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67" w:rsidRDefault="00421267" w:rsidP="00421267">
      <w:pPr>
        <w:widowControl/>
        <w:suppressAutoHyphens/>
        <w:spacing w:before="0"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</w:rPr>
      </w:pPr>
    </w:p>
    <w:p w:rsidR="00421267" w:rsidRDefault="00421267" w:rsidP="00421267">
      <w:pPr>
        <w:widowControl/>
        <w:suppressAutoHyphens/>
        <w:spacing w:before="0"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</w:rPr>
      </w:pPr>
    </w:p>
    <w:p w:rsidR="00421267" w:rsidRPr="00421267" w:rsidRDefault="00421267" w:rsidP="00421267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color w:val="auto"/>
          <w:sz w:val="32"/>
          <w:szCs w:val="32"/>
          <w:lang w:eastAsia="ar-SA"/>
        </w:rPr>
      </w:pPr>
    </w:p>
    <w:p w:rsidR="00421267" w:rsidRPr="00421267" w:rsidRDefault="00421267" w:rsidP="00421267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color w:val="auto"/>
          <w:sz w:val="32"/>
          <w:szCs w:val="32"/>
          <w:lang w:eastAsia="ar-SA"/>
        </w:rPr>
      </w:pPr>
      <w:r w:rsidRPr="00421267">
        <w:rPr>
          <w:rFonts w:eastAsia="SimSun" w:cs="Times New Roman"/>
          <w:color w:val="auto"/>
          <w:sz w:val="32"/>
          <w:szCs w:val="32"/>
          <w:lang w:eastAsia="ar-SA"/>
        </w:rPr>
        <w:t>ТЫВА РЕСПУБЛИКАНЫӉ ЧАЗАА</w:t>
      </w:r>
      <w:r w:rsidRPr="00421267">
        <w:rPr>
          <w:rFonts w:eastAsia="SimSun" w:cs="Times New Roman"/>
          <w:color w:val="auto"/>
          <w:sz w:val="36"/>
          <w:szCs w:val="36"/>
          <w:lang w:eastAsia="ar-SA"/>
        </w:rPr>
        <w:br/>
      </w:r>
      <w:r w:rsidRPr="00421267">
        <w:rPr>
          <w:rFonts w:eastAsia="SimSun" w:cs="Times New Roman"/>
          <w:b/>
          <w:color w:val="auto"/>
          <w:sz w:val="36"/>
          <w:szCs w:val="36"/>
          <w:lang w:eastAsia="ar-SA"/>
        </w:rPr>
        <w:t>АЙТЫЫШКЫН</w:t>
      </w:r>
    </w:p>
    <w:p w:rsidR="00421267" w:rsidRPr="00421267" w:rsidRDefault="00421267" w:rsidP="00421267">
      <w:pPr>
        <w:widowControl/>
        <w:suppressAutoHyphens/>
        <w:spacing w:before="0" w:after="200" w:line="276" w:lineRule="auto"/>
        <w:jc w:val="center"/>
        <w:rPr>
          <w:rFonts w:eastAsia="SimSun" w:cs="Times New Roman"/>
          <w:b/>
          <w:color w:val="auto"/>
          <w:sz w:val="36"/>
          <w:szCs w:val="36"/>
          <w:lang w:eastAsia="ar-SA"/>
        </w:rPr>
      </w:pPr>
      <w:r w:rsidRPr="00421267">
        <w:rPr>
          <w:rFonts w:eastAsia="SimSun" w:cs="Times New Roman"/>
          <w:color w:val="auto"/>
          <w:sz w:val="32"/>
          <w:szCs w:val="32"/>
          <w:lang w:eastAsia="ar-SA"/>
        </w:rPr>
        <w:t>ПРАВИТЕЛЬСТВО РЕСПУБЛИКИ ТЫВА</w:t>
      </w:r>
      <w:r w:rsidRPr="00421267">
        <w:rPr>
          <w:rFonts w:eastAsia="SimSun" w:cs="Times New Roman"/>
          <w:color w:val="auto"/>
          <w:sz w:val="36"/>
          <w:szCs w:val="36"/>
          <w:lang w:eastAsia="ar-SA"/>
        </w:rPr>
        <w:br/>
      </w:r>
      <w:r w:rsidRPr="00421267">
        <w:rPr>
          <w:rFonts w:eastAsia="SimSun" w:cs="Times New Roman"/>
          <w:b/>
          <w:color w:val="auto"/>
          <w:sz w:val="36"/>
          <w:szCs w:val="36"/>
          <w:lang w:eastAsia="ar-SA"/>
        </w:rPr>
        <w:t>РАСПОРЯЖЕНИЕ</w:t>
      </w:r>
    </w:p>
    <w:p w:rsidR="005B7659" w:rsidRDefault="005B7659" w:rsidP="005B7659">
      <w:pPr>
        <w:widowControl/>
        <w:suppressAutoHyphens/>
        <w:spacing w:before="0" w:after="0"/>
        <w:jc w:val="center"/>
        <w:rPr>
          <w:rFonts w:eastAsia="Calibri" w:cs="Times New Roman"/>
          <w:color w:val="auto"/>
          <w:szCs w:val="28"/>
          <w:lang w:eastAsia="en-US"/>
        </w:rPr>
      </w:pPr>
    </w:p>
    <w:p w:rsidR="005B7659" w:rsidRDefault="002B7DD8" w:rsidP="002B7DD8">
      <w:pPr>
        <w:widowControl/>
        <w:suppressAutoHyphens/>
        <w:spacing w:before="0" w:after="0" w:line="360" w:lineRule="auto"/>
        <w:jc w:val="center"/>
        <w:rPr>
          <w:rFonts w:eastAsia="Calibri" w:cs="Times New Roman"/>
          <w:color w:val="auto"/>
          <w:szCs w:val="28"/>
          <w:lang w:eastAsia="en-US"/>
        </w:rPr>
      </w:pPr>
      <w:r>
        <w:rPr>
          <w:rFonts w:eastAsia="Calibri" w:cs="Times New Roman"/>
          <w:color w:val="auto"/>
          <w:szCs w:val="28"/>
          <w:lang w:eastAsia="en-US"/>
        </w:rPr>
        <w:t>от 29 марта 2019 г. № 138-р</w:t>
      </w:r>
    </w:p>
    <w:p w:rsidR="002B7DD8" w:rsidRDefault="002B7DD8" w:rsidP="002B7DD8">
      <w:pPr>
        <w:widowControl/>
        <w:suppressAutoHyphens/>
        <w:spacing w:before="0" w:after="0" w:line="360" w:lineRule="auto"/>
        <w:jc w:val="center"/>
        <w:rPr>
          <w:rFonts w:eastAsia="Calibri" w:cs="Times New Roman"/>
          <w:color w:val="auto"/>
          <w:szCs w:val="28"/>
          <w:lang w:eastAsia="en-US"/>
        </w:rPr>
      </w:pPr>
      <w:r>
        <w:rPr>
          <w:rFonts w:eastAsia="Calibri" w:cs="Times New Roman"/>
          <w:color w:val="auto"/>
          <w:szCs w:val="28"/>
          <w:lang w:eastAsia="en-US"/>
        </w:rPr>
        <w:t>г. Кызыл</w:t>
      </w:r>
    </w:p>
    <w:p w:rsidR="005B7659" w:rsidRPr="005B7659" w:rsidRDefault="005B7659" w:rsidP="005B7659">
      <w:pPr>
        <w:widowControl/>
        <w:suppressAutoHyphens/>
        <w:spacing w:before="0" w:after="0"/>
        <w:jc w:val="center"/>
        <w:rPr>
          <w:rFonts w:eastAsia="Calibri" w:cs="Times New Roman"/>
          <w:color w:val="auto"/>
          <w:szCs w:val="28"/>
          <w:lang w:eastAsia="en-US"/>
        </w:rPr>
      </w:pPr>
    </w:p>
    <w:p w:rsidR="005B7659" w:rsidRP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b/>
          <w:color w:val="auto"/>
          <w:szCs w:val="28"/>
          <w:lang w:eastAsia="en-US"/>
        </w:rPr>
      </w:pPr>
      <w:r w:rsidRPr="005B7659">
        <w:rPr>
          <w:rFonts w:cs="Times New Roman"/>
          <w:b/>
          <w:color w:val="auto"/>
          <w:szCs w:val="28"/>
          <w:lang w:eastAsia="en-US"/>
        </w:rPr>
        <w:t>О мерах по благоустройству</w:t>
      </w:r>
    </w:p>
    <w:p w:rsidR="005B7659" w:rsidRP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b/>
          <w:color w:val="auto"/>
          <w:szCs w:val="28"/>
          <w:lang w:eastAsia="en-US"/>
        </w:rPr>
      </w:pPr>
      <w:r w:rsidRPr="005B7659">
        <w:rPr>
          <w:rFonts w:cs="Times New Roman"/>
          <w:b/>
          <w:color w:val="auto"/>
          <w:szCs w:val="28"/>
          <w:lang w:eastAsia="en-US"/>
        </w:rPr>
        <w:t>и санитарной очистке на территории</w:t>
      </w:r>
    </w:p>
    <w:p w:rsidR="005B7659" w:rsidRP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b/>
          <w:color w:val="auto"/>
          <w:szCs w:val="28"/>
          <w:lang w:eastAsia="en-US"/>
        </w:rPr>
      </w:pPr>
      <w:r w:rsidRPr="005B7659">
        <w:rPr>
          <w:rFonts w:cs="Times New Roman"/>
          <w:b/>
          <w:color w:val="auto"/>
          <w:szCs w:val="28"/>
          <w:lang w:eastAsia="en-US"/>
        </w:rPr>
        <w:t>Республики Тыва в 2019 году</w:t>
      </w:r>
    </w:p>
    <w:p w:rsid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color w:val="auto"/>
          <w:szCs w:val="28"/>
          <w:lang w:eastAsia="en-US"/>
        </w:rPr>
      </w:pPr>
    </w:p>
    <w:p w:rsidR="005B7659" w:rsidRP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color w:val="auto"/>
          <w:szCs w:val="28"/>
          <w:lang w:eastAsia="en-US"/>
        </w:rPr>
      </w:pPr>
    </w:p>
    <w:p w:rsidR="005B7659" w:rsidRDefault="005B7659" w:rsidP="005B7659">
      <w:pPr>
        <w:widowControl/>
        <w:suppressAutoHyphens/>
        <w:spacing w:before="0" w:after="0" w:line="360" w:lineRule="atLeast"/>
        <w:ind w:firstLine="709"/>
        <w:rPr>
          <w:rFonts w:cs="Times New Roman"/>
          <w:color w:val="auto"/>
          <w:szCs w:val="28"/>
          <w:lang w:eastAsia="en-US"/>
        </w:rPr>
      </w:pPr>
      <w:proofErr w:type="gramStart"/>
      <w:r w:rsidRPr="005B7659">
        <w:rPr>
          <w:rFonts w:cs="Times New Roman"/>
          <w:color w:val="auto"/>
          <w:szCs w:val="28"/>
          <w:lang w:eastAsia="en-US"/>
        </w:rPr>
        <w:t xml:space="preserve">В соответствии с пунктом 7 части 2 статьи 26.3 Федерального закона от </w:t>
      </w:r>
      <w:r>
        <w:rPr>
          <w:rFonts w:cs="Times New Roman"/>
          <w:color w:val="auto"/>
          <w:szCs w:val="28"/>
          <w:lang w:eastAsia="en-US"/>
        </w:rPr>
        <w:t xml:space="preserve">                   </w:t>
      </w:r>
      <w:r w:rsidRPr="005B7659">
        <w:rPr>
          <w:rFonts w:cs="Times New Roman"/>
          <w:color w:val="auto"/>
          <w:szCs w:val="28"/>
          <w:lang w:eastAsia="en-US"/>
        </w:rPr>
        <w:t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федеральными законами от 6 октября 2003 г. № 131-ФЗ «Об общих принципах организации местного самоуправления в Российской Федерации», от 30 марта 1999 г. № 52-ФЗ «О санитарно-эпидемиологическом</w:t>
      </w:r>
      <w:proofErr w:type="gramEnd"/>
      <w:r w:rsidRPr="005B7659">
        <w:rPr>
          <w:rFonts w:cs="Times New Roman"/>
          <w:color w:val="auto"/>
          <w:szCs w:val="28"/>
          <w:lang w:eastAsia="en-US"/>
        </w:rPr>
        <w:t xml:space="preserve"> благополучии населения»:</w:t>
      </w:r>
    </w:p>
    <w:p w:rsidR="005B7659" w:rsidRPr="005B7659" w:rsidRDefault="005B7659" w:rsidP="005B7659">
      <w:pPr>
        <w:widowControl/>
        <w:suppressAutoHyphens/>
        <w:spacing w:before="0" w:after="0" w:line="360" w:lineRule="atLeast"/>
        <w:ind w:firstLine="709"/>
        <w:rPr>
          <w:rFonts w:cs="Times New Roman"/>
          <w:color w:val="auto"/>
          <w:szCs w:val="28"/>
          <w:lang w:eastAsia="en-US"/>
        </w:rPr>
      </w:pP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1. Объявить с 8 апреля по 8 мая 2019 г. месячник по санитарной очистке и благоустройству на территории Республики Тыва (далее – месячник).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2. Создать республиканский штаб по организации межведомственного взаимодействия по санитарной очистке и благоустройству на территории Республики Тыва и утвердить его прилагаемый состав</w:t>
      </w:r>
      <w:r w:rsidR="005B6B60">
        <w:rPr>
          <w:rFonts w:ascii="Times New Roman" w:hAnsi="Times New Roman"/>
          <w:sz w:val="28"/>
          <w:szCs w:val="28"/>
          <w:lang w:eastAsia="en-US"/>
        </w:rPr>
        <w:t xml:space="preserve"> (далее – республиканский штаб).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3.</w:t>
      </w:r>
      <w:r w:rsidRPr="005B7659">
        <w:rPr>
          <w:rFonts w:ascii="Times New Roman" w:hAnsi="Times New Roman"/>
          <w:sz w:val="28"/>
          <w:szCs w:val="28"/>
        </w:rPr>
        <w:t xml:space="preserve"> </w:t>
      </w:r>
      <w:r w:rsidRPr="005B7659">
        <w:rPr>
          <w:rFonts w:ascii="Times New Roman" w:hAnsi="Times New Roman"/>
          <w:sz w:val="28"/>
          <w:szCs w:val="28"/>
          <w:lang w:eastAsia="en-US"/>
        </w:rPr>
        <w:t>Утвердить прилагаемые: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состав республиканского штаба по организации межведомственного взаимодействия по санитарной очистке и благоустройству на территории Республики Тыва (далее – республиканский штаб);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 xml:space="preserve">план мероприятий по санитарной очистке и благоустройству на территории Республики Тыва (далее – план мероприятий). </w:t>
      </w:r>
    </w:p>
    <w:p w:rsidR="005B6B60" w:rsidRDefault="005B6B60" w:rsidP="005B7659">
      <w:pPr>
        <w:pStyle w:val="1"/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7659" w:rsidRPr="005B7659" w:rsidRDefault="005B7659" w:rsidP="005B7659">
      <w:pPr>
        <w:pStyle w:val="1"/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4. Республиканскому штабу: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>организовать координацию работы всех органов государственной власти Республики Тыва, органов местного самоуправления Республики Тыва, организаций независимо от их организационно-правовой формы по своевременному принятию мер, в том числе нормативных правовых актов по санитарной очистке и благоустройству закрепленных территорий;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>определить места размещения твердых коммунальных отходов в соответствии с утвержденной территориальной схемой обращения с отходами производства и потребления;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>до 13 мая 2019 г. представить в Правительство Республики Тыва информацию о результатах проведенного месячника.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 xml:space="preserve">5. Службе государственной жилищной инспекции и строительного надзора Республики Тыва обеспечить </w:t>
      </w:r>
      <w:proofErr w:type="gramStart"/>
      <w:r w:rsidRPr="005B7659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B7659">
        <w:rPr>
          <w:rFonts w:ascii="Times New Roman" w:hAnsi="Times New Roman"/>
          <w:sz w:val="28"/>
          <w:szCs w:val="28"/>
          <w:lang w:eastAsia="en-US"/>
        </w:rPr>
        <w:t xml:space="preserve"> использованием жилищного фонда, общего имущества собственников помещений многоквартирных домов и придомовых территорий, а также за деятельностью товариществ собственников жилья и управляющих организаций по благоустройству территорий.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6. Рекомендовать органам местного самоуправления муниципальных районов и городских округов: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 xml:space="preserve">создать на муниципальном уровне штабы по </w:t>
      </w:r>
      <w:proofErr w:type="gramStart"/>
      <w:r w:rsidR="005B7659" w:rsidRPr="005B7659">
        <w:rPr>
          <w:rFonts w:ascii="Times New Roman" w:hAnsi="Times New Roman"/>
          <w:sz w:val="28"/>
          <w:szCs w:val="28"/>
          <w:lang w:eastAsia="en-US"/>
        </w:rPr>
        <w:t>контролю за</w:t>
      </w:r>
      <w:proofErr w:type="gramEnd"/>
      <w:r w:rsidR="005B7659" w:rsidRPr="005B7659">
        <w:rPr>
          <w:rFonts w:ascii="Times New Roman" w:hAnsi="Times New Roman"/>
          <w:sz w:val="28"/>
          <w:szCs w:val="28"/>
          <w:lang w:eastAsia="en-US"/>
        </w:rPr>
        <w:t xml:space="preserve"> санитарной очисткой и благоустройством на территории муниципального района (поселения);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 xml:space="preserve">разработать и утвердить планы мероприятий по благоустройству и озеленению территорий поселений, городских округов, внутригородских районов; </w:t>
      </w:r>
    </w:p>
    <w:p w:rsidR="005B7659" w:rsidRPr="005B7659" w:rsidRDefault="005B6B60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5B7659" w:rsidRPr="005B7659">
        <w:rPr>
          <w:rFonts w:ascii="Times New Roman" w:hAnsi="Times New Roman"/>
          <w:sz w:val="28"/>
          <w:szCs w:val="28"/>
          <w:lang w:eastAsia="en-US"/>
        </w:rPr>
        <w:t xml:space="preserve">определить места размещения твердых коммунальных отходов в соответствии с генеральным планом развития населенного пункта. 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7. Ответственным исполнителям за реализацию плана мероприятий еженедельно по понедельникам представлять информацию о ходе проведения месячника в республиканский штаб.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>8. Рекомендовать территориальным органам федеральных органов исполнительной власти по Республике Тыва, общественным организациям, организациям независимо от формы собственности, осуществляющим деятельность на территории Республики Тыва, принять активное участие в месячнике.</w:t>
      </w:r>
    </w:p>
    <w:p w:rsidR="005B7659" w:rsidRPr="005B7659" w:rsidRDefault="005B7659" w:rsidP="005B765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7659">
        <w:rPr>
          <w:rFonts w:ascii="Times New Roman" w:hAnsi="Times New Roman"/>
          <w:sz w:val="28"/>
          <w:szCs w:val="28"/>
          <w:lang w:eastAsia="en-US"/>
        </w:rPr>
        <w:t xml:space="preserve">9. Рекомендовать Управлению Федеральной службы по надзору в сфере защиты прав потребителей и благополучия человека по Республике Тыва усилить в рамках месячника </w:t>
      </w:r>
      <w:proofErr w:type="gramStart"/>
      <w:r w:rsidRPr="005B7659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B7659">
        <w:rPr>
          <w:rFonts w:ascii="Times New Roman" w:hAnsi="Times New Roman"/>
          <w:sz w:val="28"/>
          <w:szCs w:val="28"/>
          <w:lang w:eastAsia="en-US"/>
        </w:rPr>
        <w:t xml:space="preserve"> исполнением индивидуальными предпринимателями, юридическими лицами обязательных требований законодательства Российской Федерации в области обеспечения санитарно-эпидемиологического благополучия населения с принятием мер административного и профилактического характера.</w:t>
      </w:r>
    </w:p>
    <w:p w:rsidR="00FF6922" w:rsidRDefault="00FF6922" w:rsidP="005B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6922" w:rsidRDefault="00FF6922" w:rsidP="005B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6922" w:rsidRDefault="00FF6922" w:rsidP="005B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7659" w:rsidRPr="005B7659" w:rsidRDefault="005B7659" w:rsidP="005B765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59"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r w:rsidRPr="005B7659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Pr="005B765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B7659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7" w:history="1"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B765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5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765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B7659" w:rsidRPr="005B7659" w:rsidRDefault="005B7659" w:rsidP="005B76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7659" w:rsidRDefault="005B7659" w:rsidP="005B7659">
      <w:pPr>
        <w:suppressAutoHyphens/>
        <w:spacing w:before="0" w:after="0"/>
        <w:jc w:val="left"/>
        <w:rPr>
          <w:rFonts w:cs="Times New Roman"/>
          <w:szCs w:val="28"/>
        </w:rPr>
      </w:pPr>
      <w:bookmarkStart w:id="0" w:name="_GoBack"/>
      <w:bookmarkEnd w:id="0"/>
    </w:p>
    <w:p w:rsidR="005B7659" w:rsidRDefault="005B7659" w:rsidP="005B7659">
      <w:pPr>
        <w:suppressAutoHyphens/>
        <w:spacing w:before="0" w:after="0"/>
        <w:jc w:val="left"/>
        <w:rPr>
          <w:rFonts w:cs="Times New Roman"/>
          <w:szCs w:val="28"/>
        </w:rPr>
      </w:pPr>
    </w:p>
    <w:p w:rsidR="005B7659" w:rsidRPr="00EE6F12" w:rsidRDefault="005B7659" w:rsidP="005B7659">
      <w:pPr>
        <w:suppressAutoHyphens/>
        <w:spacing w:before="0"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Первый з</w:t>
      </w:r>
      <w:r w:rsidRPr="00EE6F12">
        <w:rPr>
          <w:rFonts w:cs="Times New Roman"/>
          <w:szCs w:val="28"/>
        </w:rPr>
        <w:t xml:space="preserve">аместитель Председателя </w:t>
      </w:r>
    </w:p>
    <w:p w:rsidR="005B7659" w:rsidRDefault="005B7659" w:rsidP="005B7659">
      <w:pPr>
        <w:widowControl/>
        <w:suppressAutoHyphens/>
        <w:spacing w:before="0"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EE6F12">
        <w:rPr>
          <w:rFonts w:cs="Times New Roman"/>
          <w:szCs w:val="28"/>
        </w:rPr>
        <w:t xml:space="preserve">Правительства Республики Тыва </w:t>
      </w:r>
      <w:r w:rsidRPr="00EE6F12">
        <w:rPr>
          <w:rFonts w:cs="Times New Roman"/>
          <w:szCs w:val="28"/>
        </w:rPr>
        <w:tab/>
      </w:r>
      <w:r w:rsidRPr="00EE6F12">
        <w:rPr>
          <w:rFonts w:cs="Times New Roman"/>
          <w:szCs w:val="28"/>
        </w:rPr>
        <w:tab/>
      </w:r>
      <w:r w:rsidRPr="00EE6F12">
        <w:rPr>
          <w:rFonts w:cs="Times New Roman"/>
          <w:szCs w:val="28"/>
        </w:rPr>
        <w:tab/>
      </w:r>
      <w:r w:rsidRPr="00EE6F12">
        <w:rPr>
          <w:rFonts w:cs="Times New Roman"/>
          <w:szCs w:val="28"/>
        </w:rPr>
        <w:tab/>
        <w:t xml:space="preserve">        </w:t>
      </w:r>
      <w:r>
        <w:rPr>
          <w:rFonts w:cs="Times New Roman"/>
          <w:szCs w:val="28"/>
        </w:rPr>
        <w:t xml:space="preserve">                            </w:t>
      </w:r>
      <w:r w:rsidRPr="00EE6F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Ш. </w:t>
      </w:r>
      <w:proofErr w:type="spellStart"/>
      <w:r>
        <w:rPr>
          <w:rFonts w:cs="Times New Roman"/>
          <w:szCs w:val="28"/>
        </w:rPr>
        <w:t>Хопуя</w:t>
      </w:r>
      <w:proofErr w:type="spellEnd"/>
    </w:p>
    <w:p w:rsidR="005B7659" w:rsidRDefault="005B7659" w:rsidP="005B7659">
      <w:pPr>
        <w:widowControl/>
        <w:suppressAutoHyphens/>
        <w:spacing w:before="0" w:after="0"/>
        <w:jc w:val="left"/>
        <w:rPr>
          <w:rFonts w:cs="Times New Roman"/>
          <w:szCs w:val="28"/>
        </w:rPr>
        <w:sectPr w:rsidR="005B7659" w:rsidSect="00FF69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7659" w:rsidRPr="00EE6F12" w:rsidRDefault="005B7659" w:rsidP="005B7659">
      <w:pPr>
        <w:widowControl/>
        <w:suppressAutoHyphens/>
        <w:spacing w:before="0" w:after="0"/>
        <w:ind w:left="5670"/>
        <w:jc w:val="center"/>
        <w:rPr>
          <w:rFonts w:cs="Times New Roman"/>
          <w:color w:val="auto"/>
          <w:szCs w:val="28"/>
          <w:lang w:eastAsia="en-US"/>
        </w:rPr>
      </w:pPr>
      <w:r w:rsidRPr="00EE6F12">
        <w:rPr>
          <w:rFonts w:cs="Times New Roman"/>
          <w:color w:val="auto"/>
          <w:szCs w:val="28"/>
          <w:lang w:eastAsia="en-US"/>
        </w:rPr>
        <w:lastRenderedPageBreak/>
        <w:t>Утвержден</w:t>
      </w:r>
    </w:p>
    <w:p w:rsidR="005B7659" w:rsidRPr="00EE6F12" w:rsidRDefault="005B7659" w:rsidP="005B7659">
      <w:pPr>
        <w:suppressAutoHyphens/>
        <w:autoSpaceDE w:val="0"/>
        <w:autoSpaceDN w:val="0"/>
        <w:spacing w:before="0" w:after="0"/>
        <w:ind w:left="5670"/>
        <w:jc w:val="center"/>
        <w:rPr>
          <w:rFonts w:cs="Times New Roman"/>
          <w:color w:val="auto"/>
          <w:szCs w:val="28"/>
        </w:rPr>
      </w:pPr>
      <w:r w:rsidRPr="00EE6F12">
        <w:rPr>
          <w:rFonts w:cs="Times New Roman"/>
          <w:color w:val="auto"/>
          <w:szCs w:val="28"/>
        </w:rPr>
        <w:t>распоряжением Правительства</w:t>
      </w:r>
    </w:p>
    <w:p w:rsidR="005B7659" w:rsidRPr="00EE6F12" w:rsidRDefault="005B7659" w:rsidP="005B7659">
      <w:pPr>
        <w:suppressAutoHyphens/>
        <w:autoSpaceDE w:val="0"/>
        <w:autoSpaceDN w:val="0"/>
        <w:spacing w:before="0" w:after="0"/>
        <w:ind w:left="5670"/>
        <w:jc w:val="center"/>
        <w:rPr>
          <w:rFonts w:cs="Times New Roman"/>
          <w:color w:val="auto"/>
          <w:szCs w:val="28"/>
        </w:rPr>
      </w:pPr>
      <w:r w:rsidRPr="00EE6F12">
        <w:rPr>
          <w:rFonts w:cs="Times New Roman"/>
          <w:color w:val="auto"/>
          <w:szCs w:val="28"/>
        </w:rPr>
        <w:t>Республики Тыва</w:t>
      </w:r>
    </w:p>
    <w:p w:rsidR="002B7DD8" w:rsidRDefault="002B7DD8" w:rsidP="002B7DD8">
      <w:pPr>
        <w:widowControl/>
        <w:suppressAutoHyphens/>
        <w:spacing w:before="0" w:after="0" w:line="360" w:lineRule="auto"/>
        <w:ind w:left="4956" w:firstLine="708"/>
        <w:jc w:val="center"/>
        <w:rPr>
          <w:rFonts w:eastAsia="Calibri" w:cs="Times New Roman"/>
          <w:color w:val="auto"/>
          <w:szCs w:val="28"/>
          <w:lang w:eastAsia="en-US"/>
        </w:rPr>
      </w:pPr>
      <w:bookmarkStart w:id="1" w:name="P45"/>
      <w:bookmarkEnd w:id="1"/>
      <w:r>
        <w:rPr>
          <w:rFonts w:eastAsia="Calibri" w:cs="Times New Roman"/>
          <w:color w:val="auto"/>
          <w:szCs w:val="28"/>
          <w:lang w:eastAsia="en-US"/>
        </w:rPr>
        <w:t>от 29 марта 2019 г. № 138-р</w:t>
      </w:r>
    </w:p>
    <w:p w:rsidR="005B7659" w:rsidRDefault="005B7659" w:rsidP="002B7DD8">
      <w:pPr>
        <w:suppressAutoHyphens/>
        <w:autoSpaceDE w:val="0"/>
        <w:autoSpaceDN w:val="0"/>
        <w:spacing w:before="0" w:after="0"/>
        <w:ind w:left="5670"/>
        <w:rPr>
          <w:rFonts w:cs="Times New Roman"/>
          <w:color w:val="auto"/>
          <w:szCs w:val="28"/>
          <w:lang w:eastAsia="en-US"/>
        </w:rPr>
      </w:pPr>
    </w:p>
    <w:p w:rsidR="005B7659" w:rsidRDefault="005B7659" w:rsidP="005B7659">
      <w:pPr>
        <w:suppressAutoHyphens/>
        <w:autoSpaceDE w:val="0"/>
        <w:autoSpaceDN w:val="0"/>
        <w:spacing w:before="0" w:after="0"/>
        <w:ind w:left="5670"/>
        <w:jc w:val="center"/>
        <w:rPr>
          <w:rFonts w:cs="Times New Roman"/>
          <w:color w:val="auto"/>
          <w:szCs w:val="28"/>
          <w:lang w:eastAsia="en-US"/>
        </w:rPr>
      </w:pPr>
    </w:p>
    <w:p w:rsidR="005B7659" w:rsidRPr="00EE6F12" w:rsidRDefault="005B7659" w:rsidP="005B7659">
      <w:pPr>
        <w:suppressAutoHyphens/>
        <w:autoSpaceDE w:val="0"/>
        <w:autoSpaceDN w:val="0"/>
        <w:spacing w:before="0" w:after="0"/>
        <w:jc w:val="center"/>
        <w:rPr>
          <w:rFonts w:cs="Times New Roman"/>
          <w:b/>
          <w:color w:val="auto"/>
          <w:szCs w:val="28"/>
        </w:rPr>
      </w:pPr>
      <w:r w:rsidRPr="00EE6F12">
        <w:rPr>
          <w:rFonts w:cs="Times New Roman"/>
          <w:b/>
          <w:color w:val="auto"/>
          <w:szCs w:val="28"/>
        </w:rPr>
        <w:t>С О С Т А В</w:t>
      </w:r>
    </w:p>
    <w:p w:rsidR="005B7659" w:rsidRDefault="005B7659" w:rsidP="005B7659">
      <w:pPr>
        <w:suppressAutoHyphens/>
        <w:autoSpaceDE w:val="0"/>
        <w:autoSpaceDN w:val="0"/>
        <w:spacing w:before="0" w:after="0"/>
        <w:jc w:val="center"/>
        <w:rPr>
          <w:szCs w:val="28"/>
          <w:lang w:eastAsia="en-US"/>
        </w:rPr>
      </w:pPr>
      <w:r w:rsidRPr="00EE6F12">
        <w:rPr>
          <w:szCs w:val="28"/>
          <w:lang w:eastAsia="en-US"/>
        </w:rPr>
        <w:t xml:space="preserve">республиканского штаба по организации </w:t>
      </w:r>
    </w:p>
    <w:p w:rsidR="005B7659" w:rsidRDefault="005B7659" w:rsidP="005B7659">
      <w:pPr>
        <w:suppressAutoHyphens/>
        <w:autoSpaceDE w:val="0"/>
        <w:autoSpaceDN w:val="0"/>
        <w:spacing w:before="0" w:after="0"/>
        <w:jc w:val="center"/>
        <w:rPr>
          <w:szCs w:val="28"/>
          <w:lang w:eastAsia="en-US"/>
        </w:rPr>
      </w:pPr>
      <w:r w:rsidRPr="00EE6F12">
        <w:rPr>
          <w:szCs w:val="28"/>
          <w:lang w:eastAsia="en-US"/>
        </w:rPr>
        <w:t xml:space="preserve">межведомственного взаимодействия </w:t>
      </w:r>
      <w:proofErr w:type="gramStart"/>
      <w:r w:rsidRPr="00EE6F12">
        <w:rPr>
          <w:szCs w:val="28"/>
          <w:lang w:eastAsia="en-US"/>
        </w:rPr>
        <w:t>п</w:t>
      </w:r>
      <w:r>
        <w:rPr>
          <w:szCs w:val="28"/>
          <w:lang w:eastAsia="en-US"/>
        </w:rPr>
        <w:t>о</w:t>
      </w:r>
      <w:proofErr w:type="gramEnd"/>
      <w:r w:rsidRPr="00EE6F12">
        <w:rPr>
          <w:szCs w:val="28"/>
          <w:lang w:eastAsia="en-US"/>
        </w:rPr>
        <w:t xml:space="preserve"> </w:t>
      </w:r>
    </w:p>
    <w:p w:rsidR="005B7659" w:rsidRDefault="005B7659" w:rsidP="005B7659">
      <w:pPr>
        <w:suppressAutoHyphens/>
        <w:autoSpaceDE w:val="0"/>
        <w:autoSpaceDN w:val="0"/>
        <w:spacing w:before="0" w:after="0"/>
        <w:jc w:val="center"/>
        <w:rPr>
          <w:szCs w:val="28"/>
          <w:lang w:eastAsia="en-US"/>
        </w:rPr>
      </w:pPr>
      <w:r w:rsidRPr="00EE6F12">
        <w:rPr>
          <w:szCs w:val="28"/>
          <w:lang w:eastAsia="en-US"/>
        </w:rPr>
        <w:t>санитарной очистке и благоустройств</w:t>
      </w:r>
      <w:r>
        <w:rPr>
          <w:szCs w:val="28"/>
          <w:lang w:eastAsia="en-US"/>
        </w:rPr>
        <w:t>у</w:t>
      </w:r>
      <w:r w:rsidRPr="00EE6F12">
        <w:rPr>
          <w:szCs w:val="28"/>
          <w:lang w:eastAsia="en-US"/>
        </w:rPr>
        <w:t xml:space="preserve"> </w:t>
      </w:r>
    </w:p>
    <w:p w:rsidR="005B7659" w:rsidRDefault="005B7659" w:rsidP="005B7659">
      <w:pPr>
        <w:suppressAutoHyphens/>
        <w:autoSpaceDE w:val="0"/>
        <w:autoSpaceDN w:val="0"/>
        <w:spacing w:before="0" w:after="0"/>
        <w:jc w:val="center"/>
        <w:rPr>
          <w:szCs w:val="28"/>
          <w:lang w:eastAsia="en-US"/>
        </w:rPr>
      </w:pPr>
      <w:r w:rsidRPr="00EE6F12">
        <w:rPr>
          <w:szCs w:val="28"/>
          <w:lang w:eastAsia="en-US"/>
        </w:rPr>
        <w:t>на территории Республики Тыва</w:t>
      </w:r>
    </w:p>
    <w:p w:rsidR="005B7659" w:rsidRPr="005B7659" w:rsidRDefault="005B7659" w:rsidP="005B7659">
      <w:pPr>
        <w:suppressAutoHyphens/>
        <w:autoSpaceDE w:val="0"/>
        <w:autoSpaceDN w:val="0"/>
        <w:spacing w:before="0" w:after="0"/>
        <w:jc w:val="center"/>
        <w:rPr>
          <w:sz w:val="16"/>
          <w:szCs w:val="16"/>
          <w:lang w:eastAsia="en-US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520"/>
        <w:gridCol w:w="424"/>
        <w:gridCol w:w="7263"/>
      </w:tblGrid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</w:rPr>
              <w:t>Хопуя</w:t>
            </w:r>
            <w:proofErr w:type="spellEnd"/>
            <w:r w:rsidRPr="005B7659">
              <w:rPr>
                <w:rFonts w:cs="Times New Roman"/>
                <w:color w:val="auto"/>
                <w:szCs w:val="28"/>
              </w:rPr>
              <w:t xml:space="preserve"> Ш.Х.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первый заместитель Председателя Правительства Республики Тыва – министр природных ресурсов и экологии Республики Тыва, руководитель;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Овсянников Е.Ю.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министр строительства и жилищно-коммунального хозяйства Республики Тыва, заместитель руководителя;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Монгуш Р.А.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начальник отдела жилищно-коммунального хозяйства Министерства строительства и жилищно-коммунального хозяйства Республики Тыва, секретарь;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  <w:lang w:eastAsia="en-US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  <w:lang w:eastAsia="en-US"/>
              </w:rPr>
              <w:t>Бичиш</w:t>
            </w:r>
            <w:proofErr w:type="spellEnd"/>
            <w:r w:rsidRPr="005B7659">
              <w:rPr>
                <w:rFonts w:cs="Times New Roman"/>
                <w:color w:val="auto"/>
                <w:szCs w:val="28"/>
                <w:lang w:eastAsia="en-US"/>
              </w:rPr>
              <w:t xml:space="preserve"> Ч.А.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pacing w:val="2"/>
                <w:szCs w:val="28"/>
              </w:rPr>
            </w:pPr>
            <w:r w:rsidRPr="005B7659">
              <w:rPr>
                <w:rFonts w:cs="Times New Roman"/>
                <w:color w:val="auto"/>
                <w:spacing w:val="2"/>
                <w:szCs w:val="28"/>
              </w:rPr>
              <w:t>руководитель Сообщества молодых предпринимателей Республики Тыва</w:t>
            </w:r>
            <w:r w:rsidR="005B6B60">
              <w:rPr>
                <w:rFonts w:cs="Times New Roman"/>
                <w:color w:val="auto"/>
                <w:spacing w:val="2"/>
                <w:szCs w:val="28"/>
              </w:rPr>
              <w:t xml:space="preserve"> </w:t>
            </w:r>
            <w:r w:rsidR="005B6B60" w:rsidRPr="005B7659">
              <w:rPr>
                <w:rFonts w:cs="Times New Roman"/>
                <w:color w:val="auto"/>
                <w:szCs w:val="28"/>
              </w:rPr>
              <w:t>(по согласованию)</w:t>
            </w:r>
            <w:r w:rsidRPr="005B7659">
              <w:rPr>
                <w:rFonts w:cs="Times New Roman"/>
                <w:color w:val="auto"/>
                <w:spacing w:val="2"/>
                <w:szCs w:val="28"/>
              </w:rPr>
              <w:t>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</w:rPr>
              <w:t>Дандаа</w:t>
            </w:r>
            <w:proofErr w:type="spellEnd"/>
            <w:r w:rsidRPr="005B7659">
              <w:rPr>
                <w:rFonts w:cs="Times New Roman"/>
                <w:color w:val="auto"/>
                <w:szCs w:val="28"/>
              </w:rPr>
              <w:t xml:space="preserve"> К.К. 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 xml:space="preserve">руководитель Службы государственного жилищной инспекции и строительного надзора Республики Тыва; 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proofErr w:type="gramStart"/>
            <w:r w:rsidRPr="005B7659">
              <w:rPr>
                <w:rFonts w:cs="Times New Roman"/>
                <w:color w:val="auto"/>
                <w:szCs w:val="28"/>
              </w:rPr>
              <w:t>Кара-Сал</w:t>
            </w:r>
            <w:proofErr w:type="gramEnd"/>
            <w:r w:rsidRPr="005B7659">
              <w:rPr>
                <w:rFonts w:cs="Times New Roman"/>
                <w:color w:val="auto"/>
                <w:szCs w:val="28"/>
              </w:rPr>
              <w:t xml:space="preserve"> Л.Ы.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  <w:lang w:eastAsia="en-US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  <w:lang w:eastAsia="en-US"/>
              </w:rPr>
              <w:t>Конгаа</w:t>
            </w:r>
            <w:proofErr w:type="spellEnd"/>
            <w:r w:rsidRPr="005B7659">
              <w:rPr>
                <w:rFonts w:cs="Times New Roman"/>
                <w:color w:val="auto"/>
                <w:szCs w:val="28"/>
                <w:lang w:eastAsia="en-US"/>
              </w:rPr>
              <w:t xml:space="preserve"> А. А.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pacing w:val="2"/>
                <w:szCs w:val="28"/>
              </w:rPr>
            </w:pPr>
            <w:r w:rsidRPr="005B7659">
              <w:rPr>
                <w:rFonts w:cs="Times New Roman"/>
                <w:color w:val="auto"/>
                <w:spacing w:val="2"/>
                <w:szCs w:val="28"/>
              </w:rPr>
              <w:t>заместитель министра дорожно-транспортного комплекса Республики Тыва;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Монгуш К.К.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Монгуш О.С.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заместитель руководителя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Нетребко В.А.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и.о. руководителя Управления Федеральной службы по надзору в сфере природопользования по Красноярскому краю и Республике Тыва (по согласованию);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widowControl/>
              <w:suppressAutoHyphens/>
              <w:spacing w:before="0" w:after="0"/>
              <w:jc w:val="left"/>
              <w:rPr>
                <w:rFonts w:cs="Times New Roman"/>
                <w:color w:val="auto"/>
                <w:szCs w:val="28"/>
                <w:lang w:eastAsia="en-US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  <w:lang w:eastAsia="en-US"/>
              </w:rPr>
              <w:t>Сагаан-оол</w:t>
            </w:r>
            <w:proofErr w:type="spellEnd"/>
            <w:r w:rsidRPr="005B7659">
              <w:rPr>
                <w:rFonts w:cs="Times New Roman"/>
                <w:color w:val="auto"/>
                <w:szCs w:val="28"/>
                <w:lang w:eastAsia="en-US"/>
              </w:rPr>
              <w:t xml:space="preserve"> К.Б. 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Cs w:val="28"/>
                <w:lang w:eastAsia="en-US"/>
              </w:rPr>
            </w:pPr>
            <w:r w:rsidRPr="005B7659">
              <w:rPr>
                <w:rFonts w:cs="Times New Roman"/>
                <w:color w:val="auto"/>
                <w:szCs w:val="28"/>
                <w:lang w:eastAsia="en-US"/>
              </w:rPr>
              <w:t>мэр г. Кызыла (по согласованию);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Санчаа Д.Г.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5B7659" w:rsidRPr="005B7659" w:rsidTr="005B7659"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  <w:lang w:eastAsia="en-US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  <w:lang w:eastAsia="en-US"/>
              </w:rPr>
              <w:t>Увангур</w:t>
            </w:r>
            <w:proofErr w:type="spellEnd"/>
            <w:r w:rsidRPr="005B7659">
              <w:rPr>
                <w:rFonts w:cs="Times New Roman"/>
                <w:color w:val="auto"/>
                <w:szCs w:val="28"/>
                <w:lang w:eastAsia="en-US"/>
              </w:rPr>
              <w:t xml:space="preserve"> А.К.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color w:val="2D2D2D"/>
                <w:spacing w:val="2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pacing w:val="2"/>
                <w:szCs w:val="28"/>
              </w:rPr>
            </w:pPr>
            <w:r w:rsidRPr="005B7659">
              <w:rPr>
                <w:rFonts w:cs="Times New Roman"/>
                <w:color w:val="auto"/>
                <w:spacing w:val="2"/>
                <w:szCs w:val="28"/>
              </w:rPr>
              <w:t>председатель Тувинской региональной общественной организации «Волонтеры Победы»</w:t>
            </w:r>
            <w:r w:rsidR="005B6B60" w:rsidRPr="005B7659">
              <w:rPr>
                <w:rFonts w:cs="Times New Roman"/>
                <w:color w:val="auto"/>
                <w:szCs w:val="28"/>
              </w:rPr>
              <w:t xml:space="preserve"> (по согласованию)</w:t>
            </w:r>
            <w:r w:rsidRPr="005B7659">
              <w:rPr>
                <w:rFonts w:cs="Times New Roman"/>
                <w:color w:val="auto"/>
                <w:spacing w:val="2"/>
                <w:szCs w:val="28"/>
              </w:rPr>
              <w:t>;</w:t>
            </w:r>
          </w:p>
        </w:tc>
      </w:tr>
      <w:tr w:rsidR="005B7659" w:rsidRPr="005B7659" w:rsidTr="005B7659">
        <w:trPr>
          <w:trHeight w:val="80"/>
        </w:trPr>
        <w:tc>
          <w:tcPr>
            <w:tcW w:w="2520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jc w:val="left"/>
              <w:rPr>
                <w:rFonts w:cs="Times New Roman"/>
                <w:color w:val="auto"/>
                <w:szCs w:val="28"/>
              </w:rPr>
            </w:pPr>
            <w:proofErr w:type="spellStart"/>
            <w:r w:rsidRPr="005B7659">
              <w:rPr>
                <w:rFonts w:cs="Times New Roman"/>
                <w:color w:val="auto"/>
                <w:szCs w:val="28"/>
                <w:lang w:eastAsia="en-US"/>
              </w:rPr>
              <w:t>Хардикова</w:t>
            </w:r>
            <w:proofErr w:type="spellEnd"/>
            <w:r w:rsidRPr="005B7659">
              <w:rPr>
                <w:rFonts w:cs="Times New Roman"/>
                <w:color w:val="auto"/>
                <w:szCs w:val="28"/>
                <w:lang w:eastAsia="en-US"/>
              </w:rPr>
              <w:t xml:space="preserve"> Е.В.</w:t>
            </w:r>
          </w:p>
        </w:tc>
        <w:tc>
          <w:tcPr>
            <w:tcW w:w="424" w:type="dxa"/>
          </w:tcPr>
          <w:p w:rsidR="005B7659" w:rsidRPr="005B7659" w:rsidRDefault="005B7659" w:rsidP="005B7659">
            <w:pPr>
              <w:spacing w:before="0" w:after="0"/>
              <w:rPr>
                <w:rFonts w:cs="Times New Roman"/>
                <w:szCs w:val="28"/>
              </w:rPr>
            </w:pPr>
            <w:r w:rsidRPr="005B7659">
              <w:rPr>
                <w:rFonts w:cs="Times New Roman"/>
                <w:color w:val="2D2D2D"/>
                <w:spacing w:val="2"/>
                <w:szCs w:val="28"/>
              </w:rPr>
              <w:t>–</w:t>
            </w:r>
          </w:p>
        </w:tc>
        <w:tc>
          <w:tcPr>
            <w:tcW w:w="7263" w:type="dxa"/>
          </w:tcPr>
          <w:p w:rsidR="005B7659" w:rsidRPr="005B7659" w:rsidRDefault="005B7659" w:rsidP="005B7659">
            <w:pPr>
              <w:suppressAutoHyphens/>
              <w:autoSpaceDE w:val="0"/>
              <w:autoSpaceDN w:val="0"/>
              <w:spacing w:before="0" w:after="0"/>
              <w:rPr>
                <w:rFonts w:cs="Times New Roman"/>
                <w:color w:val="auto"/>
                <w:szCs w:val="28"/>
              </w:rPr>
            </w:pPr>
            <w:r w:rsidRPr="005B7659">
              <w:rPr>
                <w:rFonts w:cs="Times New Roman"/>
                <w:color w:val="auto"/>
                <w:spacing w:val="2"/>
                <w:szCs w:val="28"/>
              </w:rPr>
              <w:t xml:space="preserve">заместитель министра образования и науки Республики Тыва </w:t>
            </w:r>
          </w:p>
        </w:tc>
      </w:tr>
    </w:tbl>
    <w:p w:rsidR="005B7659" w:rsidRPr="00362E16" w:rsidRDefault="005B7659" w:rsidP="005B7659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auto"/>
          <w:szCs w:val="28"/>
        </w:rPr>
        <w:sectPr w:rsidR="005B7659" w:rsidRPr="00362E16" w:rsidSect="001D1330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rFonts w:cs="Times New Roman"/>
          <w:color w:val="2D2D2D"/>
          <w:spacing w:val="2"/>
          <w:szCs w:val="28"/>
        </w:rPr>
        <w:t>__________</w:t>
      </w: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  <w:r w:rsidRPr="005B7659">
        <w:rPr>
          <w:rFonts w:cs="Times New Roman"/>
          <w:color w:val="auto"/>
          <w:szCs w:val="28"/>
          <w:lang w:eastAsia="en-US"/>
        </w:rPr>
        <w:lastRenderedPageBreak/>
        <w:t>Утвержден</w:t>
      </w: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  <w:r w:rsidRPr="005B7659">
        <w:rPr>
          <w:rFonts w:cs="Times New Roman"/>
          <w:color w:val="auto"/>
          <w:szCs w:val="28"/>
          <w:lang w:eastAsia="en-US"/>
        </w:rPr>
        <w:t>распоряжением Правительства</w:t>
      </w: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  <w:r w:rsidRPr="005B7659">
        <w:rPr>
          <w:rFonts w:cs="Times New Roman"/>
          <w:color w:val="auto"/>
          <w:szCs w:val="28"/>
          <w:lang w:eastAsia="en-US"/>
        </w:rPr>
        <w:t>Республики Тыва</w:t>
      </w:r>
    </w:p>
    <w:p w:rsidR="002B7DD8" w:rsidRDefault="002B7DD8" w:rsidP="002B7DD8">
      <w:pPr>
        <w:widowControl/>
        <w:suppressAutoHyphens/>
        <w:spacing w:before="0" w:after="0" w:line="360" w:lineRule="auto"/>
        <w:ind w:left="9912" w:firstLine="708"/>
        <w:jc w:val="center"/>
        <w:rPr>
          <w:rFonts w:eastAsia="Calibri" w:cs="Times New Roman"/>
          <w:color w:val="auto"/>
          <w:szCs w:val="28"/>
          <w:lang w:eastAsia="en-US"/>
        </w:rPr>
      </w:pPr>
      <w:r>
        <w:rPr>
          <w:rFonts w:eastAsia="Calibri" w:cs="Times New Roman"/>
          <w:color w:val="auto"/>
          <w:szCs w:val="28"/>
          <w:lang w:eastAsia="en-US"/>
        </w:rPr>
        <w:t>от 29 марта 2019 г. № 138-р</w:t>
      </w: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</w:p>
    <w:p w:rsidR="005B7659" w:rsidRPr="005B7659" w:rsidRDefault="005B7659" w:rsidP="005B7659">
      <w:pPr>
        <w:widowControl/>
        <w:suppressAutoHyphens/>
        <w:spacing w:before="0" w:after="0"/>
        <w:ind w:left="11340"/>
        <w:jc w:val="center"/>
        <w:rPr>
          <w:rFonts w:cs="Times New Roman"/>
          <w:color w:val="auto"/>
          <w:szCs w:val="28"/>
          <w:lang w:eastAsia="en-US"/>
        </w:rPr>
      </w:pPr>
    </w:p>
    <w:p w:rsidR="005B7659" w:rsidRPr="00EE6F12" w:rsidRDefault="005B7659" w:rsidP="005B7659">
      <w:pPr>
        <w:widowControl/>
        <w:suppressAutoHyphens/>
        <w:spacing w:before="0" w:after="0"/>
        <w:jc w:val="center"/>
        <w:rPr>
          <w:rFonts w:cs="Times New Roman"/>
          <w:b/>
          <w:color w:val="auto"/>
          <w:szCs w:val="28"/>
          <w:lang w:eastAsia="en-US"/>
        </w:rPr>
      </w:pPr>
      <w:proofErr w:type="gramStart"/>
      <w:r w:rsidRPr="00EE6F12">
        <w:rPr>
          <w:rFonts w:cs="Times New Roman"/>
          <w:b/>
          <w:color w:val="auto"/>
          <w:szCs w:val="28"/>
          <w:lang w:eastAsia="en-US"/>
        </w:rPr>
        <w:t>П</w:t>
      </w:r>
      <w:proofErr w:type="gramEnd"/>
      <w:r w:rsidRPr="00EE6F12">
        <w:rPr>
          <w:rFonts w:cs="Times New Roman"/>
          <w:b/>
          <w:color w:val="auto"/>
          <w:szCs w:val="28"/>
          <w:lang w:eastAsia="en-US"/>
        </w:rPr>
        <w:t xml:space="preserve"> Л А Н</w:t>
      </w:r>
    </w:p>
    <w:p w:rsidR="005B7659" w:rsidRPr="00EE6F12" w:rsidRDefault="005B7659" w:rsidP="005B7659">
      <w:pPr>
        <w:widowControl/>
        <w:suppressAutoHyphens/>
        <w:spacing w:before="0" w:after="0"/>
        <w:jc w:val="center"/>
        <w:rPr>
          <w:rFonts w:cs="Times New Roman"/>
          <w:color w:val="auto"/>
          <w:szCs w:val="28"/>
          <w:lang w:eastAsia="en-US"/>
        </w:rPr>
      </w:pPr>
      <w:r w:rsidRPr="00EE6F12">
        <w:rPr>
          <w:rFonts w:cs="Times New Roman"/>
          <w:color w:val="auto"/>
          <w:szCs w:val="28"/>
          <w:lang w:eastAsia="en-US"/>
        </w:rPr>
        <w:t xml:space="preserve">мероприятий по санитарной очистке и благоустройству </w:t>
      </w:r>
    </w:p>
    <w:p w:rsidR="005B7659" w:rsidRDefault="005B7659" w:rsidP="005B7659">
      <w:pPr>
        <w:widowControl/>
        <w:suppressAutoHyphens/>
        <w:spacing w:before="0" w:after="0"/>
        <w:jc w:val="center"/>
        <w:rPr>
          <w:rFonts w:cs="Times New Roman"/>
          <w:color w:val="auto"/>
          <w:szCs w:val="28"/>
          <w:lang w:eastAsia="en-US"/>
        </w:rPr>
      </w:pPr>
      <w:r w:rsidRPr="00EE6F12">
        <w:rPr>
          <w:rFonts w:cs="Times New Roman"/>
          <w:color w:val="auto"/>
          <w:szCs w:val="28"/>
          <w:lang w:eastAsia="en-US"/>
        </w:rPr>
        <w:t>на территории Республики Тыва</w:t>
      </w:r>
      <w:r>
        <w:rPr>
          <w:rFonts w:cs="Times New Roman"/>
          <w:color w:val="auto"/>
          <w:szCs w:val="28"/>
          <w:lang w:eastAsia="en-US"/>
        </w:rPr>
        <w:t xml:space="preserve"> в 2019 году</w:t>
      </w:r>
    </w:p>
    <w:p w:rsidR="005B7659" w:rsidRPr="00EE6F12" w:rsidRDefault="005B7659" w:rsidP="005B7659">
      <w:pPr>
        <w:widowControl/>
        <w:suppressAutoHyphens/>
        <w:spacing w:before="0" w:after="0"/>
        <w:jc w:val="center"/>
        <w:rPr>
          <w:rFonts w:cs="Times New Roman"/>
          <w:color w:val="auto"/>
          <w:szCs w:val="28"/>
          <w:lang w:eastAsia="en-US"/>
        </w:rPr>
      </w:pPr>
    </w:p>
    <w:tbl>
      <w:tblPr>
        <w:tblW w:w="153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680"/>
        <w:gridCol w:w="6078"/>
      </w:tblGrid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Наименование мероприятия</w:t>
            </w:r>
          </w:p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Сроки исполнения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proofErr w:type="gram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Ответственные</w:t>
            </w:r>
            <w:proofErr w:type="gram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за исполнение</w:t>
            </w:r>
          </w:p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1. Закрепление территорий населенных пунктов муниципальных образований, городских округов за организациями 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8-9 апреля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2. Проведение рейдовых мероприятий по проверкам чистоты и уборки территорий, в том числе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0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апреля-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строительства и жилищно-коммунального хозяйства Республики Тыва (свод и контроль), Служба государственной жилищной инспекции и строительного надзора Республики Тыва,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3. Проведение проверок по соблюдению режима использования </w:t>
            </w:r>
            <w:proofErr w:type="spell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водоохранной</w:t>
            </w:r>
            <w:proofErr w:type="spell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зоны и прибрежных защитных полос </w:t>
            </w:r>
          </w:p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Министерство природных ресурсов и экологии Республики Тыва, Управление </w:t>
            </w:r>
            <w:proofErr w:type="spell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Росприроднадзора</w:t>
            </w:r>
            <w:proofErr w:type="spell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по Республике Тыва (по согласованию), Управление Роспотребнадзора по Республике Тыва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4. Осуществление регулярной очистки территорий, в том числе в районах частных домовладений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строительства и жилищно-коммунального хозяйства Республики Тыва (свод и контроль),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5.  Очистка автомобильных дорог от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</w:t>
            </w:r>
            <w:r w:rsidR="00FF6922"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</w:t>
            </w: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дорожно-транспортного комплекса Республики Тыва (свод и контроль), органы местного самоуправления (по согласованию)</w:t>
            </w:r>
          </w:p>
        </w:tc>
      </w:tr>
    </w:tbl>
    <w:p w:rsidR="00FF6922" w:rsidRDefault="00FF6922" w:rsidP="00FF6922">
      <w:pPr>
        <w:spacing w:before="0" w:after="0"/>
      </w:pPr>
    </w:p>
    <w:tbl>
      <w:tblPr>
        <w:tblW w:w="153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680"/>
        <w:gridCol w:w="6078"/>
      </w:tblGrid>
      <w:tr w:rsidR="00FF6922" w:rsidRPr="00FF6922" w:rsidTr="00FF6922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Наименование мероприятия</w:t>
            </w:r>
          </w:p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Сроки исполнения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proofErr w:type="gram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Ответственные</w:t>
            </w:r>
            <w:proofErr w:type="gram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за исполнение</w:t>
            </w:r>
          </w:p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6. Очистка парков, скверов, площадей, исторических и памятных мест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7. Очистка от мусора берегов рек и озер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8. Ликвидация стихийных свалок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апреля</w:t>
            </w:r>
            <w:r w:rsidR="00FF6922"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</w:t>
            </w:r>
          </w:p>
          <w:p w:rsidR="005B7659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строительства и жилищно-коммунального хозяйства Республики Тыва (свод и контроль),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9. Привлечение граждан, состоящих на учете в центре занятости населения, к работам по санитарной очистке  и благоустройству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труда и социальной политики Республики Тыва (свод и контроль),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10. Проведение конкурсов, акций по санитарной очистке на муниципальном уровне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строительства и жилищно-коммунального хозяйства Республики Тыва (свод и контроль),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11. Обращение к населению через средства массовой информации с приглашением принять активное участие в мероприятиях по санитарной очистке и благоустройству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Министерство информатизации и связи Республики Тыва (свод и контроль), органы местного самоуправления (по согласованию)</w:t>
            </w:r>
          </w:p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12. Очистка от мусора </w:t>
            </w:r>
            <w:proofErr w:type="spell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внутридворовых</w:t>
            </w:r>
            <w:proofErr w:type="spell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территорий, </w:t>
            </w:r>
            <w:proofErr w:type="spell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междомовых</w:t>
            </w:r>
            <w:proofErr w:type="spell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проездов, пешеходных тротуаров, детских площадок и скверов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управляющие организации, товарищества собственников жилья (по согласованию), мэрия г. Кызыла (по согласованию), администрации муниципальных районов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13. Регулярное информирование населения о проведении месячника по благоустройству и санитарной очистке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Министерство информатизации и связи Республики Тыва, департамент информационной политики Администрации Главы Республики Тыва и Аппарата Правительства Республики Тыва </w:t>
            </w:r>
          </w:p>
        </w:tc>
      </w:tr>
    </w:tbl>
    <w:p w:rsidR="00FF6922" w:rsidRDefault="00FF6922" w:rsidP="00FF6922">
      <w:pPr>
        <w:spacing w:before="0" w:after="0"/>
      </w:pPr>
    </w:p>
    <w:p w:rsidR="00FF6922" w:rsidRDefault="00FF6922" w:rsidP="00FF6922">
      <w:pPr>
        <w:spacing w:before="0" w:after="0"/>
      </w:pPr>
    </w:p>
    <w:p w:rsidR="00FF6922" w:rsidRDefault="00FF6922" w:rsidP="00FF6922">
      <w:pPr>
        <w:spacing w:before="0" w:after="0"/>
      </w:pPr>
    </w:p>
    <w:p w:rsidR="00FF6922" w:rsidRDefault="00FF6922" w:rsidP="00FF6922">
      <w:pPr>
        <w:spacing w:before="0" w:after="0"/>
      </w:pPr>
    </w:p>
    <w:tbl>
      <w:tblPr>
        <w:tblW w:w="153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680"/>
        <w:gridCol w:w="6078"/>
      </w:tblGrid>
      <w:tr w:rsidR="00FF6922" w:rsidRPr="00FF6922" w:rsidTr="00FF6922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Наименование мероприятия</w:t>
            </w:r>
          </w:p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Сроки исполнения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proofErr w:type="gramStart"/>
            <w:r w:rsidRPr="00FF6922">
              <w:rPr>
                <w:rFonts w:cs="Times New Roman"/>
                <w:color w:val="auto"/>
                <w:sz w:val="24"/>
                <w:lang w:eastAsia="en-US"/>
              </w:rPr>
              <w:t>Ответственные</w:t>
            </w:r>
            <w:proofErr w:type="gramEnd"/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 за исполнение</w:t>
            </w:r>
          </w:p>
          <w:p w:rsidR="00FF6922" w:rsidRPr="00FF6922" w:rsidRDefault="00FF6922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14. Обеспечение координации работы коллективов организаций всех организационно-правовых форм, воинских частей, собственников частных жилых строений, членов гаражно-строительных кооперативов, жителей многоквартирных домов по благоустройству и санитарной очистке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органы местного самоуправления (по согласованию), управление специальных работ и мобилизационной подготовки Администрации Главы Республики Тыва и Аппарата Правительства Республики Тыва 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15. Приведение в надлежащее санитарное состояние территорий организаций и прилегающих к ним территорий, очистка от отходов производства и потребления, сухой травы и листвы, санитарная обрезка деревьев и кустарников, а также уборка сухих деревьев и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8 мая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организации независимо от форм собственности, осуществляющие деятельность на территории Республики Тыва (по согласованию), органы местного самоуправления (по согласованию)</w:t>
            </w:r>
          </w:p>
        </w:tc>
      </w:tr>
      <w:tr w:rsidR="005B7659" w:rsidRPr="00FF6922" w:rsidTr="005B7659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16. Проведение субботников по благоустройству и санитарной очистке на территории государственных 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органы исполнительной власти Республики Тыва </w:t>
            </w:r>
          </w:p>
        </w:tc>
      </w:tr>
      <w:tr w:rsidR="005B7659" w:rsidRPr="00FF6922" w:rsidTr="005B7659">
        <w:trPr>
          <w:trHeight w:val="469"/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17. Очистка и ремонт опор наружного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2" w:rsidRPr="00FF6922" w:rsidRDefault="005B7659" w:rsidP="00FF6922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апреля- </w:t>
            </w:r>
          </w:p>
          <w:p w:rsidR="005B7659" w:rsidRPr="00FF6922" w:rsidRDefault="005B7659" w:rsidP="005B6B60">
            <w:pPr>
              <w:widowControl/>
              <w:suppressAutoHyphens/>
              <w:spacing w:before="0" w:after="0"/>
              <w:jc w:val="center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 xml:space="preserve">8 мая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9" w:rsidRPr="00FF6922" w:rsidRDefault="005B7659" w:rsidP="00FF6922">
            <w:pPr>
              <w:widowControl/>
              <w:suppressAutoHyphens/>
              <w:spacing w:before="0" w:after="0"/>
              <w:rPr>
                <w:rFonts w:cs="Times New Roman"/>
                <w:color w:val="auto"/>
                <w:sz w:val="24"/>
                <w:lang w:eastAsia="en-US"/>
              </w:rPr>
            </w:pPr>
            <w:r w:rsidRPr="00FF6922">
              <w:rPr>
                <w:rFonts w:cs="Times New Roman"/>
                <w:color w:val="auto"/>
                <w:sz w:val="24"/>
                <w:lang w:eastAsia="en-US"/>
              </w:rPr>
              <w:t>органы местного самоуправления (по согласованию)</w:t>
            </w:r>
          </w:p>
        </w:tc>
      </w:tr>
    </w:tbl>
    <w:p w:rsidR="00902049" w:rsidRDefault="00902049"/>
    <w:sectPr w:rsidR="00902049" w:rsidSect="005B7659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EA" w:rsidRDefault="00A328EA" w:rsidP="00FF6922">
      <w:pPr>
        <w:spacing w:before="0" w:after="0"/>
      </w:pPr>
      <w:r>
        <w:separator/>
      </w:r>
    </w:p>
  </w:endnote>
  <w:endnote w:type="continuationSeparator" w:id="0">
    <w:p w:rsidR="00A328EA" w:rsidRDefault="00A328EA" w:rsidP="00FF69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9" w:rsidRDefault="007064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9" w:rsidRDefault="007064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99" w:rsidRDefault="00706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EA" w:rsidRDefault="00A328EA" w:rsidP="00FF6922">
      <w:pPr>
        <w:spacing w:before="0" w:after="0"/>
      </w:pPr>
      <w:r>
        <w:separator/>
      </w:r>
    </w:p>
  </w:footnote>
  <w:footnote w:type="continuationSeparator" w:id="0">
    <w:p w:rsidR="00A328EA" w:rsidRDefault="00A328EA" w:rsidP="00FF6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51" w:rsidRDefault="00E14388" w:rsidP="001D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751" w:rsidRDefault="00305D98" w:rsidP="001D13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7889"/>
    </w:sdtPr>
    <w:sdtEndPr>
      <w:rPr>
        <w:sz w:val="24"/>
      </w:rPr>
    </w:sdtEndPr>
    <w:sdtContent>
      <w:p w:rsidR="00566751" w:rsidRDefault="00E14388" w:rsidP="00FF6922">
        <w:pPr>
          <w:pStyle w:val="a3"/>
          <w:spacing w:before="0" w:after="0"/>
          <w:jc w:val="right"/>
          <w:rPr>
            <w:sz w:val="24"/>
          </w:rPr>
        </w:pPr>
        <w:r w:rsidRPr="00FF6922">
          <w:rPr>
            <w:sz w:val="24"/>
          </w:rPr>
          <w:fldChar w:fldCharType="begin"/>
        </w:r>
        <w:r w:rsidR="00FF6922" w:rsidRPr="00FF6922">
          <w:rPr>
            <w:sz w:val="24"/>
          </w:rPr>
          <w:instrText xml:space="preserve"> PAGE   \* MERGEFORMAT </w:instrText>
        </w:r>
        <w:r w:rsidRPr="00FF6922">
          <w:rPr>
            <w:sz w:val="24"/>
          </w:rPr>
          <w:fldChar w:fldCharType="separate"/>
        </w:r>
        <w:r w:rsidR="00305D98">
          <w:rPr>
            <w:noProof/>
            <w:sz w:val="24"/>
          </w:rPr>
          <w:t>3</w:t>
        </w:r>
        <w:r w:rsidRPr="00FF692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22" w:rsidRPr="00FF6922" w:rsidRDefault="00FF6922" w:rsidP="00FF6922">
    <w:pPr>
      <w:pStyle w:val="a3"/>
      <w:spacing w:before="0"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00fbca1-9753-4bad-b55c-d846fb8fec92"/>
  </w:docVars>
  <w:rsids>
    <w:rsidRoot w:val="005B7659"/>
    <w:rsid w:val="002B7DD8"/>
    <w:rsid w:val="00305D98"/>
    <w:rsid w:val="00421267"/>
    <w:rsid w:val="005B6B60"/>
    <w:rsid w:val="005B7659"/>
    <w:rsid w:val="00706499"/>
    <w:rsid w:val="00745D81"/>
    <w:rsid w:val="00902049"/>
    <w:rsid w:val="00A328EA"/>
    <w:rsid w:val="00E03B29"/>
    <w:rsid w:val="00E14388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9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659"/>
    <w:pPr>
      <w:widowControl/>
      <w:spacing w:before="0" w:after="160" w:line="259" w:lineRule="auto"/>
      <w:ind w:left="720"/>
      <w:jc w:val="left"/>
    </w:pPr>
    <w:rPr>
      <w:rFonts w:ascii="Calibri" w:hAnsi="Calibri" w:cs="Times New Roman"/>
      <w:color w:val="auto"/>
      <w:sz w:val="22"/>
      <w:szCs w:val="22"/>
    </w:rPr>
  </w:style>
  <w:style w:type="paragraph" w:styleId="a3">
    <w:name w:val="header"/>
    <w:basedOn w:val="a"/>
    <w:link w:val="a4"/>
    <w:uiPriority w:val="99"/>
    <w:rsid w:val="005B7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659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character" w:styleId="a5">
    <w:name w:val="page number"/>
    <w:basedOn w:val="a0"/>
    <w:rsid w:val="005B7659"/>
  </w:style>
  <w:style w:type="paragraph" w:customStyle="1" w:styleId="ConsPlusNormal">
    <w:name w:val="ConsPlusNormal"/>
    <w:rsid w:val="005B7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692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922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D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DD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2019-04-02T01:37:00Z</cp:lastPrinted>
  <dcterms:created xsi:type="dcterms:W3CDTF">2019-04-01T07:16:00Z</dcterms:created>
  <dcterms:modified xsi:type="dcterms:W3CDTF">2019-04-02T01:41:00Z</dcterms:modified>
</cp:coreProperties>
</file>