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41E87" w14:textId="7EBB978B" w:rsidR="00D10ED9" w:rsidRDefault="00D10ED9" w:rsidP="00D10ED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DB19E50" w14:textId="77777777" w:rsidR="00D10ED9" w:rsidRDefault="00D10ED9" w:rsidP="00D10ED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1931CD1" w14:textId="77777777" w:rsidR="00D10ED9" w:rsidRDefault="00D10ED9" w:rsidP="00D10ED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9B41D0D" w14:textId="77777777" w:rsidR="00D10ED9" w:rsidRPr="0025472A" w:rsidRDefault="00D10ED9" w:rsidP="00D10ED9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DCB46CC" w14:textId="77777777" w:rsidR="00D10ED9" w:rsidRPr="004C14FF" w:rsidRDefault="00D10ED9" w:rsidP="00D10ED9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3EF2AE20" w14:textId="77777777" w:rsidR="00741621" w:rsidRDefault="00741621" w:rsidP="0074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EE6B3" w14:textId="77777777" w:rsidR="00741621" w:rsidRDefault="00741621" w:rsidP="0074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B56280" w14:textId="1D49496D" w:rsidR="00741621" w:rsidRDefault="00DA5F4B" w:rsidP="00DA5F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апреля 2024 г. № 141</w:t>
      </w:r>
    </w:p>
    <w:p w14:paraId="3E90C3E8" w14:textId="324B269F" w:rsidR="00741621" w:rsidRPr="00741621" w:rsidRDefault="00DA5F4B" w:rsidP="00DA5F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78AD829B" w14:textId="77777777" w:rsidR="000D77DA" w:rsidRPr="00741621" w:rsidRDefault="000D77DA" w:rsidP="0074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C2408" w14:textId="77777777" w:rsidR="00741621" w:rsidRDefault="000D77DA" w:rsidP="0074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21">
        <w:rPr>
          <w:rFonts w:ascii="Times New Roman" w:hAnsi="Times New Roman" w:cs="Times New Roman"/>
          <w:b/>
          <w:sz w:val="28"/>
          <w:szCs w:val="28"/>
        </w:rPr>
        <w:t>Об итогах деятельности</w:t>
      </w:r>
      <w:r w:rsidR="00741621" w:rsidRPr="0074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621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</w:p>
    <w:p w14:paraId="28321101" w14:textId="77777777" w:rsidR="00741621" w:rsidRDefault="000D77DA" w:rsidP="0074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21">
        <w:rPr>
          <w:rFonts w:ascii="Times New Roman" w:hAnsi="Times New Roman" w:cs="Times New Roman"/>
          <w:b/>
          <w:sz w:val="28"/>
          <w:szCs w:val="28"/>
        </w:rPr>
        <w:t xml:space="preserve">строительства Республики Тыва за </w:t>
      </w:r>
    </w:p>
    <w:p w14:paraId="0E20FBF1" w14:textId="77777777" w:rsidR="00741621" w:rsidRDefault="000D77DA" w:rsidP="0074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21">
        <w:rPr>
          <w:rFonts w:ascii="Times New Roman" w:hAnsi="Times New Roman" w:cs="Times New Roman"/>
          <w:b/>
          <w:sz w:val="28"/>
          <w:szCs w:val="28"/>
        </w:rPr>
        <w:t>202</w:t>
      </w:r>
      <w:r w:rsidR="00510BC9" w:rsidRPr="00741621">
        <w:rPr>
          <w:rFonts w:ascii="Times New Roman" w:hAnsi="Times New Roman" w:cs="Times New Roman"/>
          <w:b/>
          <w:sz w:val="28"/>
          <w:szCs w:val="28"/>
        </w:rPr>
        <w:t>3</w:t>
      </w:r>
      <w:r w:rsidRPr="007416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4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621">
        <w:rPr>
          <w:rFonts w:ascii="Times New Roman" w:hAnsi="Times New Roman" w:cs="Times New Roman"/>
          <w:b/>
          <w:sz w:val="28"/>
          <w:szCs w:val="28"/>
        </w:rPr>
        <w:t>и о приоритетных направлениях</w:t>
      </w:r>
    </w:p>
    <w:p w14:paraId="1AD3811D" w14:textId="226E04C0" w:rsidR="000D77DA" w:rsidRPr="00741621" w:rsidRDefault="000D77DA" w:rsidP="0074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21">
        <w:rPr>
          <w:rFonts w:ascii="Times New Roman" w:hAnsi="Times New Roman" w:cs="Times New Roman"/>
          <w:b/>
          <w:sz w:val="28"/>
          <w:szCs w:val="28"/>
        </w:rPr>
        <w:t xml:space="preserve"> деятельности на 202</w:t>
      </w:r>
      <w:r w:rsidR="00510BC9" w:rsidRPr="00741621">
        <w:rPr>
          <w:rFonts w:ascii="Times New Roman" w:hAnsi="Times New Roman" w:cs="Times New Roman"/>
          <w:b/>
          <w:sz w:val="28"/>
          <w:szCs w:val="28"/>
        </w:rPr>
        <w:t>4</w:t>
      </w:r>
      <w:r w:rsidRPr="007416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F0CFCF1" w14:textId="77777777" w:rsidR="000D77DA" w:rsidRDefault="000D77DA" w:rsidP="0074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8F611" w14:textId="77777777" w:rsidR="00741621" w:rsidRPr="00741621" w:rsidRDefault="00741621" w:rsidP="0074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0875C" w14:textId="041BB15E" w:rsidR="000D77DA" w:rsidRDefault="000D77DA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 xml:space="preserve">В </w:t>
      </w:r>
      <w:r w:rsidR="009C645D" w:rsidRPr="00741621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</w:t>
      </w:r>
      <w:r w:rsidRPr="00741621">
        <w:rPr>
          <w:rFonts w:ascii="Times New Roman" w:hAnsi="Times New Roman" w:cs="Times New Roman"/>
          <w:sz w:val="28"/>
          <w:szCs w:val="28"/>
        </w:rPr>
        <w:t xml:space="preserve">Республики Тыва от </w:t>
      </w:r>
      <w:r w:rsidR="007416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1621">
        <w:rPr>
          <w:rFonts w:ascii="Times New Roman" w:hAnsi="Times New Roman" w:cs="Times New Roman"/>
          <w:sz w:val="28"/>
          <w:szCs w:val="28"/>
        </w:rPr>
        <w:t>1</w:t>
      </w:r>
      <w:r w:rsidR="009C645D" w:rsidRPr="00741621">
        <w:rPr>
          <w:rFonts w:ascii="Times New Roman" w:hAnsi="Times New Roman" w:cs="Times New Roman"/>
          <w:sz w:val="28"/>
          <w:szCs w:val="28"/>
        </w:rPr>
        <w:t>0</w:t>
      </w:r>
      <w:r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9C645D" w:rsidRPr="00741621">
        <w:rPr>
          <w:rFonts w:ascii="Times New Roman" w:hAnsi="Times New Roman" w:cs="Times New Roman"/>
          <w:sz w:val="28"/>
          <w:szCs w:val="28"/>
        </w:rPr>
        <w:t>февраля</w:t>
      </w:r>
      <w:r w:rsidRPr="00741621">
        <w:rPr>
          <w:rFonts w:ascii="Times New Roman" w:hAnsi="Times New Roman" w:cs="Times New Roman"/>
          <w:sz w:val="28"/>
          <w:szCs w:val="28"/>
        </w:rPr>
        <w:t xml:space="preserve"> 20</w:t>
      </w:r>
      <w:r w:rsidR="009C645D" w:rsidRPr="00741621">
        <w:rPr>
          <w:rFonts w:ascii="Times New Roman" w:hAnsi="Times New Roman" w:cs="Times New Roman"/>
          <w:sz w:val="28"/>
          <w:szCs w:val="28"/>
        </w:rPr>
        <w:t xml:space="preserve">23 г. </w:t>
      </w:r>
      <w:r w:rsidRPr="00741621">
        <w:rPr>
          <w:rFonts w:ascii="Times New Roman" w:hAnsi="Times New Roman" w:cs="Times New Roman"/>
          <w:sz w:val="28"/>
          <w:szCs w:val="28"/>
        </w:rPr>
        <w:t xml:space="preserve">№ </w:t>
      </w:r>
      <w:r w:rsidR="009C645D" w:rsidRPr="00741621">
        <w:rPr>
          <w:rFonts w:ascii="Times New Roman" w:hAnsi="Times New Roman" w:cs="Times New Roman"/>
          <w:sz w:val="28"/>
          <w:szCs w:val="28"/>
        </w:rPr>
        <w:t>78</w:t>
      </w:r>
      <w:r w:rsidRPr="00741621">
        <w:rPr>
          <w:rFonts w:ascii="Times New Roman" w:hAnsi="Times New Roman" w:cs="Times New Roman"/>
          <w:sz w:val="28"/>
          <w:szCs w:val="28"/>
        </w:rPr>
        <w:t xml:space="preserve"> «</w:t>
      </w:r>
      <w:r w:rsidR="00ED6685" w:rsidRPr="00741621">
        <w:rPr>
          <w:rFonts w:ascii="Times New Roman" w:hAnsi="Times New Roman" w:cs="Times New Roman"/>
          <w:sz w:val="28"/>
          <w:szCs w:val="28"/>
        </w:rPr>
        <w:t xml:space="preserve">Об утверждении Стратегии развития строительной отрасли Республики Тыва на период до 2030 года» </w:t>
      </w:r>
      <w:r w:rsidRPr="00741621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741621" w:rsidRPr="0074162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5702589" w14:textId="77777777" w:rsidR="00741621" w:rsidRPr="00741621" w:rsidRDefault="00741621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5BE25" w14:textId="5540A7F5" w:rsidR="000D77DA" w:rsidRPr="00741621" w:rsidRDefault="000D77DA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1. Прин</w:t>
      </w:r>
      <w:r w:rsidR="00510BC9" w:rsidRPr="00741621">
        <w:rPr>
          <w:rFonts w:ascii="Times New Roman" w:hAnsi="Times New Roman" w:cs="Times New Roman"/>
          <w:sz w:val="28"/>
          <w:szCs w:val="28"/>
        </w:rPr>
        <w:t xml:space="preserve">ять к сведению информацию </w:t>
      </w:r>
      <w:r w:rsidR="00D902AA" w:rsidRPr="00741621">
        <w:rPr>
          <w:rFonts w:ascii="Times New Roman" w:hAnsi="Times New Roman" w:cs="Times New Roman"/>
          <w:sz w:val="28"/>
          <w:szCs w:val="28"/>
        </w:rPr>
        <w:t xml:space="preserve">и.о. </w:t>
      </w:r>
      <w:r w:rsidR="00510BC9" w:rsidRPr="00741621">
        <w:rPr>
          <w:rFonts w:ascii="Times New Roman" w:hAnsi="Times New Roman" w:cs="Times New Roman"/>
          <w:sz w:val="28"/>
          <w:szCs w:val="28"/>
        </w:rPr>
        <w:t>м</w:t>
      </w:r>
      <w:r w:rsidRPr="00741621">
        <w:rPr>
          <w:rFonts w:ascii="Times New Roman" w:hAnsi="Times New Roman" w:cs="Times New Roman"/>
          <w:sz w:val="28"/>
          <w:szCs w:val="28"/>
        </w:rPr>
        <w:t xml:space="preserve">инистра строительства Республики Тыва </w:t>
      </w:r>
      <w:r w:rsidR="00CB3A9A">
        <w:rPr>
          <w:rFonts w:ascii="Times New Roman" w:hAnsi="Times New Roman" w:cs="Times New Roman"/>
          <w:sz w:val="28"/>
          <w:szCs w:val="28"/>
        </w:rPr>
        <w:t>Кыргыса А.М.</w:t>
      </w:r>
      <w:r w:rsidRPr="00741621">
        <w:rPr>
          <w:rFonts w:ascii="Times New Roman" w:hAnsi="Times New Roman" w:cs="Times New Roman"/>
          <w:sz w:val="28"/>
          <w:szCs w:val="28"/>
        </w:rPr>
        <w:t xml:space="preserve"> об итогах деятельности Министерства строительства Республики Тыва за 202</w:t>
      </w:r>
      <w:r w:rsidR="00ED6685" w:rsidRPr="00741621">
        <w:rPr>
          <w:rFonts w:ascii="Times New Roman" w:hAnsi="Times New Roman" w:cs="Times New Roman"/>
          <w:sz w:val="28"/>
          <w:szCs w:val="28"/>
        </w:rPr>
        <w:t>3</w:t>
      </w:r>
      <w:r w:rsidRPr="0074162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63C76AB" w14:textId="77777777" w:rsidR="000D77DA" w:rsidRPr="00741621" w:rsidRDefault="000D77DA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Министерства строительства Республики Тыва на 202</w:t>
      </w:r>
      <w:r w:rsidR="00510BC9" w:rsidRPr="00741621">
        <w:rPr>
          <w:rFonts w:ascii="Times New Roman" w:hAnsi="Times New Roman" w:cs="Times New Roman"/>
          <w:sz w:val="28"/>
          <w:szCs w:val="28"/>
        </w:rPr>
        <w:t>4</w:t>
      </w:r>
      <w:r w:rsidRPr="0074162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D4C8235" w14:textId="64689C9B" w:rsidR="00252AC3" w:rsidRPr="00741621" w:rsidRDefault="0072725F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1</w:t>
      </w:r>
      <w:r w:rsidR="00ED6685" w:rsidRPr="00741621">
        <w:rPr>
          <w:rFonts w:ascii="Times New Roman" w:hAnsi="Times New Roman" w:cs="Times New Roman"/>
          <w:sz w:val="28"/>
          <w:szCs w:val="28"/>
        </w:rPr>
        <w:t>)</w:t>
      </w:r>
      <w:r w:rsidR="00252AC3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ED6685" w:rsidRPr="00741621">
        <w:rPr>
          <w:rFonts w:ascii="Times New Roman" w:hAnsi="Times New Roman" w:cs="Times New Roman"/>
          <w:sz w:val="28"/>
          <w:szCs w:val="28"/>
        </w:rPr>
        <w:t>р</w:t>
      </w:r>
      <w:r w:rsidR="00252AC3" w:rsidRPr="00741621">
        <w:rPr>
          <w:rFonts w:ascii="Times New Roman" w:hAnsi="Times New Roman" w:cs="Times New Roman"/>
          <w:sz w:val="28"/>
          <w:szCs w:val="28"/>
        </w:rPr>
        <w:t>еализаци</w:t>
      </w:r>
      <w:r w:rsidR="003C24F8">
        <w:rPr>
          <w:rFonts w:ascii="Times New Roman" w:hAnsi="Times New Roman" w:cs="Times New Roman"/>
          <w:sz w:val="28"/>
          <w:szCs w:val="28"/>
        </w:rPr>
        <w:t>ю</w:t>
      </w:r>
      <w:r w:rsidR="00252AC3" w:rsidRPr="00741621">
        <w:rPr>
          <w:rFonts w:ascii="Times New Roman" w:hAnsi="Times New Roman" w:cs="Times New Roman"/>
          <w:sz w:val="28"/>
          <w:szCs w:val="28"/>
        </w:rPr>
        <w:t xml:space="preserve"> регионального проекта «Обеспечение устойчивого сокращения непригодного для проживания жилищного фонда»</w:t>
      </w:r>
      <w:r w:rsidR="00ED388A" w:rsidRPr="00741621">
        <w:rPr>
          <w:rFonts w:ascii="Times New Roman" w:hAnsi="Times New Roman" w:cs="Times New Roman"/>
          <w:sz w:val="28"/>
          <w:szCs w:val="28"/>
        </w:rPr>
        <w:t xml:space="preserve"> на 2023-2024 годы</w:t>
      </w:r>
      <w:r w:rsidR="00252AC3" w:rsidRPr="00741621">
        <w:rPr>
          <w:rFonts w:ascii="Times New Roman" w:hAnsi="Times New Roman" w:cs="Times New Roman"/>
          <w:sz w:val="28"/>
          <w:szCs w:val="28"/>
        </w:rPr>
        <w:t>;</w:t>
      </w:r>
    </w:p>
    <w:p w14:paraId="74B60595" w14:textId="4A76A0D1" w:rsidR="00252AC3" w:rsidRPr="00741621" w:rsidRDefault="0072725F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2</w:t>
      </w:r>
      <w:r w:rsidR="00ED6685" w:rsidRPr="00741621">
        <w:rPr>
          <w:rFonts w:ascii="Times New Roman" w:hAnsi="Times New Roman" w:cs="Times New Roman"/>
          <w:sz w:val="28"/>
          <w:szCs w:val="28"/>
        </w:rPr>
        <w:t>)</w:t>
      </w:r>
      <w:r w:rsidR="00252AC3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ED6685" w:rsidRPr="00741621">
        <w:rPr>
          <w:rFonts w:ascii="Times New Roman" w:hAnsi="Times New Roman" w:cs="Times New Roman"/>
          <w:sz w:val="28"/>
          <w:szCs w:val="28"/>
        </w:rPr>
        <w:t>р</w:t>
      </w:r>
      <w:r w:rsidR="00252AC3" w:rsidRPr="00741621">
        <w:rPr>
          <w:rFonts w:ascii="Times New Roman" w:hAnsi="Times New Roman" w:cs="Times New Roman"/>
          <w:sz w:val="28"/>
          <w:szCs w:val="28"/>
        </w:rPr>
        <w:t>еализаци</w:t>
      </w:r>
      <w:r w:rsidR="003C24F8">
        <w:rPr>
          <w:rFonts w:ascii="Times New Roman" w:hAnsi="Times New Roman" w:cs="Times New Roman"/>
          <w:sz w:val="28"/>
          <w:szCs w:val="28"/>
        </w:rPr>
        <w:t>ю</w:t>
      </w:r>
      <w:r w:rsidR="00252AC3" w:rsidRPr="00741621">
        <w:rPr>
          <w:rFonts w:ascii="Times New Roman" w:hAnsi="Times New Roman" w:cs="Times New Roman"/>
          <w:sz w:val="28"/>
          <w:szCs w:val="28"/>
        </w:rPr>
        <w:t xml:space="preserve"> регионального проекта «Чистая вода»;</w:t>
      </w:r>
    </w:p>
    <w:p w14:paraId="18A1672C" w14:textId="30EF9085" w:rsidR="0006465B" w:rsidRPr="00741621" w:rsidRDefault="0072725F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3</w:t>
      </w:r>
      <w:r w:rsidR="00ED6685" w:rsidRPr="00741621">
        <w:rPr>
          <w:rFonts w:ascii="Times New Roman" w:hAnsi="Times New Roman" w:cs="Times New Roman"/>
          <w:sz w:val="28"/>
          <w:szCs w:val="28"/>
        </w:rPr>
        <w:t>)</w:t>
      </w:r>
      <w:r w:rsidR="0006465B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ED6685" w:rsidRPr="00741621">
        <w:rPr>
          <w:rFonts w:ascii="Times New Roman" w:hAnsi="Times New Roman" w:cs="Times New Roman"/>
          <w:sz w:val="28"/>
          <w:szCs w:val="28"/>
        </w:rPr>
        <w:t>п</w:t>
      </w:r>
      <w:r w:rsidR="0006465B" w:rsidRPr="00741621">
        <w:rPr>
          <w:rFonts w:ascii="Times New Roman" w:hAnsi="Times New Roman" w:cs="Times New Roman"/>
          <w:sz w:val="28"/>
          <w:szCs w:val="28"/>
        </w:rPr>
        <w:t>родолжение цифровой трансформации строительной отрасли</w:t>
      </w:r>
      <w:r w:rsidR="002C6F07" w:rsidRPr="00741621">
        <w:rPr>
          <w:rFonts w:ascii="Times New Roman" w:hAnsi="Times New Roman" w:cs="Times New Roman"/>
          <w:sz w:val="28"/>
          <w:szCs w:val="28"/>
        </w:rPr>
        <w:t>:</w:t>
      </w:r>
    </w:p>
    <w:p w14:paraId="0A3AFEA7" w14:textId="346DEE9D" w:rsidR="002C6F07" w:rsidRPr="00741621" w:rsidRDefault="002C6F07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интеграци</w:t>
      </w:r>
      <w:r w:rsidR="003C24F8">
        <w:rPr>
          <w:rFonts w:ascii="Times New Roman" w:hAnsi="Times New Roman" w:cs="Times New Roman"/>
          <w:sz w:val="28"/>
          <w:szCs w:val="28"/>
        </w:rPr>
        <w:t>я</w:t>
      </w:r>
      <w:r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FA296A" w:rsidRPr="0074162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обеспечения градостроительной деятельности (далее – ГИСОГД)</w:t>
      </w:r>
      <w:r w:rsidRPr="00741621">
        <w:rPr>
          <w:rFonts w:ascii="Times New Roman" w:hAnsi="Times New Roman" w:cs="Times New Roman"/>
          <w:sz w:val="28"/>
          <w:szCs w:val="28"/>
        </w:rPr>
        <w:t xml:space="preserve"> Республики Тыва с ГИСОГД Российской Федерации с автоматической передачей данных в ГИСОГД Российской Федерации;</w:t>
      </w:r>
    </w:p>
    <w:p w14:paraId="04E02E5D" w14:textId="07371BF6" w:rsidR="002C6F07" w:rsidRPr="00741621" w:rsidRDefault="002C6F07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</w:t>
      </w:r>
      <w:r w:rsidR="00E25B7B" w:rsidRPr="00741621">
        <w:rPr>
          <w:rFonts w:ascii="Times New Roman" w:hAnsi="Times New Roman" w:cs="Times New Roman"/>
          <w:sz w:val="28"/>
          <w:szCs w:val="28"/>
        </w:rPr>
        <w:t xml:space="preserve">информационной системы управления проектами (далее – ИСУП) в </w:t>
      </w:r>
      <w:r w:rsidRPr="00741621">
        <w:rPr>
          <w:rFonts w:ascii="Times New Roman" w:hAnsi="Times New Roman" w:cs="Times New Roman"/>
          <w:sz w:val="28"/>
          <w:szCs w:val="28"/>
        </w:rPr>
        <w:t>Республике Тыва;</w:t>
      </w:r>
    </w:p>
    <w:p w14:paraId="5C4705E6" w14:textId="531871CA" w:rsidR="000354D5" w:rsidRPr="00741621" w:rsidRDefault="0072725F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4</w:t>
      </w:r>
      <w:r w:rsidR="005475B5" w:rsidRPr="00741621">
        <w:rPr>
          <w:rFonts w:ascii="Times New Roman" w:hAnsi="Times New Roman" w:cs="Times New Roman"/>
          <w:sz w:val="28"/>
          <w:szCs w:val="28"/>
        </w:rPr>
        <w:t>)</w:t>
      </w:r>
      <w:r w:rsidR="00635440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5475B5" w:rsidRPr="00741621">
        <w:rPr>
          <w:rFonts w:ascii="Times New Roman" w:hAnsi="Times New Roman" w:cs="Times New Roman"/>
          <w:sz w:val="28"/>
          <w:szCs w:val="28"/>
        </w:rPr>
        <w:t>р</w:t>
      </w:r>
      <w:r w:rsidR="000354D5" w:rsidRPr="00741621">
        <w:rPr>
          <w:rFonts w:ascii="Times New Roman" w:hAnsi="Times New Roman" w:cs="Times New Roman"/>
          <w:sz w:val="28"/>
          <w:szCs w:val="28"/>
        </w:rPr>
        <w:t>еализаци</w:t>
      </w:r>
      <w:r w:rsidR="003C24F8">
        <w:rPr>
          <w:rFonts w:ascii="Times New Roman" w:hAnsi="Times New Roman" w:cs="Times New Roman"/>
          <w:sz w:val="28"/>
          <w:szCs w:val="28"/>
        </w:rPr>
        <w:t>ю</w:t>
      </w:r>
      <w:r w:rsidR="000354D5" w:rsidRPr="00741621">
        <w:rPr>
          <w:rFonts w:ascii="Times New Roman" w:hAnsi="Times New Roman" w:cs="Times New Roman"/>
          <w:sz w:val="28"/>
          <w:szCs w:val="28"/>
        </w:rPr>
        <w:t xml:space="preserve"> ресурсно-индексного метода определения сметной стоимости строительства по новым объектам капитального строительства;</w:t>
      </w:r>
    </w:p>
    <w:p w14:paraId="71BBF771" w14:textId="1B95876B" w:rsidR="00EF6E87" w:rsidRPr="00741621" w:rsidRDefault="0072725F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5</w:t>
      </w:r>
      <w:r w:rsidR="005475B5" w:rsidRPr="00741621">
        <w:rPr>
          <w:rFonts w:ascii="Times New Roman" w:hAnsi="Times New Roman" w:cs="Times New Roman"/>
          <w:sz w:val="28"/>
          <w:szCs w:val="28"/>
        </w:rPr>
        <w:t>)</w:t>
      </w:r>
      <w:r w:rsidR="00EF6E87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5475B5" w:rsidRPr="00741621">
        <w:rPr>
          <w:rFonts w:ascii="Times New Roman" w:hAnsi="Times New Roman" w:cs="Times New Roman"/>
          <w:sz w:val="28"/>
          <w:szCs w:val="28"/>
        </w:rPr>
        <w:t>б</w:t>
      </w:r>
      <w:r w:rsidR="00D902AA" w:rsidRPr="00741621">
        <w:rPr>
          <w:rFonts w:ascii="Times New Roman" w:hAnsi="Times New Roman" w:cs="Times New Roman"/>
          <w:sz w:val="28"/>
          <w:szCs w:val="28"/>
        </w:rPr>
        <w:t xml:space="preserve">лагоустройство 30 общественных территорий в 19 муниципальных образованиях, 2-х проектов – победителей </w:t>
      </w:r>
      <w:r w:rsidR="00D902AA" w:rsidRPr="0074162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902AA" w:rsidRPr="00741621"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 в малых городах и исторических поселениях:</w:t>
      </w:r>
    </w:p>
    <w:p w14:paraId="5310920E" w14:textId="77777777" w:rsidR="00D902AA" w:rsidRPr="00741621" w:rsidRDefault="00D902AA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- г. Чадан – проект «9 кожуун тову»</w:t>
      </w:r>
      <w:r w:rsidR="000E32CC" w:rsidRPr="00741621">
        <w:rPr>
          <w:rFonts w:ascii="Times New Roman" w:hAnsi="Times New Roman" w:cs="Times New Roman"/>
          <w:sz w:val="28"/>
          <w:szCs w:val="28"/>
        </w:rPr>
        <w:t>;</w:t>
      </w:r>
    </w:p>
    <w:p w14:paraId="3DBFF223" w14:textId="5CFAB69B" w:rsidR="00D902AA" w:rsidRPr="00741621" w:rsidRDefault="00D902AA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- г. Ак-Довурак – проект «Ак тоолчургу ч</w:t>
      </w:r>
      <w:r w:rsidR="00743885" w:rsidRPr="00741621">
        <w:rPr>
          <w:rFonts w:ascii="Times New Roman" w:hAnsi="Times New Roman" w:cs="Times New Roman"/>
          <w:sz w:val="28"/>
          <w:szCs w:val="28"/>
        </w:rPr>
        <w:t>угаа»</w:t>
      </w:r>
      <w:r w:rsidR="00A77F59" w:rsidRPr="00741621">
        <w:rPr>
          <w:rFonts w:ascii="Times New Roman" w:hAnsi="Times New Roman" w:cs="Times New Roman"/>
          <w:sz w:val="28"/>
          <w:szCs w:val="28"/>
        </w:rPr>
        <w:t>;</w:t>
      </w:r>
    </w:p>
    <w:p w14:paraId="330F03F5" w14:textId="0E7F497F" w:rsidR="00A77F59" w:rsidRPr="00741621" w:rsidRDefault="0072725F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6</w:t>
      </w:r>
      <w:r w:rsidR="005475B5" w:rsidRPr="00741621">
        <w:rPr>
          <w:rFonts w:ascii="Times New Roman" w:hAnsi="Times New Roman" w:cs="Times New Roman"/>
          <w:sz w:val="28"/>
          <w:szCs w:val="28"/>
        </w:rPr>
        <w:t>)</w:t>
      </w:r>
      <w:r w:rsidR="00A77F59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B00721" w:rsidRPr="00741621">
        <w:rPr>
          <w:rFonts w:ascii="Times New Roman" w:hAnsi="Times New Roman" w:cs="Times New Roman"/>
          <w:sz w:val="28"/>
          <w:szCs w:val="28"/>
        </w:rPr>
        <w:t>р</w:t>
      </w:r>
      <w:r w:rsidR="00A77F59" w:rsidRPr="00741621">
        <w:rPr>
          <w:rFonts w:ascii="Times New Roman" w:hAnsi="Times New Roman" w:cs="Times New Roman"/>
          <w:sz w:val="28"/>
          <w:szCs w:val="28"/>
        </w:rPr>
        <w:t>еализаци</w:t>
      </w:r>
      <w:r w:rsidR="003C24F8">
        <w:rPr>
          <w:rFonts w:ascii="Times New Roman" w:hAnsi="Times New Roman" w:cs="Times New Roman"/>
          <w:sz w:val="28"/>
          <w:szCs w:val="28"/>
        </w:rPr>
        <w:t>ю</w:t>
      </w:r>
      <w:r w:rsidR="00A77F59" w:rsidRPr="00741621">
        <w:rPr>
          <w:rFonts w:ascii="Times New Roman" w:hAnsi="Times New Roman" w:cs="Times New Roman"/>
          <w:sz w:val="28"/>
          <w:szCs w:val="28"/>
        </w:rPr>
        <w:t xml:space="preserve"> льготной ипотечной программы до 2</w:t>
      </w:r>
      <w:r w:rsidR="003C24F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A77F59" w:rsidRPr="00741621">
        <w:rPr>
          <w:rFonts w:ascii="Times New Roman" w:hAnsi="Times New Roman" w:cs="Times New Roman"/>
          <w:sz w:val="28"/>
          <w:szCs w:val="28"/>
        </w:rPr>
        <w:t xml:space="preserve"> годовых на территории Республики Тыва;</w:t>
      </w:r>
    </w:p>
    <w:p w14:paraId="6217A631" w14:textId="677988DB" w:rsidR="00A77F59" w:rsidRPr="00741621" w:rsidRDefault="0072725F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>7</w:t>
      </w:r>
      <w:r w:rsidR="00B00721" w:rsidRPr="00741621">
        <w:rPr>
          <w:rFonts w:ascii="Times New Roman" w:hAnsi="Times New Roman" w:cs="Times New Roman"/>
          <w:sz w:val="28"/>
          <w:szCs w:val="28"/>
        </w:rPr>
        <w:t>)</w:t>
      </w:r>
      <w:r w:rsidR="00A77F59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B00721" w:rsidRPr="00741621">
        <w:rPr>
          <w:rFonts w:ascii="Times New Roman" w:hAnsi="Times New Roman" w:cs="Times New Roman"/>
          <w:sz w:val="28"/>
          <w:szCs w:val="28"/>
        </w:rPr>
        <w:t>о</w:t>
      </w:r>
      <w:r w:rsidR="00A77F59" w:rsidRPr="00741621">
        <w:rPr>
          <w:rFonts w:ascii="Times New Roman" w:hAnsi="Times New Roman" w:cs="Times New Roman"/>
          <w:sz w:val="28"/>
          <w:szCs w:val="28"/>
        </w:rPr>
        <w:t>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родителей;</w:t>
      </w:r>
    </w:p>
    <w:p w14:paraId="0F460C4C" w14:textId="0E059DA1" w:rsidR="00A77F59" w:rsidRPr="00741621" w:rsidRDefault="0072725F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1621">
        <w:rPr>
          <w:rFonts w:ascii="Times New Roman" w:hAnsi="Times New Roman" w:cs="Times New Roman"/>
          <w:sz w:val="28"/>
          <w:szCs w:val="28"/>
        </w:rPr>
        <w:t>8</w:t>
      </w:r>
      <w:r w:rsidR="00B00721" w:rsidRPr="00741621">
        <w:rPr>
          <w:rFonts w:ascii="Times New Roman" w:hAnsi="Times New Roman" w:cs="Times New Roman"/>
          <w:sz w:val="28"/>
          <w:szCs w:val="28"/>
        </w:rPr>
        <w:t>)</w:t>
      </w:r>
      <w:r w:rsidR="00A77F59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B00721" w:rsidRPr="00741621">
        <w:rPr>
          <w:rFonts w:ascii="Times New Roman" w:hAnsi="Times New Roman" w:cs="Times New Roman"/>
          <w:sz w:val="28"/>
          <w:szCs w:val="28"/>
        </w:rPr>
        <w:t>о</w:t>
      </w:r>
      <w:r w:rsidR="00A77F59" w:rsidRPr="00741621">
        <w:rPr>
          <w:rFonts w:ascii="Times New Roman" w:hAnsi="Times New Roman" w:cs="Times New Roman"/>
          <w:sz w:val="28"/>
          <w:szCs w:val="28"/>
        </w:rPr>
        <w:t>беспечение жильем молодых семей.</w:t>
      </w:r>
    </w:p>
    <w:p w14:paraId="07B8F465" w14:textId="77777777" w:rsidR="000D77DA" w:rsidRPr="00741621" w:rsidRDefault="000D77DA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r:id="rId7" w:history="1">
        <w:r w:rsidRPr="0074162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41621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приоритетных направлений деятельности Министерства строительства Республики Тыва на 202</w:t>
      </w:r>
      <w:r w:rsidR="00510BC9" w:rsidRPr="00741621">
        <w:rPr>
          <w:rFonts w:ascii="Times New Roman" w:hAnsi="Times New Roman" w:cs="Times New Roman"/>
          <w:sz w:val="28"/>
          <w:szCs w:val="28"/>
        </w:rPr>
        <w:t>4</w:t>
      </w:r>
      <w:r w:rsidRPr="0074162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D848BB3" w14:textId="63A08978" w:rsidR="000D77DA" w:rsidRPr="00741621" w:rsidRDefault="000D77DA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8" w:history="1">
        <w:r w:rsidRPr="0074162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1621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D03C1E" w:rsidRPr="00741621">
        <w:rPr>
          <w:rFonts w:ascii="Times New Roman" w:hAnsi="Times New Roman" w:cs="Times New Roman"/>
          <w:sz w:val="28"/>
          <w:szCs w:val="28"/>
        </w:rPr>
        <w:t>3</w:t>
      </w:r>
      <w:r w:rsidR="00B00721" w:rsidRPr="0074162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41621">
        <w:rPr>
          <w:rFonts w:ascii="Times New Roman" w:hAnsi="Times New Roman" w:cs="Times New Roman"/>
          <w:sz w:val="28"/>
          <w:szCs w:val="28"/>
        </w:rPr>
        <w:t>202</w:t>
      </w:r>
      <w:r w:rsidR="00D03C1E" w:rsidRPr="00741621">
        <w:rPr>
          <w:rFonts w:ascii="Times New Roman" w:hAnsi="Times New Roman" w:cs="Times New Roman"/>
          <w:sz w:val="28"/>
          <w:szCs w:val="28"/>
        </w:rPr>
        <w:t xml:space="preserve">3 </w:t>
      </w:r>
      <w:r w:rsidRPr="00741621">
        <w:rPr>
          <w:rFonts w:ascii="Times New Roman" w:hAnsi="Times New Roman" w:cs="Times New Roman"/>
          <w:sz w:val="28"/>
          <w:szCs w:val="28"/>
        </w:rPr>
        <w:t xml:space="preserve">г. № </w:t>
      </w:r>
      <w:r w:rsidR="00D03C1E" w:rsidRPr="00741621">
        <w:rPr>
          <w:rFonts w:ascii="Times New Roman" w:hAnsi="Times New Roman" w:cs="Times New Roman"/>
          <w:sz w:val="28"/>
          <w:szCs w:val="28"/>
        </w:rPr>
        <w:t>211</w:t>
      </w:r>
      <w:r w:rsidRPr="00741621">
        <w:rPr>
          <w:rFonts w:ascii="Times New Roman" w:hAnsi="Times New Roman" w:cs="Times New Roman"/>
          <w:sz w:val="28"/>
          <w:szCs w:val="28"/>
        </w:rPr>
        <w:t xml:space="preserve"> «Об итогах деятельности Министерства строительства Республики Тыва за 202</w:t>
      </w:r>
      <w:r w:rsidR="00D03C1E" w:rsidRPr="00741621">
        <w:rPr>
          <w:rFonts w:ascii="Times New Roman" w:hAnsi="Times New Roman" w:cs="Times New Roman"/>
          <w:sz w:val="28"/>
          <w:szCs w:val="28"/>
        </w:rPr>
        <w:t>2</w:t>
      </w:r>
      <w:r w:rsidRPr="00741621">
        <w:rPr>
          <w:rFonts w:ascii="Times New Roman" w:hAnsi="Times New Roman" w:cs="Times New Roman"/>
          <w:sz w:val="28"/>
          <w:szCs w:val="28"/>
        </w:rPr>
        <w:t xml:space="preserve"> год и о приоритетных направлениях деятельности на 202</w:t>
      </w:r>
      <w:r w:rsidR="00D03C1E" w:rsidRPr="00741621">
        <w:rPr>
          <w:rFonts w:ascii="Times New Roman" w:hAnsi="Times New Roman" w:cs="Times New Roman"/>
          <w:sz w:val="28"/>
          <w:szCs w:val="28"/>
        </w:rPr>
        <w:t>3</w:t>
      </w:r>
      <w:r w:rsidRPr="00741621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40F03708" w14:textId="167F2B2E" w:rsidR="000D77DA" w:rsidRPr="00741621" w:rsidRDefault="000D77DA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</w:t>
      </w:r>
      <w:r w:rsidR="00B00721" w:rsidRPr="00741621">
        <w:rPr>
          <w:rFonts w:ascii="Times New Roman" w:hAnsi="Times New Roman" w:cs="Times New Roman"/>
          <w:sz w:val="28"/>
          <w:szCs w:val="28"/>
        </w:rPr>
        <w:t>«О</w:t>
      </w:r>
      <w:r w:rsidRPr="00741621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B00721" w:rsidRPr="00741621">
        <w:rPr>
          <w:rFonts w:ascii="Times New Roman" w:hAnsi="Times New Roman" w:cs="Times New Roman"/>
          <w:sz w:val="28"/>
          <w:szCs w:val="28"/>
        </w:rPr>
        <w:t>»</w:t>
      </w:r>
      <w:r w:rsidRPr="0074162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B00721" w:rsidRPr="00741621">
        <w:rPr>
          <w:rFonts w:ascii="Times New Roman" w:hAnsi="Times New Roman" w:cs="Times New Roman"/>
          <w:sz w:val="28"/>
          <w:szCs w:val="28"/>
        </w:rPr>
        <w:t>«</w:t>
      </w:r>
      <w:r w:rsidRPr="00741621">
        <w:rPr>
          <w:rFonts w:ascii="Times New Roman" w:hAnsi="Times New Roman" w:cs="Times New Roman"/>
          <w:sz w:val="28"/>
          <w:szCs w:val="28"/>
        </w:rPr>
        <w:t>Интернет</w:t>
      </w:r>
      <w:r w:rsidR="00B00721" w:rsidRPr="00741621">
        <w:rPr>
          <w:rFonts w:ascii="Times New Roman" w:hAnsi="Times New Roman" w:cs="Times New Roman"/>
          <w:sz w:val="28"/>
          <w:szCs w:val="28"/>
        </w:rPr>
        <w:t>»</w:t>
      </w:r>
      <w:r w:rsidRPr="00741621">
        <w:rPr>
          <w:rFonts w:ascii="Times New Roman" w:hAnsi="Times New Roman" w:cs="Times New Roman"/>
          <w:sz w:val="28"/>
          <w:szCs w:val="28"/>
        </w:rPr>
        <w:t>.</w:t>
      </w:r>
    </w:p>
    <w:p w14:paraId="5A7C020D" w14:textId="44335571" w:rsidR="000D77DA" w:rsidRPr="00741621" w:rsidRDefault="000D77DA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</w:t>
      </w:r>
      <w:r w:rsidR="003C24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1621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510BC9" w:rsidRPr="00741621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Лукина</w:t>
      </w:r>
      <w:r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510BC9" w:rsidRPr="00741621">
        <w:rPr>
          <w:rFonts w:ascii="Times New Roman" w:hAnsi="Times New Roman" w:cs="Times New Roman"/>
          <w:sz w:val="28"/>
          <w:szCs w:val="28"/>
        </w:rPr>
        <w:t>О.Н</w:t>
      </w:r>
      <w:r w:rsidRPr="00741621">
        <w:rPr>
          <w:rFonts w:ascii="Times New Roman" w:hAnsi="Times New Roman" w:cs="Times New Roman"/>
          <w:sz w:val="28"/>
          <w:szCs w:val="28"/>
        </w:rPr>
        <w:t>.</w:t>
      </w:r>
    </w:p>
    <w:p w14:paraId="626785E3" w14:textId="45EF0C67" w:rsidR="00EF6E87" w:rsidRPr="00741621" w:rsidRDefault="00EF6E87" w:rsidP="00741621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38883526" w14:textId="67CD2D19" w:rsidR="00EF6E87" w:rsidRDefault="00EF6E87" w:rsidP="00741621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422C6279" w14:textId="562B9824" w:rsidR="00741621" w:rsidRPr="00741621" w:rsidRDefault="00741621" w:rsidP="00741621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C6BCAEB" w14:textId="268415DB" w:rsidR="00EF6E87" w:rsidRPr="00741621" w:rsidRDefault="00EF6E87" w:rsidP="00741621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741621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</w:t>
      </w:r>
      <w:r w:rsidR="00741621">
        <w:rPr>
          <w:rFonts w:ascii="Times New Roman" w:hAnsi="Times New Roman" w:cs="Times New Roman"/>
          <w:sz w:val="28"/>
          <w:szCs w:val="28"/>
        </w:rPr>
        <w:t xml:space="preserve">     </w:t>
      </w:r>
      <w:r w:rsidRPr="00741621">
        <w:rPr>
          <w:rFonts w:ascii="Times New Roman" w:hAnsi="Times New Roman" w:cs="Times New Roman"/>
          <w:sz w:val="28"/>
          <w:szCs w:val="28"/>
        </w:rPr>
        <w:t xml:space="preserve">                           В.</w:t>
      </w:r>
      <w:r w:rsidR="00510BC9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Pr="00741621">
        <w:rPr>
          <w:rFonts w:ascii="Times New Roman" w:hAnsi="Times New Roman" w:cs="Times New Roman"/>
          <w:sz w:val="28"/>
          <w:szCs w:val="28"/>
        </w:rPr>
        <w:t>Ховалыг</w:t>
      </w:r>
    </w:p>
    <w:p w14:paraId="2E548A97" w14:textId="77777777" w:rsidR="000D77DA" w:rsidRPr="00741621" w:rsidRDefault="000D77DA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587F0" w14:textId="77777777" w:rsidR="00EF6E87" w:rsidRPr="00741621" w:rsidRDefault="00EF6E87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A6B53" w14:textId="77777777" w:rsidR="00741621" w:rsidRDefault="00741621" w:rsidP="007416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41621" w:rsidSect="004738DE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73327D" w14:textId="77777777" w:rsidR="003C1F46" w:rsidRPr="00ED39F4" w:rsidRDefault="003C1F46" w:rsidP="00ED39F4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ED39F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A64D474" w14:textId="77777777" w:rsidR="003C1F46" w:rsidRPr="00ED39F4" w:rsidRDefault="003C1F46" w:rsidP="00ED39F4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ED39F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39374779" w14:textId="77777777" w:rsidR="003C1F46" w:rsidRPr="00ED39F4" w:rsidRDefault="003C1F46" w:rsidP="00ED39F4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ED39F4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3387504" w14:textId="55D9CFA2" w:rsidR="003C1F46" w:rsidRPr="00ED39F4" w:rsidRDefault="00DA5F4B" w:rsidP="00ED39F4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апреля 2024 г. № 141</w:t>
      </w:r>
    </w:p>
    <w:p w14:paraId="4434088C" w14:textId="77777777" w:rsidR="00741621" w:rsidRPr="00ED39F4" w:rsidRDefault="00741621" w:rsidP="00ED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8C1F2" w14:textId="77777777" w:rsidR="00741621" w:rsidRPr="00ED39F4" w:rsidRDefault="00741621" w:rsidP="00ED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DE7C7" w14:textId="1F5724B7" w:rsidR="003C1F46" w:rsidRPr="00ED39F4" w:rsidRDefault="003C1F46" w:rsidP="00ED3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F4">
        <w:rPr>
          <w:rFonts w:ascii="Times New Roman" w:hAnsi="Times New Roman" w:cs="Times New Roman"/>
          <w:b/>
          <w:sz w:val="28"/>
          <w:szCs w:val="28"/>
        </w:rPr>
        <w:t>П</w:t>
      </w:r>
      <w:r w:rsidR="00ED3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9F4">
        <w:rPr>
          <w:rFonts w:ascii="Times New Roman" w:hAnsi="Times New Roman" w:cs="Times New Roman"/>
          <w:b/>
          <w:sz w:val="28"/>
          <w:szCs w:val="28"/>
        </w:rPr>
        <w:t>Л</w:t>
      </w:r>
      <w:r w:rsidR="00ED3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9F4">
        <w:rPr>
          <w:rFonts w:ascii="Times New Roman" w:hAnsi="Times New Roman" w:cs="Times New Roman"/>
          <w:b/>
          <w:sz w:val="28"/>
          <w:szCs w:val="28"/>
        </w:rPr>
        <w:t>А</w:t>
      </w:r>
      <w:r w:rsidR="00ED3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9F4">
        <w:rPr>
          <w:rFonts w:ascii="Times New Roman" w:hAnsi="Times New Roman" w:cs="Times New Roman"/>
          <w:b/>
          <w:sz w:val="28"/>
          <w:szCs w:val="28"/>
        </w:rPr>
        <w:t>Н</w:t>
      </w:r>
    </w:p>
    <w:p w14:paraId="2CE1A884" w14:textId="77777777" w:rsidR="003C1F46" w:rsidRPr="00ED39F4" w:rsidRDefault="003C1F46" w:rsidP="00ED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9F4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</w:p>
    <w:p w14:paraId="7BB64733" w14:textId="1F45B4FC" w:rsidR="003C1F46" w:rsidRPr="00ED39F4" w:rsidRDefault="003C1F46" w:rsidP="00ED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9F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B3A9A">
        <w:rPr>
          <w:rFonts w:ascii="Times New Roman" w:hAnsi="Times New Roman" w:cs="Times New Roman"/>
          <w:sz w:val="28"/>
          <w:szCs w:val="28"/>
        </w:rPr>
        <w:t>М</w:t>
      </w:r>
      <w:r w:rsidRPr="00ED39F4">
        <w:rPr>
          <w:rFonts w:ascii="Times New Roman" w:hAnsi="Times New Roman" w:cs="Times New Roman"/>
          <w:sz w:val="28"/>
          <w:szCs w:val="28"/>
        </w:rPr>
        <w:t>инистерства строительства</w:t>
      </w:r>
      <w:r w:rsidR="00ED39F4">
        <w:rPr>
          <w:rFonts w:ascii="Times New Roman" w:hAnsi="Times New Roman" w:cs="Times New Roman"/>
          <w:sz w:val="28"/>
          <w:szCs w:val="28"/>
        </w:rPr>
        <w:t xml:space="preserve"> </w:t>
      </w:r>
      <w:r w:rsidRPr="00ED39F4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510BC9" w:rsidRPr="00ED39F4">
        <w:rPr>
          <w:rFonts w:ascii="Times New Roman" w:hAnsi="Times New Roman" w:cs="Times New Roman"/>
          <w:sz w:val="28"/>
          <w:szCs w:val="28"/>
        </w:rPr>
        <w:t>4</w:t>
      </w:r>
      <w:r w:rsidRPr="00ED39F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AD66E4F" w14:textId="77777777" w:rsidR="000E32CC" w:rsidRPr="00ED39F4" w:rsidRDefault="000E32CC" w:rsidP="00ED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97"/>
        <w:gridCol w:w="1359"/>
        <w:gridCol w:w="4241"/>
        <w:gridCol w:w="4642"/>
      </w:tblGrid>
      <w:tr w:rsidR="003C1F46" w:rsidRPr="00531BFB" w14:paraId="3C71C1E8" w14:textId="77777777" w:rsidTr="0018676C">
        <w:trPr>
          <w:tblHeader/>
          <w:jc w:val="center"/>
        </w:trPr>
        <w:tc>
          <w:tcPr>
            <w:tcW w:w="5297" w:type="dxa"/>
          </w:tcPr>
          <w:p w14:paraId="2F528D10" w14:textId="1291D866" w:rsidR="003C1F46" w:rsidRPr="00531BFB" w:rsidRDefault="003C1F46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9" w:type="dxa"/>
          </w:tcPr>
          <w:p w14:paraId="3AE8120F" w14:textId="301AC772" w:rsidR="00531BFB" w:rsidRDefault="003C1F46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0CFA79C7" w14:textId="74099EB7" w:rsidR="003C1F46" w:rsidRPr="00531BFB" w:rsidRDefault="003C1F46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241" w:type="dxa"/>
          </w:tcPr>
          <w:p w14:paraId="001E8E67" w14:textId="04D0D588" w:rsidR="003C1F46" w:rsidRPr="00531BFB" w:rsidRDefault="003C1F46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4642" w:type="dxa"/>
          </w:tcPr>
          <w:p w14:paraId="2F49C75B" w14:textId="5A9C6A58" w:rsidR="003C1F46" w:rsidRPr="00531BFB" w:rsidRDefault="003C1F46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F47E5" w:rsidRPr="00531BFB" w14:paraId="592332FB" w14:textId="77777777" w:rsidTr="00531BFB">
        <w:trPr>
          <w:jc w:val="center"/>
        </w:trPr>
        <w:tc>
          <w:tcPr>
            <w:tcW w:w="15539" w:type="dxa"/>
            <w:gridSpan w:val="4"/>
          </w:tcPr>
          <w:p w14:paraId="718CE473" w14:textId="497D48EC" w:rsidR="0018676C" w:rsidRDefault="00CB3A9A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D388A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регионального проекта «Обеспечение устойчивого сокращения </w:t>
            </w:r>
          </w:p>
          <w:p w14:paraId="4CE06F86" w14:textId="35A732C3" w:rsidR="000F47E5" w:rsidRPr="00531BFB" w:rsidRDefault="00ED388A" w:rsidP="001867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непригодного для проживания жилищного фонда» на 2023-2024 годы</w:t>
            </w:r>
          </w:p>
        </w:tc>
      </w:tr>
      <w:tr w:rsidR="000F47E5" w:rsidRPr="00531BFB" w14:paraId="6B7CC07B" w14:textId="132BBE0E" w:rsidTr="00531BFB">
        <w:trPr>
          <w:jc w:val="center"/>
        </w:trPr>
        <w:tc>
          <w:tcPr>
            <w:tcW w:w="5297" w:type="dxa"/>
          </w:tcPr>
          <w:p w14:paraId="0F05C5AA" w14:textId="2ED0AC63" w:rsidR="000F47E5" w:rsidRPr="00531BFB" w:rsidRDefault="00D16E9F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359" w:type="dxa"/>
          </w:tcPr>
          <w:p w14:paraId="6F590900" w14:textId="6A7EEC6F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241" w:type="dxa"/>
          </w:tcPr>
          <w:p w14:paraId="620CF3B1" w14:textId="583E7AAC" w:rsidR="000F47E5" w:rsidRPr="00531BFB" w:rsidRDefault="000F47E5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18676C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, ГКУ </w:t>
            </w:r>
            <w:r w:rsidR="0018676C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«Госстройзаказ», администрация Чеди-Хольского кожууна (по согласованию)</w:t>
            </w:r>
          </w:p>
        </w:tc>
        <w:tc>
          <w:tcPr>
            <w:tcW w:w="4642" w:type="dxa"/>
          </w:tcPr>
          <w:p w14:paraId="1026E526" w14:textId="3497348D" w:rsidR="000F47E5" w:rsidRPr="00531BFB" w:rsidRDefault="0018676C" w:rsidP="00D16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ереселение 133 граждан или 48 семей из пяти аварийных многоквартирных домов общей площадью 2,132 тыс. кв. м во введенные в эксплуатацию 3 многоквартирных дом</w:t>
            </w:r>
            <w:r w:rsidR="00D16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D388A" w:rsidRPr="00531BFB" w14:paraId="13F13ECA" w14:textId="77777777" w:rsidTr="00531BFB">
        <w:trPr>
          <w:jc w:val="center"/>
        </w:trPr>
        <w:tc>
          <w:tcPr>
            <w:tcW w:w="15539" w:type="dxa"/>
            <w:gridSpan w:val="4"/>
          </w:tcPr>
          <w:p w14:paraId="1CDE3703" w14:textId="27D512B2" w:rsidR="00ED388A" w:rsidRPr="00531BFB" w:rsidRDefault="00CB3A9A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D388A" w:rsidRPr="00531BFB">
              <w:rPr>
                <w:rFonts w:ascii="Times New Roman" w:hAnsi="Times New Roman" w:cs="Times New Roman"/>
                <w:sz w:val="24"/>
                <w:szCs w:val="24"/>
              </w:rPr>
              <w:t>. Реализация регионального проекта «Чистая вода»</w:t>
            </w:r>
          </w:p>
        </w:tc>
      </w:tr>
      <w:tr w:rsidR="000F47E5" w:rsidRPr="00531BFB" w14:paraId="62A138DA" w14:textId="24DF7531" w:rsidTr="00531BFB">
        <w:trPr>
          <w:jc w:val="center"/>
        </w:trPr>
        <w:tc>
          <w:tcPr>
            <w:tcW w:w="5297" w:type="dxa"/>
          </w:tcPr>
          <w:p w14:paraId="5A3C9EB4" w14:textId="27C7E5E2" w:rsidR="000F47E5" w:rsidRPr="00531BFB" w:rsidRDefault="00D16E9F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388A" w:rsidRPr="00531BFB">
              <w:rPr>
                <w:rFonts w:ascii="Times New Roman" w:hAnsi="Times New Roman" w:cs="Times New Roman"/>
                <w:sz w:val="24"/>
                <w:szCs w:val="24"/>
              </w:rPr>
              <w:t>Завершение реконструкции двух объектов питьевого водоснабжения в двух муниципальных образованиях Республики Тыва</w:t>
            </w:r>
          </w:p>
        </w:tc>
        <w:tc>
          <w:tcPr>
            <w:tcW w:w="1359" w:type="dxa"/>
          </w:tcPr>
          <w:p w14:paraId="3A8A3652" w14:textId="257A257D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241" w:type="dxa"/>
          </w:tcPr>
          <w:p w14:paraId="16F86901" w14:textId="1169247D" w:rsidR="000F47E5" w:rsidRPr="00531BFB" w:rsidRDefault="000F47E5" w:rsidP="00186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043D84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, ГКУ </w:t>
            </w:r>
            <w:r w:rsidR="00043D84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«Госстройзаказ», администрация Кызылского кожууна (по согласованию) и администрация </w:t>
            </w:r>
            <w:r w:rsidR="0018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  <w:r w:rsidR="00D16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296A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FA296A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388A" w:rsidRPr="00531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4642" w:type="dxa"/>
          </w:tcPr>
          <w:p w14:paraId="2B9F9E90" w14:textId="2A121357" w:rsidR="000F47E5" w:rsidRPr="00531BFB" w:rsidRDefault="0018676C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построенных и реконструированных объектов водоснабжения до 2 объектов</w:t>
            </w:r>
          </w:p>
        </w:tc>
      </w:tr>
      <w:tr w:rsidR="000F47E5" w:rsidRPr="00531BFB" w14:paraId="37F38E75" w14:textId="77777777" w:rsidTr="00531BFB">
        <w:trPr>
          <w:jc w:val="center"/>
        </w:trPr>
        <w:tc>
          <w:tcPr>
            <w:tcW w:w="15539" w:type="dxa"/>
            <w:gridSpan w:val="4"/>
          </w:tcPr>
          <w:p w14:paraId="396A23FE" w14:textId="1665366F" w:rsidR="000F47E5" w:rsidRPr="00531BFB" w:rsidRDefault="00CB3A9A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. Продолжение цифровой трансформации строительной отрасли</w:t>
            </w:r>
          </w:p>
        </w:tc>
      </w:tr>
      <w:tr w:rsidR="000F47E5" w:rsidRPr="00531BFB" w14:paraId="198CC8BB" w14:textId="77777777" w:rsidTr="00531BFB">
        <w:trPr>
          <w:jc w:val="center"/>
        </w:trPr>
        <w:tc>
          <w:tcPr>
            <w:tcW w:w="5297" w:type="dxa"/>
          </w:tcPr>
          <w:p w14:paraId="201A2DF5" w14:textId="12DDE88A" w:rsidR="000F47E5" w:rsidRPr="00531BFB" w:rsidRDefault="00D16E9F" w:rsidP="00D16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ГИСОГД Республики Тыва с ГИСОГД Российской Федерации с автоматической передачей данных в ГИСОГД Российской Федерации</w:t>
            </w:r>
          </w:p>
        </w:tc>
        <w:tc>
          <w:tcPr>
            <w:tcW w:w="1359" w:type="dxa"/>
          </w:tcPr>
          <w:p w14:paraId="2761C4D5" w14:textId="77777777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241" w:type="dxa"/>
          </w:tcPr>
          <w:p w14:paraId="6CC8D506" w14:textId="5EFC1787" w:rsidR="000F47E5" w:rsidRPr="00531BFB" w:rsidRDefault="000F47E5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043D84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4642" w:type="dxa"/>
          </w:tcPr>
          <w:p w14:paraId="6FA1497A" w14:textId="601AC5C0" w:rsidR="000F47E5" w:rsidRPr="00531BFB" w:rsidRDefault="0018676C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ГИСОГД </w:t>
            </w:r>
            <w:r w:rsidR="00043D84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, взаимодействие ГИСОГД </w:t>
            </w:r>
            <w:r w:rsidR="00E84EDF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с ГИСОГД </w:t>
            </w:r>
            <w:r w:rsidR="00E84EDF" w:rsidRPr="00531BF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F47E5" w:rsidRPr="00531BFB" w14:paraId="0FC8BF6B" w14:textId="77777777" w:rsidTr="00531BFB">
        <w:trPr>
          <w:jc w:val="center"/>
        </w:trPr>
        <w:tc>
          <w:tcPr>
            <w:tcW w:w="5297" w:type="dxa"/>
          </w:tcPr>
          <w:p w14:paraId="48FD67B4" w14:textId="1896EB6E" w:rsidR="000F47E5" w:rsidRPr="00531BFB" w:rsidRDefault="00755236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Внедрение ИСУП в Республике Тыва</w:t>
            </w:r>
          </w:p>
        </w:tc>
        <w:tc>
          <w:tcPr>
            <w:tcW w:w="1359" w:type="dxa"/>
          </w:tcPr>
          <w:p w14:paraId="3C803FF4" w14:textId="77777777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241" w:type="dxa"/>
          </w:tcPr>
          <w:p w14:paraId="1F224C22" w14:textId="7EE91C48" w:rsidR="000F47E5" w:rsidRPr="00531BFB" w:rsidRDefault="000F47E5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043D84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4642" w:type="dxa"/>
          </w:tcPr>
          <w:p w14:paraId="01CF7BB0" w14:textId="1F50E372" w:rsidR="000F47E5" w:rsidRPr="00531BFB" w:rsidRDefault="00043D84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рганизация работы заказчика в сфере управления проектами в электронном виде</w:t>
            </w:r>
          </w:p>
        </w:tc>
      </w:tr>
      <w:tr w:rsidR="000F47E5" w:rsidRPr="00531BFB" w14:paraId="5612FF7A" w14:textId="77777777" w:rsidTr="00531BFB">
        <w:trPr>
          <w:jc w:val="center"/>
        </w:trPr>
        <w:tc>
          <w:tcPr>
            <w:tcW w:w="15539" w:type="dxa"/>
            <w:gridSpan w:val="4"/>
          </w:tcPr>
          <w:p w14:paraId="7D32449B" w14:textId="7CBE41CE" w:rsidR="00043D84" w:rsidRDefault="00D16E9F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ресурсно-индексного метода определения сметной стоимости </w:t>
            </w:r>
          </w:p>
          <w:p w14:paraId="2364335B" w14:textId="0C7EF75B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строительства по новым объектам капитального строительства</w:t>
            </w:r>
          </w:p>
        </w:tc>
      </w:tr>
      <w:tr w:rsidR="000F47E5" w:rsidRPr="00531BFB" w14:paraId="65D56A7B" w14:textId="77777777" w:rsidTr="00531BFB">
        <w:trPr>
          <w:jc w:val="center"/>
        </w:trPr>
        <w:tc>
          <w:tcPr>
            <w:tcW w:w="5297" w:type="dxa"/>
          </w:tcPr>
          <w:p w14:paraId="31DFC7DC" w14:textId="70D2964D" w:rsidR="000F47E5" w:rsidRPr="00531BFB" w:rsidRDefault="00755236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Определение достоверной сметной стоимости строительных ресурсов  на базе ресурсно-индексного метода</w:t>
            </w:r>
          </w:p>
        </w:tc>
        <w:tc>
          <w:tcPr>
            <w:tcW w:w="1359" w:type="dxa"/>
          </w:tcPr>
          <w:p w14:paraId="710302E8" w14:textId="77777777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241" w:type="dxa"/>
          </w:tcPr>
          <w:p w14:paraId="1B938322" w14:textId="32C937B3" w:rsidR="000F47E5" w:rsidRPr="00531BFB" w:rsidRDefault="000F47E5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043D84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4642" w:type="dxa"/>
          </w:tcPr>
          <w:p w14:paraId="6098ED53" w14:textId="513B5264" w:rsidR="000F47E5" w:rsidRPr="00531BFB" w:rsidRDefault="00043D84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овышение точности определения стоимости строительства</w:t>
            </w:r>
          </w:p>
        </w:tc>
      </w:tr>
      <w:tr w:rsidR="000F47E5" w:rsidRPr="00531BFB" w14:paraId="3978295F" w14:textId="77777777" w:rsidTr="00531BFB">
        <w:trPr>
          <w:jc w:val="center"/>
        </w:trPr>
        <w:tc>
          <w:tcPr>
            <w:tcW w:w="15539" w:type="dxa"/>
            <w:gridSpan w:val="4"/>
          </w:tcPr>
          <w:p w14:paraId="6BD4A6C2" w14:textId="6259CA1B" w:rsidR="00043D84" w:rsidRDefault="00D16E9F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. Благоустройство 30 общественных территорий в 19 муниципальных образованиях, 2-х проектов – победителей VIII </w:t>
            </w:r>
          </w:p>
          <w:p w14:paraId="4762EF03" w14:textId="580E57E9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</w:tr>
      <w:tr w:rsidR="000F47E5" w:rsidRPr="00531BFB" w14:paraId="0D1D3A8E" w14:textId="77777777" w:rsidTr="00531BFB">
        <w:trPr>
          <w:jc w:val="center"/>
        </w:trPr>
        <w:tc>
          <w:tcPr>
            <w:tcW w:w="5297" w:type="dxa"/>
          </w:tcPr>
          <w:p w14:paraId="51D7EED6" w14:textId="3D4C39F7" w:rsidR="000F47E5" w:rsidRPr="00531BFB" w:rsidRDefault="00755236" w:rsidP="0075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роект «9 кожуун тову»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Чадан)</w:t>
            </w:r>
          </w:p>
        </w:tc>
        <w:tc>
          <w:tcPr>
            <w:tcW w:w="1359" w:type="dxa"/>
          </w:tcPr>
          <w:p w14:paraId="63F272F6" w14:textId="77777777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241" w:type="dxa"/>
          </w:tcPr>
          <w:p w14:paraId="673144CC" w14:textId="75721ADC" w:rsidR="000F47E5" w:rsidRPr="00531BFB" w:rsidRDefault="000F47E5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043D84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, администрация Дзун-Хемчикского кожууна</w:t>
            </w:r>
            <w:r w:rsidR="0047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8DE" w:rsidRPr="00531BF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642" w:type="dxa"/>
          </w:tcPr>
          <w:p w14:paraId="6829227E" w14:textId="12D0B55B" w:rsidR="000F47E5" w:rsidRPr="00531BFB" w:rsidRDefault="00043D84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Всероссийского конкурса лучших проектов создания комфортной городской среды</w:t>
            </w:r>
          </w:p>
        </w:tc>
      </w:tr>
      <w:tr w:rsidR="000F47E5" w:rsidRPr="00531BFB" w14:paraId="57CD1C3A" w14:textId="77777777" w:rsidTr="00531BFB">
        <w:trPr>
          <w:jc w:val="center"/>
        </w:trPr>
        <w:tc>
          <w:tcPr>
            <w:tcW w:w="5297" w:type="dxa"/>
          </w:tcPr>
          <w:p w14:paraId="355C19F3" w14:textId="37D08C75" w:rsidR="000F47E5" w:rsidRPr="00531BFB" w:rsidRDefault="00755236" w:rsidP="0075523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роект «Ак тоолчургу чугаа»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Ак-Довурак)</w:t>
            </w:r>
          </w:p>
        </w:tc>
        <w:tc>
          <w:tcPr>
            <w:tcW w:w="1359" w:type="dxa"/>
          </w:tcPr>
          <w:p w14:paraId="295C5A3E" w14:textId="77777777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241" w:type="dxa"/>
          </w:tcPr>
          <w:p w14:paraId="56FEC3A1" w14:textId="33124C6D" w:rsidR="000F47E5" w:rsidRPr="00531BFB" w:rsidRDefault="000F47E5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043D84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, администрация г. Ак-Довурак</w:t>
            </w:r>
            <w:r w:rsidR="00D05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8DE" w:rsidRPr="00531BF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642" w:type="dxa"/>
          </w:tcPr>
          <w:p w14:paraId="06A3DFCB" w14:textId="46DE0770" w:rsidR="000F47E5" w:rsidRPr="00531BFB" w:rsidRDefault="00043D84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Всероссийского конкурса лучших проектов создания комфортной городской среды</w:t>
            </w:r>
          </w:p>
        </w:tc>
      </w:tr>
      <w:tr w:rsidR="000F47E5" w:rsidRPr="00531BFB" w14:paraId="4EEBD54F" w14:textId="77777777" w:rsidTr="00531BFB">
        <w:trPr>
          <w:jc w:val="center"/>
        </w:trPr>
        <w:tc>
          <w:tcPr>
            <w:tcW w:w="5297" w:type="dxa"/>
          </w:tcPr>
          <w:p w14:paraId="0EBF2FDE" w14:textId="0A3148F4" w:rsidR="000F47E5" w:rsidRPr="00531BFB" w:rsidRDefault="00755236" w:rsidP="0053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Благоустройство 30 общественных территорий в 19 муниципальных образованиях</w:t>
            </w:r>
          </w:p>
        </w:tc>
        <w:tc>
          <w:tcPr>
            <w:tcW w:w="1359" w:type="dxa"/>
          </w:tcPr>
          <w:p w14:paraId="579C1DA1" w14:textId="0FD08524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241" w:type="dxa"/>
          </w:tcPr>
          <w:p w14:paraId="1B299C5B" w14:textId="54A3F25D" w:rsidR="000F47E5" w:rsidRPr="00531BFB" w:rsidRDefault="000F47E5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043D84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 w:rsidR="004738DE" w:rsidRPr="00531BF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642" w:type="dxa"/>
          </w:tcPr>
          <w:p w14:paraId="266013FF" w14:textId="21307F95" w:rsidR="000F47E5" w:rsidRPr="00531BFB" w:rsidRDefault="00043D84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по благоустройству общественных территорий</w:t>
            </w:r>
          </w:p>
        </w:tc>
      </w:tr>
      <w:tr w:rsidR="000F47E5" w:rsidRPr="00531BFB" w14:paraId="0677631E" w14:textId="77777777" w:rsidTr="00531BFB">
        <w:trPr>
          <w:jc w:val="center"/>
        </w:trPr>
        <w:tc>
          <w:tcPr>
            <w:tcW w:w="15539" w:type="dxa"/>
            <w:gridSpan w:val="4"/>
          </w:tcPr>
          <w:p w14:paraId="640A9EB5" w14:textId="1DCD4F55" w:rsidR="000F47E5" w:rsidRPr="00531BFB" w:rsidRDefault="00D16E9F" w:rsidP="00473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. Реализация льготной ипотечной программы до 2</w:t>
            </w:r>
            <w:r w:rsidR="004738D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годовых на территории Республики Тыва</w:t>
            </w:r>
          </w:p>
        </w:tc>
      </w:tr>
      <w:tr w:rsidR="000F47E5" w:rsidRPr="00531BFB" w14:paraId="17C5AF38" w14:textId="77777777" w:rsidTr="00531BFB">
        <w:trPr>
          <w:jc w:val="center"/>
        </w:trPr>
        <w:tc>
          <w:tcPr>
            <w:tcW w:w="5297" w:type="dxa"/>
          </w:tcPr>
          <w:p w14:paraId="352284CC" w14:textId="299985D6" w:rsidR="000F47E5" w:rsidRPr="00531BFB" w:rsidRDefault="00755236" w:rsidP="00D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Выдача льготных ипотечных кредитов в рамках льготной ипотечной программы до 2</w:t>
            </w:r>
            <w:r w:rsidR="004738DE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050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годовых на территории Республики Тыва</w:t>
            </w:r>
          </w:p>
        </w:tc>
        <w:tc>
          <w:tcPr>
            <w:tcW w:w="1359" w:type="dxa"/>
          </w:tcPr>
          <w:p w14:paraId="084D46C7" w14:textId="0821A357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30 июня 2024 г.</w:t>
            </w:r>
          </w:p>
        </w:tc>
        <w:tc>
          <w:tcPr>
            <w:tcW w:w="4241" w:type="dxa"/>
          </w:tcPr>
          <w:p w14:paraId="17A0EA68" w14:textId="5E62F9B2" w:rsidR="000F47E5" w:rsidRPr="00531BFB" w:rsidRDefault="000F47E5" w:rsidP="00043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043D84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АО «ДОМ.РФ»</w:t>
            </w:r>
          </w:p>
        </w:tc>
        <w:tc>
          <w:tcPr>
            <w:tcW w:w="4642" w:type="dxa"/>
          </w:tcPr>
          <w:p w14:paraId="134D4E68" w14:textId="680FE149" w:rsidR="000F47E5" w:rsidRPr="00531BFB" w:rsidRDefault="00043D84" w:rsidP="00473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ыдача 1 162 льготных ипотечных по ставке до 2</w:t>
            </w:r>
            <w:r w:rsidR="004738D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0F47E5" w:rsidRPr="00531BFB" w14:paraId="0E5CF656" w14:textId="77777777" w:rsidTr="00531BFB">
        <w:trPr>
          <w:jc w:val="center"/>
        </w:trPr>
        <w:tc>
          <w:tcPr>
            <w:tcW w:w="15539" w:type="dxa"/>
            <w:gridSpan w:val="4"/>
          </w:tcPr>
          <w:p w14:paraId="080D5A15" w14:textId="49CC90D7" w:rsidR="00E84EDF" w:rsidRDefault="00D16E9F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жилыми помещениями детей-сирот, детей, оставшихся без попечения родителей, </w:t>
            </w:r>
          </w:p>
          <w:p w14:paraId="6A2E5417" w14:textId="03459287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лиц из числа детей-сирот и детей, оставшихся без попечения родителей</w:t>
            </w:r>
          </w:p>
        </w:tc>
      </w:tr>
      <w:tr w:rsidR="000F47E5" w:rsidRPr="00531BFB" w14:paraId="52B93B13" w14:textId="77777777" w:rsidTr="00531BFB">
        <w:trPr>
          <w:jc w:val="center"/>
        </w:trPr>
        <w:tc>
          <w:tcPr>
            <w:tcW w:w="5297" w:type="dxa"/>
          </w:tcPr>
          <w:p w14:paraId="797C72AB" w14:textId="6641D412" w:rsidR="000F47E5" w:rsidRPr="00531BFB" w:rsidRDefault="00755236" w:rsidP="0047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59" w:type="dxa"/>
          </w:tcPr>
          <w:p w14:paraId="36480BBF" w14:textId="4A24A8C4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241" w:type="dxa"/>
          </w:tcPr>
          <w:p w14:paraId="04F7815F" w14:textId="771D1E08" w:rsidR="000F47E5" w:rsidRPr="00531BFB" w:rsidRDefault="000F47E5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4738DE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, ГКУ </w:t>
            </w:r>
            <w:r w:rsidR="004738DE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«Госстройзаказ»</w:t>
            </w:r>
          </w:p>
        </w:tc>
        <w:tc>
          <w:tcPr>
            <w:tcW w:w="4642" w:type="dxa"/>
          </w:tcPr>
          <w:p w14:paraId="262ACAF7" w14:textId="7F926C3D" w:rsidR="00E84EDF" w:rsidRPr="00531BFB" w:rsidRDefault="00D050D5" w:rsidP="00D0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E10" w:rsidRPr="00531BF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для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</w:tbl>
    <w:p w14:paraId="196B796B" w14:textId="77777777" w:rsidR="00D050D5" w:rsidRDefault="00D050D5"/>
    <w:p w14:paraId="4B1DCC19" w14:textId="77777777" w:rsidR="00D050D5" w:rsidRDefault="00D050D5"/>
    <w:tbl>
      <w:tblPr>
        <w:tblStyle w:val="a5"/>
        <w:tblW w:w="155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97"/>
        <w:gridCol w:w="1359"/>
        <w:gridCol w:w="4241"/>
        <w:gridCol w:w="4642"/>
      </w:tblGrid>
      <w:tr w:rsidR="00D050D5" w:rsidRPr="00531BFB" w14:paraId="21D7DB39" w14:textId="77777777" w:rsidTr="00CD3184">
        <w:trPr>
          <w:tblHeader/>
          <w:jc w:val="center"/>
        </w:trPr>
        <w:tc>
          <w:tcPr>
            <w:tcW w:w="5297" w:type="dxa"/>
          </w:tcPr>
          <w:p w14:paraId="721612B9" w14:textId="77777777" w:rsidR="00D050D5" w:rsidRPr="00531BFB" w:rsidRDefault="00D050D5" w:rsidP="00CD3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9" w:type="dxa"/>
          </w:tcPr>
          <w:p w14:paraId="53D93E17" w14:textId="77777777" w:rsidR="00D050D5" w:rsidRDefault="00D050D5" w:rsidP="00CD3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502FCDFF" w14:textId="77777777" w:rsidR="00D050D5" w:rsidRPr="00531BFB" w:rsidRDefault="00D050D5" w:rsidP="00CD3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241" w:type="dxa"/>
          </w:tcPr>
          <w:p w14:paraId="54FEA114" w14:textId="77777777" w:rsidR="00D050D5" w:rsidRPr="00531BFB" w:rsidRDefault="00D050D5" w:rsidP="00CD3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4642" w:type="dxa"/>
          </w:tcPr>
          <w:p w14:paraId="47765641" w14:textId="77777777" w:rsidR="00D050D5" w:rsidRPr="00531BFB" w:rsidRDefault="00D050D5" w:rsidP="00CD3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F47E5" w:rsidRPr="00531BFB" w14:paraId="6429B636" w14:textId="77777777" w:rsidTr="00531BFB">
        <w:trPr>
          <w:jc w:val="center"/>
        </w:trPr>
        <w:tc>
          <w:tcPr>
            <w:tcW w:w="15539" w:type="dxa"/>
            <w:gridSpan w:val="4"/>
          </w:tcPr>
          <w:p w14:paraId="1F88F4F2" w14:textId="05AF3D55" w:rsidR="000F47E5" w:rsidRPr="00531BFB" w:rsidRDefault="00D16E9F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. Обеспечение жильем молодых семей</w:t>
            </w:r>
          </w:p>
        </w:tc>
      </w:tr>
      <w:tr w:rsidR="000F47E5" w:rsidRPr="00531BFB" w14:paraId="6C5E86B3" w14:textId="77777777" w:rsidTr="00531BFB">
        <w:trPr>
          <w:jc w:val="center"/>
        </w:trPr>
        <w:tc>
          <w:tcPr>
            <w:tcW w:w="5297" w:type="dxa"/>
          </w:tcPr>
          <w:p w14:paraId="66F7D116" w14:textId="7101EADA" w:rsidR="000F47E5" w:rsidRPr="00531BFB" w:rsidRDefault="00D050D5" w:rsidP="0053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  <w:tc>
          <w:tcPr>
            <w:tcW w:w="1359" w:type="dxa"/>
          </w:tcPr>
          <w:p w14:paraId="4C1D2C4E" w14:textId="557DFB7B" w:rsidR="000F47E5" w:rsidRPr="00531BFB" w:rsidRDefault="000F47E5" w:rsidP="0053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241" w:type="dxa"/>
          </w:tcPr>
          <w:p w14:paraId="16399B15" w14:textId="6CFA2634" w:rsidR="000F47E5" w:rsidRPr="00531BFB" w:rsidRDefault="000F47E5" w:rsidP="00473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4738DE" w:rsidRPr="00531BF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8D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31BFB">
              <w:rPr>
                <w:rFonts w:ascii="Times New Roman" w:hAnsi="Times New Roman" w:cs="Times New Roman"/>
                <w:sz w:val="24"/>
                <w:szCs w:val="24"/>
              </w:rPr>
              <w:t xml:space="preserve">рганы местного самоуправления </w:t>
            </w:r>
            <w:r w:rsidR="00E84EDF" w:rsidRPr="00531BF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642" w:type="dxa"/>
          </w:tcPr>
          <w:p w14:paraId="3AFF39F0" w14:textId="6478EA0C" w:rsidR="000F47E5" w:rsidRPr="00531BFB" w:rsidRDefault="004738DE" w:rsidP="00531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47E5" w:rsidRPr="00531BFB">
              <w:rPr>
                <w:rFonts w:ascii="Times New Roman" w:hAnsi="Times New Roman" w:cs="Times New Roman"/>
                <w:sz w:val="24"/>
                <w:szCs w:val="24"/>
              </w:rPr>
              <w:t>лучшение жилищных условий 74 молодых семей</w:t>
            </w:r>
          </w:p>
        </w:tc>
      </w:tr>
    </w:tbl>
    <w:p w14:paraId="72C0C0B9" w14:textId="77777777" w:rsidR="003C1F46" w:rsidRDefault="003C1F46" w:rsidP="007F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F46" w:rsidSect="004738DE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16C62" w14:textId="77777777" w:rsidR="0037205F" w:rsidRDefault="0037205F" w:rsidP="004738DE">
      <w:pPr>
        <w:spacing w:after="0" w:line="240" w:lineRule="auto"/>
      </w:pPr>
      <w:r>
        <w:separator/>
      </w:r>
    </w:p>
  </w:endnote>
  <w:endnote w:type="continuationSeparator" w:id="0">
    <w:p w14:paraId="5CC436D2" w14:textId="77777777" w:rsidR="0037205F" w:rsidRDefault="0037205F" w:rsidP="0047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B1952" w14:textId="77777777" w:rsidR="0037205F" w:rsidRDefault="0037205F" w:rsidP="004738DE">
      <w:pPr>
        <w:spacing w:after="0" w:line="240" w:lineRule="auto"/>
      </w:pPr>
      <w:r>
        <w:separator/>
      </w:r>
    </w:p>
  </w:footnote>
  <w:footnote w:type="continuationSeparator" w:id="0">
    <w:p w14:paraId="17BF131A" w14:textId="77777777" w:rsidR="0037205F" w:rsidRDefault="0037205F" w:rsidP="0047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471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EBDDBB1" w14:textId="67651B86" w:rsidR="004738DE" w:rsidRPr="004738DE" w:rsidRDefault="004738DE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4738DE">
          <w:rPr>
            <w:rFonts w:ascii="Times New Roman" w:hAnsi="Times New Roman" w:cs="Times New Roman"/>
            <w:sz w:val="24"/>
          </w:rPr>
          <w:fldChar w:fldCharType="begin"/>
        </w:r>
        <w:r w:rsidRPr="004738DE">
          <w:rPr>
            <w:rFonts w:ascii="Times New Roman" w:hAnsi="Times New Roman" w:cs="Times New Roman"/>
            <w:sz w:val="24"/>
          </w:rPr>
          <w:instrText>PAGE   \* MERGEFORMAT</w:instrText>
        </w:r>
        <w:r w:rsidRPr="004738DE">
          <w:rPr>
            <w:rFonts w:ascii="Times New Roman" w:hAnsi="Times New Roman" w:cs="Times New Roman"/>
            <w:sz w:val="24"/>
          </w:rPr>
          <w:fldChar w:fldCharType="separate"/>
        </w:r>
        <w:r w:rsidR="00D10ED9">
          <w:rPr>
            <w:rFonts w:ascii="Times New Roman" w:hAnsi="Times New Roman" w:cs="Times New Roman"/>
            <w:noProof/>
            <w:sz w:val="24"/>
          </w:rPr>
          <w:t>2</w:t>
        </w:r>
        <w:r w:rsidRPr="004738D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C6A60"/>
    <w:multiLevelType w:val="hybridMultilevel"/>
    <w:tmpl w:val="1D882EC0"/>
    <w:lvl w:ilvl="0" w:tplc="4B8CD0E2">
      <w:start w:val="1"/>
      <w:numFmt w:val="decimal"/>
      <w:lvlText w:val="%1."/>
      <w:lvlJc w:val="left"/>
      <w:pPr>
        <w:ind w:left="1287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7f14454-7cac-4642-9130-95dfa895c296"/>
  </w:docVars>
  <w:rsids>
    <w:rsidRoot w:val="00E40AA6"/>
    <w:rsid w:val="000354D5"/>
    <w:rsid w:val="00043D84"/>
    <w:rsid w:val="0006465B"/>
    <w:rsid w:val="000778EB"/>
    <w:rsid w:val="000C6412"/>
    <w:rsid w:val="000D72C3"/>
    <w:rsid w:val="000D77DA"/>
    <w:rsid w:val="000E32CC"/>
    <w:rsid w:val="000F47E5"/>
    <w:rsid w:val="000F658C"/>
    <w:rsid w:val="00134924"/>
    <w:rsid w:val="0018676C"/>
    <w:rsid w:val="001E1DBF"/>
    <w:rsid w:val="00252AC3"/>
    <w:rsid w:val="002C3230"/>
    <w:rsid w:val="002C6F07"/>
    <w:rsid w:val="00320273"/>
    <w:rsid w:val="00327D5F"/>
    <w:rsid w:val="003634C2"/>
    <w:rsid w:val="0037205F"/>
    <w:rsid w:val="003C1F46"/>
    <w:rsid w:val="003C24F8"/>
    <w:rsid w:val="003F77F2"/>
    <w:rsid w:val="004028A1"/>
    <w:rsid w:val="004738DE"/>
    <w:rsid w:val="004A74FD"/>
    <w:rsid w:val="004C5B3D"/>
    <w:rsid w:val="00510BC9"/>
    <w:rsid w:val="00531BFB"/>
    <w:rsid w:val="005475B5"/>
    <w:rsid w:val="005D51C5"/>
    <w:rsid w:val="005F6F4A"/>
    <w:rsid w:val="00635440"/>
    <w:rsid w:val="00661A85"/>
    <w:rsid w:val="006E741F"/>
    <w:rsid w:val="006F186F"/>
    <w:rsid w:val="00706F88"/>
    <w:rsid w:val="0072725F"/>
    <w:rsid w:val="00736390"/>
    <w:rsid w:val="00741621"/>
    <w:rsid w:val="00743885"/>
    <w:rsid w:val="00746E10"/>
    <w:rsid w:val="00755236"/>
    <w:rsid w:val="007F1E96"/>
    <w:rsid w:val="00810404"/>
    <w:rsid w:val="008D40F7"/>
    <w:rsid w:val="00996E60"/>
    <w:rsid w:val="009B7D36"/>
    <w:rsid w:val="009C645D"/>
    <w:rsid w:val="00A0286D"/>
    <w:rsid w:val="00A15260"/>
    <w:rsid w:val="00A572B9"/>
    <w:rsid w:val="00A77F59"/>
    <w:rsid w:val="00B00721"/>
    <w:rsid w:val="00B64FFE"/>
    <w:rsid w:val="00B9468F"/>
    <w:rsid w:val="00B948C0"/>
    <w:rsid w:val="00CB3A9A"/>
    <w:rsid w:val="00D03C1E"/>
    <w:rsid w:val="00D050D5"/>
    <w:rsid w:val="00D10ED9"/>
    <w:rsid w:val="00D16E9F"/>
    <w:rsid w:val="00D373F6"/>
    <w:rsid w:val="00D902AA"/>
    <w:rsid w:val="00DA5F4B"/>
    <w:rsid w:val="00DB0463"/>
    <w:rsid w:val="00E25B7B"/>
    <w:rsid w:val="00E40AA6"/>
    <w:rsid w:val="00E84EDF"/>
    <w:rsid w:val="00ED388A"/>
    <w:rsid w:val="00ED39F4"/>
    <w:rsid w:val="00ED6685"/>
    <w:rsid w:val="00EE3CEE"/>
    <w:rsid w:val="00EF6E87"/>
    <w:rsid w:val="00F00089"/>
    <w:rsid w:val="00F77C97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1C097"/>
  <w15:docId w15:val="{B41AD1B9-EED6-4551-8601-87777CF4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Bullet List,FooterText,numbered,Подпись рисунка,Маркированный список_уровень1,Абзац списка3,Абзац списка1,СПИСОК,lp"/>
    <w:basedOn w:val="a"/>
    <w:link w:val="a4"/>
    <w:uiPriority w:val="34"/>
    <w:qFormat/>
    <w:rsid w:val="000D7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Bullet List Знак,FooterText Знак,numbered Знак,Подпись рисунка Знак"/>
    <w:link w:val="a3"/>
    <w:uiPriority w:val="34"/>
    <w:qFormat/>
    <w:locked/>
    <w:rsid w:val="000D77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C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8DE"/>
  </w:style>
  <w:style w:type="paragraph" w:styleId="a8">
    <w:name w:val="footer"/>
    <w:basedOn w:val="a"/>
    <w:link w:val="a9"/>
    <w:uiPriority w:val="99"/>
    <w:unhideWhenUsed/>
    <w:rsid w:val="0047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8DE"/>
  </w:style>
  <w:style w:type="paragraph" w:styleId="aa">
    <w:name w:val="Balloon Text"/>
    <w:basedOn w:val="a"/>
    <w:link w:val="ab"/>
    <w:uiPriority w:val="99"/>
    <w:semiHidden/>
    <w:unhideWhenUsed/>
    <w:rsid w:val="00D1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F866AD8C1DDFF5285B9AFCFEF40C26605B923EBEEEF78356964D9F7ED5A750184EF24BE6C48A019668D95A8AB79AEqDp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BF866AD8C1DDFF5285B9AFCFEF40C26605B923EBEAE77F356964D9F7ED5A750184EF36BE3444A01E788F96BDFD28E88E1D985915263B6C9C9394q1p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Тас-оол Оксана Всеволодовна</cp:lastModifiedBy>
  <cp:revision>2</cp:revision>
  <cp:lastPrinted>2024-04-03T09:40:00Z</cp:lastPrinted>
  <dcterms:created xsi:type="dcterms:W3CDTF">2024-04-03T09:40:00Z</dcterms:created>
  <dcterms:modified xsi:type="dcterms:W3CDTF">2024-04-03T09:40:00Z</dcterms:modified>
</cp:coreProperties>
</file>