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81" w:rsidRDefault="00706881" w:rsidP="00706881">
      <w:pPr>
        <w:spacing w:line="360" w:lineRule="auto"/>
        <w:jc w:val="center"/>
        <w:rPr>
          <w:b/>
          <w:noProof/>
          <w:sz w:val="28"/>
          <w:szCs w:val="28"/>
        </w:rPr>
      </w:pPr>
    </w:p>
    <w:p w:rsidR="007425BF" w:rsidRDefault="007425BF" w:rsidP="00706881">
      <w:pPr>
        <w:spacing w:line="360" w:lineRule="auto"/>
        <w:jc w:val="center"/>
        <w:rPr>
          <w:b/>
          <w:noProof/>
          <w:sz w:val="28"/>
          <w:szCs w:val="28"/>
        </w:rPr>
      </w:pPr>
    </w:p>
    <w:p w:rsidR="007425BF" w:rsidRDefault="007425BF" w:rsidP="00706881">
      <w:pPr>
        <w:spacing w:line="360" w:lineRule="auto"/>
        <w:jc w:val="center"/>
        <w:rPr>
          <w:b/>
          <w:noProof/>
          <w:sz w:val="28"/>
          <w:szCs w:val="28"/>
        </w:rPr>
      </w:pPr>
    </w:p>
    <w:p w:rsidR="007425BF" w:rsidRDefault="007425BF" w:rsidP="00706881">
      <w:pPr>
        <w:spacing w:line="360" w:lineRule="auto"/>
        <w:jc w:val="center"/>
        <w:rPr>
          <w:lang w:val="en-US"/>
        </w:rPr>
      </w:pPr>
    </w:p>
    <w:p w:rsidR="00706881" w:rsidRPr="004C14FF" w:rsidRDefault="00706881" w:rsidP="00706881">
      <w:pPr>
        <w:spacing w:line="360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706881" w:rsidRPr="005347C3" w:rsidRDefault="00706881" w:rsidP="00706881">
      <w:pPr>
        <w:spacing w:line="360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5028FB" w:rsidRPr="00440E06" w:rsidRDefault="00E35BE7" w:rsidP="00440E06">
      <w:pPr>
        <w:ind w:firstLine="709"/>
        <w:jc w:val="right"/>
        <w:rPr>
          <w:sz w:val="28"/>
          <w:szCs w:val="28"/>
        </w:rPr>
      </w:pPr>
      <w:r w:rsidRPr="00440E06">
        <w:rPr>
          <w:sz w:val="28"/>
          <w:szCs w:val="28"/>
        </w:rPr>
        <w:t xml:space="preserve"> </w:t>
      </w:r>
    </w:p>
    <w:p w:rsidR="00440E06" w:rsidRPr="00706881" w:rsidRDefault="00706881" w:rsidP="00706881">
      <w:pPr>
        <w:spacing w:line="360" w:lineRule="auto"/>
        <w:jc w:val="center"/>
        <w:rPr>
          <w:sz w:val="28"/>
          <w:szCs w:val="28"/>
        </w:rPr>
      </w:pPr>
      <w:r w:rsidRPr="00706881">
        <w:rPr>
          <w:sz w:val="28"/>
          <w:szCs w:val="28"/>
        </w:rPr>
        <w:t>от 17 апреля 2020 г. № 160-р</w:t>
      </w:r>
    </w:p>
    <w:p w:rsidR="00440E06" w:rsidRPr="00706881" w:rsidRDefault="00706881" w:rsidP="00706881">
      <w:pPr>
        <w:spacing w:line="360" w:lineRule="auto"/>
        <w:jc w:val="center"/>
        <w:rPr>
          <w:sz w:val="28"/>
          <w:szCs w:val="28"/>
        </w:rPr>
      </w:pPr>
      <w:r w:rsidRPr="00706881">
        <w:rPr>
          <w:sz w:val="28"/>
          <w:szCs w:val="28"/>
        </w:rPr>
        <w:t>г</w:t>
      </w:r>
      <w:proofErr w:type="gramStart"/>
      <w:r w:rsidRPr="00706881">
        <w:rPr>
          <w:sz w:val="28"/>
          <w:szCs w:val="28"/>
        </w:rPr>
        <w:t>.К</w:t>
      </w:r>
      <w:proofErr w:type="gramEnd"/>
      <w:r w:rsidRPr="00706881">
        <w:rPr>
          <w:sz w:val="28"/>
          <w:szCs w:val="28"/>
        </w:rPr>
        <w:t>ызыл</w:t>
      </w:r>
    </w:p>
    <w:p w:rsidR="00440E06" w:rsidRDefault="00440E06" w:rsidP="00440E06">
      <w:pPr>
        <w:jc w:val="center"/>
        <w:rPr>
          <w:b/>
          <w:sz w:val="28"/>
          <w:szCs w:val="28"/>
        </w:rPr>
      </w:pPr>
    </w:p>
    <w:p w:rsidR="00440E06" w:rsidRDefault="00BE2A0C" w:rsidP="00440E06">
      <w:pPr>
        <w:jc w:val="center"/>
        <w:rPr>
          <w:b/>
          <w:sz w:val="28"/>
          <w:szCs w:val="28"/>
        </w:rPr>
      </w:pPr>
      <w:r w:rsidRPr="00BE2A0C">
        <w:rPr>
          <w:b/>
          <w:sz w:val="28"/>
          <w:szCs w:val="28"/>
        </w:rPr>
        <w:t xml:space="preserve">Об организации работы </w:t>
      </w:r>
      <w:proofErr w:type="spellStart"/>
      <w:r w:rsidRPr="00BE2A0C">
        <w:rPr>
          <w:b/>
          <w:sz w:val="28"/>
          <w:szCs w:val="28"/>
        </w:rPr>
        <w:t>обсерваторов</w:t>
      </w:r>
      <w:proofErr w:type="spellEnd"/>
      <w:r w:rsidR="00527C78">
        <w:rPr>
          <w:b/>
          <w:sz w:val="28"/>
          <w:szCs w:val="28"/>
        </w:rPr>
        <w:t xml:space="preserve"> </w:t>
      </w:r>
    </w:p>
    <w:p w:rsidR="005028FB" w:rsidRPr="00BE2A0C" w:rsidRDefault="00527C78" w:rsidP="00440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Республики Тыва</w:t>
      </w:r>
    </w:p>
    <w:p w:rsidR="005028FB" w:rsidRDefault="005028FB" w:rsidP="00440E06">
      <w:pPr>
        <w:ind w:firstLine="709"/>
        <w:jc w:val="both"/>
        <w:rPr>
          <w:sz w:val="28"/>
          <w:szCs w:val="28"/>
        </w:rPr>
      </w:pPr>
    </w:p>
    <w:p w:rsidR="00017E40" w:rsidRPr="00BE2A0C" w:rsidRDefault="00017E40" w:rsidP="00440E06">
      <w:pPr>
        <w:ind w:firstLine="709"/>
        <w:jc w:val="both"/>
        <w:rPr>
          <w:sz w:val="28"/>
          <w:szCs w:val="28"/>
        </w:rPr>
      </w:pPr>
    </w:p>
    <w:p w:rsidR="00527C78" w:rsidRPr="00440E06" w:rsidRDefault="00527C78" w:rsidP="00440E06">
      <w:pPr>
        <w:tabs>
          <w:tab w:val="left" w:pos="851"/>
        </w:tabs>
        <w:spacing w:line="360" w:lineRule="atLeast"/>
        <w:ind w:firstLine="709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</w:t>
      </w:r>
      <w:r w:rsidRPr="00440E06">
        <w:rPr>
          <w:sz w:val="28"/>
          <w:szCs w:val="28"/>
        </w:rPr>
        <w:t xml:space="preserve"> соответствии с пунктом 5 части 2 статьи 26.3 Федерального закона от 6 о</w:t>
      </w:r>
      <w:r w:rsidRPr="00440E06">
        <w:rPr>
          <w:sz w:val="28"/>
          <w:szCs w:val="28"/>
        </w:rPr>
        <w:t>к</w:t>
      </w:r>
      <w:r w:rsidRPr="00440E06">
        <w:rPr>
          <w:sz w:val="28"/>
          <w:szCs w:val="28"/>
        </w:rPr>
        <w:t>тября 1999 г</w:t>
      </w:r>
      <w:r w:rsidR="007033D8" w:rsidRPr="00440E06">
        <w:rPr>
          <w:sz w:val="28"/>
          <w:szCs w:val="28"/>
        </w:rPr>
        <w:t>.</w:t>
      </w:r>
      <w:r w:rsidRPr="00440E06">
        <w:rPr>
          <w:sz w:val="28"/>
          <w:szCs w:val="28"/>
        </w:rPr>
        <w:t xml:space="preserve"> № 184-ФЗ «Об общих принципах организации законодательных (пре</w:t>
      </w:r>
      <w:r w:rsidRPr="00440E06">
        <w:rPr>
          <w:sz w:val="28"/>
          <w:szCs w:val="28"/>
        </w:rPr>
        <w:t>д</w:t>
      </w:r>
      <w:r w:rsidRPr="00440E06">
        <w:rPr>
          <w:sz w:val="28"/>
          <w:szCs w:val="28"/>
        </w:rPr>
        <w:t>ставительных) и исполнительных органов государственной власти субъектов Ро</w:t>
      </w:r>
      <w:r w:rsidRPr="00440E06">
        <w:rPr>
          <w:sz w:val="28"/>
          <w:szCs w:val="28"/>
        </w:rPr>
        <w:t>с</w:t>
      </w:r>
      <w:r w:rsidRPr="00440E06">
        <w:rPr>
          <w:sz w:val="28"/>
          <w:szCs w:val="28"/>
        </w:rPr>
        <w:t>сийской Федерации», Федеральным законом от 21 декабря 1994 г</w:t>
      </w:r>
      <w:r w:rsidR="007033D8" w:rsidRPr="00440E06">
        <w:rPr>
          <w:sz w:val="28"/>
          <w:szCs w:val="28"/>
        </w:rPr>
        <w:t>.</w:t>
      </w:r>
      <w:r w:rsidRPr="00440E06">
        <w:rPr>
          <w:sz w:val="28"/>
          <w:szCs w:val="28"/>
        </w:rPr>
        <w:t xml:space="preserve"> № 68-ФЗ «О з</w:t>
      </w:r>
      <w:r w:rsidRPr="00440E06">
        <w:rPr>
          <w:sz w:val="28"/>
          <w:szCs w:val="28"/>
        </w:rPr>
        <w:t>а</w:t>
      </w:r>
      <w:r w:rsidRPr="00440E06">
        <w:rPr>
          <w:sz w:val="28"/>
          <w:szCs w:val="28"/>
        </w:rPr>
        <w:t>щите населения и территорий от чрезвычайных ситуаций природного и техногенн</w:t>
      </w:r>
      <w:r w:rsidRPr="00440E06">
        <w:rPr>
          <w:sz w:val="28"/>
          <w:szCs w:val="28"/>
        </w:rPr>
        <w:t>о</w:t>
      </w:r>
      <w:r w:rsidRPr="00440E06">
        <w:rPr>
          <w:sz w:val="28"/>
          <w:szCs w:val="28"/>
        </w:rPr>
        <w:t>го характера», с учетом постановления Главного государственного санитарного вр</w:t>
      </w:r>
      <w:r w:rsidRPr="00440E06">
        <w:rPr>
          <w:sz w:val="28"/>
          <w:szCs w:val="28"/>
        </w:rPr>
        <w:t>а</w:t>
      </w:r>
      <w:r w:rsidRPr="00440E06">
        <w:rPr>
          <w:sz w:val="28"/>
          <w:szCs w:val="28"/>
        </w:rPr>
        <w:t>ча Российской Федерации</w:t>
      </w:r>
      <w:proofErr w:type="gramEnd"/>
      <w:r w:rsidRPr="00440E06">
        <w:rPr>
          <w:sz w:val="28"/>
          <w:szCs w:val="28"/>
        </w:rPr>
        <w:t xml:space="preserve"> от 30 марта 2020 г</w:t>
      </w:r>
      <w:r w:rsidR="007033D8" w:rsidRPr="00440E06">
        <w:rPr>
          <w:sz w:val="28"/>
          <w:szCs w:val="28"/>
        </w:rPr>
        <w:t>.</w:t>
      </w:r>
      <w:r w:rsidRPr="00440E06">
        <w:rPr>
          <w:sz w:val="28"/>
          <w:szCs w:val="28"/>
        </w:rPr>
        <w:t xml:space="preserve"> № 9 «О дополнительных мерах по н</w:t>
      </w:r>
      <w:r w:rsidRPr="00440E06">
        <w:rPr>
          <w:sz w:val="28"/>
          <w:szCs w:val="28"/>
        </w:rPr>
        <w:t>е</w:t>
      </w:r>
      <w:r w:rsidRPr="00440E06">
        <w:rPr>
          <w:sz w:val="28"/>
          <w:szCs w:val="28"/>
        </w:rPr>
        <w:t>допущению распространения COVID-2019»,  в</w:t>
      </w:r>
      <w:r w:rsidR="00BE2A0C" w:rsidRPr="00440E06">
        <w:rPr>
          <w:sz w:val="28"/>
          <w:szCs w:val="28"/>
        </w:rPr>
        <w:t xml:space="preserve"> целях предотвращения распростр</w:t>
      </w:r>
      <w:r w:rsidR="00BE2A0C" w:rsidRPr="00440E06">
        <w:rPr>
          <w:sz w:val="28"/>
          <w:szCs w:val="28"/>
        </w:rPr>
        <w:t>а</w:t>
      </w:r>
      <w:r w:rsidR="00BE2A0C" w:rsidRPr="00440E06">
        <w:rPr>
          <w:sz w:val="28"/>
          <w:szCs w:val="28"/>
        </w:rPr>
        <w:t xml:space="preserve">нения новой </w:t>
      </w:r>
      <w:proofErr w:type="spellStart"/>
      <w:r w:rsidR="00BE2A0C" w:rsidRPr="00440E06">
        <w:rPr>
          <w:sz w:val="28"/>
          <w:szCs w:val="28"/>
        </w:rPr>
        <w:t>коронавирусной</w:t>
      </w:r>
      <w:proofErr w:type="spellEnd"/>
      <w:r w:rsidR="00BE2A0C" w:rsidRPr="00440E06">
        <w:rPr>
          <w:sz w:val="28"/>
          <w:szCs w:val="28"/>
        </w:rPr>
        <w:t xml:space="preserve"> инфекции (COVID-19) (далее </w:t>
      </w:r>
      <w:r w:rsidR="00440E06">
        <w:rPr>
          <w:sz w:val="28"/>
          <w:szCs w:val="28"/>
        </w:rPr>
        <w:t>–</w:t>
      </w:r>
      <w:r w:rsidR="00BE2A0C" w:rsidRPr="00440E06">
        <w:rPr>
          <w:sz w:val="28"/>
          <w:szCs w:val="28"/>
        </w:rPr>
        <w:t xml:space="preserve"> новая </w:t>
      </w:r>
      <w:proofErr w:type="spellStart"/>
      <w:r w:rsidR="00BE2A0C" w:rsidRPr="00440E06">
        <w:rPr>
          <w:sz w:val="28"/>
          <w:szCs w:val="28"/>
        </w:rPr>
        <w:t>коронавирусная</w:t>
      </w:r>
      <w:proofErr w:type="spellEnd"/>
      <w:r w:rsidR="00BE2A0C" w:rsidRPr="00440E06">
        <w:rPr>
          <w:sz w:val="28"/>
          <w:szCs w:val="28"/>
        </w:rPr>
        <w:t xml:space="preserve"> инфекция) и обеспечения санитарно-эпидемиологического благополучия населения Республики Тыва</w:t>
      </w:r>
      <w:r w:rsidR="007033D8" w:rsidRPr="00440E06">
        <w:rPr>
          <w:sz w:val="28"/>
          <w:szCs w:val="28"/>
        </w:rPr>
        <w:t>:</w:t>
      </w:r>
    </w:p>
    <w:p w:rsidR="00527C78" w:rsidRPr="00440E06" w:rsidRDefault="00527C78" w:rsidP="00440E06">
      <w:pPr>
        <w:tabs>
          <w:tab w:val="left" w:pos="851"/>
        </w:tabs>
        <w:spacing w:line="360" w:lineRule="atLeast"/>
        <w:ind w:firstLine="709"/>
        <w:jc w:val="both"/>
        <w:rPr>
          <w:b/>
          <w:sz w:val="28"/>
        </w:rPr>
      </w:pPr>
    </w:p>
    <w:p w:rsidR="00440E06" w:rsidRDefault="00527C78" w:rsidP="00440E06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440E06">
        <w:rPr>
          <w:sz w:val="28"/>
          <w:szCs w:val="28"/>
        </w:rPr>
        <w:t xml:space="preserve">1. Утвердить </w:t>
      </w:r>
      <w:r w:rsidR="007033D8" w:rsidRPr="00440E06">
        <w:rPr>
          <w:sz w:val="28"/>
          <w:szCs w:val="28"/>
        </w:rPr>
        <w:t xml:space="preserve">прилагаемое </w:t>
      </w:r>
      <w:r w:rsidRPr="00440E06">
        <w:rPr>
          <w:sz w:val="28"/>
          <w:szCs w:val="28"/>
        </w:rPr>
        <w:t xml:space="preserve">Положение об организации работы </w:t>
      </w:r>
      <w:proofErr w:type="spellStart"/>
      <w:r w:rsidRPr="00440E06">
        <w:rPr>
          <w:sz w:val="28"/>
          <w:szCs w:val="28"/>
        </w:rPr>
        <w:t>обсерваторов</w:t>
      </w:r>
      <w:proofErr w:type="spellEnd"/>
      <w:r w:rsidRPr="00440E06">
        <w:rPr>
          <w:sz w:val="28"/>
          <w:szCs w:val="28"/>
        </w:rPr>
        <w:t xml:space="preserve"> </w:t>
      </w:r>
      <w:r w:rsidR="007033D8" w:rsidRPr="00440E06">
        <w:rPr>
          <w:sz w:val="28"/>
          <w:szCs w:val="28"/>
        </w:rPr>
        <w:t>на территории Республики Тыва</w:t>
      </w:r>
      <w:r w:rsidRPr="00440E06">
        <w:rPr>
          <w:sz w:val="28"/>
          <w:szCs w:val="28"/>
        </w:rPr>
        <w:t xml:space="preserve">. </w:t>
      </w:r>
    </w:p>
    <w:p w:rsidR="00597321" w:rsidRPr="00440E06" w:rsidRDefault="00440E06" w:rsidP="00440E06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7321" w:rsidRPr="00440E06">
        <w:rPr>
          <w:sz w:val="28"/>
          <w:szCs w:val="28"/>
        </w:rPr>
        <w:t xml:space="preserve">Министерству здравоохранения </w:t>
      </w:r>
      <w:r w:rsidR="00527C78" w:rsidRPr="00440E06">
        <w:rPr>
          <w:sz w:val="28"/>
          <w:szCs w:val="28"/>
        </w:rPr>
        <w:t>Республики Тыва</w:t>
      </w:r>
      <w:r w:rsidR="00597321" w:rsidRPr="00440E06">
        <w:rPr>
          <w:sz w:val="28"/>
          <w:szCs w:val="28"/>
        </w:rPr>
        <w:t>:</w:t>
      </w:r>
    </w:p>
    <w:p w:rsidR="00597321" w:rsidRPr="00440E06" w:rsidRDefault="00440E06" w:rsidP="00440E06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7321" w:rsidRPr="00440E06">
        <w:rPr>
          <w:sz w:val="28"/>
          <w:szCs w:val="28"/>
        </w:rPr>
        <w:t>обеспечить координацию вопросов по орг</w:t>
      </w:r>
      <w:r w:rsidR="00021CD7" w:rsidRPr="00440E06">
        <w:rPr>
          <w:sz w:val="28"/>
          <w:szCs w:val="28"/>
        </w:rPr>
        <w:t>анизации временного размещения</w:t>
      </w:r>
      <w:r w:rsidR="00597321" w:rsidRPr="00440E06">
        <w:rPr>
          <w:sz w:val="28"/>
          <w:szCs w:val="28"/>
        </w:rPr>
        <w:t xml:space="preserve"> и медицинского наблюдения за лицами, подлежащими размещению в </w:t>
      </w:r>
      <w:proofErr w:type="spellStart"/>
      <w:r w:rsidR="00597321" w:rsidRPr="00440E06">
        <w:rPr>
          <w:sz w:val="28"/>
          <w:szCs w:val="28"/>
        </w:rPr>
        <w:t>обсерваторах</w:t>
      </w:r>
      <w:proofErr w:type="spellEnd"/>
      <w:r>
        <w:rPr>
          <w:sz w:val="28"/>
          <w:szCs w:val="28"/>
        </w:rPr>
        <w:t>,</w:t>
      </w:r>
      <w:r w:rsidR="00597321" w:rsidRPr="00440E06">
        <w:rPr>
          <w:sz w:val="28"/>
          <w:szCs w:val="28"/>
        </w:rPr>
        <w:t xml:space="preserve"> в соответствии с настоящим </w:t>
      </w:r>
      <w:r w:rsidR="00527C78" w:rsidRPr="00440E06">
        <w:rPr>
          <w:sz w:val="28"/>
          <w:szCs w:val="28"/>
        </w:rPr>
        <w:t>распоряжением</w:t>
      </w:r>
      <w:r w:rsidR="00597321" w:rsidRPr="00440E0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597321" w:rsidRPr="00440E06">
        <w:rPr>
          <w:sz w:val="28"/>
          <w:szCs w:val="28"/>
        </w:rPr>
        <w:t xml:space="preserve"> </w:t>
      </w:r>
      <w:proofErr w:type="spellStart"/>
      <w:r w:rsidR="00597321" w:rsidRPr="00440E06">
        <w:rPr>
          <w:sz w:val="28"/>
          <w:szCs w:val="28"/>
        </w:rPr>
        <w:t>обсервируемые</w:t>
      </w:r>
      <w:proofErr w:type="spellEnd"/>
      <w:r w:rsidR="00597321" w:rsidRPr="00440E06">
        <w:rPr>
          <w:sz w:val="28"/>
          <w:szCs w:val="28"/>
        </w:rPr>
        <w:t>);</w:t>
      </w:r>
    </w:p>
    <w:p w:rsidR="00597321" w:rsidRPr="00440E06" w:rsidRDefault="00440E06" w:rsidP="00440E06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7321" w:rsidRPr="00440E06">
        <w:rPr>
          <w:sz w:val="28"/>
          <w:szCs w:val="28"/>
        </w:rPr>
        <w:t xml:space="preserve">организовать среди </w:t>
      </w:r>
      <w:proofErr w:type="spellStart"/>
      <w:r w:rsidR="00597321" w:rsidRPr="00440E06">
        <w:rPr>
          <w:sz w:val="28"/>
          <w:szCs w:val="28"/>
        </w:rPr>
        <w:t>обсервируемых</w:t>
      </w:r>
      <w:proofErr w:type="spellEnd"/>
      <w:r w:rsidR="00597321" w:rsidRPr="00440E06">
        <w:rPr>
          <w:sz w:val="28"/>
          <w:szCs w:val="28"/>
        </w:rPr>
        <w:t xml:space="preserve"> раннее выявление больных и подозр</w:t>
      </w:r>
      <w:r w:rsidR="00597321" w:rsidRPr="00440E06">
        <w:rPr>
          <w:sz w:val="28"/>
          <w:szCs w:val="28"/>
        </w:rPr>
        <w:t>е</w:t>
      </w:r>
      <w:r w:rsidR="00597321" w:rsidRPr="00440E06">
        <w:rPr>
          <w:sz w:val="28"/>
          <w:szCs w:val="28"/>
        </w:rPr>
        <w:t xml:space="preserve">ваемых по заболеванию новой </w:t>
      </w:r>
      <w:proofErr w:type="spellStart"/>
      <w:r w:rsidR="00597321" w:rsidRPr="00440E06">
        <w:rPr>
          <w:sz w:val="28"/>
          <w:szCs w:val="28"/>
        </w:rPr>
        <w:t>коронавирусной</w:t>
      </w:r>
      <w:proofErr w:type="spellEnd"/>
      <w:r w:rsidR="00597321" w:rsidRPr="00440E06">
        <w:rPr>
          <w:sz w:val="28"/>
          <w:szCs w:val="28"/>
        </w:rPr>
        <w:t xml:space="preserve"> инфекцией путем обходов, их из</w:t>
      </w:r>
      <w:r w:rsidR="00597321" w:rsidRPr="00440E06">
        <w:rPr>
          <w:sz w:val="28"/>
          <w:szCs w:val="28"/>
        </w:rPr>
        <w:t>о</w:t>
      </w:r>
      <w:r w:rsidR="00597321" w:rsidRPr="00440E06">
        <w:rPr>
          <w:sz w:val="28"/>
          <w:szCs w:val="28"/>
        </w:rPr>
        <w:lastRenderedPageBreak/>
        <w:t xml:space="preserve">ляции и дальнейшей эвакуации </w:t>
      </w:r>
      <w:r w:rsidR="00940A96" w:rsidRPr="00440E06">
        <w:rPr>
          <w:sz w:val="28"/>
          <w:szCs w:val="28"/>
        </w:rPr>
        <w:t xml:space="preserve">согласно схеме маршрутизации, </w:t>
      </w:r>
      <w:r w:rsidR="00E35BE7" w:rsidRPr="00440E06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="00E35BE7" w:rsidRPr="00440E06">
        <w:rPr>
          <w:sz w:val="28"/>
          <w:szCs w:val="28"/>
        </w:rPr>
        <w:t>нной</w:t>
      </w:r>
      <w:r w:rsidR="00940A96" w:rsidRPr="00440E06">
        <w:rPr>
          <w:sz w:val="28"/>
          <w:szCs w:val="28"/>
        </w:rPr>
        <w:t xml:space="preserve"> М</w:t>
      </w:r>
      <w:r w:rsidR="00940A96" w:rsidRPr="00440E06">
        <w:rPr>
          <w:sz w:val="28"/>
          <w:szCs w:val="28"/>
        </w:rPr>
        <w:t>и</w:t>
      </w:r>
      <w:r w:rsidR="00940A96" w:rsidRPr="00440E06">
        <w:rPr>
          <w:sz w:val="28"/>
          <w:szCs w:val="28"/>
        </w:rPr>
        <w:t>нистерством здравоохранения Республики Тыва;</w:t>
      </w:r>
    </w:p>
    <w:p w:rsidR="00940A96" w:rsidRPr="00440E06" w:rsidRDefault="00440E06" w:rsidP="00440E06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7321" w:rsidRPr="00440E06">
        <w:rPr>
          <w:sz w:val="28"/>
          <w:szCs w:val="28"/>
        </w:rPr>
        <w:t xml:space="preserve">в случае появления лиц с симптомами, не исключающими новую </w:t>
      </w:r>
      <w:proofErr w:type="spellStart"/>
      <w:r w:rsidR="00597321" w:rsidRPr="00440E06">
        <w:rPr>
          <w:sz w:val="28"/>
          <w:szCs w:val="28"/>
        </w:rPr>
        <w:t>коронав</w:t>
      </w:r>
      <w:r w:rsidR="00597321" w:rsidRPr="00440E06">
        <w:rPr>
          <w:sz w:val="28"/>
          <w:szCs w:val="28"/>
        </w:rPr>
        <w:t>и</w:t>
      </w:r>
      <w:r w:rsidR="00597321" w:rsidRPr="00440E06">
        <w:rPr>
          <w:sz w:val="28"/>
          <w:szCs w:val="28"/>
        </w:rPr>
        <w:t>русную</w:t>
      </w:r>
      <w:proofErr w:type="spellEnd"/>
      <w:r w:rsidR="00597321" w:rsidRPr="00440E06">
        <w:rPr>
          <w:sz w:val="28"/>
          <w:szCs w:val="28"/>
        </w:rPr>
        <w:t xml:space="preserve"> инфекцию, обеспечить незамедлительную </w:t>
      </w:r>
      <w:r w:rsidR="00346AE7" w:rsidRPr="00440E06">
        <w:rPr>
          <w:sz w:val="28"/>
          <w:szCs w:val="28"/>
        </w:rPr>
        <w:t>госпитализацию согласно</w:t>
      </w:r>
      <w:r w:rsidR="00940A96" w:rsidRPr="00440E06">
        <w:rPr>
          <w:sz w:val="28"/>
          <w:szCs w:val="28"/>
        </w:rPr>
        <w:t xml:space="preserve"> схеме маршрутизации, </w:t>
      </w:r>
      <w:r>
        <w:rPr>
          <w:sz w:val="28"/>
          <w:szCs w:val="28"/>
        </w:rPr>
        <w:t>утвержде</w:t>
      </w:r>
      <w:r w:rsidR="00E35BE7" w:rsidRPr="00440E06">
        <w:rPr>
          <w:sz w:val="28"/>
          <w:szCs w:val="28"/>
        </w:rPr>
        <w:t>нной</w:t>
      </w:r>
      <w:r w:rsidR="00940A96" w:rsidRPr="00440E06">
        <w:rPr>
          <w:sz w:val="28"/>
          <w:szCs w:val="28"/>
        </w:rPr>
        <w:t xml:space="preserve"> Министерством здравоохранения Республики Тыва;</w:t>
      </w:r>
    </w:p>
    <w:p w:rsidR="00597321" w:rsidRPr="00440E06" w:rsidRDefault="00440E06" w:rsidP="00440E06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97321" w:rsidRPr="00440E06">
        <w:rPr>
          <w:sz w:val="28"/>
          <w:szCs w:val="28"/>
        </w:rPr>
        <w:t xml:space="preserve">обеспечить работу в </w:t>
      </w:r>
      <w:proofErr w:type="spellStart"/>
      <w:r w:rsidR="00597321" w:rsidRPr="00440E06">
        <w:rPr>
          <w:sz w:val="28"/>
          <w:szCs w:val="28"/>
        </w:rPr>
        <w:t>обсерваторе</w:t>
      </w:r>
      <w:proofErr w:type="spellEnd"/>
      <w:r w:rsidR="00597321" w:rsidRPr="00440E06">
        <w:rPr>
          <w:sz w:val="28"/>
          <w:szCs w:val="28"/>
        </w:rPr>
        <w:t xml:space="preserve"> медицинских работников, прошедших подготовку по вопросам особо опасных инфекционных болезней;</w:t>
      </w:r>
    </w:p>
    <w:p w:rsidR="00597321" w:rsidRPr="00440E06" w:rsidRDefault="00440E06" w:rsidP="00440E06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97321" w:rsidRPr="00440E06">
        <w:rPr>
          <w:sz w:val="28"/>
          <w:szCs w:val="28"/>
        </w:rPr>
        <w:t xml:space="preserve">организовать работу по выдаче </w:t>
      </w:r>
      <w:proofErr w:type="spellStart"/>
      <w:r w:rsidR="00597321" w:rsidRPr="00440E06">
        <w:rPr>
          <w:sz w:val="28"/>
          <w:szCs w:val="28"/>
        </w:rPr>
        <w:t>обсервируемым</w:t>
      </w:r>
      <w:proofErr w:type="spellEnd"/>
      <w:r w:rsidR="00597321" w:rsidRPr="00440E06">
        <w:rPr>
          <w:sz w:val="28"/>
          <w:szCs w:val="28"/>
        </w:rPr>
        <w:t xml:space="preserve"> листков нетрудоспособн</w:t>
      </w:r>
      <w:r w:rsidR="00597321" w:rsidRPr="00440E06">
        <w:rPr>
          <w:sz w:val="28"/>
          <w:szCs w:val="28"/>
        </w:rPr>
        <w:t>о</w:t>
      </w:r>
      <w:r w:rsidR="00597321" w:rsidRPr="00440E06">
        <w:rPr>
          <w:sz w:val="28"/>
          <w:szCs w:val="28"/>
        </w:rPr>
        <w:t>сти по окончании срока обсервации, определенного постановлением Главного гос</w:t>
      </w:r>
      <w:r w:rsidR="00597321" w:rsidRPr="00440E06">
        <w:rPr>
          <w:sz w:val="28"/>
          <w:szCs w:val="28"/>
        </w:rPr>
        <w:t>у</w:t>
      </w:r>
      <w:r w:rsidR="00597321" w:rsidRPr="00440E06">
        <w:rPr>
          <w:sz w:val="28"/>
          <w:szCs w:val="28"/>
        </w:rPr>
        <w:t xml:space="preserve">дарственного санитарного врача по </w:t>
      </w:r>
      <w:r w:rsidR="0069439B" w:rsidRPr="00440E06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="0069439B" w:rsidRPr="00440E06">
        <w:rPr>
          <w:sz w:val="28"/>
          <w:szCs w:val="28"/>
        </w:rPr>
        <w:t xml:space="preserve"> Тыва. </w:t>
      </w:r>
    </w:p>
    <w:p w:rsidR="00597321" w:rsidRPr="00440E06" w:rsidRDefault="002B561D" w:rsidP="00440E06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40E06">
        <w:rPr>
          <w:sz w:val="28"/>
          <w:szCs w:val="28"/>
        </w:rPr>
        <w:t xml:space="preserve">3. </w:t>
      </w:r>
      <w:r w:rsidR="00597321" w:rsidRPr="00440E06">
        <w:rPr>
          <w:sz w:val="28"/>
          <w:szCs w:val="28"/>
        </w:rPr>
        <w:t xml:space="preserve">Министерству </w:t>
      </w:r>
      <w:r w:rsidRPr="00440E06">
        <w:rPr>
          <w:sz w:val="28"/>
          <w:szCs w:val="28"/>
        </w:rPr>
        <w:t>дорожно-транспортного комплекса Республики Тыва</w:t>
      </w:r>
      <w:r w:rsidR="00597321" w:rsidRPr="00440E06">
        <w:rPr>
          <w:sz w:val="28"/>
          <w:szCs w:val="28"/>
        </w:rPr>
        <w:t xml:space="preserve"> обесп</w:t>
      </w:r>
      <w:r w:rsidR="00597321" w:rsidRPr="00440E06">
        <w:rPr>
          <w:sz w:val="28"/>
          <w:szCs w:val="28"/>
        </w:rPr>
        <w:t>е</w:t>
      </w:r>
      <w:r w:rsidR="00597321" w:rsidRPr="00440E06">
        <w:rPr>
          <w:sz w:val="28"/>
          <w:szCs w:val="28"/>
        </w:rPr>
        <w:t xml:space="preserve">чить организацию перевозки </w:t>
      </w:r>
      <w:proofErr w:type="spellStart"/>
      <w:r w:rsidR="00597321" w:rsidRPr="00440E06">
        <w:rPr>
          <w:sz w:val="28"/>
          <w:szCs w:val="28"/>
        </w:rPr>
        <w:t>обсервируемых</w:t>
      </w:r>
      <w:proofErr w:type="spellEnd"/>
      <w:r w:rsidR="00597321" w:rsidRPr="00440E06">
        <w:rPr>
          <w:sz w:val="28"/>
          <w:szCs w:val="28"/>
        </w:rPr>
        <w:t xml:space="preserve"> и их багажа с территории аэропорта </w:t>
      </w:r>
      <w:r w:rsidR="00017E40">
        <w:rPr>
          <w:sz w:val="28"/>
          <w:szCs w:val="28"/>
        </w:rPr>
        <w:t xml:space="preserve">                 </w:t>
      </w:r>
      <w:proofErr w:type="gramStart"/>
      <w:r w:rsidR="00597321" w:rsidRPr="00440E06">
        <w:rPr>
          <w:sz w:val="28"/>
          <w:szCs w:val="28"/>
        </w:rPr>
        <w:t>г</w:t>
      </w:r>
      <w:proofErr w:type="gramEnd"/>
      <w:r w:rsidR="00440E06">
        <w:rPr>
          <w:sz w:val="28"/>
          <w:szCs w:val="28"/>
        </w:rPr>
        <w:t>.</w:t>
      </w:r>
      <w:r w:rsidR="00597321" w:rsidRPr="00440E06">
        <w:rPr>
          <w:sz w:val="28"/>
          <w:szCs w:val="28"/>
        </w:rPr>
        <w:t xml:space="preserve"> </w:t>
      </w:r>
      <w:r w:rsidRPr="00440E06">
        <w:rPr>
          <w:sz w:val="28"/>
          <w:szCs w:val="28"/>
        </w:rPr>
        <w:t>Кызыл</w:t>
      </w:r>
      <w:r w:rsidR="00440E06">
        <w:rPr>
          <w:sz w:val="28"/>
          <w:szCs w:val="28"/>
        </w:rPr>
        <w:t>а</w:t>
      </w:r>
      <w:r w:rsidR="00597321" w:rsidRPr="00440E06">
        <w:rPr>
          <w:sz w:val="28"/>
          <w:szCs w:val="28"/>
        </w:rPr>
        <w:t xml:space="preserve"> до </w:t>
      </w:r>
      <w:proofErr w:type="spellStart"/>
      <w:r w:rsidR="00597321" w:rsidRPr="00440E06">
        <w:rPr>
          <w:sz w:val="28"/>
          <w:szCs w:val="28"/>
        </w:rPr>
        <w:t>обсерваторов</w:t>
      </w:r>
      <w:proofErr w:type="spellEnd"/>
      <w:r w:rsidR="00597321" w:rsidRPr="00440E06">
        <w:rPr>
          <w:sz w:val="28"/>
          <w:szCs w:val="28"/>
        </w:rPr>
        <w:t xml:space="preserve"> в условиях, исключающих риски инфицирования новой </w:t>
      </w:r>
      <w:proofErr w:type="spellStart"/>
      <w:r w:rsidR="00597321" w:rsidRPr="00440E06">
        <w:rPr>
          <w:sz w:val="28"/>
          <w:szCs w:val="28"/>
        </w:rPr>
        <w:t>коронавирусной</w:t>
      </w:r>
      <w:proofErr w:type="spellEnd"/>
      <w:r w:rsidR="00597321" w:rsidRPr="00440E06">
        <w:rPr>
          <w:sz w:val="28"/>
          <w:szCs w:val="28"/>
        </w:rPr>
        <w:t xml:space="preserve"> инфекцией.</w:t>
      </w:r>
    </w:p>
    <w:p w:rsidR="009916B6" w:rsidRPr="00440E06" w:rsidRDefault="00346AE7" w:rsidP="00440E06">
      <w:pPr>
        <w:pStyle w:val="a3"/>
        <w:numPr>
          <w:ilvl w:val="0"/>
          <w:numId w:val="13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440E06">
        <w:rPr>
          <w:sz w:val="28"/>
          <w:szCs w:val="28"/>
        </w:rPr>
        <w:t xml:space="preserve">Органам исполнительной власти </w:t>
      </w:r>
      <w:r w:rsidR="00440E06">
        <w:rPr>
          <w:sz w:val="28"/>
          <w:szCs w:val="28"/>
        </w:rPr>
        <w:t xml:space="preserve">Республики Тыва </w:t>
      </w:r>
      <w:r w:rsidRPr="00440E06">
        <w:rPr>
          <w:sz w:val="28"/>
          <w:szCs w:val="28"/>
        </w:rPr>
        <w:t xml:space="preserve">и </w:t>
      </w:r>
      <w:r w:rsidR="00440E06">
        <w:rPr>
          <w:sz w:val="28"/>
          <w:szCs w:val="28"/>
        </w:rPr>
        <w:t>органам местного с</w:t>
      </w:r>
      <w:r w:rsidR="00440E06">
        <w:rPr>
          <w:sz w:val="28"/>
          <w:szCs w:val="28"/>
        </w:rPr>
        <w:t>а</w:t>
      </w:r>
      <w:r w:rsidR="00440E06">
        <w:rPr>
          <w:sz w:val="28"/>
          <w:szCs w:val="28"/>
        </w:rPr>
        <w:t>моуправления м</w:t>
      </w:r>
      <w:r w:rsidRPr="00440E06">
        <w:rPr>
          <w:sz w:val="28"/>
          <w:szCs w:val="28"/>
        </w:rPr>
        <w:t>униципальны</w:t>
      </w:r>
      <w:r w:rsidR="00440E06">
        <w:rPr>
          <w:sz w:val="28"/>
          <w:szCs w:val="28"/>
        </w:rPr>
        <w:t>х</w:t>
      </w:r>
      <w:r w:rsidRPr="00440E06">
        <w:rPr>
          <w:sz w:val="28"/>
          <w:szCs w:val="28"/>
        </w:rPr>
        <w:t xml:space="preserve"> образовани</w:t>
      </w:r>
      <w:r w:rsidR="00440E06">
        <w:rPr>
          <w:sz w:val="28"/>
          <w:szCs w:val="28"/>
        </w:rPr>
        <w:t>й</w:t>
      </w:r>
      <w:r w:rsidR="009916B6" w:rsidRPr="00440E06">
        <w:rPr>
          <w:sz w:val="28"/>
          <w:szCs w:val="28"/>
        </w:rPr>
        <w:t xml:space="preserve"> </w:t>
      </w:r>
      <w:r w:rsidRPr="00440E06">
        <w:rPr>
          <w:sz w:val="28"/>
          <w:szCs w:val="28"/>
        </w:rPr>
        <w:t xml:space="preserve">Республики Тыва </w:t>
      </w:r>
      <w:r w:rsidR="00017E40">
        <w:rPr>
          <w:sz w:val="28"/>
          <w:szCs w:val="28"/>
        </w:rPr>
        <w:t>(</w:t>
      </w:r>
      <w:r w:rsidR="00440E06">
        <w:rPr>
          <w:sz w:val="28"/>
          <w:szCs w:val="28"/>
        </w:rPr>
        <w:t xml:space="preserve">по согласованию) </w:t>
      </w:r>
      <w:r w:rsidR="008F4821" w:rsidRPr="00440E06">
        <w:rPr>
          <w:sz w:val="28"/>
          <w:szCs w:val="28"/>
        </w:rPr>
        <w:t>обеспечить</w:t>
      </w:r>
      <w:r w:rsidR="009916B6" w:rsidRPr="00440E06">
        <w:rPr>
          <w:sz w:val="28"/>
          <w:szCs w:val="28"/>
        </w:rPr>
        <w:t xml:space="preserve"> </w:t>
      </w:r>
      <w:r w:rsidR="00264E89" w:rsidRPr="00440E06">
        <w:rPr>
          <w:sz w:val="28"/>
          <w:szCs w:val="28"/>
        </w:rPr>
        <w:t>деятельность</w:t>
      </w:r>
      <w:r w:rsidR="00CB00B3" w:rsidRPr="00440E06">
        <w:rPr>
          <w:sz w:val="28"/>
          <w:szCs w:val="28"/>
        </w:rPr>
        <w:t xml:space="preserve"> </w:t>
      </w:r>
      <w:proofErr w:type="spellStart"/>
      <w:r w:rsidR="00CB00B3" w:rsidRPr="00440E06">
        <w:rPr>
          <w:sz w:val="28"/>
          <w:szCs w:val="28"/>
        </w:rPr>
        <w:t>обсерваторов</w:t>
      </w:r>
      <w:proofErr w:type="spellEnd"/>
      <w:r w:rsidR="00264E89" w:rsidRPr="00440E06">
        <w:rPr>
          <w:sz w:val="28"/>
          <w:szCs w:val="28"/>
        </w:rPr>
        <w:t xml:space="preserve"> за счет своих бюджетных </w:t>
      </w:r>
      <w:r w:rsidR="008F4821" w:rsidRPr="00440E06">
        <w:rPr>
          <w:sz w:val="28"/>
          <w:szCs w:val="28"/>
        </w:rPr>
        <w:t>ассигнований на 2020</w:t>
      </w:r>
      <w:r w:rsidR="00440E06">
        <w:rPr>
          <w:sz w:val="28"/>
          <w:szCs w:val="28"/>
        </w:rPr>
        <w:t xml:space="preserve"> год.</w:t>
      </w:r>
      <w:r w:rsidR="009916B6" w:rsidRPr="00440E06">
        <w:rPr>
          <w:sz w:val="28"/>
          <w:szCs w:val="28"/>
        </w:rPr>
        <w:t xml:space="preserve"> </w:t>
      </w:r>
    </w:p>
    <w:p w:rsidR="00597321" w:rsidRPr="00440E06" w:rsidRDefault="00597321" w:rsidP="00440E06">
      <w:pPr>
        <w:pStyle w:val="a3"/>
        <w:numPr>
          <w:ilvl w:val="0"/>
          <w:numId w:val="13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440E06">
        <w:rPr>
          <w:sz w:val="28"/>
          <w:szCs w:val="28"/>
        </w:rPr>
        <w:t>Рекомендовать Управлению Федеральной службы по надзору в сфере защ</w:t>
      </w:r>
      <w:r w:rsidRPr="00440E06">
        <w:rPr>
          <w:sz w:val="28"/>
          <w:szCs w:val="28"/>
        </w:rPr>
        <w:t>и</w:t>
      </w:r>
      <w:r w:rsidRPr="00440E06">
        <w:rPr>
          <w:sz w:val="28"/>
          <w:szCs w:val="28"/>
        </w:rPr>
        <w:t xml:space="preserve">ты прав потребителей и благополучия человека по </w:t>
      </w:r>
      <w:r w:rsidR="002B561D" w:rsidRPr="00440E06">
        <w:rPr>
          <w:sz w:val="28"/>
          <w:szCs w:val="28"/>
        </w:rPr>
        <w:t>Республике Тыва</w:t>
      </w:r>
      <w:r w:rsidRPr="00440E06">
        <w:rPr>
          <w:sz w:val="28"/>
          <w:szCs w:val="28"/>
        </w:rPr>
        <w:t xml:space="preserve"> организовать постоянный противоэпидемический </w:t>
      </w:r>
      <w:proofErr w:type="gramStart"/>
      <w:r w:rsidRPr="00440E06">
        <w:rPr>
          <w:sz w:val="28"/>
          <w:szCs w:val="28"/>
        </w:rPr>
        <w:t>контроль за</w:t>
      </w:r>
      <w:proofErr w:type="gramEnd"/>
      <w:r w:rsidRPr="00440E06">
        <w:rPr>
          <w:sz w:val="28"/>
          <w:szCs w:val="28"/>
        </w:rPr>
        <w:t xml:space="preserve"> работой </w:t>
      </w:r>
      <w:proofErr w:type="spellStart"/>
      <w:r w:rsidRPr="00440E06">
        <w:rPr>
          <w:sz w:val="28"/>
          <w:szCs w:val="28"/>
        </w:rPr>
        <w:t>обсерваторов</w:t>
      </w:r>
      <w:proofErr w:type="spellEnd"/>
      <w:r w:rsidRPr="00440E06">
        <w:rPr>
          <w:sz w:val="28"/>
          <w:szCs w:val="28"/>
        </w:rPr>
        <w:t>.</w:t>
      </w:r>
    </w:p>
    <w:p w:rsidR="00D04DC6" w:rsidRPr="00440E06" w:rsidRDefault="00D04DC6" w:rsidP="00440E06">
      <w:pPr>
        <w:pStyle w:val="a3"/>
        <w:numPr>
          <w:ilvl w:val="0"/>
          <w:numId w:val="13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440E06">
        <w:rPr>
          <w:sz w:val="28"/>
          <w:szCs w:val="28"/>
        </w:rPr>
        <w:t>Разместить</w:t>
      </w:r>
      <w:proofErr w:type="gramEnd"/>
      <w:r w:rsidRPr="00440E06">
        <w:rPr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 w:rsidR="007F071F" w:rsidRPr="00440E06">
        <w:rPr>
          <w:sz w:val="28"/>
          <w:szCs w:val="28"/>
        </w:rPr>
        <w:t>» (</w:t>
      </w:r>
      <w:hyperlink r:id="rId8" w:history="1">
        <w:r w:rsidR="007F071F" w:rsidRPr="00440E0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F071F" w:rsidRPr="00440E0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F071F" w:rsidRPr="00440E06">
          <w:rPr>
            <w:rStyle w:val="a9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F071F" w:rsidRPr="00440E0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F071F" w:rsidRPr="00440E06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F071F" w:rsidRPr="00440E0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F071F" w:rsidRPr="00440E06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="007F071F" w:rsidRPr="00440E06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7F071F" w:rsidRDefault="007F071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071F" w:rsidRDefault="007F071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0E06" w:rsidRDefault="00440E06" w:rsidP="00440E06">
      <w:pPr>
        <w:tabs>
          <w:tab w:val="left" w:pos="993"/>
        </w:tabs>
        <w:rPr>
          <w:sz w:val="28"/>
          <w:szCs w:val="28"/>
        </w:rPr>
      </w:pPr>
    </w:p>
    <w:p w:rsidR="00440E06" w:rsidRDefault="007F071F" w:rsidP="00440E0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</w:t>
      </w:r>
      <w:r w:rsidR="00440E0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440E06" w:rsidRDefault="007F071F" w:rsidP="00440E06">
      <w:pPr>
        <w:tabs>
          <w:tab w:val="left" w:pos="993"/>
        </w:tabs>
        <w:rPr>
          <w:sz w:val="28"/>
          <w:szCs w:val="28"/>
        </w:rPr>
        <w:sectPr w:rsidR="00440E06" w:rsidSect="00DA78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7F071F" w:rsidRPr="00597321" w:rsidRDefault="00440E06" w:rsidP="00440E06">
      <w:pPr>
        <w:tabs>
          <w:tab w:val="left" w:pos="993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="007F071F" w:rsidRPr="00597321">
        <w:rPr>
          <w:sz w:val="28"/>
          <w:szCs w:val="28"/>
        </w:rPr>
        <w:t>верждено</w:t>
      </w:r>
    </w:p>
    <w:p w:rsidR="007F071F" w:rsidRDefault="007F071F" w:rsidP="00440E06">
      <w:pPr>
        <w:tabs>
          <w:tab w:val="left" w:pos="993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597321">
        <w:rPr>
          <w:sz w:val="28"/>
          <w:szCs w:val="28"/>
        </w:rPr>
        <w:t xml:space="preserve"> Правительства</w:t>
      </w:r>
    </w:p>
    <w:p w:rsidR="007F071F" w:rsidRDefault="007F071F" w:rsidP="00440E06">
      <w:pPr>
        <w:tabs>
          <w:tab w:val="left" w:pos="993"/>
        </w:tabs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7F071F" w:rsidRDefault="00706881" w:rsidP="00706881">
      <w:pPr>
        <w:tabs>
          <w:tab w:val="left" w:pos="993"/>
        </w:tabs>
        <w:ind w:firstLine="6237"/>
        <w:jc w:val="center"/>
        <w:rPr>
          <w:sz w:val="28"/>
          <w:szCs w:val="28"/>
        </w:rPr>
      </w:pPr>
      <w:r w:rsidRPr="00706881">
        <w:rPr>
          <w:sz w:val="28"/>
          <w:szCs w:val="28"/>
        </w:rPr>
        <w:t>от 17 апреля 2020 г. № 160-р</w:t>
      </w:r>
    </w:p>
    <w:p w:rsidR="00440E06" w:rsidRDefault="00440E0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0E06" w:rsidRDefault="00440E0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071F" w:rsidRDefault="007F071F" w:rsidP="00440E06">
      <w:pPr>
        <w:tabs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597321">
        <w:rPr>
          <w:b/>
          <w:sz w:val="28"/>
          <w:szCs w:val="28"/>
        </w:rPr>
        <w:t>П</w:t>
      </w:r>
      <w:proofErr w:type="gramEnd"/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О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Л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О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Ж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Е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Н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И</w:t>
      </w:r>
      <w:r w:rsidR="00440E06">
        <w:rPr>
          <w:b/>
          <w:sz w:val="28"/>
          <w:szCs w:val="28"/>
        </w:rPr>
        <w:t xml:space="preserve"> </w:t>
      </w:r>
      <w:r w:rsidRPr="00597321">
        <w:rPr>
          <w:b/>
          <w:sz w:val="28"/>
          <w:szCs w:val="28"/>
        </w:rPr>
        <w:t>Е</w:t>
      </w:r>
      <w:r w:rsidR="00597321" w:rsidRPr="00597321">
        <w:rPr>
          <w:b/>
          <w:sz w:val="28"/>
          <w:szCs w:val="28"/>
        </w:rPr>
        <w:t xml:space="preserve"> </w:t>
      </w:r>
    </w:p>
    <w:p w:rsidR="00440E06" w:rsidRDefault="00597321" w:rsidP="00440E06">
      <w:pPr>
        <w:tabs>
          <w:tab w:val="left" w:pos="993"/>
        </w:tabs>
        <w:jc w:val="center"/>
        <w:rPr>
          <w:sz w:val="28"/>
          <w:szCs w:val="28"/>
        </w:rPr>
      </w:pPr>
      <w:r w:rsidRPr="00440E06">
        <w:rPr>
          <w:sz w:val="28"/>
          <w:szCs w:val="28"/>
        </w:rPr>
        <w:t xml:space="preserve">об организации работы </w:t>
      </w:r>
      <w:proofErr w:type="spellStart"/>
      <w:r w:rsidRPr="00440E06">
        <w:rPr>
          <w:sz w:val="28"/>
          <w:szCs w:val="28"/>
        </w:rPr>
        <w:t>обсерваторов</w:t>
      </w:r>
      <w:proofErr w:type="spellEnd"/>
      <w:r w:rsidR="007F071F" w:rsidRPr="00440E06">
        <w:rPr>
          <w:sz w:val="28"/>
          <w:szCs w:val="28"/>
        </w:rPr>
        <w:t xml:space="preserve"> </w:t>
      </w:r>
    </w:p>
    <w:p w:rsidR="00597321" w:rsidRPr="00440E06" w:rsidRDefault="007F071F" w:rsidP="00440E06">
      <w:pPr>
        <w:tabs>
          <w:tab w:val="left" w:pos="993"/>
        </w:tabs>
        <w:jc w:val="center"/>
        <w:rPr>
          <w:sz w:val="28"/>
          <w:szCs w:val="28"/>
        </w:rPr>
      </w:pPr>
      <w:r w:rsidRPr="00440E06">
        <w:rPr>
          <w:sz w:val="28"/>
          <w:szCs w:val="28"/>
        </w:rPr>
        <w:t>на территории Республики Тыва</w:t>
      </w:r>
    </w:p>
    <w:p w:rsidR="007F071F" w:rsidRPr="00597321" w:rsidRDefault="007F071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97321" w:rsidRPr="007F071F" w:rsidRDefault="007F071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07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97321" w:rsidRPr="007F071F">
        <w:rPr>
          <w:sz w:val="28"/>
          <w:szCs w:val="28"/>
        </w:rPr>
        <w:t xml:space="preserve">Настоящее Положение определяет общие правила создания и организации работы </w:t>
      </w:r>
      <w:proofErr w:type="spellStart"/>
      <w:r w:rsidR="00597321" w:rsidRPr="007F071F">
        <w:rPr>
          <w:sz w:val="28"/>
          <w:szCs w:val="28"/>
        </w:rPr>
        <w:t>обсерваторов</w:t>
      </w:r>
      <w:proofErr w:type="spellEnd"/>
      <w:r w:rsidR="00597321" w:rsidRPr="007F071F">
        <w:rPr>
          <w:sz w:val="28"/>
          <w:szCs w:val="28"/>
        </w:rPr>
        <w:t xml:space="preserve"> в целях осуществления комплекса ограничительных и прот</w:t>
      </w:r>
      <w:r w:rsidR="00597321" w:rsidRPr="007F071F">
        <w:rPr>
          <w:sz w:val="28"/>
          <w:szCs w:val="28"/>
        </w:rPr>
        <w:t>и</w:t>
      </w:r>
      <w:r w:rsidR="00597321" w:rsidRPr="007F071F">
        <w:rPr>
          <w:sz w:val="28"/>
          <w:szCs w:val="28"/>
        </w:rPr>
        <w:t xml:space="preserve">воэпидемических мероприятий, направленных на профилактику новой </w:t>
      </w:r>
      <w:proofErr w:type="spellStart"/>
      <w:r w:rsidR="00597321" w:rsidRPr="007F071F">
        <w:rPr>
          <w:sz w:val="28"/>
          <w:szCs w:val="28"/>
        </w:rPr>
        <w:t>коронав</w:t>
      </w:r>
      <w:r w:rsidR="00597321" w:rsidRPr="007F071F">
        <w:rPr>
          <w:sz w:val="28"/>
          <w:szCs w:val="28"/>
        </w:rPr>
        <w:t>и</w:t>
      </w:r>
      <w:r w:rsidR="00597321" w:rsidRPr="007F071F">
        <w:rPr>
          <w:sz w:val="28"/>
          <w:szCs w:val="28"/>
        </w:rPr>
        <w:t>русной</w:t>
      </w:r>
      <w:proofErr w:type="spellEnd"/>
      <w:r w:rsidR="00597321" w:rsidRPr="007F071F">
        <w:rPr>
          <w:sz w:val="28"/>
          <w:szCs w:val="28"/>
        </w:rPr>
        <w:t xml:space="preserve"> инфекции (COVID</w:t>
      </w:r>
      <w:r w:rsidR="006B0DDD">
        <w:rPr>
          <w:sz w:val="28"/>
          <w:szCs w:val="28"/>
        </w:rPr>
        <w:t>-</w:t>
      </w:r>
      <w:r w:rsidR="00597321" w:rsidRPr="007F071F">
        <w:rPr>
          <w:sz w:val="28"/>
          <w:szCs w:val="28"/>
        </w:rPr>
        <w:t xml:space="preserve">19) (далее </w:t>
      </w:r>
      <w:r w:rsidR="00440E06">
        <w:rPr>
          <w:sz w:val="28"/>
          <w:szCs w:val="28"/>
        </w:rPr>
        <w:t>–</w:t>
      </w:r>
      <w:r w:rsidR="00597321" w:rsidRPr="007F071F">
        <w:rPr>
          <w:sz w:val="28"/>
          <w:szCs w:val="28"/>
        </w:rPr>
        <w:t xml:space="preserve"> новая </w:t>
      </w:r>
      <w:proofErr w:type="spellStart"/>
      <w:r w:rsidR="00597321" w:rsidRPr="007F071F">
        <w:rPr>
          <w:sz w:val="28"/>
          <w:szCs w:val="28"/>
        </w:rPr>
        <w:t>коронавирусная</w:t>
      </w:r>
      <w:proofErr w:type="spellEnd"/>
      <w:r w:rsidR="00597321" w:rsidRPr="007F071F">
        <w:rPr>
          <w:sz w:val="28"/>
          <w:szCs w:val="28"/>
        </w:rPr>
        <w:t xml:space="preserve"> инфекция).</w:t>
      </w:r>
    </w:p>
    <w:p w:rsidR="00440E06" w:rsidRDefault="007F071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7321" w:rsidRPr="00597321">
        <w:rPr>
          <w:sz w:val="28"/>
          <w:szCs w:val="28"/>
        </w:rPr>
        <w:t xml:space="preserve">В настоящем Положении под </w:t>
      </w:r>
      <w:proofErr w:type="spellStart"/>
      <w:r w:rsidR="00597321" w:rsidRPr="00597321">
        <w:rPr>
          <w:sz w:val="28"/>
          <w:szCs w:val="28"/>
        </w:rPr>
        <w:t>обсерваторами</w:t>
      </w:r>
      <w:proofErr w:type="spellEnd"/>
      <w:r w:rsidR="00597321" w:rsidRPr="00597321">
        <w:rPr>
          <w:sz w:val="28"/>
          <w:szCs w:val="28"/>
        </w:rPr>
        <w:t xml:space="preserve"> понимаются специально пр</w:t>
      </w:r>
      <w:r w:rsidR="00597321" w:rsidRPr="00597321">
        <w:rPr>
          <w:sz w:val="28"/>
          <w:szCs w:val="28"/>
        </w:rPr>
        <w:t>и</w:t>
      </w:r>
      <w:r w:rsidR="00597321" w:rsidRPr="00597321">
        <w:rPr>
          <w:sz w:val="28"/>
          <w:szCs w:val="28"/>
        </w:rPr>
        <w:t>спосабливаемые учреждения для изоляции и медицинского наблюдения за гражд</w:t>
      </w:r>
      <w:r w:rsidR="00597321" w:rsidRPr="00597321">
        <w:rPr>
          <w:sz w:val="28"/>
          <w:szCs w:val="28"/>
        </w:rPr>
        <w:t>а</w:t>
      </w:r>
      <w:r w:rsidR="00597321" w:rsidRPr="00597321">
        <w:rPr>
          <w:sz w:val="28"/>
          <w:szCs w:val="28"/>
        </w:rPr>
        <w:t>нами</w:t>
      </w:r>
      <w:r w:rsidR="00597321" w:rsidRPr="00356CE6">
        <w:rPr>
          <w:sz w:val="28"/>
          <w:szCs w:val="28"/>
        </w:rPr>
        <w:t>, в отношении которых вынесено</w:t>
      </w:r>
      <w:r w:rsidR="00440E06">
        <w:rPr>
          <w:sz w:val="28"/>
          <w:szCs w:val="28"/>
        </w:rPr>
        <w:t xml:space="preserve"> соответствующее постановление Г</w:t>
      </w:r>
      <w:r w:rsidR="00597321" w:rsidRPr="00356CE6">
        <w:rPr>
          <w:sz w:val="28"/>
          <w:szCs w:val="28"/>
        </w:rPr>
        <w:t>лавного г</w:t>
      </w:r>
      <w:r w:rsidR="00597321" w:rsidRPr="00356CE6">
        <w:rPr>
          <w:sz w:val="28"/>
          <w:szCs w:val="28"/>
        </w:rPr>
        <w:t>о</w:t>
      </w:r>
      <w:r w:rsidR="00597321" w:rsidRPr="00356CE6">
        <w:rPr>
          <w:sz w:val="28"/>
          <w:szCs w:val="28"/>
        </w:rPr>
        <w:t xml:space="preserve">сударственного санитарного врача и его заместителей (далее </w:t>
      </w:r>
      <w:r w:rsidR="00440E06">
        <w:rPr>
          <w:sz w:val="28"/>
          <w:szCs w:val="28"/>
        </w:rPr>
        <w:t>–</w:t>
      </w:r>
      <w:r w:rsidR="00017E40">
        <w:rPr>
          <w:sz w:val="28"/>
          <w:szCs w:val="28"/>
        </w:rPr>
        <w:t xml:space="preserve"> </w:t>
      </w:r>
      <w:r w:rsidR="00597321" w:rsidRPr="00356CE6">
        <w:rPr>
          <w:sz w:val="28"/>
          <w:szCs w:val="28"/>
        </w:rPr>
        <w:t>граждане).</w:t>
      </w:r>
    </w:p>
    <w:p w:rsidR="001B5C55" w:rsidRPr="00440E06" w:rsidRDefault="00440E0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97321" w:rsidRPr="00440E06">
        <w:rPr>
          <w:sz w:val="28"/>
          <w:szCs w:val="28"/>
        </w:rPr>
        <w:t>Обсерваторы</w:t>
      </w:r>
      <w:proofErr w:type="spellEnd"/>
      <w:r w:rsidR="00597321" w:rsidRPr="00440E06">
        <w:rPr>
          <w:sz w:val="28"/>
          <w:szCs w:val="28"/>
        </w:rPr>
        <w:t xml:space="preserve"> организуются</w:t>
      </w:r>
      <w:r w:rsidR="001B5C55" w:rsidRPr="00440E06">
        <w:rPr>
          <w:sz w:val="28"/>
          <w:szCs w:val="28"/>
        </w:rPr>
        <w:t>:</w:t>
      </w:r>
    </w:p>
    <w:p w:rsidR="007F071F" w:rsidRDefault="00597321" w:rsidP="00440E06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071F">
        <w:rPr>
          <w:sz w:val="28"/>
          <w:szCs w:val="28"/>
        </w:rPr>
        <w:t xml:space="preserve">исполнительными органами государственной власти </w:t>
      </w:r>
      <w:r w:rsidR="007F071F" w:rsidRPr="007F071F">
        <w:rPr>
          <w:sz w:val="28"/>
          <w:szCs w:val="28"/>
        </w:rPr>
        <w:t xml:space="preserve">Республики Тыва </w:t>
      </w:r>
      <w:r w:rsidR="00440E06">
        <w:rPr>
          <w:sz w:val="28"/>
          <w:szCs w:val="28"/>
        </w:rPr>
        <w:t xml:space="preserve">– </w:t>
      </w:r>
      <w:r w:rsidR="007F071F" w:rsidRPr="007F071F">
        <w:rPr>
          <w:sz w:val="28"/>
          <w:szCs w:val="28"/>
        </w:rPr>
        <w:t>на б</w:t>
      </w:r>
      <w:r w:rsidR="007F071F" w:rsidRPr="007F071F">
        <w:rPr>
          <w:sz w:val="28"/>
          <w:szCs w:val="28"/>
        </w:rPr>
        <w:t>а</w:t>
      </w:r>
      <w:r w:rsidR="007F071F" w:rsidRPr="007F071F">
        <w:rPr>
          <w:sz w:val="28"/>
          <w:szCs w:val="28"/>
        </w:rPr>
        <w:t>зе ГАОУ Р</w:t>
      </w:r>
      <w:r w:rsidR="00440E06">
        <w:rPr>
          <w:sz w:val="28"/>
          <w:szCs w:val="28"/>
        </w:rPr>
        <w:t xml:space="preserve">еспублики </w:t>
      </w:r>
      <w:r w:rsidR="007F071F" w:rsidRPr="007F071F">
        <w:rPr>
          <w:sz w:val="28"/>
          <w:szCs w:val="28"/>
        </w:rPr>
        <w:t>Т</w:t>
      </w:r>
      <w:r w:rsidR="00440E06">
        <w:rPr>
          <w:sz w:val="28"/>
          <w:szCs w:val="28"/>
        </w:rPr>
        <w:t>ыва</w:t>
      </w:r>
      <w:r w:rsidR="007F071F" w:rsidRPr="007F071F">
        <w:rPr>
          <w:sz w:val="28"/>
          <w:szCs w:val="28"/>
        </w:rPr>
        <w:t xml:space="preserve"> «Тувинский республиканский лицей-интернат», ГБНОУ «Республиканская основная общеобразовательная музыкально-художественная школа-интернат им. Р.Д. </w:t>
      </w:r>
      <w:proofErr w:type="spellStart"/>
      <w:r w:rsidR="007F071F" w:rsidRPr="007F071F">
        <w:rPr>
          <w:sz w:val="28"/>
          <w:szCs w:val="28"/>
        </w:rPr>
        <w:t>Кенденбиля</w:t>
      </w:r>
      <w:proofErr w:type="spellEnd"/>
      <w:r w:rsidR="007F071F" w:rsidRPr="007F071F">
        <w:rPr>
          <w:sz w:val="28"/>
          <w:szCs w:val="28"/>
        </w:rPr>
        <w:t>», ГБУ Р</w:t>
      </w:r>
      <w:r w:rsidR="00440E06">
        <w:rPr>
          <w:sz w:val="28"/>
          <w:szCs w:val="28"/>
        </w:rPr>
        <w:t xml:space="preserve">еспублики </w:t>
      </w:r>
      <w:r w:rsidR="007F071F" w:rsidRPr="007F071F">
        <w:rPr>
          <w:sz w:val="28"/>
          <w:szCs w:val="28"/>
        </w:rPr>
        <w:t>Т</w:t>
      </w:r>
      <w:r w:rsidR="00440E06">
        <w:rPr>
          <w:sz w:val="28"/>
          <w:szCs w:val="28"/>
        </w:rPr>
        <w:t>ыва</w:t>
      </w:r>
      <w:r w:rsidR="007F071F" w:rsidRPr="007F071F">
        <w:rPr>
          <w:sz w:val="28"/>
          <w:szCs w:val="28"/>
        </w:rPr>
        <w:t xml:space="preserve"> «</w:t>
      </w:r>
      <w:proofErr w:type="spellStart"/>
      <w:r w:rsidR="007F071F" w:rsidRPr="007F071F">
        <w:rPr>
          <w:sz w:val="28"/>
          <w:szCs w:val="28"/>
        </w:rPr>
        <w:t>Сукпакский</w:t>
      </w:r>
      <w:proofErr w:type="spellEnd"/>
      <w:r w:rsidR="007F071F" w:rsidRPr="007F071F">
        <w:rPr>
          <w:sz w:val="28"/>
          <w:szCs w:val="28"/>
        </w:rPr>
        <w:t xml:space="preserve"> спец</w:t>
      </w:r>
      <w:r w:rsidR="007F071F" w:rsidRPr="007F071F">
        <w:rPr>
          <w:sz w:val="28"/>
          <w:szCs w:val="28"/>
        </w:rPr>
        <w:t>и</w:t>
      </w:r>
      <w:r w:rsidR="007F071F" w:rsidRPr="007F071F">
        <w:rPr>
          <w:sz w:val="28"/>
          <w:szCs w:val="28"/>
        </w:rPr>
        <w:t>альный дом-интернат для престарелых и инвалидов»</w:t>
      </w:r>
      <w:r w:rsidR="00455168">
        <w:rPr>
          <w:sz w:val="28"/>
          <w:szCs w:val="28"/>
        </w:rPr>
        <w:t>, в отношении которых они осуществляют функции и полномочия учредителя;</w:t>
      </w:r>
    </w:p>
    <w:p w:rsidR="00440E06" w:rsidRDefault="001B5C55" w:rsidP="00440E06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  <w:r w:rsidR="00440E06">
        <w:rPr>
          <w:sz w:val="28"/>
          <w:szCs w:val="28"/>
        </w:rPr>
        <w:t xml:space="preserve">муниципальных образований </w:t>
      </w:r>
      <w:r w:rsidR="00017E40">
        <w:rPr>
          <w:sz w:val="28"/>
          <w:szCs w:val="28"/>
        </w:rPr>
        <w:t xml:space="preserve">Республики Тыва </w:t>
      </w:r>
      <w:r w:rsidR="001159F6">
        <w:rPr>
          <w:sz w:val="28"/>
          <w:szCs w:val="28"/>
        </w:rPr>
        <w:t>на базе учреждений, в отношении которых они осуществляют функции и по</w:t>
      </w:r>
      <w:r w:rsidR="001159F6">
        <w:rPr>
          <w:sz w:val="28"/>
          <w:szCs w:val="28"/>
        </w:rPr>
        <w:t>л</w:t>
      </w:r>
      <w:r w:rsidR="001159F6">
        <w:rPr>
          <w:sz w:val="28"/>
          <w:szCs w:val="28"/>
        </w:rPr>
        <w:t xml:space="preserve">номочия учредителя, или иных государственных организаций путем заключения </w:t>
      </w:r>
      <w:r w:rsidR="00540CFE">
        <w:rPr>
          <w:sz w:val="28"/>
          <w:szCs w:val="28"/>
        </w:rPr>
        <w:t>г</w:t>
      </w:r>
      <w:r w:rsidR="00540CFE">
        <w:rPr>
          <w:sz w:val="28"/>
          <w:szCs w:val="28"/>
        </w:rPr>
        <w:t>о</w:t>
      </w:r>
      <w:r w:rsidR="00540CFE">
        <w:rPr>
          <w:sz w:val="28"/>
          <w:szCs w:val="28"/>
        </w:rPr>
        <w:t xml:space="preserve">сударственных контрактов в установленном порядке. </w:t>
      </w:r>
    </w:p>
    <w:p w:rsidR="00597321" w:rsidRPr="00440E06" w:rsidRDefault="00440E06" w:rsidP="00440E06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7321" w:rsidRPr="00440E06">
        <w:rPr>
          <w:sz w:val="28"/>
          <w:szCs w:val="28"/>
        </w:rPr>
        <w:t xml:space="preserve">В </w:t>
      </w:r>
      <w:proofErr w:type="spellStart"/>
      <w:r w:rsidR="00597321" w:rsidRPr="00440E06">
        <w:rPr>
          <w:sz w:val="28"/>
          <w:szCs w:val="28"/>
        </w:rPr>
        <w:t>обсерватор</w:t>
      </w:r>
      <w:proofErr w:type="spellEnd"/>
      <w:r w:rsidR="00597321" w:rsidRPr="00440E06">
        <w:rPr>
          <w:sz w:val="28"/>
          <w:szCs w:val="28"/>
        </w:rPr>
        <w:t xml:space="preserve"> помещаются только здоровые граждане на срок </w:t>
      </w:r>
      <w:r w:rsidR="006116FA" w:rsidRPr="00440E06">
        <w:rPr>
          <w:sz w:val="28"/>
          <w:szCs w:val="28"/>
        </w:rPr>
        <w:t xml:space="preserve">до </w:t>
      </w:r>
      <w:r w:rsidR="00597321" w:rsidRPr="00440E06">
        <w:rPr>
          <w:sz w:val="28"/>
          <w:szCs w:val="28"/>
        </w:rPr>
        <w:t>14 кале</w:t>
      </w:r>
      <w:r w:rsidR="00597321" w:rsidRPr="00440E06">
        <w:rPr>
          <w:sz w:val="28"/>
          <w:szCs w:val="28"/>
        </w:rPr>
        <w:t>н</w:t>
      </w:r>
      <w:r w:rsidR="00597321" w:rsidRPr="00440E06">
        <w:rPr>
          <w:sz w:val="28"/>
          <w:szCs w:val="28"/>
        </w:rPr>
        <w:t xml:space="preserve">дарных дней (продолжительность инкубационного периода) с момента въезда в </w:t>
      </w:r>
      <w:r w:rsidR="00B6774B" w:rsidRPr="00440E06">
        <w:rPr>
          <w:sz w:val="28"/>
          <w:szCs w:val="28"/>
        </w:rPr>
        <w:t>ре</w:t>
      </w:r>
      <w:r w:rsidR="00B6774B" w:rsidRPr="00440E06">
        <w:rPr>
          <w:sz w:val="28"/>
          <w:szCs w:val="28"/>
        </w:rPr>
        <w:t>с</w:t>
      </w:r>
      <w:r w:rsidR="00B6774B" w:rsidRPr="00440E06">
        <w:rPr>
          <w:sz w:val="28"/>
          <w:szCs w:val="28"/>
        </w:rPr>
        <w:t>публику из неблагополучных стран и территорий</w:t>
      </w:r>
      <w:r w:rsidR="00597321" w:rsidRPr="00440E06">
        <w:rPr>
          <w:sz w:val="28"/>
          <w:szCs w:val="28"/>
        </w:rPr>
        <w:t xml:space="preserve"> или с момента последнего конта</w:t>
      </w:r>
      <w:r w:rsidR="00597321" w:rsidRPr="00440E06">
        <w:rPr>
          <w:sz w:val="28"/>
          <w:szCs w:val="28"/>
        </w:rPr>
        <w:t>к</w:t>
      </w:r>
      <w:r w:rsidR="00597321" w:rsidRPr="00440E06">
        <w:rPr>
          <w:sz w:val="28"/>
          <w:szCs w:val="28"/>
        </w:rPr>
        <w:t xml:space="preserve">та с больным новой </w:t>
      </w:r>
      <w:proofErr w:type="spellStart"/>
      <w:r w:rsidR="00597321" w:rsidRPr="00440E06">
        <w:rPr>
          <w:sz w:val="28"/>
          <w:szCs w:val="28"/>
        </w:rPr>
        <w:t>коронавирусной</w:t>
      </w:r>
      <w:proofErr w:type="spellEnd"/>
      <w:r w:rsidR="00597321" w:rsidRPr="00440E06">
        <w:rPr>
          <w:sz w:val="28"/>
          <w:szCs w:val="28"/>
        </w:rPr>
        <w:t xml:space="preserve"> инфекцией.</w:t>
      </w:r>
    </w:p>
    <w:p w:rsidR="00DB18C8" w:rsidRDefault="00021CD7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CD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597321" w:rsidRPr="00021CD7">
        <w:rPr>
          <w:sz w:val="28"/>
          <w:szCs w:val="28"/>
        </w:rPr>
        <w:t xml:space="preserve">Заполнение отделений или палат </w:t>
      </w:r>
      <w:proofErr w:type="spellStart"/>
      <w:r w:rsidR="00597321" w:rsidRPr="00021CD7">
        <w:rPr>
          <w:sz w:val="28"/>
          <w:szCs w:val="28"/>
        </w:rPr>
        <w:t>обсерватора</w:t>
      </w:r>
      <w:proofErr w:type="spellEnd"/>
      <w:r w:rsidR="00597321" w:rsidRPr="00021CD7">
        <w:rPr>
          <w:sz w:val="28"/>
          <w:szCs w:val="28"/>
        </w:rPr>
        <w:t xml:space="preserve"> проводится </w:t>
      </w:r>
      <w:proofErr w:type="spellStart"/>
      <w:r w:rsidR="00597321" w:rsidRPr="00021CD7">
        <w:rPr>
          <w:sz w:val="28"/>
          <w:szCs w:val="28"/>
        </w:rPr>
        <w:t>одномоментно</w:t>
      </w:r>
      <w:proofErr w:type="spellEnd"/>
      <w:r w:rsidR="00597321" w:rsidRPr="00021CD7">
        <w:rPr>
          <w:sz w:val="28"/>
          <w:szCs w:val="28"/>
        </w:rPr>
        <w:t>. Граждане размещаются по срокам поступления, по возможности небольшими гру</w:t>
      </w:r>
      <w:r w:rsidR="00597321" w:rsidRPr="00021CD7">
        <w:rPr>
          <w:sz w:val="28"/>
          <w:szCs w:val="28"/>
        </w:rPr>
        <w:t>п</w:t>
      </w:r>
      <w:r w:rsidR="00597321" w:rsidRPr="00021CD7">
        <w:rPr>
          <w:sz w:val="28"/>
          <w:szCs w:val="28"/>
        </w:rPr>
        <w:t xml:space="preserve">пами с принятием мер к исключению общения с лицами из других помещений. </w:t>
      </w:r>
    </w:p>
    <w:p w:rsidR="00597321" w:rsidRPr="00597321" w:rsidRDefault="0056155D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7321" w:rsidRPr="00597321">
        <w:rPr>
          <w:sz w:val="28"/>
          <w:szCs w:val="28"/>
        </w:rPr>
        <w:t>Работу по наблюдению за гражданами выполняет медицинский персонал, прошедший инструктаж по режиму особо опасных инфекционных болезней (пров</w:t>
      </w:r>
      <w:r w:rsidR="00597321" w:rsidRPr="00597321">
        <w:rPr>
          <w:sz w:val="28"/>
          <w:szCs w:val="28"/>
        </w:rPr>
        <w:t>е</w:t>
      </w:r>
      <w:r w:rsidR="00597321" w:rsidRPr="00597321">
        <w:rPr>
          <w:sz w:val="28"/>
          <w:szCs w:val="28"/>
        </w:rPr>
        <w:t xml:space="preserve">денный специалистами организаций </w:t>
      </w:r>
      <w:proofErr w:type="spellStart"/>
      <w:r w:rsidR="00597321" w:rsidRPr="00597321">
        <w:rPr>
          <w:sz w:val="28"/>
          <w:szCs w:val="28"/>
        </w:rPr>
        <w:t>Роспотребнадзора</w:t>
      </w:r>
      <w:proofErr w:type="spellEnd"/>
      <w:r w:rsidR="00597321" w:rsidRPr="00597321">
        <w:rPr>
          <w:sz w:val="28"/>
          <w:szCs w:val="28"/>
        </w:rPr>
        <w:t xml:space="preserve">, имеющих </w:t>
      </w:r>
      <w:r w:rsidR="00597321" w:rsidRPr="00455168">
        <w:rPr>
          <w:sz w:val="28"/>
          <w:szCs w:val="28"/>
        </w:rPr>
        <w:t>разрешительные документы на работу с возбудителями и</w:t>
      </w:r>
      <w:r w:rsidR="00440E06">
        <w:rPr>
          <w:sz w:val="28"/>
          <w:szCs w:val="28"/>
        </w:rPr>
        <w:t>нфекционных болезней человека I-</w:t>
      </w:r>
      <w:r w:rsidR="00597321" w:rsidRPr="00455168">
        <w:rPr>
          <w:sz w:val="28"/>
          <w:szCs w:val="28"/>
        </w:rPr>
        <w:t xml:space="preserve">II групп патогенности), использованию средств индивидуальной защиты (далее </w:t>
      </w:r>
      <w:r w:rsidR="00440E06">
        <w:rPr>
          <w:sz w:val="28"/>
          <w:szCs w:val="28"/>
        </w:rPr>
        <w:t>–</w:t>
      </w:r>
      <w:r w:rsidR="00597321" w:rsidRPr="00455168">
        <w:rPr>
          <w:sz w:val="28"/>
          <w:szCs w:val="28"/>
        </w:rPr>
        <w:t xml:space="preserve"> СИЗ), не имеющий противопоказаний к лечению противовирусными препаратами и антиби</w:t>
      </w:r>
      <w:r w:rsidR="00597321" w:rsidRPr="00455168">
        <w:rPr>
          <w:sz w:val="28"/>
          <w:szCs w:val="28"/>
        </w:rPr>
        <w:t>о</w:t>
      </w:r>
      <w:r w:rsidR="00597321" w:rsidRPr="00455168">
        <w:rPr>
          <w:sz w:val="28"/>
          <w:szCs w:val="28"/>
        </w:rPr>
        <w:t>тиками</w:t>
      </w:r>
      <w:r w:rsidR="00597321" w:rsidRPr="00597321">
        <w:rPr>
          <w:sz w:val="28"/>
          <w:szCs w:val="28"/>
        </w:rPr>
        <w:t>.</w:t>
      </w:r>
    </w:p>
    <w:p w:rsidR="00597321" w:rsidRPr="00597321" w:rsidRDefault="0056155D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7321" w:rsidRPr="00597321">
        <w:rPr>
          <w:sz w:val="28"/>
          <w:szCs w:val="28"/>
        </w:rPr>
        <w:t xml:space="preserve">Помещения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должны быть разделены (условно разделены) на </w:t>
      </w:r>
      <w:r w:rsidR="008D79C1"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чистую</w:t>
      </w:r>
      <w:r w:rsidR="008D79C1"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 и </w:t>
      </w:r>
      <w:r w:rsidR="008D79C1"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заразную</w:t>
      </w:r>
      <w:r w:rsidR="008D79C1"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 зоны.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597321" w:rsidRPr="00597321">
        <w:rPr>
          <w:sz w:val="28"/>
          <w:szCs w:val="28"/>
        </w:rPr>
        <w:t xml:space="preserve">При отсутствии конструктивной возможности организации санитарного пропускника разграничение потоков движения в </w:t>
      </w:r>
      <w:r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заразной</w:t>
      </w:r>
      <w:r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 зоне обеспечивается проведением текущей дезинфекции после каждого посещения палат медицинским и обслуживающим персоналом или выхода из помещений </w:t>
      </w:r>
      <w:proofErr w:type="spellStart"/>
      <w:r w:rsidR="00597321" w:rsidRPr="00597321">
        <w:rPr>
          <w:sz w:val="28"/>
          <w:szCs w:val="28"/>
        </w:rPr>
        <w:t>обсервируемых</w:t>
      </w:r>
      <w:proofErr w:type="spellEnd"/>
      <w:r w:rsidR="00597321" w:rsidRPr="00597321">
        <w:rPr>
          <w:sz w:val="28"/>
          <w:szCs w:val="28"/>
        </w:rPr>
        <w:t>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7321" w:rsidRPr="00597321">
        <w:rPr>
          <w:sz w:val="28"/>
          <w:szCs w:val="28"/>
        </w:rPr>
        <w:t xml:space="preserve">При организации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прорабатывается маршрутизация для каме</w:t>
      </w:r>
      <w:r w:rsidR="00597321" w:rsidRPr="00597321">
        <w:rPr>
          <w:sz w:val="28"/>
          <w:szCs w:val="28"/>
        </w:rPr>
        <w:t>р</w:t>
      </w:r>
      <w:r w:rsidR="00597321" w:rsidRPr="00597321">
        <w:rPr>
          <w:sz w:val="28"/>
          <w:szCs w:val="28"/>
        </w:rPr>
        <w:t>ной обработки вещей и постельных принадлежностей.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97321" w:rsidRPr="00597321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чистой</w:t>
      </w:r>
      <w:r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 зоне размещают комнаты для медицинского и обслуживающ</w:t>
      </w:r>
      <w:r w:rsidR="00597321" w:rsidRPr="00597321">
        <w:rPr>
          <w:sz w:val="28"/>
          <w:szCs w:val="28"/>
        </w:rPr>
        <w:t>е</w:t>
      </w:r>
      <w:r w:rsidR="00597321" w:rsidRPr="00597321">
        <w:rPr>
          <w:sz w:val="28"/>
          <w:szCs w:val="28"/>
        </w:rPr>
        <w:t xml:space="preserve">го персонала, помещения для хранения запаса медицинских препаратов и расходных материалов (средства для отбора проб, дезинфицирующие средства, </w:t>
      </w:r>
      <w:proofErr w:type="gramStart"/>
      <w:r w:rsidR="00597321" w:rsidRPr="00597321">
        <w:rPr>
          <w:sz w:val="28"/>
          <w:szCs w:val="28"/>
        </w:rPr>
        <w:t>СИЗ</w:t>
      </w:r>
      <w:proofErr w:type="gramEnd"/>
      <w:r w:rsidR="00597321" w:rsidRPr="00597321">
        <w:rPr>
          <w:sz w:val="28"/>
          <w:szCs w:val="28"/>
        </w:rPr>
        <w:t>), туале</w:t>
      </w:r>
      <w:r w:rsidR="00597321" w:rsidRPr="00597321">
        <w:rPr>
          <w:sz w:val="28"/>
          <w:szCs w:val="28"/>
        </w:rPr>
        <w:t>т</w:t>
      </w:r>
      <w:r w:rsidR="00597321" w:rsidRPr="00597321">
        <w:rPr>
          <w:sz w:val="28"/>
          <w:szCs w:val="28"/>
        </w:rPr>
        <w:t>ные комнаты для персонала, гардеробные для персонала.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97321" w:rsidRPr="00597321">
        <w:rPr>
          <w:sz w:val="28"/>
          <w:szCs w:val="28"/>
        </w:rPr>
        <w:t xml:space="preserve">В помещениях зданий, выделенных под </w:t>
      </w:r>
      <w:proofErr w:type="spellStart"/>
      <w:r w:rsidR="00597321" w:rsidRPr="00597321">
        <w:rPr>
          <w:sz w:val="28"/>
          <w:szCs w:val="28"/>
        </w:rPr>
        <w:t>обсерватор</w:t>
      </w:r>
      <w:proofErr w:type="spellEnd"/>
      <w:r w:rsidR="00597321" w:rsidRPr="00597321">
        <w:rPr>
          <w:sz w:val="28"/>
          <w:szCs w:val="28"/>
        </w:rPr>
        <w:t xml:space="preserve">, перед началом работы проводятся </w:t>
      </w:r>
      <w:proofErr w:type="gramStart"/>
      <w:r w:rsidR="00597321" w:rsidRPr="00597321">
        <w:rPr>
          <w:sz w:val="28"/>
          <w:szCs w:val="28"/>
        </w:rPr>
        <w:t>дезинсекционная</w:t>
      </w:r>
      <w:proofErr w:type="gramEnd"/>
      <w:r w:rsidR="00597321" w:rsidRPr="00597321">
        <w:rPr>
          <w:sz w:val="28"/>
          <w:szCs w:val="28"/>
        </w:rPr>
        <w:t xml:space="preserve"> и </w:t>
      </w:r>
      <w:proofErr w:type="spellStart"/>
      <w:r w:rsidR="00597321" w:rsidRPr="00597321">
        <w:rPr>
          <w:sz w:val="28"/>
          <w:szCs w:val="28"/>
        </w:rPr>
        <w:t>дератизационная</w:t>
      </w:r>
      <w:proofErr w:type="spellEnd"/>
      <w:r w:rsidR="00597321" w:rsidRPr="00597321">
        <w:rPr>
          <w:sz w:val="28"/>
          <w:szCs w:val="28"/>
        </w:rPr>
        <w:t xml:space="preserve"> обработки.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97321" w:rsidRPr="00597321">
        <w:rPr>
          <w:sz w:val="28"/>
          <w:szCs w:val="28"/>
        </w:rPr>
        <w:t xml:space="preserve">Для обеззараживания </w:t>
      </w:r>
      <w:proofErr w:type="gramStart"/>
      <w:r w:rsidR="00597321" w:rsidRPr="00597321">
        <w:rPr>
          <w:sz w:val="28"/>
          <w:szCs w:val="28"/>
        </w:rPr>
        <w:t>воздуха</w:t>
      </w:r>
      <w:proofErr w:type="gramEnd"/>
      <w:r w:rsidR="00597321" w:rsidRPr="00597321">
        <w:rPr>
          <w:sz w:val="28"/>
          <w:szCs w:val="28"/>
        </w:rPr>
        <w:t xml:space="preserve"> как в </w:t>
      </w:r>
      <w:r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заразной</w:t>
      </w:r>
      <w:r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, так и в </w:t>
      </w:r>
      <w:r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чистой</w:t>
      </w:r>
      <w:r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 зоне и</w:t>
      </w:r>
      <w:r w:rsidR="00597321" w:rsidRPr="00597321">
        <w:rPr>
          <w:sz w:val="28"/>
          <w:szCs w:val="28"/>
        </w:rPr>
        <w:t>с</w:t>
      </w:r>
      <w:r w:rsidR="00597321" w:rsidRPr="00597321">
        <w:rPr>
          <w:sz w:val="28"/>
          <w:szCs w:val="28"/>
        </w:rPr>
        <w:t>пользуется специальное оборудование для очис</w:t>
      </w:r>
      <w:r w:rsidR="00DA7869">
        <w:rPr>
          <w:sz w:val="28"/>
          <w:szCs w:val="28"/>
        </w:rPr>
        <w:t>тки и обеззараживания воздуха и (</w:t>
      </w:r>
      <w:r w:rsidR="00597321" w:rsidRPr="00597321">
        <w:rPr>
          <w:sz w:val="28"/>
          <w:szCs w:val="28"/>
        </w:rPr>
        <w:t>или</w:t>
      </w:r>
      <w:r w:rsidR="00DA7869">
        <w:rPr>
          <w:sz w:val="28"/>
          <w:szCs w:val="28"/>
        </w:rPr>
        <w:t>)</w:t>
      </w:r>
      <w:r w:rsidR="00597321" w:rsidRPr="00597321">
        <w:rPr>
          <w:sz w:val="28"/>
          <w:szCs w:val="28"/>
        </w:rPr>
        <w:t xml:space="preserve"> организуется режим проветриваний и влажной уборки с применением дези</w:t>
      </w:r>
      <w:r w:rsidR="00597321" w:rsidRPr="00597321">
        <w:rPr>
          <w:sz w:val="28"/>
          <w:szCs w:val="28"/>
        </w:rPr>
        <w:t>н</w:t>
      </w:r>
      <w:r w:rsidR="00597321" w:rsidRPr="00597321">
        <w:rPr>
          <w:sz w:val="28"/>
          <w:szCs w:val="28"/>
        </w:rPr>
        <w:t>фицирующих средств по режиму инфекционного стационара.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597321" w:rsidRPr="00597321">
        <w:rPr>
          <w:sz w:val="28"/>
          <w:szCs w:val="28"/>
        </w:rPr>
        <w:t>Обсерваторы</w:t>
      </w:r>
      <w:proofErr w:type="spellEnd"/>
      <w:r w:rsidR="00597321" w:rsidRPr="00597321">
        <w:rPr>
          <w:sz w:val="28"/>
          <w:szCs w:val="28"/>
        </w:rPr>
        <w:t xml:space="preserve"> должны находиться под круглосуточной охраной. Все с</w:t>
      </w:r>
      <w:r w:rsidR="00597321" w:rsidRPr="00597321">
        <w:rPr>
          <w:sz w:val="28"/>
          <w:szCs w:val="28"/>
        </w:rPr>
        <w:t>о</w:t>
      </w:r>
      <w:r w:rsidR="00597321" w:rsidRPr="00597321">
        <w:rPr>
          <w:sz w:val="28"/>
          <w:szCs w:val="28"/>
        </w:rPr>
        <w:t xml:space="preserve">трудники охраны должны быть </w:t>
      </w:r>
      <w:proofErr w:type="gramStart"/>
      <w:r w:rsidR="00597321" w:rsidRPr="00597321">
        <w:rPr>
          <w:sz w:val="28"/>
          <w:szCs w:val="28"/>
        </w:rPr>
        <w:t>обеспечены</w:t>
      </w:r>
      <w:proofErr w:type="gramEnd"/>
      <w:r w:rsidR="00597321" w:rsidRPr="00597321">
        <w:rPr>
          <w:sz w:val="28"/>
          <w:szCs w:val="28"/>
        </w:rPr>
        <w:t xml:space="preserve"> СИЗ и проинструктированы о мерах безопасности.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97321" w:rsidRPr="00597321">
        <w:rPr>
          <w:sz w:val="28"/>
          <w:szCs w:val="28"/>
        </w:rPr>
        <w:t xml:space="preserve">На территорию, где организован </w:t>
      </w:r>
      <w:proofErr w:type="spellStart"/>
      <w:r w:rsidR="00597321" w:rsidRPr="00597321">
        <w:rPr>
          <w:sz w:val="28"/>
          <w:szCs w:val="28"/>
        </w:rPr>
        <w:t>обсерватор</w:t>
      </w:r>
      <w:proofErr w:type="spellEnd"/>
      <w:r w:rsidR="00597321" w:rsidRPr="00597321">
        <w:rPr>
          <w:sz w:val="28"/>
          <w:szCs w:val="28"/>
        </w:rPr>
        <w:t>, запрещается допуск пост</w:t>
      </w:r>
      <w:r w:rsidR="00597321" w:rsidRPr="00597321">
        <w:rPr>
          <w:sz w:val="28"/>
          <w:szCs w:val="28"/>
        </w:rPr>
        <w:t>о</w:t>
      </w:r>
      <w:r w:rsidR="00597321" w:rsidRPr="00597321">
        <w:rPr>
          <w:sz w:val="28"/>
          <w:szCs w:val="28"/>
        </w:rPr>
        <w:t xml:space="preserve">ронних лиц, не задействованных в работе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>, в том числе родственников граждан.</w:t>
      </w:r>
    </w:p>
    <w:p w:rsidR="00597321" w:rsidRPr="00597321" w:rsidRDefault="0073509E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97321" w:rsidRPr="00597321">
        <w:rPr>
          <w:sz w:val="28"/>
          <w:szCs w:val="28"/>
        </w:rPr>
        <w:t xml:space="preserve">Для проживания сотрудников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может быть организовано о</w:t>
      </w:r>
      <w:r w:rsidR="00597321" w:rsidRPr="00597321">
        <w:rPr>
          <w:sz w:val="28"/>
          <w:szCs w:val="28"/>
        </w:rPr>
        <w:t>б</w:t>
      </w:r>
      <w:r w:rsidR="00597321" w:rsidRPr="00597321">
        <w:rPr>
          <w:sz w:val="28"/>
          <w:szCs w:val="28"/>
        </w:rPr>
        <w:t>щежитие с оборудованием мест для отдыха и питания персонала.</w:t>
      </w:r>
    </w:p>
    <w:p w:rsidR="00597321" w:rsidRPr="00597321" w:rsidRDefault="00F5327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97321" w:rsidRPr="00597321">
        <w:rPr>
          <w:sz w:val="28"/>
          <w:szCs w:val="28"/>
        </w:rPr>
        <w:t xml:space="preserve">В ходе работы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медицинским персоналом проводится текущая дезинфекция во всех помещениях 2 раза в сутки с использованием </w:t>
      </w:r>
      <w:proofErr w:type="spellStart"/>
      <w:r w:rsidR="00597321" w:rsidRPr="00597321">
        <w:rPr>
          <w:sz w:val="28"/>
          <w:szCs w:val="28"/>
        </w:rPr>
        <w:t>дезинфектантов</w:t>
      </w:r>
      <w:proofErr w:type="spellEnd"/>
      <w:r w:rsidR="00597321" w:rsidRPr="00597321">
        <w:rPr>
          <w:sz w:val="28"/>
          <w:szCs w:val="28"/>
        </w:rPr>
        <w:t xml:space="preserve">, рекомендованных для применения в отношении новой </w:t>
      </w:r>
      <w:proofErr w:type="spellStart"/>
      <w:r w:rsidR="00597321" w:rsidRPr="00597321">
        <w:rPr>
          <w:sz w:val="28"/>
          <w:szCs w:val="28"/>
        </w:rPr>
        <w:t>коронавирусной</w:t>
      </w:r>
      <w:proofErr w:type="spellEnd"/>
      <w:r w:rsidR="00597321" w:rsidRPr="00597321">
        <w:rPr>
          <w:sz w:val="28"/>
          <w:szCs w:val="28"/>
        </w:rPr>
        <w:t xml:space="preserve"> инфекции.</w:t>
      </w:r>
    </w:p>
    <w:p w:rsidR="00597321" w:rsidRPr="00597321" w:rsidRDefault="00F5327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97321" w:rsidRPr="00597321">
        <w:rPr>
          <w:sz w:val="28"/>
          <w:szCs w:val="28"/>
        </w:rPr>
        <w:t>Во всех помещениях проводится обеззараживание воздуха с использован</w:t>
      </w:r>
      <w:r w:rsidR="00597321" w:rsidRPr="00597321">
        <w:rPr>
          <w:sz w:val="28"/>
          <w:szCs w:val="28"/>
        </w:rPr>
        <w:t>и</w:t>
      </w:r>
      <w:r w:rsidR="00597321" w:rsidRPr="00597321">
        <w:rPr>
          <w:sz w:val="28"/>
          <w:szCs w:val="28"/>
        </w:rPr>
        <w:t>ем специального оборудования для очистки и обеззараживания воздуха.</w:t>
      </w:r>
    </w:p>
    <w:p w:rsidR="00597321" w:rsidRPr="00597321" w:rsidRDefault="00F5327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97321" w:rsidRPr="00597321">
        <w:rPr>
          <w:sz w:val="28"/>
          <w:szCs w:val="28"/>
        </w:rPr>
        <w:t>Постельное белье, полотенца при их замене подвергаются предварител</w:t>
      </w:r>
      <w:r w:rsidR="00597321" w:rsidRPr="00597321">
        <w:rPr>
          <w:sz w:val="28"/>
          <w:szCs w:val="28"/>
        </w:rPr>
        <w:t>ь</w:t>
      </w:r>
      <w:r w:rsidR="00597321" w:rsidRPr="00597321">
        <w:rPr>
          <w:sz w:val="28"/>
          <w:szCs w:val="28"/>
        </w:rPr>
        <w:t>ной дезинфекции.</w:t>
      </w:r>
    </w:p>
    <w:p w:rsidR="00597321" w:rsidRPr="00597321" w:rsidRDefault="00F5327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97321" w:rsidRPr="00597321">
        <w:rPr>
          <w:sz w:val="28"/>
          <w:szCs w:val="28"/>
        </w:rPr>
        <w:t>Питание граждан организуется непосредственно в палатах, где они нах</w:t>
      </w:r>
      <w:r w:rsidR="00597321" w:rsidRPr="00597321">
        <w:rPr>
          <w:sz w:val="28"/>
          <w:szCs w:val="28"/>
        </w:rPr>
        <w:t>о</w:t>
      </w:r>
      <w:r w:rsidR="00597321" w:rsidRPr="00597321">
        <w:rPr>
          <w:sz w:val="28"/>
          <w:szCs w:val="28"/>
        </w:rPr>
        <w:t>дятся. Используется одноразовая посуда, которая после использования обеззараж</w:t>
      </w:r>
      <w:r w:rsidR="00597321" w:rsidRPr="00597321">
        <w:rPr>
          <w:sz w:val="28"/>
          <w:szCs w:val="28"/>
        </w:rPr>
        <w:t>и</w:t>
      </w:r>
      <w:r w:rsidR="00597321" w:rsidRPr="00597321">
        <w:rPr>
          <w:sz w:val="28"/>
          <w:szCs w:val="28"/>
        </w:rPr>
        <w:t>вается и утилизируется, или многоразовая посуда, которая после использования подвергается дезинфекции в соответствии с действующими требованиями.</w:t>
      </w:r>
    </w:p>
    <w:p w:rsidR="00597321" w:rsidRPr="00021CD7" w:rsidRDefault="00597321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1CD7">
        <w:rPr>
          <w:sz w:val="28"/>
          <w:szCs w:val="28"/>
        </w:rPr>
        <w:t>При использовании привозного питания посуда должна быть одноразовой, а оборотная тара подвергаться дезинфекции.</w:t>
      </w:r>
    </w:p>
    <w:p w:rsidR="00597321" w:rsidRPr="00597321" w:rsidRDefault="00F5327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97321" w:rsidRPr="00597321">
        <w:rPr>
          <w:sz w:val="28"/>
          <w:szCs w:val="28"/>
        </w:rPr>
        <w:t xml:space="preserve">После освобождения отделения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проводят заключительную д</w:t>
      </w:r>
      <w:r w:rsidR="00597321" w:rsidRPr="00597321">
        <w:rPr>
          <w:sz w:val="28"/>
          <w:szCs w:val="28"/>
        </w:rPr>
        <w:t>е</w:t>
      </w:r>
      <w:r w:rsidR="00597321" w:rsidRPr="00597321">
        <w:rPr>
          <w:sz w:val="28"/>
          <w:szCs w:val="28"/>
        </w:rPr>
        <w:t>зинфекцию силами специализированной дезинфекционной организации.</w:t>
      </w:r>
    </w:p>
    <w:p w:rsidR="00597321" w:rsidRPr="00021CD7" w:rsidRDefault="00F53276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97321" w:rsidRPr="00021CD7">
        <w:rPr>
          <w:sz w:val="28"/>
          <w:szCs w:val="28"/>
        </w:rPr>
        <w:t xml:space="preserve">Проведение дезинфекционных мероприятий в </w:t>
      </w:r>
      <w:proofErr w:type="spellStart"/>
      <w:r w:rsidR="00597321" w:rsidRPr="00021CD7">
        <w:rPr>
          <w:sz w:val="28"/>
          <w:szCs w:val="28"/>
        </w:rPr>
        <w:t>обсерваторе</w:t>
      </w:r>
      <w:proofErr w:type="spellEnd"/>
      <w:r w:rsidR="00597321" w:rsidRPr="00021CD7">
        <w:rPr>
          <w:sz w:val="28"/>
          <w:szCs w:val="28"/>
        </w:rPr>
        <w:t xml:space="preserve"> регистрируется в журналах согласно приложению </w:t>
      </w:r>
      <w:r w:rsidR="00DA7869">
        <w:rPr>
          <w:sz w:val="28"/>
          <w:szCs w:val="28"/>
        </w:rPr>
        <w:t xml:space="preserve">№ </w:t>
      </w:r>
      <w:r w:rsidR="00597321" w:rsidRPr="00021CD7">
        <w:rPr>
          <w:sz w:val="28"/>
          <w:szCs w:val="28"/>
        </w:rPr>
        <w:t>1 к настоящему Положению.</w:t>
      </w:r>
    </w:p>
    <w:p w:rsidR="00597321" w:rsidRPr="00021CD7" w:rsidRDefault="007D621B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97321" w:rsidRPr="00597321">
        <w:rPr>
          <w:sz w:val="28"/>
          <w:szCs w:val="28"/>
        </w:rPr>
        <w:t xml:space="preserve">В </w:t>
      </w:r>
      <w:proofErr w:type="spellStart"/>
      <w:r w:rsidR="00597321" w:rsidRPr="00597321">
        <w:rPr>
          <w:sz w:val="28"/>
          <w:szCs w:val="28"/>
        </w:rPr>
        <w:t>обсерваторе</w:t>
      </w:r>
      <w:proofErr w:type="spellEnd"/>
      <w:r w:rsidR="00597321" w:rsidRPr="00597321">
        <w:rPr>
          <w:sz w:val="28"/>
          <w:szCs w:val="28"/>
        </w:rPr>
        <w:t xml:space="preserve"> проводится медицинское наблюдение с целью выявления лиц с симптомами новой </w:t>
      </w:r>
      <w:proofErr w:type="spellStart"/>
      <w:r w:rsidR="00597321" w:rsidRPr="00597321">
        <w:rPr>
          <w:sz w:val="28"/>
          <w:szCs w:val="28"/>
        </w:rPr>
        <w:t>коронавирусной</w:t>
      </w:r>
      <w:proofErr w:type="spellEnd"/>
      <w:r w:rsidR="00597321" w:rsidRPr="00597321">
        <w:rPr>
          <w:sz w:val="28"/>
          <w:szCs w:val="28"/>
        </w:rPr>
        <w:t xml:space="preserve"> инфекции</w:t>
      </w:r>
      <w:r w:rsidR="00B4462B">
        <w:rPr>
          <w:sz w:val="28"/>
          <w:szCs w:val="28"/>
        </w:rPr>
        <w:t xml:space="preserve"> </w:t>
      </w:r>
      <w:r w:rsidR="00597321" w:rsidRPr="00021CD7">
        <w:rPr>
          <w:sz w:val="28"/>
          <w:szCs w:val="28"/>
        </w:rPr>
        <w:t>(респираторные симптомы, л</w:t>
      </w:r>
      <w:r w:rsidR="00597321" w:rsidRPr="00021CD7">
        <w:rPr>
          <w:sz w:val="28"/>
          <w:szCs w:val="28"/>
        </w:rPr>
        <w:t>и</w:t>
      </w:r>
      <w:r w:rsidR="00597321" w:rsidRPr="00021CD7">
        <w:rPr>
          <w:sz w:val="28"/>
          <w:szCs w:val="28"/>
        </w:rPr>
        <w:lastRenderedPageBreak/>
        <w:t>хорадка, боль в груди, одышка, головная боль, миалгии, кашель, диарея, тошнота, рвота, дискомфо</w:t>
      </w:r>
      <w:proofErr w:type="gramStart"/>
      <w:r w:rsidR="00597321" w:rsidRPr="00021CD7">
        <w:rPr>
          <w:sz w:val="28"/>
          <w:szCs w:val="28"/>
        </w:rPr>
        <w:t>рт в гр</w:t>
      </w:r>
      <w:proofErr w:type="gramEnd"/>
      <w:r w:rsidR="00597321" w:rsidRPr="00021CD7">
        <w:rPr>
          <w:sz w:val="28"/>
          <w:szCs w:val="28"/>
        </w:rPr>
        <w:t>удной клетке и другие).</w:t>
      </w:r>
    </w:p>
    <w:p w:rsidR="00597321" w:rsidRPr="00597321" w:rsidRDefault="005E423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597321" w:rsidRPr="00597321">
        <w:rPr>
          <w:sz w:val="28"/>
          <w:szCs w:val="28"/>
        </w:rPr>
        <w:t xml:space="preserve">Медицинский персонал дважды в сутки проводит термометрию с опросом на наличие жалоб </w:t>
      </w:r>
      <w:proofErr w:type="spellStart"/>
      <w:r w:rsidR="00597321" w:rsidRPr="00597321">
        <w:rPr>
          <w:sz w:val="28"/>
          <w:szCs w:val="28"/>
        </w:rPr>
        <w:t>обсервируемых</w:t>
      </w:r>
      <w:proofErr w:type="spellEnd"/>
      <w:r w:rsidR="00597321" w:rsidRPr="00597321">
        <w:rPr>
          <w:sz w:val="28"/>
          <w:szCs w:val="28"/>
        </w:rPr>
        <w:t xml:space="preserve"> с регистрацией результатов в специальном жу</w:t>
      </w:r>
      <w:r w:rsidR="00597321" w:rsidRPr="00597321">
        <w:rPr>
          <w:sz w:val="28"/>
          <w:szCs w:val="28"/>
        </w:rPr>
        <w:t>р</w:t>
      </w:r>
      <w:r w:rsidR="00597321" w:rsidRPr="00597321">
        <w:rPr>
          <w:sz w:val="28"/>
          <w:szCs w:val="28"/>
        </w:rPr>
        <w:t xml:space="preserve">нале по форме согласно приложению </w:t>
      </w:r>
      <w:r w:rsidR="00DA7869">
        <w:rPr>
          <w:sz w:val="28"/>
          <w:szCs w:val="28"/>
        </w:rPr>
        <w:t xml:space="preserve">№ </w:t>
      </w:r>
      <w:r w:rsidR="00597321" w:rsidRPr="00597321">
        <w:rPr>
          <w:sz w:val="28"/>
          <w:szCs w:val="28"/>
        </w:rPr>
        <w:t>2 к настоящему Положению.</w:t>
      </w:r>
    </w:p>
    <w:p w:rsidR="00597321" w:rsidRPr="00356CE6" w:rsidRDefault="005E423F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97321" w:rsidRPr="00597321">
        <w:rPr>
          <w:sz w:val="28"/>
          <w:szCs w:val="28"/>
        </w:rPr>
        <w:t xml:space="preserve">Забор клинического материала для лабораторного исследования на новую </w:t>
      </w:r>
      <w:proofErr w:type="spellStart"/>
      <w:r w:rsidR="00597321" w:rsidRPr="00597321">
        <w:rPr>
          <w:sz w:val="28"/>
          <w:szCs w:val="28"/>
        </w:rPr>
        <w:t>коронавирусную</w:t>
      </w:r>
      <w:proofErr w:type="spellEnd"/>
      <w:r w:rsidR="00597321" w:rsidRPr="00597321">
        <w:rPr>
          <w:sz w:val="28"/>
          <w:szCs w:val="28"/>
        </w:rPr>
        <w:t xml:space="preserve"> инфекцию в соответствии с действующими рекомендациями по лабораторной диагностике новой </w:t>
      </w:r>
      <w:proofErr w:type="spellStart"/>
      <w:r w:rsidR="00597321" w:rsidRPr="00597321">
        <w:rPr>
          <w:sz w:val="28"/>
          <w:szCs w:val="28"/>
        </w:rPr>
        <w:t>коронавирусной</w:t>
      </w:r>
      <w:proofErr w:type="spellEnd"/>
      <w:r w:rsidR="00597321" w:rsidRPr="00597321">
        <w:rPr>
          <w:sz w:val="28"/>
          <w:szCs w:val="28"/>
        </w:rPr>
        <w:t xml:space="preserve"> инфекции осуществляют мед</w:t>
      </w:r>
      <w:r w:rsidR="00597321" w:rsidRPr="00597321">
        <w:rPr>
          <w:sz w:val="28"/>
          <w:szCs w:val="28"/>
        </w:rPr>
        <w:t>и</w:t>
      </w:r>
      <w:r w:rsidR="00597321" w:rsidRPr="00597321">
        <w:rPr>
          <w:sz w:val="28"/>
          <w:szCs w:val="28"/>
        </w:rPr>
        <w:t xml:space="preserve">цинские работники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, прошедшие инструктаж </w:t>
      </w:r>
      <w:r w:rsidR="00597321" w:rsidRPr="00356CE6">
        <w:rPr>
          <w:sz w:val="28"/>
          <w:szCs w:val="28"/>
        </w:rPr>
        <w:t>специалистами организ</w:t>
      </w:r>
      <w:r w:rsidR="00597321" w:rsidRPr="00356CE6">
        <w:rPr>
          <w:sz w:val="28"/>
          <w:szCs w:val="28"/>
        </w:rPr>
        <w:t>а</w:t>
      </w:r>
      <w:r w:rsidR="00597321" w:rsidRPr="00356CE6">
        <w:rPr>
          <w:sz w:val="28"/>
          <w:szCs w:val="28"/>
        </w:rPr>
        <w:t xml:space="preserve">ций </w:t>
      </w:r>
      <w:proofErr w:type="spellStart"/>
      <w:r w:rsidR="00597321" w:rsidRPr="00356CE6">
        <w:rPr>
          <w:sz w:val="28"/>
          <w:szCs w:val="28"/>
        </w:rPr>
        <w:t>Роспотребнадзора</w:t>
      </w:r>
      <w:proofErr w:type="spellEnd"/>
      <w:r w:rsidR="00597321" w:rsidRPr="00356CE6">
        <w:rPr>
          <w:sz w:val="28"/>
          <w:szCs w:val="28"/>
        </w:rPr>
        <w:t>, имеющих разрешительные документы на работу с возбуд</w:t>
      </w:r>
      <w:r w:rsidR="00597321" w:rsidRPr="00356CE6">
        <w:rPr>
          <w:sz w:val="28"/>
          <w:szCs w:val="28"/>
        </w:rPr>
        <w:t>и</w:t>
      </w:r>
      <w:r w:rsidR="00597321" w:rsidRPr="00356CE6">
        <w:rPr>
          <w:sz w:val="28"/>
          <w:szCs w:val="28"/>
        </w:rPr>
        <w:t>телями инфекционных болезней человека II групп патогенности.</w:t>
      </w:r>
    </w:p>
    <w:p w:rsidR="00B05564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6CE6">
        <w:rPr>
          <w:sz w:val="28"/>
          <w:szCs w:val="28"/>
        </w:rPr>
        <w:t xml:space="preserve">25. </w:t>
      </w:r>
      <w:r w:rsidR="00597321" w:rsidRPr="00356CE6">
        <w:rPr>
          <w:sz w:val="28"/>
          <w:szCs w:val="28"/>
        </w:rPr>
        <w:t xml:space="preserve">При выявлении в </w:t>
      </w:r>
      <w:proofErr w:type="spellStart"/>
      <w:r w:rsidR="00597321" w:rsidRPr="00356CE6">
        <w:rPr>
          <w:sz w:val="28"/>
          <w:szCs w:val="28"/>
        </w:rPr>
        <w:t>обсерваторе</w:t>
      </w:r>
      <w:proofErr w:type="spellEnd"/>
      <w:r w:rsidR="00597321" w:rsidRPr="00356CE6">
        <w:rPr>
          <w:sz w:val="28"/>
          <w:szCs w:val="28"/>
        </w:rPr>
        <w:t xml:space="preserve"> больного</w:t>
      </w:r>
      <w:r w:rsidR="00597321" w:rsidRPr="00597321">
        <w:rPr>
          <w:sz w:val="28"/>
          <w:szCs w:val="28"/>
        </w:rPr>
        <w:t xml:space="preserve"> с симптомами, не исключающими новую </w:t>
      </w:r>
      <w:proofErr w:type="spellStart"/>
      <w:r w:rsidR="00597321" w:rsidRPr="00597321">
        <w:rPr>
          <w:sz w:val="28"/>
          <w:szCs w:val="28"/>
        </w:rPr>
        <w:t>коронавирусную</w:t>
      </w:r>
      <w:proofErr w:type="spellEnd"/>
      <w:r w:rsidR="00597321" w:rsidRPr="00597321">
        <w:rPr>
          <w:sz w:val="28"/>
          <w:szCs w:val="28"/>
        </w:rPr>
        <w:t xml:space="preserve"> инфекцию, его переводят</w:t>
      </w:r>
      <w:r>
        <w:rPr>
          <w:sz w:val="28"/>
          <w:szCs w:val="28"/>
        </w:rPr>
        <w:t xml:space="preserve"> во </w:t>
      </w:r>
      <w:r w:rsidR="00017E40">
        <w:rPr>
          <w:sz w:val="28"/>
          <w:szCs w:val="28"/>
        </w:rPr>
        <w:t>в</w:t>
      </w:r>
      <w:r>
        <w:rPr>
          <w:sz w:val="28"/>
          <w:szCs w:val="28"/>
        </w:rPr>
        <w:t>ременный инфекционный госпиталь на базе ГБУЗ Р</w:t>
      </w:r>
      <w:r w:rsidR="00DA786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="00DA7869">
        <w:rPr>
          <w:sz w:val="28"/>
          <w:szCs w:val="28"/>
        </w:rPr>
        <w:t>ыва</w:t>
      </w:r>
      <w:r>
        <w:rPr>
          <w:sz w:val="28"/>
          <w:szCs w:val="28"/>
        </w:rPr>
        <w:t xml:space="preserve"> «Республиканская больница № 1». </w:t>
      </w:r>
      <w:r w:rsidR="00597321" w:rsidRPr="00597321">
        <w:rPr>
          <w:sz w:val="28"/>
          <w:szCs w:val="28"/>
        </w:rPr>
        <w:t xml:space="preserve">Лиц, контактировавших с </w:t>
      </w:r>
      <w:proofErr w:type="gramStart"/>
      <w:r w:rsidR="00597321" w:rsidRPr="00597321">
        <w:rPr>
          <w:sz w:val="28"/>
          <w:szCs w:val="28"/>
        </w:rPr>
        <w:t>заболевшим</w:t>
      </w:r>
      <w:proofErr w:type="gramEnd"/>
      <w:r w:rsidR="00597321" w:rsidRPr="00597321">
        <w:rPr>
          <w:sz w:val="28"/>
          <w:szCs w:val="28"/>
        </w:rPr>
        <w:t xml:space="preserve">, изолируют на месте в </w:t>
      </w:r>
      <w:proofErr w:type="spellStart"/>
      <w:r w:rsidR="00597321" w:rsidRPr="00597321">
        <w:rPr>
          <w:sz w:val="28"/>
          <w:szCs w:val="28"/>
        </w:rPr>
        <w:t>обсерваторе</w:t>
      </w:r>
      <w:proofErr w:type="spellEnd"/>
      <w:r w:rsidR="00597321" w:rsidRPr="00597321">
        <w:rPr>
          <w:sz w:val="28"/>
          <w:szCs w:val="28"/>
        </w:rPr>
        <w:t xml:space="preserve"> до установл</w:t>
      </w:r>
      <w:r w:rsidR="00597321" w:rsidRPr="00597321">
        <w:rPr>
          <w:sz w:val="28"/>
          <w:szCs w:val="28"/>
        </w:rPr>
        <w:t>е</w:t>
      </w:r>
      <w:r w:rsidR="00597321" w:rsidRPr="00597321">
        <w:rPr>
          <w:sz w:val="28"/>
          <w:szCs w:val="28"/>
        </w:rPr>
        <w:t xml:space="preserve">ния диагноза. При подтверждении диагноза новой </w:t>
      </w:r>
      <w:proofErr w:type="spellStart"/>
      <w:r w:rsidR="00597321" w:rsidRPr="00597321">
        <w:rPr>
          <w:sz w:val="28"/>
          <w:szCs w:val="28"/>
        </w:rPr>
        <w:t>коронавирусной</w:t>
      </w:r>
      <w:proofErr w:type="spellEnd"/>
      <w:r w:rsidR="00597321" w:rsidRPr="00597321">
        <w:rPr>
          <w:sz w:val="28"/>
          <w:szCs w:val="28"/>
        </w:rPr>
        <w:t xml:space="preserve"> инфекции у з</w:t>
      </w:r>
      <w:r w:rsidR="00597321" w:rsidRPr="00597321">
        <w:rPr>
          <w:sz w:val="28"/>
          <w:szCs w:val="28"/>
        </w:rPr>
        <w:t>а</w:t>
      </w:r>
      <w:r w:rsidR="00597321" w:rsidRPr="00597321">
        <w:rPr>
          <w:sz w:val="28"/>
          <w:szCs w:val="28"/>
        </w:rPr>
        <w:t>болевшего все контактировавшие с ним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обсерватору</w:t>
      </w:r>
      <w:proofErr w:type="spellEnd"/>
      <w:r>
        <w:rPr>
          <w:sz w:val="28"/>
          <w:szCs w:val="28"/>
        </w:rPr>
        <w:t xml:space="preserve"> лица переводятся во </w:t>
      </w:r>
      <w:r w:rsidR="00017E40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менный инфекционный госпиталь на базе ГБУЗ Р</w:t>
      </w:r>
      <w:r w:rsidR="00DA786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="00DA7869">
        <w:rPr>
          <w:sz w:val="28"/>
          <w:szCs w:val="28"/>
        </w:rPr>
        <w:t>ыва</w:t>
      </w:r>
      <w:r>
        <w:rPr>
          <w:sz w:val="28"/>
          <w:szCs w:val="28"/>
        </w:rPr>
        <w:t xml:space="preserve"> «Республиканская больница № 1» </w:t>
      </w:r>
      <w:r w:rsidR="00597321" w:rsidRPr="00597321">
        <w:rPr>
          <w:sz w:val="28"/>
          <w:szCs w:val="28"/>
        </w:rPr>
        <w:t xml:space="preserve">на 14 суток с момента разобщения с больным. </w:t>
      </w:r>
    </w:p>
    <w:p w:rsidR="00597321" w:rsidRPr="00597321" w:rsidRDefault="00597321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 xml:space="preserve">В помещении, где находился </w:t>
      </w:r>
      <w:proofErr w:type="gramStart"/>
      <w:r w:rsidRPr="00597321">
        <w:rPr>
          <w:sz w:val="28"/>
          <w:szCs w:val="28"/>
        </w:rPr>
        <w:t>заболевший</w:t>
      </w:r>
      <w:proofErr w:type="gramEnd"/>
      <w:r w:rsidRPr="00597321">
        <w:rPr>
          <w:sz w:val="28"/>
          <w:szCs w:val="28"/>
        </w:rPr>
        <w:t>, коридорах проводится заключ</w:t>
      </w:r>
      <w:r w:rsidRPr="00597321">
        <w:rPr>
          <w:sz w:val="28"/>
          <w:szCs w:val="28"/>
        </w:rPr>
        <w:t>и</w:t>
      </w:r>
      <w:r w:rsidRPr="00597321">
        <w:rPr>
          <w:sz w:val="28"/>
          <w:szCs w:val="28"/>
        </w:rPr>
        <w:t>тельная дезинфекция с полной сменой СИЗ персонала. В случае получения отриц</w:t>
      </w:r>
      <w:r w:rsidRPr="00597321">
        <w:rPr>
          <w:sz w:val="28"/>
          <w:szCs w:val="28"/>
        </w:rPr>
        <w:t>а</w:t>
      </w:r>
      <w:r w:rsidRPr="00597321">
        <w:rPr>
          <w:sz w:val="28"/>
          <w:szCs w:val="28"/>
        </w:rPr>
        <w:t xml:space="preserve">тельных результатов лабораторного исследования на новую </w:t>
      </w:r>
      <w:proofErr w:type="spellStart"/>
      <w:r w:rsidRPr="00597321">
        <w:rPr>
          <w:sz w:val="28"/>
          <w:szCs w:val="28"/>
        </w:rPr>
        <w:t>коронавирусную</w:t>
      </w:r>
      <w:proofErr w:type="spellEnd"/>
      <w:r w:rsidRPr="00597321">
        <w:rPr>
          <w:sz w:val="28"/>
          <w:szCs w:val="28"/>
        </w:rPr>
        <w:t xml:space="preserve"> и</w:t>
      </w:r>
      <w:r w:rsidRPr="00597321">
        <w:rPr>
          <w:sz w:val="28"/>
          <w:szCs w:val="28"/>
        </w:rPr>
        <w:t>н</w:t>
      </w:r>
      <w:r w:rsidRPr="00597321">
        <w:rPr>
          <w:sz w:val="28"/>
          <w:szCs w:val="28"/>
        </w:rPr>
        <w:t xml:space="preserve">фекцию первоначальный срок обсервации всех лиц, находящихся в </w:t>
      </w:r>
      <w:proofErr w:type="spellStart"/>
      <w:r w:rsidRPr="00597321">
        <w:rPr>
          <w:sz w:val="28"/>
          <w:szCs w:val="28"/>
        </w:rPr>
        <w:t>обсерваторе</w:t>
      </w:r>
      <w:proofErr w:type="spellEnd"/>
      <w:r w:rsidRPr="00597321">
        <w:rPr>
          <w:sz w:val="28"/>
          <w:szCs w:val="28"/>
        </w:rPr>
        <w:t>, не изменяют.</w:t>
      </w:r>
    </w:p>
    <w:p w:rsidR="00597321" w:rsidRPr="00597321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97321" w:rsidRPr="00597321">
        <w:rPr>
          <w:sz w:val="28"/>
          <w:szCs w:val="28"/>
        </w:rPr>
        <w:t xml:space="preserve">Выписываются из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по окончании срока медицинского набл</w:t>
      </w:r>
      <w:r w:rsidR="00597321" w:rsidRPr="00597321">
        <w:rPr>
          <w:sz w:val="28"/>
          <w:szCs w:val="28"/>
        </w:rPr>
        <w:t>ю</w:t>
      </w:r>
      <w:r w:rsidR="00597321" w:rsidRPr="00597321">
        <w:rPr>
          <w:sz w:val="28"/>
          <w:szCs w:val="28"/>
        </w:rPr>
        <w:t>дения (14 дней) лица без клинических проявлений инфекционных заболеваний с о</w:t>
      </w:r>
      <w:r w:rsidR="00597321" w:rsidRPr="00597321">
        <w:rPr>
          <w:sz w:val="28"/>
          <w:szCs w:val="28"/>
        </w:rPr>
        <w:t>д</w:t>
      </w:r>
      <w:r w:rsidR="00597321" w:rsidRPr="00597321">
        <w:rPr>
          <w:sz w:val="28"/>
          <w:szCs w:val="28"/>
        </w:rPr>
        <w:t>нократным отрицательным резу</w:t>
      </w:r>
      <w:r w:rsidR="00DA7869">
        <w:rPr>
          <w:sz w:val="28"/>
          <w:szCs w:val="28"/>
        </w:rPr>
        <w:t>льтатом исследования (на 10-</w:t>
      </w:r>
      <w:r w:rsidR="00597321" w:rsidRPr="00597321">
        <w:rPr>
          <w:sz w:val="28"/>
          <w:szCs w:val="28"/>
        </w:rPr>
        <w:t xml:space="preserve">12 дни) на новую </w:t>
      </w:r>
      <w:proofErr w:type="spellStart"/>
      <w:r w:rsidR="00597321" w:rsidRPr="00597321">
        <w:rPr>
          <w:sz w:val="28"/>
          <w:szCs w:val="28"/>
        </w:rPr>
        <w:t>к</w:t>
      </w:r>
      <w:r w:rsidR="00597321" w:rsidRPr="00597321">
        <w:rPr>
          <w:sz w:val="28"/>
          <w:szCs w:val="28"/>
        </w:rPr>
        <w:t>о</w:t>
      </w:r>
      <w:r w:rsidR="00597321" w:rsidRPr="00597321">
        <w:rPr>
          <w:sz w:val="28"/>
          <w:szCs w:val="28"/>
        </w:rPr>
        <w:t>ронавирусную</w:t>
      </w:r>
      <w:proofErr w:type="spellEnd"/>
      <w:r w:rsidR="00597321" w:rsidRPr="00597321">
        <w:rPr>
          <w:sz w:val="28"/>
          <w:szCs w:val="28"/>
        </w:rPr>
        <w:t xml:space="preserve"> инфекцию.</w:t>
      </w:r>
    </w:p>
    <w:p w:rsidR="00597321" w:rsidRPr="00597321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597321" w:rsidRPr="00597321">
        <w:rPr>
          <w:sz w:val="28"/>
          <w:szCs w:val="28"/>
        </w:rPr>
        <w:t>Лицам, находившимся в обсервации, листы нетрудоспособности выдаются в установленном порядке (при необходимости).</w:t>
      </w:r>
    </w:p>
    <w:p w:rsidR="00597321" w:rsidRPr="00597321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597321" w:rsidRPr="00597321">
        <w:rPr>
          <w:sz w:val="28"/>
          <w:szCs w:val="28"/>
        </w:rPr>
        <w:t xml:space="preserve">Медицинский персонал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="00597321" w:rsidRPr="00597321">
        <w:rPr>
          <w:sz w:val="28"/>
          <w:szCs w:val="28"/>
        </w:rPr>
        <w:t>заразной</w:t>
      </w:r>
      <w:r>
        <w:rPr>
          <w:sz w:val="28"/>
          <w:szCs w:val="28"/>
        </w:rPr>
        <w:t>»</w:t>
      </w:r>
      <w:r w:rsidR="00597321" w:rsidRPr="00597321">
        <w:rPr>
          <w:sz w:val="28"/>
          <w:szCs w:val="28"/>
        </w:rPr>
        <w:t xml:space="preserve"> зоне использует СИЗ и режимы обеззараживания (дезинфекции) по требованиям, предъявляемым к мед</w:t>
      </w:r>
      <w:r w:rsidR="00597321" w:rsidRPr="00597321">
        <w:rPr>
          <w:sz w:val="28"/>
          <w:szCs w:val="28"/>
        </w:rPr>
        <w:t>и</w:t>
      </w:r>
      <w:r w:rsidR="00597321" w:rsidRPr="00597321">
        <w:rPr>
          <w:sz w:val="28"/>
          <w:szCs w:val="28"/>
        </w:rPr>
        <w:t>цинской организации, оказывающей помощь инфекционным больным.</w:t>
      </w:r>
    </w:p>
    <w:p w:rsidR="00597321" w:rsidRPr="00597321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597321" w:rsidRPr="00597321">
        <w:rPr>
          <w:sz w:val="28"/>
          <w:szCs w:val="28"/>
        </w:rPr>
        <w:t xml:space="preserve">Вывоз и утилизация отходов </w:t>
      </w:r>
      <w:proofErr w:type="spellStart"/>
      <w:r w:rsidR="00597321" w:rsidRPr="00597321">
        <w:rPr>
          <w:sz w:val="28"/>
          <w:szCs w:val="28"/>
        </w:rPr>
        <w:t>обсерватора</w:t>
      </w:r>
      <w:proofErr w:type="spellEnd"/>
      <w:r w:rsidR="00597321" w:rsidRPr="00597321">
        <w:rPr>
          <w:sz w:val="28"/>
          <w:szCs w:val="28"/>
        </w:rPr>
        <w:t xml:space="preserve"> проводится в соответствии с тр</w:t>
      </w:r>
      <w:r w:rsidR="00597321" w:rsidRPr="00597321">
        <w:rPr>
          <w:sz w:val="28"/>
          <w:szCs w:val="28"/>
        </w:rPr>
        <w:t>е</w:t>
      </w:r>
      <w:r w:rsidR="00597321" w:rsidRPr="00597321">
        <w:rPr>
          <w:sz w:val="28"/>
          <w:szCs w:val="28"/>
        </w:rPr>
        <w:t>бованиями, предъявляемыми к медицинской организации, оказывающей помощь инфекционным больным.</w:t>
      </w:r>
    </w:p>
    <w:p w:rsidR="00597321" w:rsidRPr="00356CE6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597321" w:rsidRPr="00597321">
        <w:rPr>
          <w:sz w:val="28"/>
          <w:szCs w:val="28"/>
        </w:rPr>
        <w:t xml:space="preserve">В </w:t>
      </w:r>
      <w:proofErr w:type="spellStart"/>
      <w:r w:rsidR="00597321" w:rsidRPr="00356CE6">
        <w:rPr>
          <w:sz w:val="28"/>
          <w:szCs w:val="28"/>
        </w:rPr>
        <w:t>обсерваторе</w:t>
      </w:r>
      <w:proofErr w:type="spellEnd"/>
      <w:r w:rsidR="00597321" w:rsidRPr="00356CE6">
        <w:rPr>
          <w:sz w:val="28"/>
          <w:szCs w:val="28"/>
        </w:rPr>
        <w:t xml:space="preserve"> обеспечивается неснижаемый запас дезинфицирующих средств: </w:t>
      </w:r>
      <w:proofErr w:type="spellStart"/>
      <w:r w:rsidR="00597321" w:rsidRPr="00356CE6">
        <w:rPr>
          <w:sz w:val="28"/>
          <w:szCs w:val="28"/>
        </w:rPr>
        <w:t>хлорактивных</w:t>
      </w:r>
      <w:proofErr w:type="spellEnd"/>
      <w:r w:rsidR="00597321" w:rsidRPr="00356CE6">
        <w:rPr>
          <w:sz w:val="28"/>
          <w:szCs w:val="28"/>
        </w:rPr>
        <w:t xml:space="preserve"> (натриевая соль </w:t>
      </w:r>
      <w:proofErr w:type="spellStart"/>
      <w:r w:rsidR="00597321" w:rsidRPr="00356CE6">
        <w:rPr>
          <w:sz w:val="28"/>
          <w:szCs w:val="28"/>
        </w:rPr>
        <w:t>дихлоризоциануровой</w:t>
      </w:r>
      <w:proofErr w:type="spellEnd"/>
      <w:r w:rsidR="00597321" w:rsidRPr="00356CE6">
        <w:rPr>
          <w:sz w:val="28"/>
          <w:szCs w:val="28"/>
        </w:rPr>
        <w:t xml:space="preserve"> кислоты </w:t>
      </w:r>
      <w:r w:rsidR="00DA7869">
        <w:rPr>
          <w:sz w:val="28"/>
          <w:szCs w:val="28"/>
        </w:rPr>
        <w:t>–</w:t>
      </w:r>
      <w:r w:rsidR="00597321" w:rsidRPr="00356CE6">
        <w:rPr>
          <w:sz w:val="28"/>
          <w:szCs w:val="28"/>
        </w:rPr>
        <w:t xml:space="preserve"> в конце</w:t>
      </w:r>
      <w:r w:rsidR="00597321" w:rsidRPr="00356CE6">
        <w:rPr>
          <w:sz w:val="28"/>
          <w:szCs w:val="28"/>
        </w:rPr>
        <w:t>н</w:t>
      </w:r>
      <w:r w:rsidR="00597321" w:rsidRPr="00356CE6">
        <w:rPr>
          <w:sz w:val="28"/>
          <w:szCs w:val="28"/>
        </w:rPr>
        <w:t>трации активного хлора в рабочем растворе не менее 0,06</w:t>
      </w:r>
      <w:r w:rsidR="00017E40">
        <w:rPr>
          <w:sz w:val="28"/>
          <w:szCs w:val="28"/>
        </w:rPr>
        <w:t xml:space="preserve"> процента</w:t>
      </w:r>
      <w:r w:rsidR="00597321" w:rsidRPr="00356CE6">
        <w:rPr>
          <w:sz w:val="28"/>
          <w:szCs w:val="28"/>
        </w:rPr>
        <w:t>, хлорамин</w:t>
      </w:r>
      <w:proofErr w:type="gramStart"/>
      <w:r w:rsidR="00597321" w:rsidRPr="00356CE6">
        <w:rPr>
          <w:sz w:val="28"/>
          <w:szCs w:val="28"/>
        </w:rPr>
        <w:t xml:space="preserve"> Б</w:t>
      </w:r>
      <w:proofErr w:type="gramEnd"/>
      <w:r w:rsidR="00597321" w:rsidRPr="00356CE6">
        <w:rPr>
          <w:sz w:val="28"/>
          <w:szCs w:val="28"/>
        </w:rPr>
        <w:t xml:space="preserve"> </w:t>
      </w:r>
      <w:r w:rsidR="00DA7869">
        <w:rPr>
          <w:sz w:val="28"/>
          <w:szCs w:val="28"/>
        </w:rPr>
        <w:t>–</w:t>
      </w:r>
      <w:r w:rsidR="00597321" w:rsidRPr="00356CE6">
        <w:rPr>
          <w:sz w:val="28"/>
          <w:szCs w:val="28"/>
        </w:rPr>
        <w:t xml:space="preserve"> в концентрации активного хлора в рабочем растворе не менее 3</w:t>
      </w:r>
      <w:r w:rsidR="00017E40">
        <w:rPr>
          <w:sz w:val="28"/>
          <w:szCs w:val="28"/>
        </w:rPr>
        <w:t xml:space="preserve"> процентов</w:t>
      </w:r>
      <w:r w:rsidR="00597321" w:rsidRPr="00356CE6">
        <w:rPr>
          <w:sz w:val="28"/>
          <w:szCs w:val="28"/>
        </w:rPr>
        <w:t xml:space="preserve">), </w:t>
      </w:r>
      <w:proofErr w:type="spellStart"/>
      <w:r w:rsidR="00597321" w:rsidRPr="00356CE6">
        <w:rPr>
          <w:sz w:val="28"/>
          <w:szCs w:val="28"/>
        </w:rPr>
        <w:t>кислор</w:t>
      </w:r>
      <w:r w:rsidR="00597321" w:rsidRPr="00356CE6">
        <w:rPr>
          <w:sz w:val="28"/>
          <w:szCs w:val="28"/>
        </w:rPr>
        <w:t>о</w:t>
      </w:r>
      <w:r w:rsidR="00597321" w:rsidRPr="00356CE6">
        <w:rPr>
          <w:sz w:val="28"/>
          <w:szCs w:val="28"/>
        </w:rPr>
        <w:t>дактивных</w:t>
      </w:r>
      <w:proofErr w:type="spellEnd"/>
      <w:r w:rsidR="00597321" w:rsidRPr="00356CE6">
        <w:rPr>
          <w:sz w:val="28"/>
          <w:szCs w:val="28"/>
        </w:rPr>
        <w:t xml:space="preserve"> (перекись водорода в концентрации не менее 3</w:t>
      </w:r>
      <w:r w:rsidR="00017E40">
        <w:rPr>
          <w:sz w:val="28"/>
          <w:szCs w:val="28"/>
        </w:rPr>
        <w:t xml:space="preserve"> процентов</w:t>
      </w:r>
      <w:r w:rsidR="00597321" w:rsidRPr="00356CE6">
        <w:rPr>
          <w:sz w:val="28"/>
          <w:szCs w:val="28"/>
        </w:rPr>
        <w:t xml:space="preserve">), полимерных производных </w:t>
      </w:r>
      <w:proofErr w:type="spellStart"/>
      <w:r w:rsidR="00597321" w:rsidRPr="00356CE6">
        <w:rPr>
          <w:sz w:val="28"/>
          <w:szCs w:val="28"/>
        </w:rPr>
        <w:t>гуанидина</w:t>
      </w:r>
      <w:proofErr w:type="spellEnd"/>
      <w:r w:rsidR="00597321" w:rsidRPr="00356CE6">
        <w:rPr>
          <w:sz w:val="28"/>
          <w:szCs w:val="28"/>
        </w:rPr>
        <w:t xml:space="preserve"> (в концентрации</w:t>
      </w:r>
      <w:r w:rsidR="00017E40">
        <w:rPr>
          <w:sz w:val="28"/>
          <w:szCs w:val="28"/>
        </w:rPr>
        <w:t xml:space="preserve"> рабочего раствора не менее 0,2 процента</w:t>
      </w:r>
      <w:r w:rsidR="00597321" w:rsidRPr="00356CE6">
        <w:rPr>
          <w:sz w:val="28"/>
          <w:szCs w:val="28"/>
        </w:rPr>
        <w:t>).</w:t>
      </w:r>
    </w:p>
    <w:p w:rsidR="00346AE7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6CE6">
        <w:rPr>
          <w:sz w:val="28"/>
          <w:szCs w:val="28"/>
        </w:rPr>
        <w:lastRenderedPageBreak/>
        <w:t xml:space="preserve">31. </w:t>
      </w:r>
      <w:r w:rsidR="00346AE7">
        <w:rPr>
          <w:sz w:val="28"/>
          <w:szCs w:val="28"/>
        </w:rPr>
        <w:t xml:space="preserve">Органы исполнительной власти </w:t>
      </w:r>
      <w:r w:rsidR="00017E40">
        <w:rPr>
          <w:sz w:val="28"/>
          <w:szCs w:val="28"/>
        </w:rPr>
        <w:t xml:space="preserve">Республики Тыва </w:t>
      </w:r>
      <w:r w:rsidR="00346AE7">
        <w:rPr>
          <w:sz w:val="28"/>
          <w:szCs w:val="28"/>
        </w:rPr>
        <w:t xml:space="preserve">и </w:t>
      </w:r>
      <w:r w:rsidR="00017E40">
        <w:rPr>
          <w:sz w:val="28"/>
          <w:szCs w:val="28"/>
        </w:rPr>
        <w:t>органы местного сам</w:t>
      </w:r>
      <w:r w:rsidR="00017E40">
        <w:rPr>
          <w:sz w:val="28"/>
          <w:szCs w:val="28"/>
        </w:rPr>
        <w:t>о</w:t>
      </w:r>
      <w:r w:rsidR="00017E40">
        <w:rPr>
          <w:sz w:val="28"/>
          <w:szCs w:val="28"/>
        </w:rPr>
        <w:t xml:space="preserve">управления </w:t>
      </w:r>
      <w:r w:rsidR="00346AE7">
        <w:rPr>
          <w:sz w:val="28"/>
          <w:szCs w:val="28"/>
        </w:rPr>
        <w:t>муниципальны</w:t>
      </w:r>
      <w:r w:rsidR="00017E40">
        <w:rPr>
          <w:sz w:val="28"/>
          <w:szCs w:val="28"/>
        </w:rPr>
        <w:t>х</w:t>
      </w:r>
      <w:r w:rsidR="00346AE7">
        <w:rPr>
          <w:sz w:val="28"/>
          <w:szCs w:val="28"/>
        </w:rPr>
        <w:t xml:space="preserve"> образовани</w:t>
      </w:r>
      <w:r w:rsidR="00017E40">
        <w:rPr>
          <w:sz w:val="28"/>
          <w:szCs w:val="28"/>
        </w:rPr>
        <w:t>й</w:t>
      </w:r>
      <w:r w:rsidR="00442A7B">
        <w:rPr>
          <w:sz w:val="28"/>
          <w:szCs w:val="28"/>
        </w:rPr>
        <w:t xml:space="preserve"> Республики Тыва</w:t>
      </w:r>
      <w:r w:rsidR="00346AE7">
        <w:rPr>
          <w:sz w:val="28"/>
          <w:szCs w:val="28"/>
        </w:rPr>
        <w:t xml:space="preserve"> обеспечивают деятел</w:t>
      </w:r>
      <w:r w:rsidR="00346AE7">
        <w:rPr>
          <w:sz w:val="28"/>
          <w:szCs w:val="28"/>
        </w:rPr>
        <w:t>ь</w:t>
      </w:r>
      <w:r w:rsidR="00346AE7">
        <w:rPr>
          <w:sz w:val="28"/>
          <w:szCs w:val="28"/>
        </w:rPr>
        <w:t xml:space="preserve">ность </w:t>
      </w:r>
      <w:proofErr w:type="spellStart"/>
      <w:r w:rsidR="00346AE7">
        <w:rPr>
          <w:sz w:val="28"/>
          <w:szCs w:val="28"/>
        </w:rPr>
        <w:t>обсерваторов</w:t>
      </w:r>
      <w:proofErr w:type="spellEnd"/>
      <w:r w:rsidR="00346AE7">
        <w:rPr>
          <w:sz w:val="28"/>
          <w:szCs w:val="28"/>
        </w:rPr>
        <w:t xml:space="preserve"> за счет своих бюджетных ассигнований на 2020</w:t>
      </w:r>
      <w:r w:rsidR="00DA7869">
        <w:rPr>
          <w:sz w:val="28"/>
          <w:szCs w:val="28"/>
        </w:rPr>
        <w:t xml:space="preserve"> </w:t>
      </w:r>
      <w:r w:rsidR="00346AE7">
        <w:rPr>
          <w:sz w:val="28"/>
          <w:szCs w:val="28"/>
        </w:rPr>
        <w:t>г</w:t>
      </w:r>
      <w:r w:rsidR="00DA7869">
        <w:rPr>
          <w:sz w:val="28"/>
          <w:szCs w:val="28"/>
        </w:rPr>
        <w:t>од</w:t>
      </w:r>
      <w:r w:rsidR="00346AE7">
        <w:rPr>
          <w:sz w:val="28"/>
          <w:szCs w:val="28"/>
        </w:rPr>
        <w:t>.</w:t>
      </w:r>
    </w:p>
    <w:p w:rsidR="00DA7869" w:rsidRDefault="00B05564" w:rsidP="00440E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597321" w:rsidRPr="00597321">
        <w:rPr>
          <w:sz w:val="28"/>
          <w:szCs w:val="28"/>
        </w:rPr>
        <w:t xml:space="preserve">Финансовое обеспечение </w:t>
      </w:r>
      <w:proofErr w:type="spellStart"/>
      <w:r w:rsidR="00597321" w:rsidRPr="00597321">
        <w:rPr>
          <w:sz w:val="28"/>
          <w:szCs w:val="28"/>
        </w:rPr>
        <w:t>обсерваторов</w:t>
      </w:r>
      <w:proofErr w:type="spellEnd"/>
      <w:r w:rsidR="00597321" w:rsidRPr="00597321">
        <w:rPr>
          <w:sz w:val="28"/>
          <w:szCs w:val="28"/>
        </w:rPr>
        <w:t xml:space="preserve"> включает в себя финансирование расходов на организацию питания граждан, временное размещение граждан, соде</w:t>
      </w:r>
      <w:r w:rsidR="00597321" w:rsidRPr="00597321">
        <w:rPr>
          <w:sz w:val="28"/>
          <w:szCs w:val="28"/>
        </w:rPr>
        <w:t>р</w:t>
      </w:r>
      <w:r w:rsidR="00597321" w:rsidRPr="00597321">
        <w:rPr>
          <w:sz w:val="28"/>
          <w:szCs w:val="28"/>
        </w:rPr>
        <w:t xml:space="preserve">жание </w:t>
      </w:r>
      <w:proofErr w:type="spellStart"/>
      <w:r w:rsidR="00597321" w:rsidRPr="00597321">
        <w:rPr>
          <w:sz w:val="28"/>
          <w:szCs w:val="28"/>
        </w:rPr>
        <w:t>обсерваторов</w:t>
      </w:r>
      <w:proofErr w:type="spellEnd"/>
      <w:r w:rsidR="00597321" w:rsidRPr="00597321">
        <w:rPr>
          <w:sz w:val="28"/>
          <w:szCs w:val="28"/>
        </w:rPr>
        <w:t>, транспортные услуги, приобретение основных средств, нео</w:t>
      </w:r>
      <w:r w:rsidR="00597321" w:rsidRPr="00597321">
        <w:rPr>
          <w:sz w:val="28"/>
          <w:szCs w:val="28"/>
        </w:rPr>
        <w:t>б</w:t>
      </w:r>
      <w:r w:rsidR="00597321" w:rsidRPr="00597321">
        <w:rPr>
          <w:sz w:val="28"/>
          <w:szCs w:val="28"/>
        </w:rPr>
        <w:t xml:space="preserve">ходимых для функционирования </w:t>
      </w:r>
      <w:proofErr w:type="spellStart"/>
      <w:r w:rsidR="00597321" w:rsidRPr="00597321">
        <w:rPr>
          <w:sz w:val="28"/>
          <w:szCs w:val="28"/>
        </w:rPr>
        <w:t>обсерваторов</w:t>
      </w:r>
      <w:proofErr w:type="spellEnd"/>
      <w:r w:rsidR="00597321" w:rsidRPr="00597321">
        <w:rPr>
          <w:sz w:val="28"/>
          <w:szCs w:val="28"/>
        </w:rPr>
        <w:t>, средств личной гигиены, мягкого инвентаря, включая постельные принадлежности, медикаментов, средств индивид</w:t>
      </w:r>
      <w:r w:rsidR="00597321" w:rsidRPr="00597321">
        <w:rPr>
          <w:sz w:val="28"/>
          <w:szCs w:val="28"/>
        </w:rPr>
        <w:t>у</w:t>
      </w:r>
      <w:r w:rsidR="00597321" w:rsidRPr="00597321">
        <w:rPr>
          <w:sz w:val="28"/>
          <w:szCs w:val="28"/>
        </w:rPr>
        <w:t>альной защиты, дезинфицирующих средств и иные расходы, необходимые для обе</w:t>
      </w:r>
      <w:r w:rsidR="00597321" w:rsidRPr="00597321">
        <w:rPr>
          <w:sz w:val="28"/>
          <w:szCs w:val="28"/>
        </w:rPr>
        <w:t>с</w:t>
      </w:r>
      <w:r w:rsidR="00597321" w:rsidRPr="00597321">
        <w:rPr>
          <w:sz w:val="28"/>
          <w:szCs w:val="28"/>
        </w:rPr>
        <w:t xml:space="preserve">печения содержания </w:t>
      </w:r>
      <w:proofErr w:type="spellStart"/>
      <w:r w:rsidR="00597321" w:rsidRPr="00597321">
        <w:rPr>
          <w:sz w:val="28"/>
          <w:szCs w:val="28"/>
        </w:rPr>
        <w:t>обсерваторов</w:t>
      </w:r>
      <w:proofErr w:type="spellEnd"/>
      <w:r w:rsidR="00597321" w:rsidRPr="00597321">
        <w:rPr>
          <w:sz w:val="28"/>
          <w:szCs w:val="28"/>
        </w:rPr>
        <w:t>.</w:t>
      </w:r>
    </w:p>
    <w:p w:rsidR="00DA7869" w:rsidRDefault="00DA7869" w:rsidP="00017E40">
      <w:pPr>
        <w:tabs>
          <w:tab w:val="left" w:pos="993"/>
        </w:tabs>
        <w:jc w:val="center"/>
        <w:rPr>
          <w:sz w:val="28"/>
          <w:szCs w:val="28"/>
        </w:rPr>
      </w:pPr>
    </w:p>
    <w:p w:rsidR="00017E40" w:rsidRDefault="00017E40" w:rsidP="00017E40">
      <w:pPr>
        <w:tabs>
          <w:tab w:val="left" w:pos="993"/>
        </w:tabs>
        <w:jc w:val="center"/>
        <w:rPr>
          <w:sz w:val="28"/>
          <w:szCs w:val="28"/>
        </w:rPr>
      </w:pPr>
    </w:p>
    <w:p w:rsidR="00017E40" w:rsidRDefault="00017E40" w:rsidP="00017E40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17E40" w:rsidRDefault="00017E40" w:rsidP="00017E40">
      <w:pPr>
        <w:tabs>
          <w:tab w:val="left" w:pos="993"/>
        </w:tabs>
        <w:jc w:val="center"/>
        <w:rPr>
          <w:sz w:val="28"/>
          <w:szCs w:val="28"/>
        </w:rPr>
      </w:pPr>
    </w:p>
    <w:p w:rsidR="00017E40" w:rsidRDefault="00017E40" w:rsidP="00017E40">
      <w:pPr>
        <w:tabs>
          <w:tab w:val="left" w:pos="993"/>
        </w:tabs>
        <w:jc w:val="center"/>
        <w:rPr>
          <w:sz w:val="28"/>
          <w:szCs w:val="28"/>
        </w:rPr>
      </w:pPr>
    </w:p>
    <w:p w:rsidR="00017E40" w:rsidRDefault="00017E40" w:rsidP="00017E40">
      <w:pPr>
        <w:tabs>
          <w:tab w:val="left" w:pos="993"/>
        </w:tabs>
        <w:ind w:firstLine="709"/>
        <w:rPr>
          <w:sz w:val="28"/>
          <w:szCs w:val="28"/>
        </w:rPr>
        <w:sectPr w:rsidR="00017E40" w:rsidSect="00DA786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A6D99" w:rsidRPr="00DA7869" w:rsidRDefault="00DA786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AB752B" w:rsidRPr="00DA7869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8A6D99" w:rsidRPr="00DA786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B752B" w:rsidRPr="00DA786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6D99" w:rsidRPr="00DA786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>к Положению об организации</w:t>
      </w:r>
    </w:p>
    <w:p w:rsidR="008A6D99" w:rsidRPr="00DA786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proofErr w:type="spellStart"/>
      <w:r w:rsidRPr="00DA7869">
        <w:rPr>
          <w:rFonts w:ascii="Times New Roman" w:hAnsi="Times New Roman" w:cs="Times New Roman"/>
          <w:b w:val="0"/>
          <w:sz w:val="28"/>
          <w:szCs w:val="28"/>
        </w:rPr>
        <w:t>обсерваторов</w:t>
      </w:r>
      <w:proofErr w:type="spellEnd"/>
      <w:r w:rsidRPr="00DA7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A786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AB752B" w:rsidRPr="008A6D9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>территории Республики Тыва</w:t>
      </w: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869" w:rsidRDefault="00DA7869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869" w:rsidRPr="00DA7869" w:rsidRDefault="00DA7869" w:rsidP="00DA7869"/>
    <w:p w:rsidR="00DA7869" w:rsidRDefault="00AB752B" w:rsidP="00DA7869">
      <w:pPr>
        <w:pStyle w:val="1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3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7869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AB752B" w:rsidRDefault="00AB752B" w:rsidP="00DA7869">
      <w:pPr>
        <w:pStyle w:val="1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 xml:space="preserve">журналов </w:t>
      </w:r>
      <w:proofErr w:type="spellStart"/>
      <w:r w:rsidRPr="00DA7869">
        <w:rPr>
          <w:rFonts w:ascii="Times New Roman" w:hAnsi="Times New Roman" w:cs="Times New Roman"/>
          <w:b w:val="0"/>
          <w:sz w:val="28"/>
          <w:szCs w:val="28"/>
        </w:rPr>
        <w:t>обсерватора</w:t>
      </w:r>
      <w:proofErr w:type="spellEnd"/>
    </w:p>
    <w:p w:rsidR="00DA7869" w:rsidRPr="00DA7869" w:rsidRDefault="00DA7869" w:rsidP="00DA7869"/>
    <w:p w:rsidR="00AB752B" w:rsidRPr="00597321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>Журнал учета термометрии и жал</w:t>
      </w:r>
      <w:r w:rsidR="00017E40">
        <w:rPr>
          <w:sz w:val="28"/>
          <w:szCs w:val="28"/>
        </w:rPr>
        <w:t xml:space="preserve">об лиц, помещенных в </w:t>
      </w:r>
      <w:proofErr w:type="spellStart"/>
      <w:r w:rsidR="00017E40">
        <w:rPr>
          <w:sz w:val="28"/>
          <w:szCs w:val="28"/>
        </w:rPr>
        <w:t>обсерватор</w:t>
      </w:r>
      <w:proofErr w:type="spellEnd"/>
    </w:p>
    <w:p w:rsidR="00AB752B" w:rsidRPr="00597321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>Журнал учета работы ультрафиолетовых облучателей (или других устан</w:t>
      </w:r>
      <w:r w:rsidRPr="00597321">
        <w:rPr>
          <w:sz w:val="28"/>
          <w:szCs w:val="28"/>
        </w:rPr>
        <w:t>о</w:t>
      </w:r>
      <w:r w:rsidR="00017E40">
        <w:rPr>
          <w:sz w:val="28"/>
          <w:szCs w:val="28"/>
        </w:rPr>
        <w:t>вок)</w:t>
      </w:r>
    </w:p>
    <w:p w:rsidR="00AB752B" w:rsidRPr="00597321" w:rsidRDefault="00017E40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генеральных уборок</w:t>
      </w:r>
    </w:p>
    <w:p w:rsidR="00AB752B" w:rsidRPr="00597321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>Журнал регистрации терм</w:t>
      </w:r>
      <w:r w:rsidR="00017E40">
        <w:rPr>
          <w:sz w:val="28"/>
          <w:szCs w:val="28"/>
        </w:rPr>
        <w:t xml:space="preserve">ометрии сотрудников </w:t>
      </w:r>
      <w:proofErr w:type="spellStart"/>
      <w:r w:rsidR="00017E40">
        <w:rPr>
          <w:sz w:val="28"/>
          <w:szCs w:val="28"/>
        </w:rPr>
        <w:t>обсерватора</w:t>
      </w:r>
      <w:proofErr w:type="spellEnd"/>
    </w:p>
    <w:p w:rsidR="00AB752B" w:rsidRPr="00597321" w:rsidRDefault="00017E40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дезинфекции</w:t>
      </w:r>
    </w:p>
    <w:p w:rsidR="00AB752B" w:rsidRPr="00597321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>Журнал учета приготовления и кон</w:t>
      </w:r>
      <w:r w:rsidR="00017E40">
        <w:rPr>
          <w:sz w:val="28"/>
          <w:szCs w:val="28"/>
        </w:rPr>
        <w:t>троля дезинфицирующих растворов</w:t>
      </w:r>
    </w:p>
    <w:p w:rsidR="00AB752B" w:rsidRPr="00597321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>Журнал уче</w:t>
      </w:r>
      <w:r w:rsidR="00017E40">
        <w:rPr>
          <w:sz w:val="28"/>
          <w:szCs w:val="28"/>
        </w:rPr>
        <w:t>та посещения сторонними лицами</w:t>
      </w:r>
    </w:p>
    <w:p w:rsidR="00AB752B" w:rsidRPr="00597321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>Журнал</w:t>
      </w:r>
      <w:r w:rsidR="00017E40">
        <w:rPr>
          <w:sz w:val="28"/>
          <w:szCs w:val="28"/>
        </w:rPr>
        <w:t xml:space="preserve"> учета камерной обработки вещей</w:t>
      </w:r>
    </w:p>
    <w:p w:rsidR="00DA7869" w:rsidRDefault="00AB752B" w:rsidP="00440E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321">
        <w:rPr>
          <w:sz w:val="28"/>
          <w:szCs w:val="28"/>
        </w:rPr>
        <w:t xml:space="preserve">Технологический журнал утилизации отходов класса </w:t>
      </w:r>
      <w:r w:rsidR="00DA7869">
        <w:rPr>
          <w:sz w:val="28"/>
          <w:szCs w:val="28"/>
        </w:rPr>
        <w:t>«</w:t>
      </w:r>
      <w:r w:rsidRPr="00597321">
        <w:rPr>
          <w:sz w:val="28"/>
          <w:szCs w:val="28"/>
        </w:rPr>
        <w:t>B</w:t>
      </w:r>
      <w:r w:rsidR="00DA7869">
        <w:rPr>
          <w:sz w:val="28"/>
          <w:szCs w:val="28"/>
        </w:rPr>
        <w:t>»</w:t>
      </w:r>
      <w:r w:rsidR="00017E40">
        <w:rPr>
          <w:sz w:val="28"/>
          <w:szCs w:val="28"/>
        </w:rPr>
        <w:t xml:space="preserve"> в </w:t>
      </w:r>
      <w:proofErr w:type="spellStart"/>
      <w:r w:rsidR="00017E40">
        <w:rPr>
          <w:sz w:val="28"/>
          <w:szCs w:val="28"/>
        </w:rPr>
        <w:t>обсерваторе</w:t>
      </w:r>
      <w:proofErr w:type="spellEnd"/>
    </w:p>
    <w:p w:rsidR="00DA7869" w:rsidRDefault="00DA7869" w:rsidP="00DA786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7869" w:rsidRDefault="00DA7869" w:rsidP="00DA7869">
      <w:pPr>
        <w:tabs>
          <w:tab w:val="left" w:pos="993"/>
        </w:tabs>
        <w:jc w:val="both"/>
        <w:rPr>
          <w:sz w:val="28"/>
          <w:szCs w:val="28"/>
        </w:rPr>
        <w:sectPr w:rsidR="00DA7869" w:rsidSect="00DA786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A6D99" w:rsidRPr="00DA786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8A6D99" w:rsidRPr="00DA786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>к Положению об организации</w:t>
      </w:r>
    </w:p>
    <w:p w:rsidR="008A6D99" w:rsidRPr="00DA786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proofErr w:type="spellStart"/>
      <w:r w:rsidRPr="00DA7869">
        <w:rPr>
          <w:rFonts w:ascii="Times New Roman" w:hAnsi="Times New Roman" w:cs="Times New Roman"/>
          <w:b w:val="0"/>
          <w:sz w:val="28"/>
          <w:szCs w:val="28"/>
        </w:rPr>
        <w:t>обсерваторов</w:t>
      </w:r>
      <w:proofErr w:type="spellEnd"/>
      <w:r w:rsidRPr="00DA7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A786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AB752B" w:rsidRPr="00DA7869" w:rsidRDefault="008A6D99" w:rsidP="00DA7869">
      <w:pPr>
        <w:pStyle w:val="1"/>
        <w:tabs>
          <w:tab w:val="left" w:pos="993"/>
        </w:tabs>
        <w:spacing w:after="0" w:line="240" w:lineRule="auto"/>
        <w:ind w:left="0"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>территории Республики Тыва</w:t>
      </w: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869" w:rsidRPr="00017E40" w:rsidRDefault="00017E40" w:rsidP="00017E4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A7869" w:rsidRDefault="00DA7869" w:rsidP="00DA7869"/>
    <w:p w:rsidR="00DA7869" w:rsidRPr="00DA7869" w:rsidRDefault="00DA7869" w:rsidP="00DA7869"/>
    <w:p w:rsidR="00DA7869" w:rsidRDefault="00AB752B" w:rsidP="00DA7869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7321">
        <w:rPr>
          <w:rFonts w:ascii="Times New Roman" w:hAnsi="Times New Roman" w:cs="Times New Roman"/>
          <w:sz w:val="28"/>
          <w:szCs w:val="28"/>
        </w:rPr>
        <w:t>Ж</w:t>
      </w:r>
      <w:r w:rsidR="00DA786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A78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7869">
        <w:rPr>
          <w:rFonts w:ascii="Times New Roman" w:hAnsi="Times New Roman" w:cs="Times New Roman"/>
          <w:sz w:val="28"/>
          <w:szCs w:val="28"/>
        </w:rPr>
        <w:t xml:space="preserve"> Н А Л</w:t>
      </w:r>
    </w:p>
    <w:p w:rsidR="00AB752B" w:rsidRPr="00DA7869" w:rsidRDefault="00AB752B" w:rsidP="00DA7869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869">
        <w:rPr>
          <w:rFonts w:ascii="Times New Roman" w:hAnsi="Times New Roman" w:cs="Times New Roman"/>
          <w:b w:val="0"/>
          <w:sz w:val="28"/>
          <w:szCs w:val="28"/>
        </w:rPr>
        <w:t xml:space="preserve">учета термометрии и жалоб лиц, помещенных в </w:t>
      </w:r>
      <w:proofErr w:type="spellStart"/>
      <w:r w:rsidRPr="00DA7869">
        <w:rPr>
          <w:rFonts w:ascii="Times New Roman" w:hAnsi="Times New Roman" w:cs="Times New Roman"/>
          <w:b w:val="0"/>
          <w:sz w:val="28"/>
          <w:szCs w:val="28"/>
        </w:rPr>
        <w:t>обсерватор</w:t>
      </w:r>
      <w:proofErr w:type="spellEnd"/>
    </w:p>
    <w:p w:rsidR="00AB752B" w:rsidRDefault="00AB752B" w:rsidP="00DA7869">
      <w:pPr>
        <w:ind w:firstLine="709"/>
        <w:jc w:val="center"/>
      </w:pPr>
    </w:p>
    <w:tbl>
      <w:tblPr>
        <w:tblStyle w:val="a6"/>
        <w:tblW w:w="0" w:type="auto"/>
        <w:tblLook w:val="04A0"/>
      </w:tblPr>
      <w:tblGrid>
        <w:gridCol w:w="1581"/>
        <w:gridCol w:w="1870"/>
        <w:gridCol w:w="1581"/>
        <w:gridCol w:w="1581"/>
        <w:gridCol w:w="1581"/>
        <w:gridCol w:w="2117"/>
      </w:tblGrid>
      <w:tr w:rsidR="00AB752B" w:rsidTr="00DA7869">
        <w:tc>
          <w:tcPr>
            <w:tcW w:w="1581" w:type="dxa"/>
          </w:tcPr>
          <w:p w:rsidR="00AB752B" w:rsidRPr="00017E40" w:rsidRDefault="00AB752B" w:rsidP="00017E40">
            <w:pPr>
              <w:jc w:val="center"/>
              <w:rPr>
                <w:sz w:val="24"/>
                <w:szCs w:val="24"/>
              </w:rPr>
            </w:pPr>
            <w:r w:rsidRPr="00017E40">
              <w:rPr>
                <w:sz w:val="24"/>
                <w:szCs w:val="24"/>
              </w:rPr>
              <w:t>№ палаты</w:t>
            </w:r>
          </w:p>
        </w:tc>
        <w:tc>
          <w:tcPr>
            <w:tcW w:w="1732" w:type="dxa"/>
          </w:tcPr>
          <w:p w:rsidR="00DA7869" w:rsidRPr="00017E40" w:rsidRDefault="00AB752B" w:rsidP="00017E40">
            <w:pPr>
              <w:jc w:val="center"/>
              <w:rPr>
                <w:sz w:val="24"/>
                <w:szCs w:val="24"/>
              </w:rPr>
            </w:pPr>
            <w:r w:rsidRPr="00017E40">
              <w:rPr>
                <w:sz w:val="24"/>
                <w:szCs w:val="24"/>
              </w:rPr>
              <w:t>Ф.И.О.</w:t>
            </w:r>
          </w:p>
          <w:p w:rsidR="00AB752B" w:rsidRPr="00017E40" w:rsidRDefault="00AB752B" w:rsidP="00017E40">
            <w:pPr>
              <w:jc w:val="center"/>
              <w:rPr>
                <w:sz w:val="24"/>
                <w:szCs w:val="24"/>
              </w:rPr>
            </w:pPr>
            <w:proofErr w:type="spellStart"/>
            <w:r w:rsidRPr="00017E40">
              <w:rPr>
                <w:sz w:val="24"/>
                <w:szCs w:val="24"/>
              </w:rPr>
              <w:t>обсервируемого</w:t>
            </w:r>
            <w:proofErr w:type="spellEnd"/>
          </w:p>
        </w:tc>
        <w:tc>
          <w:tcPr>
            <w:tcW w:w="1581" w:type="dxa"/>
          </w:tcPr>
          <w:p w:rsidR="00AB752B" w:rsidRPr="00017E40" w:rsidRDefault="00AB752B" w:rsidP="00017E40">
            <w:pPr>
              <w:jc w:val="center"/>
              <w:rPr>
                <w:sz w:val="24"/>
                <w:szCs w:val="24"/>
              </w:rPr>
            </w:pPr>
            <w:r w:rsidRPr="00017E40">
              <w:rPr>
                <w:sz w:val="24"/>
                <w:szCs w:val="24"/>
              </w:rPr>
              <w:t>Дата, время</w:t>
            </w:r>
          </w:p>
        </w:tc>
        <w:tc>
          <w:tcPr>
            <w:tcW w:w="1581" w:type="dxa"/>
          </w:tcPr>
          <w:p w:rsidR="00AB752B" w:rsidRPr="00017E40" w:rsidRDefault="00AB752B" w:rsidP="00017E40">
            <w:pPr>
              <w:jc w:val="center"/>
              <w:rPr>
                <w:sz w:val="24"/>
                <w:szCs w:val="24"/>
              </w:rPr>
            </w:pPr>
            <w:r w:rsidRPr="00017E40">
              <w:rPr>
                <w:sz w:val="24"/>
                <w:szCs w:val="24"/>
              </w:rPr>
              <w:t>Температура тела</w:t>
            </w:r>
          </w:p>
        </w:tc>
        <w:tc>
          <w:tcPr>
            <w:tcW w:w="1581" w:type="dxa"/>
          </w:tcPr>
          <w:p w:rsidR="00AB752B" w:rsidRPr="00017E40" w:rsidRDefault="00DA7869" w:rsidP="00017E40">
            <w:pPr>
              <w:jc w:val="center"/>
              <w:rPr>
                <w:sz w:val="24"/>
                <w:szCs w:val="24"/>
              </w:rPr>
            </w:pPr>
            <w:r w:rsidRPr="00017E40">
              <w:rPr>
                <w:sz w:val="24"/>
                <w:szCs w:val="24"/>
              </w:rPr>
              <w:t>Ж</w:t>
            </w:r>
            <w:r w:rsidR="00AB752B" w:rsidRPr="00017E40">
              <w:rPr>
                <w:sz w:val="24"/>
                <w:szCs w:val="24"/>
              </w:rPr>
              <w:t>алобы</w:t>
            </w:r>
          </w:p>
        </w:tc>
        <w:tc>
          <w:tcPr>
            <w:tcW w:w="2117" w:type="dxa"/>
          </w:tcPr>
          <w:p w:rsidR="00AB752B" w:rsidRPr="00017E40" w:rsidRDefault="00AB752B" w:rsidP="00017E40">
            <w:pPr>
              <w:jc w:val="center"/>
              <w:rPr>
                <w:sz w:val="24"/>
                <w:szCs w:val="24"/>
              </w:rPr>
            </w:pPr>
            <w:r w:rsidRPr="00017E40">
              <w:rPr>
                <w:sz w:val="24"/>
                <w:szCs w:val="24"/>
              </w:rPr>
              <w:t>Ф.И.О. медрабо</w:t>
            </w:r>
            <w:r w:rsidRPr="00017E40">
              <w:rPr>
                <w:sz w:val="24"/>
                <w:szCs w:val="24"/>
              </w:rPr>
              <w:t>т</w:t>
            </w:r>
            <w:r w:rsidRPr="00017E40">
              <w:rPr>
                <w:sz w:val="24"/>
                <w:szCs w:val="24"/>
              </w:rPr>
              <w:t>ника, подпись</w:t>
            </w:r>
          </w:p>
        </w:tc>
      </w:tr>
      <w:tr w:rsidR="00AB752B" w:rsidTr="00DA7869"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732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2117" w:type="dxa"/>
          </w:tcPr>
          <w:p w:rsidR="00AB752B" w:rsidRDefault="00AB752B" w:rsidP="00440E06">
            <w:pPr>
              <w:ind w:firstLine="709"/>
            </w:pPr>
          </w:p>
        </w:tc>
      </w:tr>
      <w:tr w:rsidR="00AB752B" w:rsidTr="00DA7869"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732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1581" w:type="dxa"/>
          </w:tcPr>
          <w:p w:rsidR="00AB752B" w:rsidRDefault="00AB752B" w:rsidP="00440E06">
            <w:pPr>
              <w:ind w:firstLine="709"/>
            </w:pPr>
          </w:p>
        </w:tc>
        <w:tc>
          <w:tcPr>
            <w:tcW w:w="2117" w:type="dxa"/>
          </w:tcPr>
          <w:p w:rsidR="00AB752B" w:rsidRDefault="00AB752B" w:rsidP="00440E06">
            <w:pPr>
              <w:ind w:firstLine="709"/>
            </w:pPr>
          </w:p>
        </w:tc>
      </w:tr>
    </w:tbl>
    <w:p w:rsidR="00AB752B" w:rsidRPr="00AB752B" w:rsidRDefault="00AB752B" w:rsidP="00440E06">
      <w:pPr>
        <w:ind w:firstLine="709"/>
      </w:pP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Default="00AB752B" w:rsidP="00440E0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52B" w:rsidSect="00DA786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CD" w:rsidRDefault="003051CD" w:rsidP="00DA7869">
      <w:r>
        <w:separator/>
      </w:r>
    </w:p>
  </w:endnote>
  <w:endnote w:type="continuationSeparator" w:id="0">
    <w:p w:rsidR="003051CD" w:rsidRDefault="003051CD" w:rsidP="00DA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D" w:rsidRDefault="006B0DD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D" w:rsidRDefault="006B0DD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D" w:rsidRDefault="006B0D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CD" w:rsidRDefault="003051CD" w:rsidP="00DA7869">
      <w:r>
        <w:separator/>
      </w:r>
    </w:p>
  </w:footnote>
  <w:footnote w:type="continuationSeparator" w:id="0">
    <w:p w:rsidR="003051CD" w:rsidRDefault="003051CD" w:rsidP="00DA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D" w:rsidRDefault="006B0D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111"/>
    </w:sdtPr>
    <w:sdtContent>
      <w:p w:rsidR="00DA7869" w:rsidRDefault="008D1D94">
        <w:pPr>
          <w:pStyle w:val="aa"/>
          <w:jc w:val="right"/>
        </w:pPr>
        <w:fldSimple w:instr=" PAGE   \* MERGEFORMAT ">
          <w:r w:rsidR="007425BF">
            <w:rPr>
              <w:noProof/>
            </w:rPr>
            <w:t>2</w:t>
          </w:r>
        </w:fldSimple>
      </w:p>
    </w:sdtContent>
  </w:sdt>
  <w:p w:rsidR="00DA7869" w:rsidRDefault="00DA786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D" w:rsidRDefault="006B0D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B9"/>
    <w:multiLevelType w:val="hybridMultilevel"/>
    <w:tmpl w:val="A3580A9E"/>
    <w:lvl w:ilvl="0" w:tplc="9412EB3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3E2B384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4E2E550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6AACD34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8EC5212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C920CD0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88E804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66AF0B2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268166C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F7275"/>
    <w:multiLevelType w:val="hybridMultilevel"/>
    <w:tmpl w:val="DCC61314"/>
    <w:lvl w:ilvl="0" w:tplc="38F201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F8985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447A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7AFDA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5695C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A44B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0C233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52FDD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04B02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AD55FF"/>
    <w:multiLevelType w:val="hybridMultilevel"/>
    <w:tmpl w:val="47A4C49A"/>
    <w:lvl w:ilvl="0" w:tplc="2342EA66">
      <w:start w:val="2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06F525E4"/>
    <w:multiLevelType w:val="hybridMultilevel"/>
    <w:tmpl w:val="03ECD444"/>
    <w:lvl w:ilvl="0" w:tplc="48B822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25570"/>
    <w:multiLevelType w:val="hybridMultilevel"/>
    <w:tmpl w:val="EB2EE962"/>
    <w:lvl w:ilvl="0" w:tplc="F1A87E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F8985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447A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7AFDA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5695C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A44B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20C233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52FDD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C04B02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216C89"/>
    <w:multiLevelType w:val="hybridMultilevel"/>
    <w:tmpl w:val="25CC6AFC"/>
    <w:lvl w:ilvl="0" w:tplc="A426E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1F79F9"/>
    <w:multiLevelType w:val="hybridMultilevel"/>
    <w:tmpl w:val="99D28C70"/>
    <w:lvl w:ilvl="0" w:tplc="1D8E579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E9C6DD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ECC5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5C33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5ED3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BAA7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40F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AEA9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EEA4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933112C"/>
    <w:multiLevelType w:val="hybridMultilevel"/>
    <w:tmpl w:val="77100422"/>
    <w:lvl w:ilvl="0" w:tplc="E578EA08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1A3656"/>
    <w:multiLevelType w:val="hybridMultilevel"/>
    <w:tmpl w:val="91586AD2"/>
    <w:lvl w:ilvl="0" w:tplc="E364F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110192"/>
    <w:multiLevelType w:val="hybridMultilevel"/>
    <w:tmpl w:val="F7729030"/>
    <w:lvl w:ilvl="0" w:tplc="28080ECA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B487880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26C7D0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984FE00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F9A9502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E6647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5940C36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6622B54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1842A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431D62"/>
    <w:multiLevelType w:val="hybridMultilevel"/>
    <w:tmpl w:val="F13ADA46"/>
    <w:lvl w:ilvl="0" w:tplc="7166FA2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E6E07E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2D4641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A6BAE2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C84F3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BDAC8A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4872C2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DA5886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24AF14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BE5023"/>
    <w:multiLevelType w:val="hybridMultilevel"/>
    <w:tmpl w:val="E29E657C"/>
    <w:lvl w:ilvl="0" w:tplc="E67470F8">
      <w:start w:val="1"/>
      <w:numFmt w:val="decimal"/>
      <w:lvlText w:val="%1."/>
      <w:lvlJc w:val="left"/>
      <w:pPr>
        <w:ind w:left="27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FF8E1C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D08CF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56B0BE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08D81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00146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1D051D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A94319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1969BD2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D45DB7"/>
    <w:multiLevelType w:val="multilevel"/>
    <w:tmpl w:val="18A03A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6B14EE9"/>
    <w:multiLevelType w:val="hybridMultilevel"/>
    <w:tmpl w:val="4042B510"/>
    <w:lvl w:ilvl="0" w:tplc="5038F4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283509"/>
    <w:multiLevelType w:val="hybridMultilevel"/>
    <w:tmpl w:val="6E808990"/>
    <w:lvl w:ilvl="0" w:tplc="0E60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B610F7"/>
    <w:multiLevelType w:val="hybridMultilevel"/>
    <w:tmpl w:val="72906ECA"/>
    <w:lvl w:ilvl="0" w:tplc="D88E690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3857ec5-4359-4df6-8e16-2feebaa21242"/>
  </w:docVars>
  <w:rsids>
    <w:rsidRoot w:val="005D01B8"/>
    <w:rsid w:val="000073F7"/>
    <w:rsid w:val="00017E40"/>
    <w:rsid w:val="00021CD7"/>
    <w:rsid w:val="00047DB1"/>
    <w:rsid w:val="00052669"/>
    <w:rsid w:val="0005267E"/>
    <w:rsid w:val="00070D7D"/>
    <w:rsid w:val="000765CA"/>
    <w:rsid w:val="000A59BC"/>
    <w:rsid w:val="000B3FC0"/>
    <w:rsid w:val="000B7B09"/>
    <w:rsid w:val="000C758B"/>
    <w:rsid w:val="000D0C76"/>
    <w:rsid w:val="000F7E5F"/>
    <w:rsid w:val="001159F6"/>
    <w:rsid w:val="001460B6"/>
    <w:rsid w:val="001527B0"/>
    <w:rsid w:val="00156F3F"/>
    <w:rsid w:val="001845D8"/>
    <w:rsid w:val="001A1E2B"/>
    <w:rsid w:val="001B5C55"/>
    <w:rsid w:val="001D1029"/>
    <w:rsid w:val="001D434B"/>
    <w:rsid w:val="001E383B"/>
    <w:rsid w:val="002051EA"/>
    <w:rsid w:val="00221580"/>
    <w:rsid w:val="00261E9E"/>
    <w:rsid w:val="00264E89"/>
    <w:rsid w:val="00274B4D"/>
    <w:rsid w:val="0028147F"/>
    <w:rsid w:val="002B561D"/>
    <w:rsid w:val="002C7D53"/>
    <w:rsid w:val="002F509C"/>
    <w:rsid w:val="003051CD"/>
    <w:rsid w:val="00346AE7"/>
    <w:rsid w:val="00356CE6"/>
    <w:rsid w:val="003636B8"/>
    <w:rsid w:val="0038029E"/>
    <w:rsid w:val="003960F7"/>
    <w:rsid w:val="003D15C6"/>
    <w:rsid w:val="003E0B65"/>
    <w:rsid w:val="003F5801"/>
    <w:rsid w:val="0041600C"/>
    <w:rsid w:val="00431E82"/>
    <w:rsid w:val="00440E06"/>
    <w:rsid w:val="00442A7B"/>
    <w:rsid w:val="00455168"/>
    <w:rsid w:val="00464632"/>
    <w:rsid w:val="00464FF7"/>
    <w:rsid w:val="00466791"/>
    <w:rsid w:val="004A28F5"/>
    <w:rsid w:val="004B1405"/>
    <w:rsid w:val="005028FB"/>
    <w:rsid w:val="00512709"/>
    <w:rsid w:val="0051280C"/>
    <w:rsid w:val="005156B9"/>
    <w:rsid w:val="00520AA4"/>
    <w:rsid w:val="00527783"/>
    <w:rsid w:val="00527C78"/>
    <w:rsid w:val="00540CFE"/>
    <w:rsid w:val="005446D6"/>
    <w:rsid w:val="0056155D"/>
    <w:rsid w:val="00566732"/>
    <w:rsid w:val="00586FB0"/>
    <w:rsid w:val="00597321"/>
    <w:rsid w:val="005A1761"/>
    <w:rsid w:val="005C5FCF"/>
    <w:rsid w:val="005D01B8"/>
    <w:rsid w:val="005E423F"/>
    <w:rsid w:val="005E5ACC"/>
    <w:rsid w:val="005E7071"/>
    <w:rsid w:val="006062C6"/>
    <w:rsid w:val="006116FA"/>
    <w:rsid w:val="00621B4A"/>
    <w:rsid w:val="00631156"/>
    <w:rsid w:val="00642281"/>
    <w:rsid w:val="006720D1"/>
    <w:rsid w:val="00691B91"/>
    <w:rsid w:val="0069439B"/>
    <w:rsid w:val="00694E0D"/>
    <w:rsid w:val="006B0DDD"/>
    <w:rsid w:val="007008D1"/>
    <w:rsid w:val="007033D8"/>
    <w:rsid w:val="0070519A"/>
    <w:rsid w:val="00706881"/>
    <w:rsid w:val="00707F62"/>
    <w:rsid w:val="0073509E"/>
    <w:rsid w:val="007403AC"/>
    <w:rsid w:val="007425BF"/>
    <w:rsid w:val="007755C1"/>
    <w:rsid w:val="007B25DA"/>
    <w:rsid w:val="007C3CB6"/>
    <w:rsid w:val="007D621B"/>
    <w:rsid w:val="007F071F"/>
    <w:rsid w:val="007F3D41"/>
    <w:rsid w:val="00800108"/>
    <w:rsid w:val="00847153"/>
    <w:rsid w:val="00854916"/>
    <w:rsid w:val="008A6D99"/>
    <w:rsid w:val="008B0FF9"/>
    <w:rsid w:val="008B30B6"/>
    <w:rsid w:val="008C7620"/>
    <w:rsid w:val="008D1D94"/>
    <w:rsid w:val="008D4B02"/>
    <w:rsid w:val="008D79C1"/>
    <w:rsid w:val="008F4821"/>
    <w:rsid w:val="00912015"/>
    <w:rsid w:val="0091677D"/>
    <w:rsid w:val="00927367"/>
    <w:rsid w:val="0093132F"/>
    <w:rsid w:val="00931AC4"/>
    <w:rsid w:val="00940A96"/>
    <w:rsid w:val="0094202F"/>
    <w:rsid w:val="00981323"/>
    <w:rsid w:val="0099032A"/>
    <w:rsid w:val="009916B6"/>
    <w:rsid w:val="009930D5"/>
    <w:rsid w:val="00997A03"/>
    <w:rsid w:val="009C404F"/>
    <w:rsid w:val="009E2908"/>
    <w:rsid w:val="00A02A09"/>
    <w:rsid w:val="00A20E8C"/>
    <w:rsid w:val="00A35367"/>
    <w:rsid w:val="00A37E9A"/>
    <w:rsid w:val="00A54022"/>
    <w:rsid w:val="00A7186C"/>
    <w:rsid w:val="00A846A1"/>
    <w:rsid w:val="00A97520"/>
    <w:rsid w:val="00A97D7B"/>
    <w:rsid w:val="00AB752B"/>
    <w:rsid w:val="00AC5247"/>
    <w:rsid w:val="00B05564"/>
    <w:rsid w:val="00B10DCB"/>
    <w:rsid w:val="00B16A7B"/>
    <w:rsid w:val="00B4462B"/>
    <w:rsid w:val="00B52343"/>
    <w:rsid w:val="00B6774B"/>
    <w:rsid w:val="00B83480"/>
    <w:rsid w:val="00BB107A"/>
    <w:rsid w:val="00BE2A0C"/>
    <w:rsid w:val="00C00E4B"/>
    <w:rsid w:val="00C04E96"/>
    <w:rsid w:val="00C533C5"/>
    <w:rsid w:val="00C772DC"/>
    <w:rsid w:val="00C849CA"/>
    <w:rsid w:val="00C91522"/>
    <w:rsid w:val="00CA3ACC"/>
    <w:rsid w:val="00CB00B3"/>
    <w:rsid w:val="00CB2509"/>
    <w:rsid w:val="00D04DC6"/>
    <w:rsid w:val="00D17F09"/>
    <w:rsid w:val="00D271D1"/>
    <w:rsid w:val="00D827B5"/>
    <w:rsid w:val="00DA7869"/>
    <w:rsid w:val="00DB18C8"/>
    <w:rsid w:val="00DC3347"/>
    <w:rsid w:val="00E10DE0"/>
    <w:rsid w:val="00E21E5F"/>
    <w:rsid w:val="00E226A1"/>
    <w:rsid w:val="00E27873"/>
    <w:rsid w:val="00E35BE7"/>
    <w:rsid w:val="00E57367"/>
    <w:rsid w:val="00E64E32"/>
    <w:rsid w:val="00E83E31"/>
    <w:rsid w:val="00E95806"/>
    <w:rsid w:val="00E96857"/>
    <w:rsid w:val="00E968CB"/>
    <w:rsid w:val="00EA2580"/>
    <w:rsid w:val="00EA455C"/>
    <w:rsid w:val="00EB24C2"/>
    <w:rsid w:val="00EB56A7"/>
    <w:rsid w:val="00EE7492"/>
    <w:rsid w:val="00EF5AD0"/>
    <w:rsid w:val="00F1795D"/>
    <w:rsid w:val="00F3446F"/>
    <w:rsid w:val="00F4744F"/>
    <w:rsid w:val="00F53276"/>
    <w:rsid w:val="00F55488"/>
    <w:rsid w:val="00F66D89"/>
    <w:rsid w:val="00FA1009"/>
    <w:rsid w:val="00FE77FB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7321"/>
    <w:pPr>
      <w:keepNext/>
      <w:keepLines/>
      <w:spacing w:after="921" w:line="242" w:lineRule="auto"/>
      <w:ind w:left="10" w:hanging="10"/>
      <w:outlineLvl w:val="0"/>
    </w:pPr>
    <w:rPr>
      <w:rFonts w:ascii="Arial" w:eastAsia="Arial" w:hAnsi="Arial" w:cs="Arial"/>
      <w:b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4F"/>
    <w:pPr>
      <w:ind w:left="720"/>
      <w:contextualSpacing/>
    </w:pPr>
  </w:style>
  <w:style w:type="paragraph" w:styleId="a4">
    <w:name w:val="Body Text"/>
    <w:basedOn w:val="a"/>
    <w:link w:val="a5"/>
    <w:rsid w:val="0070519A"/>
    <w:pPr>
      <w:suppressAutoHyphens/>
      <w:autoSpaceDE w:val="0"/>
      <w:spacing w:after="12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70519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526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5"/>
    <w:rsid w:val="001845D8"/>
    <w:rPr>
      <w:rFonts w:ascii="Times New Roman" w:eastAsia="Times New Roman" w:hAnsi="Times New Roman" w:cs="Times New Roman"/>
      <w:b/>
      <w:noProof/>
      <w:sz w:val="26"/>
      <w:szCs w:val="26"/>
      <w:u w:val="non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7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321"/>
    <w:rPr>
      <w:rFonts w:ascii="Arial" w:eastAsia="Arial" w:hAnsi="Arial" w:cs="Arial"/>
      <w:b/>
      <w:color w:val="000000"/>
      <w:sz w:val="34"/>
      <w:lang w:eastAsia="ru-RU"/>
    </w:rPr>
  </w:style>
  <w:style w:type="table" w:customStyle="1" w:styleId="TableGrid">
    <w:name w:val="TableGrid"/>
    <w:rsid w:val="005973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7F071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7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59F2-D967-42FF-957E-039EFB46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newpc-13</dc:creator>
  <cp:lastModifiedBy>KardiMB</cp:lastModifiedBy>
  <cp:revision>3</cp:revision>
  <cp:lastPrinted>2020-04-20T08:42:00Z</cp:lastPrinted>
  <dcterms:created xsi:type="dcterms:W3CDTF">2020-04-20T08:42:00Z</dcterms:created>
  <dcterms:modified xsi:type="dcterms:W3CDTF">2020-04-20T08:44:00Z</dcterms:modified>
</cp:coreProperties>
</file>