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88" w:rsidRDefault="00631F88" w:rsidP="00631F88">
      <w:pPr>
        <w:spacing w:after="200" w:line="276" w:lineRule="auto"/>
        <w:jc w:val="center"/>
        <w:rPr>
          <w:noProof/>
        </w:rPr>
      </w:pPr>
    </w:p>
    <w:p w:rsidR="00AD2F95" w:rsidRDefault="00AD2F95" w:rsidP="00631F88">
      <w:pPr>
        <w:spacing w:after="200" w:line="276" w:lineRule="auto"/>
        <w:jc w:val="center"/>
        <w:rPr>
          <w:noProof/>
        </w:rPr>
      </w:pPr>
    </w:p>
    <w:p w:rsidR="00AD2F95" w:rsidRDefault="00AD2F95" w:rsidP="00631F88">
      <w:pPr>
        <w:spacing w:after="200" w:line="276" w:lineRule="auto"/>
        <w:jc w:val="center"/>
        <w:rPr>
          <w:lang w:val="en-US"/>
        </w:rPr>
      </w:pPr>
    </w:p>
    <w:p w:rsidR="00631F88" w:rsidRPr="004C14FF" w:rsidRDefault="00631F88" w:rsidP="00631F8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31F88" w:rsidRPr="0025472A" w:rsidRDefault="00631F88" w:rsidP="00631F8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E74C9" w:rsidRDefault="00AE74C9" w:rsidP="00AE74C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631F88" w:rsidRDefault="00631F88" w:rsidP="00AE74C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AE74C9" w:rsidRDefault="00CD7CBA" w:rsidP="00CD7CB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 апреля 2021 г. № 161</w:t>
      </w:r>
    </w:p>
    <w:p w:rsidR="00AE74C9" w:rsidRDefault="00CD7CBA" w:rsidP="00CD7CB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</w:t>
      </w:r>
      <w:proofErr w:type="gramStart"/>
      <w:r>
        <w:rPr>
          <w:bCs/>
          <w:sz w:val="28"/>
          <w:szCs w:val="28"/>
          <w:lang w:eastAsia="en-US"/>
        </w:rPr>
        <w:t>.К</w:t>
      </w:r>
      <w:proofErr w:type="gramEnd"/>
      <w:r>
        <w:rPr>
          <w:bCs/>
          <w:sz w:val="28"/>
          <w:szCs w:val="28"/>
          <w:lang w:eastAsia="en-US"/>
        </w:rPr>
        <w:t>ызыл</w:t>
      </w:r>
    </w:p>
    <w:p w:rsidR="00AE74C9" w:rsidRPr="009D4D6C" w:rsidRDefault="00AE74C9" w:rsidP="00AE74C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AE74C9" w:rsidRDefault="00AE74C9" w:rsidP="00AE74C9">
      <w:pPr>
        <w:pStyle w:val="a5"/>
        <w:jc w:val="center"/>
        <w:outlineLvl w:val="0"/>
        <w:rPr>
          <w:b/>
          <w:sz w:val="28"/>
          <w:szCs w:val="28"/>
        </w:rPr>
      </w:pPr>
      <w:r w:rsidRPr="00D523EA">
        <w:rPr>
          <w:b/>
          <w:sz w:val="28"/>
          <w:szCs w:val="28"/>
        </w:rPr>
        <w:t xml:space="preserve">Об утверждении Порядка и условий </w:t>
      </w:r>
    </w:p>
    <w:p w:rsidR="00AE74C9" w:rsidRDefault="00AE74C9" w:rsidP="00AE74C9">
      <w:pPr>
        <w:pStyle w:val="a5"/>
        <w:jc w:val="center"/>
        <w:outlineLvl w:val="0"/>
        <w:rPr>
          <w:b/>
          <w:sz w:val="28"/>
          <w:szCs w:val="28"/>
        </w:rPr>
      </w:pPr>
      <w:r w:rsidRPr="00D523EA">
        <w:rPr>
          <w:b/>
          <w:sz w:val="28"/>
          <w:szCs w:val="28"/>
        </w:rPr>
        <w:t xml:space="preserve">предоставления </w:t>
      </w:r>
      <w:proofErr w:type="gramStart"/>
      <w:r w:rsidRPr="00D523EA">
        <w:rPr>
          <w:b/>
          <w:sz w:val="28"/>
          <w:szCs w:val="28"/>
        </w:rPr>
        <w:t>ежемесячной</w:t>
      </w:r>
      <w:proofErr w:type="gramEnd"/>
      <w:r>
        <w:rPr>
          <w:b/>
          <w:sz w:val="28"/>
          <w:szCs w:val="28"/>
        </w:rPr>
        <w:t xml:space="preserve"> </w:t>
      </w:r>
      <w:r w:rsidRPr="00D523EA">
        <w:rPr>
          <w:b/>
          <w:sz w:val="28"/>
          <w:szCs w:val="28"/>
        </w:rPr>
        <w:t xml:space="preserve">денежной </w:t>
      </w:r>
    </w:p>
    <w:p w:rsidR="00AE74C9" w:rsidRDefault="00AE74C9" w:rsidP="00AE74C9">
      <w:pPr>
        <w:pStyle w:val="a5"/>
        <w:jc w:val="center"/>
        <w:outlineLvl w:val="0"/>
        <w:rPr>
          <w:b/>
          <w:sz w:val="28"/>
          <w:szCs w:val="28"/>
        </w:rPr>
      </w:pPr>
      <w:r w:rsidRPr="00D523EA">
        <w:rPr>
          <w:b/>
          <w:sz w:val="28"/>
          <w:szCs w:val="28"/>
        </w:rPr>
        <w:t xml:space="preserve">выплаты на ребенка в возрасте </w:t>
      </w:r>
    </w:p>
    <w:p w:rsidR="00AE74C9" w:rsidRPr="009A26D0" w:rsidRDefault="00AE74C9" w:rsidP="00AE74C9">
      <w:pPr>
        <w:pStyle w:val="a5"/>
        <w:jc w:val="center"/>
        <w:outlineLvl w:val="0"/>
        <w:rPr>
          <w:b/>
          <w:sz w:val="28"/>
          <w:szCs w:val="28"/>
        </w:rPr>
      </w:pPr>
      <w:r w:rsidRPr="00D523EA">
        <w:rPr>
          <w:b/>
          <w:sz w:val="28"/>
          <w:szCs w:val="28"/>
        </w:rPr>
        <w:t>от 3 до 7 лет включительно</w:t>
      </w:r>
    </w:p>
    <w:p w:rsidR="00AE74C9" w:rsidRDefault="00AE74C9" w:rsidP="00AE74C9">
      <w:pPr>
        <w:pStyle w:val="a5"/>
        <w:jc w:val="center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jc w:val="center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6F4DE2">
        <w:rPr>
          <w:sz w:val="28"/>
          <w:szCs w:val="28"/>
        </w:rPr>
        <w:t xml:space="preserve">В целях реализации Указа Президента Российской Федерации от </w:t>
      </w:r>
      <w:r>
        <w:rPr>
          <w:sz w:val="28"/>
          <w:szCs w:val="28"/>
        </w:rPr>
        <w:t>10</w:t>
      </w:r>
      <w:r w:rsidRPr="006F4DE2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1</w:t>
      </w:r>
      <w:r w:rsidRPr="006F4DE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F4DE2">
        <w:rPr>
          <w:sz w:val="28"/>
          <w:szCs w:val="28"/>
        </w:rPr>
        <w:t xml:space="preserve"> 1</w:t>
      </w:r>
      <w:r>
        <w:rPr>
          <w:sz w:val="28"/>
          <w:szCs w:val="28"/>
        </w:rPr>
        <w:t>40</w:t>
      </w:r>
      <w:r w:rsidRPr="006F4DE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6F4DE2">
        <w:rPr>
          <w:sz w:val="28"/>
          <w:szCs w:val="28"/>
        </w:rPr>
        <w:t xml:space="preserve"> некоторых вопросах,</w:t>
      </w:r>
      <w:r>
        <w:rPr>
          <w:sz w:val="28"/>
          <w:szCs w:val="28"/>
        </w:rPr>
        <w:t xml:space="preserve"> </w:t>
      </w:r>
      <w:r w:rsidRPr="006F4DE2">
        <w:rPr>
          <w:sz w:val="28"/>
          <w:szCs w:val="28"/>
        </w:rPr>
        <w:t>связанных с осуществлением ежемесячной денежной выплаты,</w:t>
      </w:r>
      <w:r>
        <w:rPr>
          <w:sz w:val="28"/>
          <w:szCs w:val="28"/>
        </w:rPr>
        <w:t xml:space="preserve"> </w:t>
      </w:r>
      <w:r w:rsidRPr="006F4DE2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>У</w:t>
      </w:r>
      <w:r w:rsidRPr="006F4DE2">
        <w:rPr>
          <w:sz w:val="28"/>
          <w:szCs w:val="28"/>
        </w:rPr>
        <w:t xml:space="preserve">казом </w:t>
      </w:r>
      <w:r>
        <w:rPr>
          <w:sz w:val="28"/>
          <w:szCs w:val="28"/>
        </w:rPr>
        <w:t>П</w:t>
      </w:r>
      <w:r w:rsidRPr="006F4DE2">
        <w:rPr>
          <w:sz w:val="28"/>
          <w:szCs w:val="28"/>
        </w:rPr>
        <w:t xml:space="preserve">резидента </w:t>
      </w:r>
      <w:r>
        <w:rPr>
          <w:sz w:val="28"/>
          <w:szCs w:val="28"/>
        </w:rPr>
        <w:t>Р</w:t>
      </w:r>
      <w:r w:rsidRPr="006F4DE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6F4DE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6F4DE2">
        <w:rPr>
          <w:sz w:val="28"/>
          <w:szCs w:val="28"/>
        </w:rPr>
        <w:t xml:space="preserve">от 20 марта 2020 г. </w:t>
      </w:r>
      <w:r>
        <w:rPr>
          <w:sz w:val="28"/>
          <w:szCs w:val="28"/>
        </w:rPr>
        <w:t>№</w:t>
      </w:r>
      <w:r w:rsidRPr="006F4DE2">
        <w:rPr>
          <w:sz w:val="28"/>
          <w:szCs w:val="28"/>
        </w:rPr>
        <w:t xml:space="preserve"> 199 </w:t>
      </w:r>
      <w:r>
        <w:rPr>
          <w:sz w:val="28"/>
          <w:szCs w:val="28"/>
        </w:rPr>
        <w:t>«О</w:t>
      </w:r>
      <w:r w:rsidRPr="006F4DE2">
        <w:rPr>
          <w:sz w:val="28"/>
          <w:szCs w:val="28"/>
        </w:rPr>
        <w:t xml:space="preserve"> дополнительных мерах</w:t>
      </w:r>
      <w:r>
        <w:rPr>
          <w:sz w:val="28"/>
          <w:szCs w:val="28"/>
        </w:rPr>
        <w:t xml:space="preserve"> </w:t>
      </w:r>
      <w:r w:rsidRPr="006F4DE2">
        <w:rPr>
          <w:sz w:val="28"/>
          <w:szCs w:val="28"/>
        </w:rPr>
        <w:t>государственной поддержки с</w:t>
      </w:r>
      <w:r w:rsidRPr="006F4DE2">
        <w:rPr>
          <w:sz w:val="28"/>
          <w:szCs w:val="28"/>
        </w:rPr>
        <w:t>е</w:t>
      </w:r>
      <w:r w:rsidRPr="006F4DE2">
        <w:rPr>
          <w:sz w:val="28"/>
          <w:szCs w:val="28"/>
        </w:rPr>
        <w:t>мей, имеющих детей</w:t>
      </w:r>
      <w:r>
        <w:rPr>
          <w:sz w:val="28"/>
          <w:szCs w:val="28"/>
        </w:rPr>
        <w:t>» и предоставления</w:t>
      </w:r>
      <w:r>
        <w:t xml:space="preserve"> </w:t>
      </w:r>
      <w:r w:rsidRPr="00D523EA">
        <w:rPr>
          <w:sz w:val="28"/>
          <w:szCs w:val="28"/>
        </w:rPr>
        <w:t>ежемесячной денежной выплаты на ребенка в возрасте от 3 до 7 лет включительно</w:t>
      </w:r>
      <w:r>
        <w:rPr>
          <w:sz w:val="28"/>
          <w:szCs w:val="28"/>
        </w:rPr>
        <w:t xml:space="preserve"> Правительство Республики Тыва </w:t>
      </w:r>
      <w:r w:rsidR="00673DC9">
        <w:rPr>
          <w:sz w:val="28"/>
          <w:szCs w:val="28"/>
        </w:rPr>
        <w:t>ПОСТ</w:t>
      </w:r>
      <w:r w:rsidR="00673DC9">
        <w:rPr>
          <w:sz w:val="28"/>
          <w:szCs w:val="28"/>
        </w:rPr>
        <w:t>А</w:t>
      </w:r>
      <w:r w:rsidR="00673DC9">
        <w:rPr>
          <w:sz w:val="28"/>
          <w:szCs w:val="28"/>
        </w:rPr>
        <w:t xml:space="preserve">НОВЛЯЕТ: </w:t>
      </w:r>
      <w:proofErr w:type="gramEnd"/>
    </w:p>
    <w:p w:rsidR="00AE74C9" w:rsidRDefault="00AE74C9" w:rsidP="00AE74C9">
      <w:pPr>
        <w:pStyle w:val="a5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прилагаемые:</w:t>
      </w:r>
    </w:p>
    <w:p w:rsidR="00AE74C9" w:rsidRPr="00D523EA" w:rsidRDefault="00AE74C9" w:rsidP="00AE74C9">
      <w:pPr>
        <w:pStyle w:val="a5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523EA">
        <w:rPr>
          <w:sz w:val="28"/>
          <w:szCs w:val="28"/>
        </w:rPr>
        <w:t>Порядок и условия предоставления ежемесячной денежной выплаты на ребе</w:t>
      </w:r>
      <w:r w:rsidRPr="00D523EA">
        <w:rPr>
          <w:sz w:val="28"/>
          <w:szCs w:val="28"/>
        </w:rPr>
        <w:t>н</w:t>
      </w:r>
      <w:r w:rsidRPr="00D523EA">
        <w:rPr>
          <w:sz w:val="28"/>
          <w:szCs w:val="28"/>
        </w:rPr>
        <w:t>ка в возрасте от 3 до 7 лет включи</w:t>
      </w:r>
      <w:r>
        <w:rPr>
          <w:sz w:val="28"/>
          <w:szCs w:val="28"/>
        </w:rPr>
        <w:t>тельно;</w:t>
      </w: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523EA">
        <w:rPr>
          <w:sz w:val="28"/>
          <w:szCs w:val="28"/>
        </w:rPr>
        <w:t>Порядок учета и исчисления величины среднедушевого дохода семьи, дающ</w:t>
      </w:r>
      <w:r w:rsidRPr="00D523EA">
        <w:rPr>
          <w:sz w:val="28"/>
          <w:szCs w:val="28"/>
        </w:rPr>
        <w:t>е</w:t>
      </w:r>
      <w:r w:rsidRPr="00D523EA">
        <w:rPr>
          <w:sz w:val="28"/>
          <w:szCs w:val="28"/>
        </w:rPr>
        <w:t>го право на получение ежемесячной денежной выплаты на ребенка в возрас</w:t>
      </w:r>
      <w:r>
        <w:rPr>
          <w:sz w:val="28"/>
          <w:szCs w:val="28"/>
        </w:rPr>
        <w:t>те от 3 до 7 лет включительно</w:t>
      </w:r>
      <w:r w:rsidRPr="00D523EA">
        <w:rPr>
          <w:sz w:val="28"/>
          <w:szCs w:val="28"/>
        </w:rPr>
        <w:t>.</w:t>
      </w:r>
    </w:p>
    <w:p w:rsidR="00AE74C9" w:rsidRDefault="00673D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Определить Министерств</w:t>
      </w:r>
      <w:r w:rsidR="00510289">
        <w:rPr>
          <w:sz w:val="28"/>
          <w:szCs w:val="28"/>
        </w:rPr>
        <w:t>о</w:t>
      </w:r>
      <w:r w:rsidR="00AE74C9">
        <w:rPr>
          <w:sz w:val="28"/>
          <w:szCs w:val="28"/>
        </w:rPr>
        <w:t xml:space="preserve"> труда и социа</w:t>
      </w:r>
      <w:r>
        <w:rPr>
          <w:sz w:val="28"/>
          <w:szCs w:val="28"/>
        </w:rPr>
        <w:t xml:space="preserve">льной политики Республики Тыва </w:t>
      </w:r>
      <w:r w:rsidR="00AE74C9">
        <w:rPr>
          <w:sz w:val="28"/>
          <w:szCs w:val="28"/>
        </w:rPr>
        <w:t xml:space="preserve">уполномоченным </w:t>
      </w:r>
      <w:r w:rsidR="00AE74C9" w:rsidRPr="00D523EA">
        <w:rPr>
          <w:sz w:val="28"/>
          <w:szCs w:val="28"/>
        </w:rPr>
        <w:t xml:space="preserve">органом исполнительной власти Республики Тыва </w:t>
      </w:r>
      <w:proofErr w:type="gramStart"/>
      <w:r w:rsidR="00AE74C9" w:rsidRPr="00D523EA">
        <w:rPr>
          <w:sz w:val="28"/>
          <w:szCs w:val="28"/>
        </w:rPr>
        <w:t>по организации предоставления ежемесячной выплаты на ребенка в возрасте от трех до семи лет</w:t>
      </w:r>
      <w:proofErr w:type="gramEnd"/>
      <w:r w:rsidR="00AE74C9" w:rsidRPr="00D523EA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 Признать утратившими силу:</w:t>
      </w: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523EA">
        <w:rPr>
          <w:sz w:val="28"/>
          <w:szCs w:val="28"/>
        </w:rPr>
        <w:t>остановление Пр</w:t>
      </w:r>
      <w:r>
        <w:rPr>
          <w:sz w:val="28"/>
          <w:szCs w:val="28"/>
        </w:rPr>
        <w:t xml:space="preserve">авительства Республики Тыва от </w:t>
      </w:r>
      <w:r w:rsidRPr="00D523EA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</w:t>
      </w:r>
      <w:r w:rsidRPr="00D523EA">
        <w:rPr>
          <w:sz w:val="28"/>
          <w:szCs w:val="28"/>
        </w:rPr>
        <w:t xml:space="preserve">020 </w:t>
      </w:r>
      <w:r>
        <w:rPr>
          <w:sz w:val="28"/>
          <w:szCs w:val="28"/>
        </w:rPr>
        <w:t>г. №</w:t>
      </w:r>
      <w:r w:rsidRPr="00D523EA">
        <w:rPr>
          <w:sz w:val="28"/>
          <w:szCs w:val="28"/>
        </w:rPr>
        <w:t xml:space="preserve"> 141</w:t>
      </w:r>
      <w:r>
        <w:rPr>
          <w:sz w:val="28"/>
          <w:szCs w:val="28"/>
        </w:rPr>
        <w:t xml:space="preserve">            «</w:t>
      </w:r>
      <w:r w:rsidRPr="00D523EA">
        <w:rPr>
          <w:sz w:val="28"/>
          <w:szCs w:val="28"/>
        </w:rPr>
        <w:t>О Порядке и об условиях предоставления ежемесячной выплаты на ребенка в во</w:t>
      </w:r>
      <w:r w:rsidRPr="00D523EA">
        <w:rPr>
          <w:sz w:val="28"/>
          <w:szCs w:val="28"/>
        </w:rPr>
        <w:t>з</w:t>
      </w:r>
      <w:r w:rsidRPr="00D523EA">
        <w:rPr>
          <w:sz w:val="28"/>
          <w:szCs w:val="28"/>
        </w:rPr>
        <w:t>расте от трех до семи лет включительно</w:t>
      </w:r>
      <w:r>
        <w:rPr>
          <w:sz w:val="28"/>
          <w:szCs w:val="28"/>
        </w:rPr>
        <w:t>»;</w:t>
      </w: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9D4D6C">
        <w:rPr>
          <w:sz w:val="28"/>
          <w:szCs w:val="28"/>
        </w:rPr>
        <w:t>остановление Пр</w:t>
      </w:r>
      <w:r>
        <w:rPr>
          <w:sz w:val="28"/>
          <w:szCs w:val="28"/>
        </w:rPr>
        <w:t xml:space="preserve">авительства Республики Тыва от </w:t>
      </w:r>
      <w:r w:rsidRPr="009D4D6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Pr="009D4D6C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9D4D6C">
        <w:rPr>
          <w:sz w:val="28"/>
          <w:szCs w:val="28"/>
        </w:rPr>
        <w:t xml:space="preserve"> </w:t>
      </w:r>
      <w:r>
        <w:rPr>
          <w:sz w:val="28"/>
          <w:szCs w:val="28"/>
        </w:rPr>
        <w:t>№ 353            «</w:t>
      </w:r>
      <w:r w:rsidRPr="009D4D6C">
        <w:rPr>
          <w:sz w:val="28"/>
          <w:szCs w:val="28"/>
        </w:rPr>
        <w:t>О внесении изменения в Порядок и условия предоставления ежемесячной выплаты на детей в возрасте о</w:t>
      </w:r>
      <w:r>
        <w:rPr>
          <w:sz w:val="28"/>
          <w:szCs w:val="28"/>
        </w:rPr>
        <w:t>т трех до семи лет включительно».</w:t>
      </w:r>
    </w:p>
    <w:p w:rsidR="00AE74C9" w:rsidRPr="00B90981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0981">
        <w:rPr>
          <w:sz w:val="28"/>
          <w:szCs w:val="28"/>
        </w:rPr>
        <w:t>Настоящее постановлен</w:t>
      </w:r>
      <w:r w:rsidR="00673DC9">
        <w:rPr>
          <w:sz w:val="28"/>
          <w:szCs w:val="28"/>
        </w:rPr>
        <w:t>ие вступает в силу со дня его</w:t>
      </w:r>
      <w:r>
        <w:rPr>
          <w:sz w:val="28"/>
          <w:szCs w:val="28"/>
        </w:rPr>
        <w:t xml:space="preserve"> подписания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страняется на правоотношения, возникшие с </w:t>
      </w:r>
      <w:r w:rsidRPr="00B90981">
        <w:rPr>
          <w:sz w:val="28"/>
          <w:szCs w:val="28"/>
        </w:rPr>
        <w:t>1 января 2021 г.</w:t>
      </w:r>
    </w:p>
    <w:p w:rsidR="00AE74C9" w:rsidRPr="00B90981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B90981">
        <w:rPr>
          <w:sz w:val="28"/>
          <w:szCs w:val="28"/>
        </w:rPr>
        <w:t xml:space="preserve">5. </w:t>
      </w:r>
      <w:proofErr w:type="gramStart"/>
      <w:r w:rsidRPr="00B90981">
        <w:rPr>
          <w:sz w:val="28"/>
          <w:szCs w:val="28"/>
        </w:rPr>
        <w:t>Размест</w:t>
      </w:r>
      <w:r>
        <w:rPr>
          <w:sz w:val="28"/>
          <w:szCs w:val="28"/>
        </w:rPr>
        <w:t>ить</w:t>
      </w:r>
      <w:proofErr w:type="gramEnd"/>
      <w:r>
        <w:rPr>
          <w:sz w:val="28"/>
          <w:szCs w:val="28"/>
        </w:rPr>
        <w:t xml:space="preserve"> настоящее постановление на «О</w:t>
      </w:r>
      <w:r w:rsidRPr="00B90981">
        <w:rPr>
          <w:sz w:val="28"/>
          <w:szCs w:val="28"/>
        </w:rPr>
        <w:t>фициальном интернет-портале правовой информации</w:t>
      </w:r>
      <w:r>
        <w:rPr>
          <w:sz w:val="28"/>
          <w:szCs w:val="28"/>
        </w:rPr>
        <w:t>»</w:t>
      </w:r>
      <w:r w:rsidRPr="00B90981">
        <w:rPr>
          <w:sz w:val="28"/>
          <w:szCs w:val="28"/>
        </w:rPr>
        <w:t xml:space="preserve"> (</w:t>
      </w:r>
      <w:proofErr w:type="spellStart"/>
      <w:r w:rsidRPr="00B90981">
        <w:rPr>
          <w:sz w:val="28"/>
          <w:szCs w:val="28"/>
        </w:rPr>
        <w:t>www.pravo.gov.ru</w:t>
      </w:r>
      <w:proofErr w:type="spellEnd"/>
      <w:r w:rsidRPr="00B90981">
        <w:rPr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sz w:val="28"/>
          <w:szCs w:val="28"/>
        </w:rPr>
        <w:t>«</w:t>
      </w:r>
      <w:r w:rsidRPr="00B9098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90981">
        <w:rPr>
          <w:sz w:val="28"/>
          <w:szCs w:val="28"/>
        </w:rPr>
        <w:t>.</w:t>
      </w:r>
    </w:p>
    <w:p w:rsidR="00AE74C9" w:rsidRDefault="00AE74C9" w:rsidP="00AE74C9">
      <w:pPr>
        <w:pStyle w:val="a5"/>
        <w:tabs>
          <w:tab w:val="left" w:pos="919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B90981">
        <w:rPr>
          <w:sz w:val="28"/>
          <w:szCs w:val="28"/>
        </w:rPr>
        <w:t xml:space="preserve">6. </w:t>
      </w:r>
      <w:proofErr w:type="gramStart"/>
      <w:r w:rsidRPr="00B90981">
        <w:rPr>
          <w:sz w:val="28"/>
          <w:szCs w:val="28"/>
        </w:rPr>
        <w:t>Контроль за</w:t>
      </w:r>
      <w:proofErr w:type="gramEnd"/>
      <w:r w:rsidRPr="00B90981">
        <w:rPr>
          <w:sz w:val="28"/>
          <w:szCs w:val="28"/>
        </w:rPr>
        <w:t xml:space="preserve"> исполнением настоящего постановления возложить на замест</w:t>
      </w:r>
      <w:r w:rsidRPr="00B90981">
        <w:rPr>
          <w:sz w:val="28"/>
          <w:szCs w:val="28"/>
        </w:rPr>
        <w:t>и</w:t>
      </w:r>
      <w:r w:rsidRPr="00B90981">
        <w:rPr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Pr="00B90981">
        <w:rPr>
          <w:sz w:val="28"/>
          <w:szCs w:val="28"/>
        </w:rPr>
        <w:t>Сенгии</w:t>
      </w:r>
      <w:proofErr w:type="spellEnd"/>
      <w:r w:rsidRPr="00B90981">
        <w:rPr>
          <w:sz w:val="28"/>
          <w:szCs w:val="28"/>
        </w:rPr>
        <w:t xml:space="preserve"> С.Х.</w:t>
      </w:r>
    </w:p>
    <w:p w:rsidR="00AE74C9" w:rsidRDefault="00AE74C9" w:rsidP="00AE74C9">
      <w:pPr>
        <w:pStyle w:val="a5"/>
        <w:tabs>
          <w:tab w:val="left" w:pos="919"/>
        </w:tabs>
        <w:jc w:val="both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tabs>
          <w:tab w:val="left" w:pos="919"/>
        </w:tabs>
        <w:jc w:val="both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jc w:val="both"/>
        <w:outlineLvl w:val="0"/>
        <w:rPr>
          <w:sz w:val="28"/>
          <w:szCs w:val="28"/>
        </w:rPr>
      </w:pPr>
      <w:r w:rsidRPr="009146F1">
        <w:rPr>
          <w:sz w:val="28"/>
          <w:szCs w:val="28"/>
        </w:rPr>
        <w:t>Глава Республики Тыва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146F1">
        <w:rPr>
          <w:sz w:val="28"/>
          <w:szCs w:val="28"/>
        </w:rPr>
        <w:t xml:space="preserve"> Ш. </w:t>
      </w:r>
      <w:proofErr w:type="spellStart"/>
      <w:r w:rsidRPr="009146F1">
        <w:rPr>
          <w:sz w:val="28"/>
          <w:szCs w:val="28"/>
        </w:rPr>
        <w:t>Кара-оол</w:t>
      </w:r>
      <w:proofErr w:type="spellEnd"/>
    </w:p>
    <w:p w:rsidR="00AE74C9" w:rsidRDefault="00AE74C9" w:rsidP="00AE74C9">
      <w:pPr>
        <w:pStyle w:val="a5"/>
        <w:jc w:val="both"/>
        <w:outlineLvl w:val="0"/>
        <w:rPr>
          <w:sz w:val="28"/>
          <w:szCs w:val="28"/>
        </w:rPr>
        <w:sectPr w:rsidR="00AE74C9" w:rsidSect="001E1C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E74C9" w:rsidRDefault="00673DC9" w:rsidP="00AE74C9">
      <w:pPr>
        <w:pStyle w:val="a5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E74C9" w:rsidRDefault="00AE74C9" w:rsidP="00AE74C9">
      <w:pPr>
        <w:pStyle w:val="a5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AE74C9" w:rsidRDefault="00AE74C9" w:rsidP="00AE74C9">
      <w:pPr>
        <w:pStyle w:val="a5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AE74C9" w:rsidRDefault="00CD7CBA" w:rsidP="00CD7CBA">
      <w:pPr>
        <w:pStyle w:val="a5"/>
        <w:ind w:left="5954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от 2 апреля 2021 г. № 161</w:t>
      </w:r>
    </w:p>
    <w:p w:rsidR="00AE74C9" w:rsidRDefault="00AE74C9" w:rsidP="00AE74C9">
      <w:pPr>
        <w:pStyle w:val="a5"/>
        <w:ind w:firstLine="567"/>
        <w:jc w:val="right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ind w:firstLine="567"/>
        <w:jc w:val="right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jc w:val="center"/>
        <w:outlineLvl w:val="0"/>
        <w:rPr>
          <w:b/>
          <w:sz w:val="28"/>
          <w:szCs w:val="28"/>
        </w:rPr>
      </w:pPr>
      <w:proofErr w:type="gramStart"/>
      <w:r w:rsidRPr="00B9098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90981">
        <w:rPr>
          <w:b/>
          <w:sz w:val="28"/>
          <w:szCs w:val="28"/>
        </w:rPr>
        <w:t>К</w:t>
      </w:r>
    </w:p>
    <w:p w:rsidR="00AE74C9" w:rsidRPr="00AE74C9" w:rsidRDefault="00AE74C9" w:rsidP="00AE74C9">
      <w:pPr>
        <w:pStyle w:val="a5"/>
        <w:jc w:val="center"/>
        <w:outlineLvl w:val="0"/>
        <w:rPr>
          <w:sz w:val="28"/>
          <w:szCs w:val="28"/>
        </w:rPr>
      </w:pPr>
      <w:r w:rsidRPr="00AE74C9">
        <w:rPr>
          <w:sz w:val="28"/>
          <w:szCs w:val="28"/>
        </w:rPr>
        <w:t xml:space="preserve">и условия предоставления </w:t>
      </w:r>
      <w:proofErr w:type="gramStart"/>
      <w:r w:rsidRPr="00AE74C9">
        <w:rPr>
          <w:sz w:val="28"/>
          <w:szCs w:val="28"/>
        </w:rPr>
        <w:t>ежемесячной</w:t>
      </w:r>
      <w:proofErr w:type="gramEnd"/>
      <w:r w:rsidRPr="00AE74C9">
        <w:rPr>
          <w:sz w:val="28"/>
          <w:szCs w:val="28"/>
        </w:rPr>
        <w:t xml:space="preserve"> денежной </w:t>
      </w:r>
    </w:p>
    <w:p w:rsidR="00AE74C9" w:rsidRPr="00AE74C9" w:rsidRDefault="00AE74C9" w:rsidP="00AE74C9">
      <w:pPr>
        <w:pStyle w:val="a5"/>
        <w:jc w:val="center"/>
        <w:outlineLvl w:val="0"/>
        <w:rPr>
          <w:sz w:val="28"/>
          <w:szCs w:val="28"/>
        </w:rPr>
      </w:pPr>
      <w:r w:rsidRPr="00AE74C9">
        <w:rPr>
          <w:sz w:val="28"/>
          <w:szCs w:val="28"/>
        </w:rPr>
        <w:t>выплаты на ребенка в возрасте от 3 до 7 лет включительно</w:t>
      </w:r>
    </w:p>
    <w:p w:rsidR="00AE74C9" w:rsidRPr="00AE74C9" w:rsidRDefault="00AE74C9" w:rsidP="00AE74C9">
      <w:pPr>
        <w:pStyle w:val="a5"/>
        <w:ind w:firstLine="744"/>
        <w:jc w:val="center"/>
        <w:outlineLvl w:val="0"/>
        <w:rPr>
          <w:sz w:val="28"/>
          <w:szCs w:val="28"/>
        </w:rPr>
      </w:pPr>
    </w:p>
    <w:p w:rsidR="00AE74C9" w:rsidRDefault="00AE74C9" w:rsidP="00AE74C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Настоящие</w:t>
      </w:r>
      <w:r w:rsidRPr="00B90981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и условия </w:t>
      </w:r>
      <w:r w:rsidRPr="00AD38CC">
        <w:rPr>
          <w:sz w:val="28"/>
          <w:szCs w:val="28"/>
        </w:rPr>
        <w:t>предоставления ежемесячной денежной в</w:t>
      </w:r>
      <w:r w:rsidRPr="00AD38CC">
        <w:rPr>
          <w:sz w:val="28"/>
          <w:szCs w:val="28"/>
        </w:rPr>
        <w:t>ы</w:t>
      </w:r>
      <w:r w:rsidRPr="00AD38CC">
        <w:rPr>
          <w:sz w:val="28"/>
          <w:szCs w:val="28"/>
        </w:rPr>
        <w:t xml:space="preserve">платы на ребенка в возрасте от 3 до 7 лет включительно </w:t>
      </w:r>
      <w:r>
        <w:rPr>
          <w:sz w:val="28"/>
          <w:szCs w:val="28"/>
        </w:rPr>
        <w:t>(далее – Порядок и условия) определяю</w:t>
      </w:r>
      <w:r w:rsidRPr="00B90981">
        <w:rPr>
          <w:sz w:val="28"/>
          <w:szCs w:val="28"/>
        </w:rPr>
        <w:t>т условия назначения и выплаты ежемесячной денежной выплаты на р</w:t>
      </w:r>
      <w:r w:rsidRPr="00B90981">
        <w:rPr>
          <w:sz w:val="28"/>
          <w:szCs w:val="28"/>
        </w:rPr>
        <w:t>е</w:t>
      </w:r>
      <w:r w:rsidRPr="00B90981">
        <w:rPr>
          <w:sz w:val="28"/>
          <w:szCs w:val="28"/>
        </w:rPr>
        <w:t xml:space="preserve">бенка в возрасте от 3 до 7 лет включительно (далее </w:t>
      </w:r>
      <w:r w:rsidR="00673DC9">
        <w:rPr>
          <w:sz w:val="28"/>
          <w:szCs w:val="28"/>
        </w:rPr>
        <w:t>–</w:t>
      </w:r>
      <w:r w:rsidRPr="00B90981">
        <w:rPr>
          <w:sz w:val="28"/>
          <w:szCs w:val="28"/>
        </w:rPr>
        <w:t xml:space="preserve"> ежемесячная денежная выпл</w:t>
      </w:r>
      <w:r w:rsidRPr="00B90981">
        <w:rPr>
          <w:sz w:val="28"/>
          <w:szCs w:val="28"/>
        </w:rPr>
        <w:t>а</w:t>
      </w:r>
      <w:r w:rsidRPr="00B90981">
        <w:rPr>
          <w:sz w:val="28"/>
          <w:szCs w:val="28"/>
        </w:rPr>
        <w:t>та).</w:t>
      </w:r>
    </w:p>
    <w:p w:rsidR="00AE74C9" w:rsidRPr="00B90981" w:rsidRDefault="00AE74C9" w:rsidP="00AE74C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0981">
        <w:rPr>
          <w:sz w:val="28"/>
          <w:szCs w:val="28"/>
        </w:rPr>
        <w:t>Ежемесячная денежная выплата осуществляется в размере:</w:t>
      </w:r>
    </w:p>
    <w:p w:rsidR="00AE74C9" w:rsidRPr="00915D4E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915D4E">
        <w:rPr>
          <w:sz w:val="28"/>
          <w:szCs w:val="28"/>
        </w:rPr>
        <w:t xml:space="preserve">50 процентов величины прожиточного минимума для детей, установленной </w:t>
      </w:r>
      <w:r>
        <w:rPr>
          <w:sz w:val="28"/>
          <w:szCs w:val="28"/>
        </w:rPr>
        <w:t>Правительством Республики Тыва</w:t>
      </w:r>
      <w:r w:rsidRPr="00915D4E">
        <w:rPr>
          <w:sz w:val="28"/>
          <w:szCs w:val="28"/>
        </w:rPr>
        <w:t xml:space="preserve"> на дату обращения за назначением ежемесячной выплаты (далее </w:t>
      </w:r>
      <w:r>
        <w:rPr>
          <w:sz w:val="28"/>
          <w:szCs w:val="28"/>
        </w:rPr>
        <w:t>–</w:t>
      </w:r>
      <w:r w:rsidRPr="00915D4E">
        <w:rPr>
          <w:sz w:val="28"/>
          <w:szCs w:val="28"/>
        </w:rPr>
        <w:t xml:space="preserve"> величина прожиточного минимума для детей), </w:t>
      </w:r>
      <w:r>
        <w:rPr>
          <w:sz w:val="28"/>
          <w:szCs w:val="28"/>
        </w:rPr>
        <w:t>–</w:t>
      </w:r>
      <w:r w:rsidRPr="00915D4E">
        <w:rPr>
          <w:sz w:val="28"/>
          <w:szCs w:val="28"/>
        </w:rPr>
        <w:t xml:space="preserve"> если размер сре</w:t>
      </w:r>
      <w:r w:rsidRPr="00915D4E">
        <w:rPr>
          <w:sz w:val="28"/>
          <w:szCs w:val="28"/>
        </w:rPr>
        <w:t>д</w:t>
      </w:r>
      <w:r w:rsidRPr="00915D4E">
        <w:rPr>
          <w:sz w:val="28"/>
          <w:szCs w:val="28"/>
        </w:rPr>
        <w:t xml:space="preserve">недушевого дохода семьи не превышает величину прожиточного минимума на душу населения, установленную </w:t>
      </w:r>
      <w:r>
        <w:rPr>
          <w:sz w:val="28"/>
          <w:szCs w:val="28"/>
        </w:rPr>
        <w:t>Правительством Республики Тыва</w:t>
      </w:r>
      <w:r w:rsidRPr="00915D4E">
        <w:rPr>
          <w:sz w:val="28"/>
          <w:szCs w:val="28"/>
        </w:rPr>
        <w:t xml:space="preserve"> на дату обращения за назначением ежемесячной выплаты (далее </w:t>
      </w:r>
      <w:r>
        <w:rPr>
          <w:sz w:val="28"/>
          <w:szCs w:val="28"/>
        </w:rPr>
        <w:t>–</w:t>
      </w:r>
      <w:r w:rsidRPr="00915D4E">
        <w:rPr>
          <w:sz w:val="28"/>
          <w:szCs w:val="28"/>
        </w:rPr>
        <w:t xml:space="preserve"> величина прожиточного минимума на душу населения);</w:t>
      </w:r>
      <w:proofErr w:type="gramEnd"/>
    </w:p>
    <w:p w:rsidR="00AE74C9" w:rsidRPr="00915D4E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 w:rsidRPr="00915D4E">
        <w:rPr>
          <w:sz w:val="28"/>
          <w:szCs w:val="28"/>
        </w:rPr>
        <w:t xml:space="preserve">75 процентов величины прожиточного минимума для детей </w:t>
      </w:r>
      <w:r w:rsidR="00673DC9">
        <w:rPr>
          <w:sz w:val="28"/>
          <w:szCs w:val="28"/>
        </w:rPr>
        <w:t>–</w:t>
      </w:r>
      <w:r w:rsidRPr="00915D4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</w:t>
      </w:r>
      <w:r w:rsidRPr="00915D4E">
        <w:rPr>
          <w:sz w:val="28"/>
          <w:szCs w:val="28"/>
        </w:rPr>
        <w:t>з</w:t>
      </w:r>
      <w:r w:rsidRPr="00915D4E">
        <w:rPr>
          <w:sz w:val="28"/>
          <w:szCs w:val="28"/>
        </w:rPr>
        <w:t>мере 50 процентов величины прожиточного минимума для детей, не превышает в</w:t>
      </w:r>
      <w:r w:rsidRPr="00915D4E">
        <w:rPr>
          <w:sz w:val="28"/>
          <w:szCs w:val="28"/>
        </w:rPr>
        <w:t>е</w:t>
      </w:r>
      <w:r w:rsidRPr="00915D4E">
        <w:rPr>
          <w:sz w:val="28"/>
          <w:szCs w:val="28"/>
        </w:rPr>
        <w:t>личину прожиточного минимума на душу населения;</w:t>
      </w:r>
    </w:p>
    <w:p w:rsidR="00AE74C9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 w:rsidRPr="00915D4E">
        <w:rPr>
          <w:sz w:val="28"/>
          <w:szCs w:val="28"/>
        </w:rPr>
        <w:t xml:space="preserve">100 процентов величины прожиточного минимума для детей </w:t>
      </w:r>
      <w:r>
        <w:rPr>
          <w:sz w:val="28"/>
          <w:szCs w:val="28"/>
        </w:rPr>
        <w:t>–</w:t>
      </w:r>
      <w:r w:rsidRPr="00915D4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</w:t>
      </w:r>
      <w:r w:rsidRPr="00915D4E">
        <w:rPr>
          <w:sz w:val="28"/>
          <w:szCs w:val="28"/>
        </w:rPr>
        <w:t>з</w:t>
      </w:r>
      <w:r w:rsidRPr="00915D4E">
        <w:rPr>
          <w:sz w:val="28"/>
          <w:szCs w:val="28"/>
        </w:rPr>
        <w:t>мере 75 процентов величины прожиточного минимума для детей, не превышает в</w:t>
      </w:r>
      <w:r w:rsidRPr="00915D4E">
        <w:rPr>
          <w:sz w:val="28"/>
          <w:szCs w:val="28"/>
        </w:rPr>
        <w:t>е</w:t>
      </w:r>
      <w:r w:rsidRPr="00915D4E">
        <w:rPr>
          <w:sz w:val="28"/>
          <w:szCs w:val="28"/>
        </w:rPr>
        <w:t>личину прожиточного минимума на душу населения.</w:t>
      </w:r>
    </w:p>
    <w:p w:rsidR="00AE74C9" w:rsidRPr="00764EF1" w:rsidRDefault="00AE74C9" w:rsidP="00AE74C9">
      <w:pPr>
        <w:pStyle w:val="a5"/>
        <w:numPr>
          <w:ilvl w:val="1"/>
          <w:numId w:val="21"/>
        </w:numPr>
        <w:tabs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64EF1">
        <w:rPr>
          <w:sz w:val="28"/>
          <w:szCs w:val="28"/>
        </w:rPr>
        <w:t>Граждан</w:t>
      </w:r>
      <w:r>
        <w:rPr>
          <w:sz w:val="28"/>
          <w:szCs w:val="28"/>
        </w:rPr>
        <w:t>е, которым до 1 апреля 2021 г.</w:t>
      </w:r>
      <w:r w:rsidRPr="00764EF1">
        <w:rPr>
          <w:sz w:val="28"/>
          <w:szCs w:val="28"/>
        </w:rPr>
        <w:t xml:space="preserve"> ежемесячная выплата назначена в размере 50 процентов величины прожиточного минимума для детей, вправе начи</w:t>
      </w:r>
      <w:r>
        <w:rPr>
          <w:sz w:val="28"/>
          <w:szCs w:val="28"/>
        </w:rPr>
        <w:t>ная с 1 апреля 2021 г.</w:t>
      </w:r>
      <w:r w:rsidRPr="00764EF1">
        <w:rPr>
          <w:sz w:val="28"/>
          <w:szCs w:val="28"/>
        </w:rPr>
        <w:t xml:space="preserve"> на основании заявления о назначении ежемесячной выплаты, </w:t>
      </w:r>
      <w:r w:rsidRPr="000472F8">
        <w:rPr>
          <w:sz w:val="28"/>
          <w:szCs w:val="28"/>
        </w:rPr>
        <w:t>пр</w:t>
      </w:r>
      <w:r w:rsidRPr="000472F8">
        <w:rPr>
          <w:sz w:val="28"/>
          <w:szCs w:val="28"/>
        </w:rPr>
        <w:t>е</w:t>
      </w:r>
      <w:r w:rsidRPr="000472F8">
        <w:rPr>
          <w:sz w:val="28"/>
          <w:szCs w:val="28"/>
        </w:rPr>
        <w:t>дусмотренного пунктом 8 настоящих</w:t>
      </w:r>
      <w:r w:rsidRPr="00764EF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 условий</w:t>
      </w:r>
      <w:r w:rsidRPr="00764EF1">
        <w:rPr>
          <w:sz w:val="28"/>
          <w:szCs w:val="28"/>
        </w:rPr>
        <w:t>, обратиться за ее пере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четом с 1 января 2021 г.</w:t>
      </w:r>
      <w:r w:rsidRPr="00764EF1">
        <w:rPr>
          <w:sz w:val="28"/>
          <w:szCs w:val="28"/>
        </w:rPr>
        <w:t xml:space="preserve">, но не ранее чем со дня достижения ребенком возраста </w:t>
      </w:r>
      <w:r w:rsidR="00673DC9">
        <w:rPr>
          <w:sz w:val="28"/>
          <w:szCs w:val="28"/>
        </w:rPr>
        <w:t xml:space="preserve">         3</w:t>
      </w:r>
      <w:r w:rsidRPr="00764EF1">
        <w:rPr>
          <w:sz w:val="28"/>
          <w:szCs w:val="28"/>
        </w:rPr>
        <w:t xml:space="preserve"> лет</w:t>
      </w:r>
      <w:proofErr w:type="gramEnd"/>
      <w:r w:rsidRPr="00764EF1">
        <w:rPr>
          <w:sz w:val="28"/>
          <w:szCs w:val="28"/>
        </w:rPr>
        <w:t>, в размере, установленном</w:t>
      </w:r>
      <w:r w:rsidR="00673DC9">
        <w:rPr>
          <w:sz w:val="28"/>
          <w:szCs w:val="28"/>
        </w:rPr>
        <w:t xml:space="preserve"> п</w:t>
      </w:r>
      <w:r w:rsidRPr="00764EF1">
        <w:rPr>
          <w:sz w:val="28"/>
          <w:szCs w:val="28"/>
        </w:rPr>
        <w:t xml:space="preserve">унктом 2 настоящих </w:t>
      </w:r>
      <w:r>
        <w:rPr>
          <w:sz w:val="28"/>
          <w:szCs w:val="28"/>
        </w:rPr>
        <w:t>Порядка и условий</w:t>
      </w:r>
      <w:r w:rsidRPr="00764EF1">
        <w:rPr>
          <w:sz w:val="28"/>
          <w:szCs w:val="28"/>
        </w:rPr>
        <w:t>. В указа</w:t>
      </w:r>
      <w:r w:rsidRPr="00764EF1">
        <w:rPr>
          <w:sz w:val="28"/>
          <w:szCs w:val="28"/>
        </w:rPr>
        <w:t>н</w:t>
      </w:r>
      <w:r w:rsidRPr="00764EF1">
        <w:rPr>
          <w:sz w:val="28"/>
          <w:szCs w:val="28"/>
        </w:rPr>
        <w:t xml:space="preserve">ном случае ежемесячная выплата устанавливается на 12 месяцев </w:t>
      </w:r>
      <w:proofErr w:type="gramStart"/>
      <w:r w:rsidRPr="00764EF1">
        <w:rPr>
          <w:sz w:val="28"/>
          <w:szCs w:val="28"/>
        </w:rPr>
        <w:t>с даты обращения</w:t>
      </w:r>
      <w:proofErr w:type="gramEnd"/>
      <w:r w:rsidRPr="00764EF1">
        <w:rPr>
          <w:sz w:val="28"/>
          <w:szCs w:val="28"/>
        </w:rPr>
        <w:t xml:space="preserve"> за такой выплатой, но не более чем до дня достижения ребенком возраста </w:t>
      </w:r>
      <w:r w:rsidR="00673DC9">
        <w:rPr>
          <w:sz w:val="28"/>
          <w:szCs w:val="28"/>
        </w:rPr>
        <w:t>8</w:t>
      </w:r>
      <w:r w:rsidRPr="00764EF1">
        <w:rPr>
          <w:sz w:val="28"/>
          <w:szCs w:val="28"/>
        </w:rPr>
        <w:t xml:space="preserve"> лет.</w:t>
      </w:r>
    </w:p>
    <w:p w:rsidR="00AE74C9" w:rsidRPr="00764EF1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764EF1">
        <w:rPr>
          <w:sz w:val="28"/>
          <w:szCs w:val="28"/>
        </w:rPr>
        <w:t>Граждане, впервые обратившиеся за назначением ежемесячной выплаты по</w:t>
      </w:r>
      <w:r>
        <w:rPr>
          <w:sz w:val="28"/>
          <w:szCs w:val="28"/>
        </w:rPr>
        <w:t>сле 1 апреля 2021 г.</w:t>
      </w:r>
      <w:r w:rsidRPr="00764EF1">
        <w:rPr>
          <w:sz w:val="28"/>
          <w:szCs w:val="28"/>
        </w:rPr>
        <w:t>, а также граждане, у которых 12-месячный срок предыдущего н</w:t>
      </w:r>
      <w:r w:rsidRPr="00764EF1">
        <w:rPr>
          <w:sz w:val="28"/>
          <w:szCs w:val="28"/>
        </w:rPr>
        <w:t>а</w:t>
      </w:r>
      <w:r w:rsidRPr="00764EF1">
        <w:rPr>
          <w:sz w:val="28"/>
          <w:szCs w:val="28"/>
        </w:rPr>
        <w:t>значения ежемесячной выплаты истекает с 1 апреля 2021 г</w:t>
      </w:r>
      <w:r>
        <w:rPr>
          <w:sz w:val="28"/>
          <w:szCs w:val="28"/>
        </w:rPr>
        <w:t>.</w:t>
      </w:r>
      <w:r w:rsidRPr="00764EF1">
        <w:rPr>
          <w:sz w:val="28"/>
          <w:szCs w:val="28"/>
        </w:rPr>
        <w:t xml:space="preserve">, вправе обратиться за ее назначением в размере, предусмотренном пунктом 2 настоящих </w:t>
      </w:r>
      <w:r>
        <w:rPr>
          <w:sz w:val="28"/>
          <w:szCs w:val="28"/>
        </w:rPr>
        <w:t>Правил и условий</w:t>
      </w:r>
      <w:r w:rsidRPr="00764EF1">
        <w:rPr>
          <w:sz w:val="28"/>
          <w:szCs w:val="28"/>
        </w:rPr>
        <w:t>, рассчитанно</w:t>
      </w:r>
      <w:r>
        <w:rPr>
          <w:sz w:val="28"/>
          <w:szCs w:val="28"/>
        </w:rPr>
        <w:t>м за период с 1 января 2021 г.</w:t>
      </w:r>
      <w:r w:rsidRPr="00764EF1">
        <w:rPr>
          <w:sz w:val="28"/>
          <w:szCs w:val="28"/>
        </w:rPr>
        <w:t>, но не ранее достижения ребенком во</w:t>
      </w:r>
      <w:r w:rsidRPr="00764EF1">
        <w:rPr>
          <w:sz w:val="28"/>
          <w:szCs w:val="28"/>
        </w:rPr>
        <w:t>з</w:t>
      </w:r>
      <w:r w:rsidRPr="00764EF1">
        <w:rPr>
          <w:sz w:val="28"/>
          <w:szCs w:val="28"/>
        </w:rPr>
        <w:t xml:space="preserve">раста </w:t>
      </w:r>
      <w:r w:rsidR="00673DC9">
        <w:rPr>
          <w:sz w:val="28"/>
          <w:szCs w:val="28"/>
        </w:rPr>
        <w:t>3</w:t>
      </w:r>
      <w:r w:rsidRPr="00764EF1">
        <w:rPr>
          <w:sz w:val="28"/>
          <w:szCs w:val="28"/>
        </w:rPr>
        <w:t xml:space="preserve"> лет.</w:t>
      </w:r>
      <w:proofErr w:type="gramEnd"/>
    </w:p>
    <w:p w:rsidR="00AE74C9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 w:rsidRPr="00764EF1">
        <w:rPr>
          <w:sz w:val="28"/>
          <w:szCs w:val="28"/>
        </w:rPr>
        <w:lastRenderedPageBreak/>
        <w:t>Граждане, которым ежемесячная выплата назначена на ребенка, достигшего возраста 8 лет до 1 апре</w:t>
      </w:r>
      <w:r>
        <w:rPr>
          <w:sz w:val="28"/>
          <w:szCs w:val="28"/>
        </w:rPr>
        <w:t>ля 2021 г.</w:t>
      </w:r>
      <w:r w:rsidRPr="00764EF1">
        <w:rPr>
          <w:sz w:val="28"/>
          <w:szCs w:val="28"/>
        </w:rPr>
        <w:t>, вправе обратиться за перерасчетом ежемесяч</w:t>
      </w:r>
      <w:r>
        <w:rPr>
          <w:sz w:val="28"/>
          <w:szCs w:val="28"/>
        </w:rPr>
        <w:t>ной выплаты с 1 января 2021 г.</w:t>
      </w:r>
      <w:r w:rsidRPr="00764EF1">
        <w:rPr>
          <w:sz w:val="28"/>
          <w:szCs w:val="28"/>
        </w:rPr>
        <w:t xml:space="preserve"> на основании заявления о назначении ежемесячной в</w:t>
      </w:r>
      <w:r w:rsidRPr="00764EF1">
        <w:rPr>
          <w:sz w:val="28"/>
          <w:szCs w:val="28"/>
        </w:rPr>
        <w:t>ы</w:t>
      </w:r>
      <w:r w:rsidRPr="00764EF1">
        <w:rPr>
          <w:sz w:val="28"/>
          <w:szCs w:val="28"/>
        </w:rPr>
        <w:t xml:space="preserve">платы, предусмотренного пунктом </w:t>
      </w:r>
      <w:r>
        <w:rPr>
          <w:sz w:val="28"/>
          <w:szCs w:val="28"/>
        </w:rPr>
        <w:t>8</w:t>
      </w:r>
      <w:r w:rsidRPr="00764EF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 Порядка и условий</w:t>
      </w:r>
      <w:r w:rsidRPr="00764EF1">
        <w:rPr>
          <w:sz w:val="28"/>
          <w:szCs w:val="28"/>
        </w:rPr>
        <w:t>, до 31 де</w:t>
      </w:r>
      <w:r>
        <w:rPr>
          <w:sz w:val="28"/>
          <w:szCs w:val="28"/>
        </w:rPr>
        <w:t>кабря 2021 г</w:t>
      </w:r>
      <w:r w:rsidRPr="00764EF1">
        <w:rPr>
          <w:sz w:val="28"/>
          <w:szCs w:val="28"/>
        </w:rPr>
        <w:t>.</w:t>
      </w:r>
    </w:p>
    <w:p w:rsidR="00AE74C9" w:rsidRPr="006D7ED0" w:rsidRDefault="00AE74C9" w:rsidP="00AE74C9">
      <w:pPr>
        <w:pStyle w:val="a5"/>
        <w:numPr>
          <w:ilvl w:val="1"/>
          <w:numId w:val="21"/>
        </w:numPr>
        <w:tabs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7ED0">
        <w:rPr>
          <w:sz w:val="28"/>
          <w:szCs w:val="28"/>
        </w:rPr>
        <w:t>В случае отказа гражданину, получающему ежемесячную выплату, и о</w:t>
      </w:r>
      <w:r w:rsidRPr="006D7ED0">
        <w:rPr>
          <w:sz w:val="28"/>
          <w:szCs w:val="28"/>
        </w:rPr>
        <w:t>б</w:t>
      </w:r>
      <w:r w:rsidRPr="006D7ED0">
        <w:rPr>
          <w:sz w:val="28"/>
          <w:szCs w:val="28"/>
        </w:rPr>
        <w:t>ратившемуся за её перерасчетом в размере, предусмотренном абзацами третьим или четвертым пункта 2 настоящ</w:t>
      </w:r>
      <w:r>
        <w:rPr>
          <w:sz w:val="28"/>
          <w:szCs w:val="28"/>
        </w:rPr>
        <w:t>их</w:t>
      </w:r>
      <w:r w:rsidRPr="006D7ED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 условий</w:t>
      </w:r>
      <w:r w:rsidRPr="006D7ED0">
        <w:rPr>
          <w:sz w:val="28"/>
          <w:szCs w:val="28"/>
        </w:rPr>
        <w:t>, ежемесячная выплата осущест</w:t>
      </w:r>
      <w:r w:rsidRPr="006D7ED0">
        <w:rPr>
          <w:sz w:val="28"/>
          <w:szCs w:val="28"/>
        </w:rPr>
        <w:t>в</w:t>
      </w:r>
      <w:r w:rsidRPr="006D7ED0">
        <w:rPr>
          <w:sz w:val="28"/>
          <w:szCs w:val="28"/>
        </w:rPr>
        <w:t>ляется в ранее установленном размере до истечения 12-месячного срока, на который она была назначена.</w:t>
      </w:r>
    </w:p>
    <w:p w:rsidR="00AE74C9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 w:rsidRPr="006D7E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D7ED0">
        <w:rPr>
          <w:sz w:val="28"/>
          <w:szCs w:val="28"/>
        </w:rPr>
        <w:t>3. Размер ежемесячной выплаты подлежит перерасчету с 1 января года, сл</w:t>
      </w:r>
      <w:r w:rsidRPr="006D7ED0">
        <w:rPr>
          <w:sz w:val="28"/>
          <w:szCs w:val="28"/>
        </w:rPr>
        <w:t>е</w:t>
      </w:r>
      <w:r w:rsidRPr="006D7ED0">
        <w:rPr>
          <w:sz w:val="28"/>
          <w:szCs w:val="28"/>
        </w:rPr>
        <w:t>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AE74C9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3B9C">
        <w:rPr>
          <w:sz w:val="28"/>
          <w:szCs w:val="28"/>
        </w:rPr>
        <w:t>Право на получение ежемесячной денежной выплаты</w:t>
      </w:r>
      <w:r>
        <w:rPr>
          <w:sz w:val="28"/>
          <w:szCs w:val="28"/>
        </w:rPr>
        <w:t xml:space="preserve"> возникает в случае, если ребенок является гражданином Российской Федерации.</w:t>
      </w:r>
    </w:p>
    <w:p w:rsidR="00AE74C9" w:rsidRPr="00263B9C" w:rsidRDefault="00AE74C9" w:rsidP="00AE74C9">
      <w:pPr>
        <w:pStyle w:val="a5"/>
        <w:tabs>
          <w:tab w:val="left" w:pos="116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4416">
        <w:rPr>
          <w:sz w:val="28"/>
          <w:szCs w:val="28"/>
        </w:rPr>
        <w:t xml:space="preserve">Право на получение ежемесячной денежной выплаты </w:t>
      </w:r>
      <w:r w:rsidRPr="00263B9C">
        <w:rPr>
          <w:sz w:val="28"/>
          <w:szCs w:val="28"/>
        </w:rPr>
        <w:t>имеет один из родит</w:t>
      </w:r>
      <w:r w:rsidRPr="00263B9C">
        <w:rPr>
          <w:sz w:val="28"/>
          <w:szCs w:val="28"/>
        </w:rPr>
        <w:t>е</w:t>
      </w:r>
      <w:r w:rsidRPr="00263B9C">
        <w:rPr>
          <w:sz w:val="28"/>
          <w:szCs w:val="28"/>
        </w:rPr>
        <w:t xml:space="preserve">лей (родитель) или иной законный представитель ребенка, </w:t>
      </w:r>
      <w:r>
        <w:rPr>
          <w:sz w:val="28"/>
          <w:szCs w:val="28"/>
        </w:rPr>
        <w:t>являющийся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ном Российской Федерации, </w:t>
      </w:r>
      <w:r w:rsidRPr="00263B9C">
        <w:rPr>
          <w:sz w:val="28"/>
          <w:szCs w:val="28"/>
        </w:rPr>
        <w:t xml:space="preserve">с которым ребенок постоянно проживает на территории </w:t>
      </w:r>
      <w:r>
        <w:rPr>
          <w:sz w:val="28"/>
          <w:szCs w:val="28"/>
        </w:rPr>
        <w:t>Республики Тыва</w:t>
      </w:r>
      <w:r w:rsidRPr="00263B9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63B9C">
        <w:rPr>
          <w:sz w:val="28"/>
          <w:szCs w:val="28"/>
        </w:rPr>
        <w:t xml:space="preserve"> заявитель).</w:t>
      </w:r>
    </w:p>
    <w:p w:rsidR="00AE74C9" w:rsidRPr="00E84416" w:rsidRDefault="00AE74C9" w:rsidP="00AE74C9">
      <w:pPr>
        <w:pStyle w:val="a3"/>
        <w:numPr>
          <w:ilvl w:val="0"/>
          <w:numId w:val="27"/>
        </w:numPr>
        <w:tabs>
          <w:tab w:val="left" w:pos="851"/>
          <w:tab w:val="left" w:pos="993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4416">
        <w:rPr>
          <w:sz w:val="28"/>
          <w:szCs w:val="28"/>
        </w:rPr>
        <w:t>Ежемесячная денежная выплата осуществляется со дня достижения ребе</w:t>
      </w:r>
      <w:r w:rsidRPr="00E84416">
        <w:rPr>
          <w:sz w:val="28"/>
          <w:szCs w:val="28"/>
        </w:rPr>
        <w:t>н</w:t>
      </w:r>
      <w:r w:rsidRPr="00E84416">
        <w:rPr>
          <w:sz w:val="28"/>
          <w:szCs w:val="28"/>
        </w:rPr>
        <w:t>ком возраста 3 лет</w:t>
      </w:r>
      <w:r>
        <w:rPr>
          <w:sz w:val="28"/>
          <w:szCs w:val="28"/>
        </w:rPr>
        <w:t>, но не ранее 1 января 2020 г.</w:t>
      </w:r>
      <w:r w:rsidRPr="00E84416">
        <w:rPr>
          <w:sz w:val="28"/>
          <w:szCs w:val="28"/>
        </w:rPr>
        <w:t>, до достижения ребенком возраста</w:t>
      </w:r>
      <w:r>
        <w:rPr>
          <w:sz w:val="28"/>
          <w:szCs w:val="28"/>
        </w:rPr>
        <w:t xml:space="preserve">         </w:t>
      </w:r>
      <w:r w:rsidRPr="00E84416">
        <w:rPr>
          <w:sz w:val="28"/>
          <w:szCs w:val="28"/>
        </w:rPr>
        <w:t xml:space="preserve"> 8 лет.</w:t>
      </w:r>
    </w:p>
    <w:p w:rsidR="00AE74C9" w:rsidRPr="003E016B" w:rsidRDefault="00AE74C9" w:rsidP="00AE74C9">
      <w:pPr>
        <w:pStyle w:val="a3"/>
        <w:numPr>
          <w:ilvl w:val="1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4416">
        <w:rPr>
          <w:sz w:val="28"/>
          <w:szCs w:val="28"/>
        </w:rPr>
        <w:t>Ежемесячная выплата устанавливается на 12 месяцев. Назначение ежем</w:t>
      </w:r>
      <w:r w:rsidRPr="00E84416">
        <w:rPr>
          <w:sz w:val="28"/>
          <w:szCs w:val="28"/>
        </w:rPr>
        <w:t>е</w:t>
      </w:r>
      <w:r w:rsidRPr="00E84416">
        <w:rPr>
          <w:sz w:val="28"/>
          <w:szCs w:val="28"/>
        </w:rPr>
        <w:t>сячной выплаты в очередном году осуществляется по истечении 12 месяцев с</w:t>
      </w:r>
      <w:r>
        <w:rPr>
          <w:sz w:val="28"/>
          <w:szCs w:val="28"/>
        </w:rPr>
        <w:t xml:space="preserve">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</w:t>
      </w:r>
      <w:r w:rsidRPr="00E84416">
        <w:rPr>
          <w:sz w:val="28"/>
          <w:szCs w:val="28"/>
        </w:rPr>
        <w:t xml:space="preserve"> предыдущего обращения.</w:t>
      </w:r>
      <w:r>
        <w:rPr>
          <w:sz w:val="28"/>
          <w:szCs w:val="28"/>
        </w:rPr>
        <w:t xml:space="preserve"> Продление выплаты производится </w:t>
      </w:r>
      <w:r w:rsidRPr="00FC0125">
        <w:rPr>
          <w:sz w:val="28"/>
          <w:szCs w:val="28"/>
        </w:rPr>
        <w:t>с месяца, следующ</w:t>
      </w:r>
      <w:r w:rsidRPr="00FC0125">
        <w:rPr>
          <w:sz w:val="28"/>
          <w:szCs w:val="28"/>
        </w:rPr>
        <w:t>е</w:t>
      </w:r>
      <w:r w:rsidRPr="00FC0125">
        <w:rPr>
          <w:sz w:val="28"/>
          <w:szCs w:val="28"/>
        </w:rPr>
        <w:t xml:space="preserve">го за месяцем ее </w:t>
      </w:r>
      <w:r>
        <w:rPr>
          <w:sz w:val="28"/>
          <w:szCs w:val="28"/>
        </w:rPr>
        <w:t>приостановления.</w:t>
      </w:r>
    </w:p>
    <w:p w:rsidR="00AE74C9" w:rsidRPr="003E016B" w:rsidRDefault="00AE74C9" w:rsidP="00AE74C9">
      <w:pPr>
        <w:pStyle w:val="a3"/>
        <w:numPr>
          <w:ilvl w:val="0"/>
          <w:numId w:val="28"/>
        </w:numPr>
        <w:tabs>
          <w:tab w:val="left" w:pos="1169"/>
        </w:tabs>
        <w:ind w:left="0" w:firstLine="709"/>
        <w:jc w:val="both"/>
        <w:rPr>
          <w:sz w:val="28"/>
          <w:szCs w:val="28"/>
        </w:rPr>
      </w:pPr>
      <w:r w:rsidRPr="003E016B">
        <w:rPr>
          <w:sz w:val="28"/>
          <w:szCs w:val="28"/>
        </w:rPr>
        <w:t>Ежемесячная денежная выплата предоставляется в 2021 году за проше</w:t>
      </w:r>
      <w:r w:rsidRPr="003E016B">
        <w:rPr>
          <w:sz w:val="28"/>
          <w:szCs w:val="28"/>
        </w:rPr>
        <w:t>д</w:t>
      </w:r>
      <w:r w:rsidRPr="003E016B">
        <w:rPr>
          <w:sz w:val="28"/>
          <w:szCs w:val="28"/>
        </w:rPr>
        <w:t>ший период</w:t>
      </w:r>
      <w:r>
        <w:rPr>
          <w:sz w:val="28"/>
          <w:szCs w:val="28"/>
        </w:rPr>
        <w:t>,</w:t>
      </w:r>
      <w:r w:rsidRPr="003E016B">
        <w:rPr>
          <w:sz w:val="28"/>
          <w:szCs w:val="28"/>
        </w:rPr>
        <w:t xml:space="preserve"> начиная со дня достижения ребенком возраста 3 лет, если обращение за ней последовало</w:t>
      </w:r>
      <w:r>
        <w:rPr>
          <w:sz w:val="28"/>
          <w:szCs w:val="28"/>
        </w:rPr>
        <w:t xml:space="preserve"> не позднее 31 декабря 2021 г</w:t>
      </w:r>
      <w:r w:rsidRPr="003E016B">
        <w:rPr>
          <w:sz w:val="28"/>
          <w:szCs w:val="28"/>
        </w:rPr>
        <w:t>.</w:t>
      </w:r>
      <w:r>
        <w:t xml:space="preserve"> </w:t>
      </w:r>
    </w:p>
    <w:p w:rsidR="00AE74C9" w:rsidRDefault="00AE74C9" w:rsidP="00AE74C9">
      <w:pPr>
        <w:pStyle w:val="a3"/>
        <w:tabs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 w:rsidRPr="0093567A">
        <w:rPr>
          <w:sz w:val="28"/>
          <w:szCs w:val="28"/>
        </w:rPr>
        <w:t>Начиная с 2021 года ежемесячная выплата осуществляется</w:t>
      </w:r>
      <w:proofErr w:type="gramEnd"/>
      <w:r w:rsidRPr="0093567A">
        <w:rPr>
          <w:sz w:val="28"/>
          <w:szCs w:val="28"/>
        </w:rPr>
        <w:t xml:space="preserve"> со дня достижения ребенком возраста </w:t>
      </w:r>
      <w:r w:rsidR="00673DC9">
        <w:rPr>
          <w:sz w:val="28"/>
          <w:szCs w:val="28"/>
        </w:rPr>
        <w:t>3</w:t>
      </w:r>
      <w:r w:rsidRPr="0093567A">
        <w:rPr>
          <w:sz w:val="28"/>
          <w:szCs w:val="28"/>
        </w:rPr>
        <w:t xml:space="preserve"> лет, если обращение за ее назначением последовало не позднее 6 месяцев с этого дня. В остальных случаях ежемесячная выплата осуществляется со дня обращения за ее назначением.</w:t>
      </w:r>
    </w:p>
    <w:p w:rsidR="00AE74C9" w:rsidRPr="00E92055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E92055">
        <w:rPr>
          <w:sz w:val="28"/>
          <w:szCs w:val="28"/>
        </w:rPr>
        <w:t>В случае наличия в семье нес</w:t>
      </w:r>
      <w:r w:rsidR="00673DC9">
        <w:rPr>
          <w:sz w:val="28"/>
          <w:szCs w:val="28"/>
        </w:rPr>
        <w:t>кольких детей в возрасте от 3 до 7</w:t>
      </w:r>
      <w:r w:rsidRPr="00E92055">
        <w:rPr>
          <w:sz w:val="28"/>
          <w:szCs w:val="28"/>
        </w:rPr>
        <w:t xml:space="preserve"> лет вкл</w:t>
      </w:r>
      <w:r w:rsidRPr="00E92055">
        <w:rPr>
          <w:sz w:val="28"/>
          <w:szCs w:val="28"/>
        </w:rPr>
        <w:t>ю</w:t>
      </w:r>
      <w:r w:rsidRPr="00E92055">
        <w:rPr>
          <w:sz w:val="28"/>
          <w:szCs w:val="28"/>
        </w:rPr>
        <w:t>чительно ежемесячная выплата осуществляется на каждого ребенка.</w:t>
      </w:r>
    </w:p>
    <w:p w:rsidR="00AE74C9" w:rsidRPr="00FE54D2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E54D2">
        <w:rPr>
          <w:sz w:val="28"/>
          <w:szCs w:val="28"/>
        </w:rPr>
        <w:t xml:space="preserve">Заявление о назначении ежемесячной </w:t>
      </w:r>
      <w:r>
        <w:rPr>
          <w:sz w:val="28"/>
          <w:szCs w:val="28"/>
        </w:rPr>
        <w:t xml:space="preserve">денежной </w:t>
      </w:r>
      <w:r w:rsidRPr="00FE54D2">
        <w:rPr>
          <w:sz w:val="28"/>
          <w:szCs w:val="28"/>
        </w:rPr>
        <w:t xml:space="preserve">выплаты (далее </w:t>
      </w:r>
      <w:r>
        <w:rPr>
          <w:sz w:val="28"/>
          <w:szCs w:val="28"/>
        </w:rPr>
        <w:t>–</w:t>
      </w:r>
      <w:r w:rsidRPr="00FE54D2">
        <w:rPr>
          <w:sz w:val="28"/>
          <w:szCs w:val="28"/>
        </w:rPr>
        <w:t xml:space="preserve"> заявл</w:t>
      </w:r>
      <w:r w:rsidRPr="00FE54D2">
        <w:rPr>
          <w:sz w:val="28"/>
          <w:szCs w:val="28"/>
        </w:rPr>
        <w:t>е</w:t>
      </w:r>
      <w:r w:rsidRPr="00FE54D2">
        <w:rPr>
          <w:sz w:val="28"/>
          <w:szCs w:val="28"/>
        </w:rPr>
        <w:t xml:space="preserve">ние) подается в орган социальной защиты населения </w:t>
      </w:r>
      <w:r>
        <w:rPr>
          <w:sz w:val="28"/>
          <w:szCs w:val="28"/>
        </w:rPr>
        <w:t>(далее –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ган) </w:t>
      </w:r>
      <w:r w:rsidRPr="00FE54D2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 xml:space="preserve">постоянного </w:t>
      </w:r>
      <w:r w:rsidRPr="00FE54D2">
        <w:rPr>
          <w:sz w:val="28"/>
          <w:szCs w:val="28"/>
        </w:rPr>
        <w:t xml:space="preserve">проживания </w:t>
      </w:r>
      <w:r>
        <w:rPr>
          <w:sz w:val="28"/>
          <w:szCs w:val="28"/>
        </w:rPr>
        <w:t>заявителя на территории Республики Тыва</w:t>
      </w:r>
      <w:r w:rsidRPr="00FE54D2">
        <w:rPr>
          <w:sz w:val="28"/>
          <w:szCs w:val="28"/>
        </w:rPr>
        <w:t>:</w:t>
      </w:r>
    </w:p>
    <w:p w:rsidR="00AE74C9" w:rsidRPr="00FE54D2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E54D2">
        <w:rPr>
          <w:sz w:val="28"/>
          <w:szCs w:val="28"/>
        </w:rPr>
        <w:t>а) лично;</w:t>
      </w:r>
    </w:p>
    <w:p w:rsidR="00AE74C9" w:rsidRPr="00FE54D2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E54D2">
        <w:rPr>
          <w:sz w:val="28"/>
          <w:szCs w:val="28"/>
        </w:rPr>
        <w:t>б) через многофункциональный центр предоставления государственных и м</w:t>
      </w:r>
      <w:r w:rsidRPr="00FE54D2">
        <w:rPr>
          <w:sz w:val="28"/>
          <w:szCs w:val="28"/>
        </w:rPr>
        <w:t>у</w:t>
      </w:r>
      <w:r w:rsidRPr="00FE54D2">
        <w:rPr>
          <w:sz w:val="28"/>
          <w:szCs w:val="28"/>
        </w:rPr>
        <w:t>ниципальных услуг;</w:t>
      </w:r>
    </w:p>
    <w:p w:rsidR="00AE74C9" w:rsidRPr="00FE54D2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E54D2">
        <w:rPr>
          <w:sz w:val="28"/>
          <w:szCs w:val="28"/>
        </w:rPr>
        <w:t>в) в электронном виде с использованием федеральной государственной и</w:t>
      </w:r>
      <w:r w:rsidRPr="00FE54D2">
        <w:rPr>
          <w:sz w:val="28"/>
          <w:szCs w:val="28"/>
        </w:rPr>
        <w:t>н</w:t>
      </w:r>
      <w:r w:rsidRPr="00FE54D2">
        <w:rPr>
          <w:sz w:val="28"/>
          <w:szCs w:val="28"/>
        </w:rPr>
        <w:t xml:space="preserve">формационной системы </w:t>
      </w:r>
      <w:r>
        <w:rPr>
          <w:sz w:val="28"/>
          <w:szCs w:val="28"/>
        </w:rPr>
        <w:t>«</w:t>
      </w:r>
      <w:r w:rsidRPr="00FE54D2">
        <w:rPr>
          <w:sz w:val="28"/>
          <w:szCs w:val="28"/>
        </w:rPr>
        <w:t>Единый портал государственных и муниципальных услуг</w:t>
      </w:r>
      <w:r>
        <w:rPr>
          <w:sz w:val="28"/>
          <w:szCs w:val="28"/>
        </w:rPr>
        <w:t>»</w:t>
      </w:r>
      <w:r w:rsidRPr="00FE54D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E54D2">
        <w:rPr>
          <w:sz w:val="28"/>
          <w:szCs w:val="28"/>
        </w:rPr>
        <w:t xml:space="preserve"> единый</w:t>
      </w:r>
      <w:r>
        <w:rPr>
          <w:sz w:val="28"/>
          <w:szCs w:val="28"/>
        </w:rPr>
        <w:t xml:space="preserve"> </w:t>
      </w:r>
      <w:r w:rsidRPr="00FE54D2">
        <w:rPr>
          <w:sz w:val="28"/>
          <w:szCs w:val="28"/>
        </w:rPr>
        <w:t>портал);</w:t>
      </w:r>
    </w:p>
    <w:p w:rsidR="00AE74C9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E54D2">
        <w:rPr>
          <w:sz w:val="28"/>
          <w:szCs w:val="28"/>
        </w:rPr>
        <w:lastRenderedPageBreak/>
        <w:t>г) посредством почтовой связи способом, позволяющим подтвердить факт и дату отправления.</w:t>
      </w:r>
    </w:p>
    <w:p w:rsidR="00AE74C9" w:rsidRPr="00844A0D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844A0D">
        <w:rPr>
          <w:sz w:val="28"/>
          <w:szCs w:val="28"/>
        </w:rPr>
        <w:t>Заявление подается в соответствии с типовой формой, утвержденной п</w:t>
      </w:r>
      <w:r w:rsidRPr="00844A0D">
        <w:rPr>
          <w:sz w:val="28"/>
          <w:szCs w:val="28"/>
        </w:rPr>
        <w:t>о</w:t>
      </w:r>
      <w:r w:rsidRPr="00844A0D">
        <w:rPr>
          <w:sz w:val="28"/>
          <w:szCs w:val="28"/>
        </w:rPr>
        <w:t>становлением Правительства Российской Федерации</w:t>
      </w:r>
      <w:r>
        <w:rPr>
          <w:sz w:val="28"/>
          <w:szCs w:val="28"/>
        </w:rPr>
        <w:t xml:space="preserve"> от 31 марта 2020 г. № 384.</w:t>
      </w:r>
    </w:p>
    <w:p w:rsidR="00AE74C9" w:rsidRPr="00FC0125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FC0125">
        <w:rPr>
          <w:sz w:val="28"/>
          <w:szCs w:val="28"/>
        </w:rPr>
        <w:t>Днем обращения за назначением ежемесячной выплаты считается день п</w:t>
      </w:r>
      <w:r w:rsidR="00AE74C9" w:rsidRPr="00FC0125">
        <w:rPr>
          <w:sz w:val="28"/>
          <w:szCs w:val="28"/>
        </w:rPr>
        <w:t>о</w:t>
      </w:r>
      <w:r w:rsidR="00AE74C9" w:rsidRPr="00FC0125">
        <w:rPr>
          <w:sz w:val="28"/>
          <w:szCs w:val="28"/>
        </w:rPr>
        <w:t>ступления в уполномоченный орган заявления.</w:t>
      </w:r>
    </w:p>
    <w:p w:rsidR="00AE74C9" w:rsidRPr="00FC0125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C0125">
        <w:rPr>
          <w:sz w:val="28"/>
          <w:szCs w:val="28"/>
        </w:rPr>
        <w:t>Если заявление пересылается по почте, днем обращения за ежемесячной в</w:t>
      </w:r>
      <w:r w:rsidRPr="00FC0125">
        <w:rPr>
          <w:sz w:val="28"/>
          <w:szCs w:val="28"/>
        </w:rPr>
        <w:t>ы</w:t>
      </w:r>
      <w:r w:rsidRPr="00FC0125">
        <w:rPr>
          <w:sz w:val="28"/>
          <w:szCs w:val="28"/>
        </w:rPr>
        <w:t>платой считается дата, указанная на почтовом штемпеле организации федеральной почтовой связи по месту отправления заявления.</w:t>
      </w:r>
    </w:p>
    <w:p w:rsidR="00AE74C9" w:rsidRPr="00FC0125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FC0125">
        <w:rPr>
          <w:sz w:val="28"/>
          <w:szCs w:val="28"/>
        </w:rPr>
        <w:t>При направлении заявления через многофункциональный центр днем обращ</w:t>
      </w:r>
      <w:r w:rsidRPr="00FC0125">
        <w:rPr>
          <w:sz w:val="28"/>
          <w:szCs w:val="28"/>
        </w:rPr>
        <w:t>е</w:t>
      </w:r>
      <w:r w:rsidRPr="00FC0125">
        <w:rPr>
          <w:sz w:val="28"/>
          <w:szCs w:val="28"/>
        </w:rPr>
        <w:t>ния считается дата приема заявления многофункциональным центром.</w:t>
      </w:r>
    </w:p>
    <w:p w:rsidR="00AE74C9" w:rsidRPr="00FC0125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E74C9" w:rsidRPr="00FC0125">
        <w:rPr>
          <w:sz w:val="28"/>
          <w:szCs w:val="28"/>
        </w:rPr>
        <w:t>В случае направления в уполномоченный орган заявления о назначении выплат в электронной форме основанием для его приема</w:t>
      </w:r>
      <w:proofErr w:type="gramEnd"/>
      <w:r w:rsidR="00AE74C9" w:rsidRPr="00FC0125">
        <w:rPr>
          <w:sz w:val="28"/>
          <w:szCs w:val="28"/>
        </w:rPr>
        <w:t xml:space="preserve"> (регистрации) является представление заявителем заявления посредством единого портала.</w:t>
      </w:r>
    </w:p>
    <w:p w:rsidR="00AE74C9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5B3007">
        <w:rPr>
          <w:sz w:val="28"/>
          <w:szCs w:val="28"/>
        </w:rPr>
        <w:t>Подача заявления посредством единого портала осуществляется с испол</w:t>
      </w:r>
      <w:r w:rsidR="00AE74C9" w:rsidRPr="005B3007">
        <w:rPr>
          <w:sz w:val="28"/>
          <w:szCs w:val="28"/>
        </w:rPr>
        <w:t>ь</w:t>
      </w:r>
      <w:r w:rsidR="00AE74C9" w:rsidRPr="005B3007">
        <w:rPr>
          <w:sz w:val="28"/>
          <w:szCs w:val="28"/>
        </w:rPr>
        <w:t>зованием простой электронной подписи при условии, что личность заявителя уст</w:t>
      </w:r>
      <w:r w:rsidR="00AE74C9" w:rsidRPr="005B3007">
        <w:rPr>
          <w:sz w:val="28"/>
          <w:szCs w:val="28"/>
        </w:rPr>
        <w:t>а</w:t>
      </w:r>
      <w:r w:rsidR="00AE74C9" w:rsidRPr="005B3007">
        <w:rPr>
          <w:sz w:val="28"/>
          <w:szCs w:val="28"/>
        </w:rPr>
        <w:t xml:space="preserve">новлена при личном приеме </w:t>
      </w:r>
      <w:r>
        <w:rPr>
          <w:sz w:val="28"/>
          <w:szCs w:val="28"/>
        </w:rPr>
        <w:t xml:space="preserve">при </w:t>
      </w:r>
      <w:r w:rsidR="00AE74C9" w:rsidRPr="005B3007">
        <w:rPr>
          <w:sz w:val="28"/>
          <w:szCs w:val="28"/>
        </w:rPr>
        <w:t>выдаче ключа простой электронной подписи.</w:t>
      </w:r>
    </w:p>
    <w:p w:rsidR="00AE74C9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5B3007">
        <w:rPr>
          <w:sz w:val="28"/>
          <w:szCs w:val="28"/>
        </w:rPr>
        <w:t>Документы (сведения), необходимые для назначения ежемесячной выпл</w:t>
      </w:r>
      <w:r w:rsidR="00AE74C9" w:rsidRPr="005B3007">
        <w:rPr>
          <w:sz w:val="28"/>
          <w:szCs w:val="28"/>
        </w:rPr>
        <w:t>а</w:t>
      </w:r>
      <w:r w:rsidR="00AE74C9" w:rsidRPr="005B3007">
        <w:rPr>
          <w:sz w:val="28"/>
          <w:szCs w:val="28"/>
        </w:rPr>
        <w:t xml:space="preserve">ты, </w:t>
      </w:r>
      <w:r w:rsidR="00AE74C9">
        <w:rPr>
          <w:sz w:val="28"/>
          <w:szCs w:val="28"/>
        </w:rPr>
        <w:t>п</w:t>
      </w:r>
      <w:r w:rsidR="00AE74C9" w:rsidRPr="005B3007">
        <w:rPr>
          <w:sz w:val="28"/>
          <w:szCs w:val="28"/>
        </w:rPr>
        <w:t>римерны</w:t>
      </w:r>
      <w:r w:rsidR="00AE74C9">
        <w:rPr>
          <w:sz w:val="28"/>
          <w:szCs w:val="28"/>
        </w:rPr>
        <w:t>й</w:t>
      </w:r>
      <w:r w:rsidR="00AE74C9" w:rsidRPr="005B3007">
        <w:rPr>
          <w:sz w:val="28"/>
          <w:szCs w:val="28"/>
        </w:rPr>
        <w:t xml:space="preserve"> переч</w:t>
      </w:r>
      <w:r w:rsidR="00AE74C9">
        <w:rPr>
          <w:sz w:val="28"/>
          <w:szCs w:val="28"/>
        </w:rPr>
        <w:t>ень</w:t>
      </w:r>
      <w:r w:rsidR="00AE74C9" w:rsidRPr="005B3007">
        <w:rPr>
          <w:sz w:val="28"/>
          <w:szCs w:val="28"/>
        </w:rPr>
        <w:t xml:space="preserve"> которы</w:t>
      </w:r>
      <w:r w:rsidR="00AE74C9">
        <w:rPr>
          <w:sz w:val="28"/>
          <w:szCs w:val="28"/>
        </w:rPr>
        <w:t>х</w:t>
      </w:r>
      <w:r w:rsidR="00AE74C9" w:rsidRPr="005B3007">
        <w:rPr>
          <w:sz w:val="28"/>
          <w:szCs w:val="28"/>
        </w:rPr>
        <w:t xml:space="preserve"> утвержден </w:t>
      </w:r>
      <w:r w:rsidR="00AE74C9" w:rsidRPr="00844A0D">
        <w:rPr>
          <w:sz w:val="28"/>
          <w:szCs w:val="28"/>
        </w:rPr>
        <w:t>постановлением Правительства Ро</w:t>
      </w:r>
      <w:r w:rsidR="00AE74C9" w:rsidRPr="00844A0D">
        <w:rPr>
          <w:sz w:val="28"/>
          <w:szCs w:val="28"/>
        </w:rPr>
        <w:t>с</w:t>
      </w:r>
      <w:r w:rsidR="00AE74C9" w:rsidRPr="00844A0D">
        <w:rPr>
          <w:sz w:val="28"/>
          <w:szCs w:val="28"/>
        </w:rPr>
        <w:t>сийской Феде</w:t>
      </w:r>
      <w:r w:rsidR="00AE74C9">
        <w:rPr>
          <w:sz w:val="28"/>
          <w:szCs w:val="28"/>
        </w:rPr>
        <w:t xml:space="preserve">рации от 31 марта 2020 г. № 384, </w:t>
      </w:r>
      <w:r w:rsidR="00AE74C9" w:rsidRPr="005B3007">
        <w:rPr>
          <w:sz w:val="28"/>
          <w:szCs w:val="28"/>
        </w:rPr>
        <w:t>запрашиваются уполномоченным о</w:t>
      </w:r>
      <w:r w:rsidR="00AE74C9" w:rsidRPr="005B3007">
        <w:rPr>
          <w:sz w:val="28"/>
          <w:szCs w:val="28"/>
        </w:rPr>
        <w:t>р</w:t>
      </w:r>
      <w:r w:rsidR="00AE74C9" w:rsidRPr="005B3007">
        <w:rPr>
          <w:sz w:val="28"/>
          <w:szCs w:val="28"/>
        </w:rPr>
        <w:t>ганом в рамках межведомственного взаимодействия в органах и (или) организациях, в распоряжении которых они находятся</w:t>
      </w:r>
      <w:r w:rsidR="00AE74C9">
        <w:rPr>
          <w:sz w:val="28"/>
          <w:szCs w:val="28"/>
        </w:rPr>
        <w:t xml:space="preserve">. </w:t>
      </w:r>
      <w:r w:rsidR="00AE74C9" w:rsidRPr="005B3007">
        <w:rPr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со дня посту</w:t>
      </w:r>
      <w:r w:rsidR="00AE74C9" w:rsidRPr="005B3007">
        <w:rPr>
          <w:sz w:val="28"/>
          <w:szCs w:val="28"/>
        </w:rPr>
        <w:t>п</w:t>
      </w:r>
      <w:r w:rsidR="00AE74C9" w:rsidRPr="005B3007">
        <w:rPr>
          <w:sz w:val="28"/>
          <w:szCs w:val="28"/>
        </w:rPr>
        <w:t>ления межведомственного запроса в орган и (или) организацию.</w:t>
      </w:r>
    </w:p>
    <w:p w:rsidR="00AE74C9" w:rsidRPr="00B4034F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B4034F">
        <w:rPr>
          <w:sz w:val="28"/>
          <w:szCs w:val="28"/>
        </w:rPr>
        <w:t>Одновременно с заявлением заявителем, в зависимости от сложившейся у него жизненной ситуации, представляются документы (сведения):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 xml:space="preserve">а) о рождении ребенка </w:t>
      </w:r>
      <w:r>
        <w:rPr>
          <w:sz w:val="28"/>
          <w:szCs w:val="28"/>
        </w:rPr>
        <w:t>–</w:t>
      </w:r>
      <w:r w:rsidRPr="00B4034F">
        <w:rPr>
          <w:sz w:val="28"/>
          <w:szCs w:val="28"/>
        </w:rPr>
        <w:t xml:space="preserve"> при регистрации акта гражданского состояния комп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>тентным органом иностранного государства;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 xml:space="preserve">б) о смерти члена семьи </w:t>
      </w:r>
      <w:r>
        <w:rPr>
          <w:sz w:val="28"/>
          <w:szCs w:val="28"/>
        </w:rPr>
        <w:t>–</w:t>
      </w:r>
      <w:r w:rsidRPr="00B4034F">
        <w:rPr>
          <w:sz w:val="28"/>
          <w:szCs w:val="28"/>
        </w:rPr>
        <w:t xml:space="preserve"> при регистрации акта гражданского состояния ко</w:t>
      </w:r>
      <w:r w:rsidRPr="00B4034F">
        <w:rPr>
          <w:sz w:val="28"/>
          <w:szCs w:val="28"/>
        </w:rPr>
        <w:t>м</w:t>
      </w:r>
      <w:r w:rsidRPr="00B4034F">
        <w:rPr>
          <w:sz w:val="28"/>
          <w:szCs w:val="28"/>
        </w:rPr>
        <w:t>петентным органом иностранного государства;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 xml:space="preserve">в) о заключении (расторжении) брака </w:t>
      </w:r>
      <w:r>
        <w:rPr>
          <w:sz w:val="28"/>
          <w:szCs w:val="28"/>
        </w:rPr>
        <w:t>–</w:t>
      </w:r>
      <w:r w:rsidRPr="00B4034F">
        <w:rPr>
          <w:sz w:val="28"/>
          <w:szCs w:val="28"/>
        </w:rPr>
        <w:t xml:space="preserve"> при регистрации акта гражданского состояния компетентным органом иностранного государства;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 w:rsidRPr="00B4034F">
        <w:rPr>
          <w:sz w:val="28"/>
          <w:szCs w:val="28"/>
        </w:rPr>
        <w:t>г) о наличии в собственности у заявителя и членов его семьи жилого помещ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>ния (части отдельного изолированного жилого помещения в квартире), занимаемого заявителем и (или) членом его семьи, страдающим тяжелой формой хронического заболевания, предусмотренной перечнем тяжелых форм хронических заболеваний, при которых невозможно совместное проживание граждан в одной квартире, уст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>новленным в соответствии с пунктом 4 части 1 статьи 51 Жилищного кодекса Ро</w:t>
      </w:r>
      <w:r w:rsidRPr="00B4034F">
        <w:rPr>
          <w:sz w:val="28"/>
          <w:szCs w:val="28"/>
        </w:rPr>
        <w:t>с</w:t>
      </w:r>
      <w:r w:rsidRPr="00B4034F">
        <w:rPr>
          <w:sz w:val="28"/>
          <w:szCs w:val="28"/>
        </w:rPr>
        <w:t>сийской</w:t>
      </w:r>
      <w:proofErr w:type="gramEnd"/>
      <w:r w:rsidRPr="00B4034F">
        <w:rPr>
          <w:sz w:val="28"/>
          <w:szCs w:val="28"/>
        </w:rPr>
        <w:t xml:space="preserve"> Федерации уполномоченным Правительством Российской Федерации ф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>деральным органом исполнительной власти; жилого помещения, признанного в у</w:t>
      </w:r>
      <w:r w:rsidRPr="00B4034F">
        <w:rPr>
          <w:sz w:val="28"/>
          <w:szCs w:val="28"/>
        </w:rPr>
        <w:t>с</w:t>
      </w:r>
      <w:r w:rsidRPr="00B4034F">
        <w:rPr>
          <w:sz w:val="28"/>
          <w:szCs w:val="28"/>
        </w:rPr>
        <w:t>тановленном порядке непригодным для проживания;</w:t>
      </w:r>
    </w:p>
    <w:p w:rsidR="00AE74C9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</w:pPr>
      <w:proofErr w:type="spellStart"/>
      <w:r w:rsidRPr="00B4034F">
        <w:rPr>
          <w:sz w:val="28"/>
          <w:szCs w:val="28"/>
        </w:rPr>
        <w:t>д</w:t>
      </w:r>
      <w:proofErr w:type="spellEnd"/>
      <w:r w:rsidRPr="00B4034F">
        <w:rPr>
          <w:sz w:val="28"/>
          <w:szCs w:val="28"/>
        </w:rPr>
        <w:t>) о факте обучения заявителя или членов его семьи младше 23 лет в образ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вательном учреждении среднего общего или профессионального и высшего образ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вания по очной форме обучения;</w:t>
      </w:r>
      <w:r>
        <w:t xml:space="preserve"> 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lastRenderedPageBreak/>
        <w:t>е) о факте неполучения стипендии в случае обучения заявителя или членов его семьи младше 23 лет в образовательном учреждении среднего общего или профе</w:t>
      </w:r>
      <w:r w:rsidRPr="00B4034F">
        <w:rPr>
          <w:sz w:val="28"/>
          <w:szCs w:val="28"/>
        </w:rPr>
        <w:t>с</w:t>
      </w:r>
      <w:r w:rsidRPr="00B4034F">
        <w:rPr>
          <w:sz w:val="28"/>
          <w:szCs w:val="28"/>
        </w:rPr>
        <w:t>сионального и высшего образования по очной форме обучения;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ж) о факте прохождения заявителем или членами его семьи лечения длител</w:t>
      </w:r>
      <w:r w:rsidRPr="00B4034F">
        <w:rPr>
          <w:sz w:val="28"/>
          <w:szCs w:val="28"/>
        </w:rPr>
        <w:t>ь</w:t>
      </w:r>
      <w:r w:rsidRPr="00B4034F">
        <w:rPr>
          <w:sz w:val="28"/>
          <w:szCs w:val="28"/>
        </w:rPr>
        <w:t>ностью свыше 3 месяцев, вследствие чего временно они не могут осуществлять тр</w:t>
      </w:r>
      <w:r w:rsidRPr="00B4034F">
        <w:rPr>
          <w:sz w:val="28"/>
          <w:szCs w:val="28"/>
        </w:rPr>
        <w:t>у</w:t>
      </w:r>
      <w:r w:rsidRPr="00B4034F">
        <w:rPr>
          <w:sz w:val="28"/>
          <w:szCs w:val="28"/>
        </w:rPr>
        <w:t>довую деятельность;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r w:rsidRPr="00B4034F">
        <w:rPr>
          <w:sz w:val="28"/>
          <w:szCs w:val="28"/>
        </w:rPr>
        <w:t>з</w:t>
      </w:r>
      <w:proofErr w:type="spellEnd"/>
      <w:r w:rsidRPr="00B4034F">
        <w:rPr>
          <w:sz w:val="28"/>
          <w:szCs w:val="28"/>
        </w:rPr>
        <w:t>) о нахождении заявителя или членов его семьи на полном государственном обеспечении (за исключением детей, находящихся под опекой);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и) о прохождении заявителем или членами его семьи военной службы по пр</w:t>
      </w:r>
      <w:r w:rsidRPr="00B4034F">
        <w:rPr>
          <w:sz w:val="28"/>
          <w:szCs w:val="28"/>
        </w:rPr>
        <w:t>и</w:t>
      </w:r>
      <w:r w:rsidRPr="00B4034F">
        <w:rPr>
          <w:sz w:val="28"/>
          <w:szCs w:val="28"/>
        </w:rPr>
        <w:t>зыву, а также о статусе военнослужащего, обучающегося в военной профессионал</w:t>
      </w:r>
      <w:r w:rsidRPr="00B4034F">
        <w:rPr>
          <w:sz w:val="28"/>
          <w:szCs w:val="28"/>
        </w:rPr>
        <w:t>ь</w:t>
      </w:r>
      <w:r w:rsidRPr="00B4034F">
        <w:rPr>
          <w:sz w:val="28"/>
          <w:szCs w:val="28"/>
        </w:rPr>
        <w:t>ной организации и военной образовательной организации высшего образования и не заключившего контракт о прохождении военной службы;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к) о прохождении заявителем или членами его семьи военной службы по пр</w:t>
      </w:r>
      <w:r w:rsidRPr="00B4034F">
        <w:rPr>
          <w:sz w:val="28"/>
          <w:szCs w:val="28"/>
        </w:rPr>
        <w:t>и</w:t>
      </w:r>
      <w:r w:rsidRPr="00B4034F">
        <w:rPr>
          <w:sz w:val="28"/>
          <w:szCs w:val="28"/>
        </w:rPr>
        <w:t>зыву;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л) о нахождении заявителя или членов его семьи на принудительном лечении по решению суда;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м) о применении в отношении заявителя и (или) членов его семьи меры прес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>чения в виде заключения под стражу;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B4034F">
        <w:rPr>
          <w:sz w:val="28"/>
          <w:szCs w:val="28"/>
        </w:rPr>
        <w:t>н</w:t>
      </w:r>
      <w:proofErr w:type="spellEnd"/>
      <w:r w:rsidRPr="00B4034F">
        <w:rPr>
          <w:sz w:val="28"/>
          <w:szCs w:val="28"/>
        </w:rPr>
        <w:t>) о размере стипендии, выплачиваемой лицам, обучающимся в професси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>тельных организациях, а также компенсационных выплат указанным категориям граждан в период их нахождения в академическом отпуске по медицинским показ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>ниям;</w:t>
      </w:r>
      <w:proofErr w:type="gramEnd"/>
    </w:p>
    <w:p w:rsidR="00AE74C9" w:rsidRPr="004D3E01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4D3E01">
        <w:rPr>
          <w:sz w:val="28"/>
          <w:szCs w:val="28"/>
        </w:rPr>
        <w:t>о) о размере ежемесячного пожизненного содержания судей, вышедших в о</w:t>
      </w:r>
      <w:r w:rsidRPr="004D3E01">
        <w:rPr>
          <w:sz w:val="28"/>
          <w:szCs w:val="28"/>
        </w:rPr>
        <w:t>т</w:t>
      </w:r>
      <w:r w:rsidRPr="004D3E01">
        <w:rPr>
          <w:sz w:val="28"/>
          <w:szCs w:val="28"/>
        </w:rPr>
        <w:t>ставку;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B4034F">
        <w:rPr>
          <w:sz w:val="28"/>
          <w:szCs w:val="28"/>
        </w:rPr>
        <w:t>п</w:t>
      </w:r>
      <w:proofErr w:type="spellEnd"/>
      <w:r w:rsidRPr="00B4034F">
        <w:rPr>
          <w:sz w:val="28"/>
          <w:szCs w:val="28"/>
        </w:rPr>
        <w:t>)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Российской Федерации, таможенных органах Ро</w:t>
      </w:r>
      <w:r w:rsidRPr="00B4034F">
        <w:rPr>
          <w:sz w:val="28"/>
          <w:szCs w:val="28"/>
        </w:rPr>
        <w:t>с</w:t>
      </w:r>
      <w:r w:rsidRPr="00B4034F">
        <w:rPr>
          <w:sz w:val="28"/>
          <w:szCs w:val="28"/>
        </w:rPr>
        <w:t>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</w:t>
      </w:r>
      <w:r w:rsidRPr="00B4034F">
        <w:rPr>
          <w:sz w:val="28"/>
          <w:szCs w:val="28"/>
        </w:rPr>
        <w:t>и</w:t>
      </w:r>
      <w:r w:rsidRPr="00B4034F">
        <w:rPr>
          <w:sz w:val="28"/>
          <w:szCs w:val="28"/>
        </w:rPr>
        <w:t>альных программ Президента Российской Федерации, а также из иных органов, в которых законодательством</w:t>
      </w:r>
      <w:proofErr w:type="gramEnd"/>
      <w:r w:rsidRPr="00B4034F">
        <w:rPr>
          <w:sz w:val="28"/>
          <w:szCs w:val="28"/>
        </w:rPr>
        <w:t xml:space="preserve"> Российской Федерации предусмотрено прохождение федеральной государственной службы, связанной с правоохранительной деятельн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 xml:space="preserve">стью; 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B4034F">
        <w:rPr>
          <w:sz w:val="28"/>
          <w:szCs w:val="28"/>
        </w:rPr>
        <w:t>р</w:t>
      </w:r>
      <w:proofErr w:type="spellEnd"/>
      <w:r w:rsidRPr="00B4034F">
        <w:rPr>
          <w:sz w:val="28"/>
          <w:szCs w:val="28"/>
        </w:rPr>
        <w:t>) о размере пенсии, получаемой лицами, проходящими (проходившими) в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</w:t>
      </w:r>
      <w:r w:rsidRPr="00B4034F">
        <w:rPr>
          <w:sz w:val="28"/>
          <w:szCs w:val="28"/>
        </w:rPr>
        <w:t>у</w:t>
      </w:r>
      <w:r w:rsidRPr="00B4034F">
        <w:rPr>
          <w:sz w:val="28"/>
          <w:szCs w:val="28"/>
        </w:rPr>
        <w:t>дарственной охраны, органах внутренних дел Российской Федерации, таможенных органах Российской Федерации, войсках</w:t>
      </w:r>
      <w:r>
        <w:t xml:space="preserve"> </w:t>
      </w:r>
      <w:r w:rsidRPr="00B4034F">
        <w:rPr>
          <w:sz w:val="28"/>
          <w:szCs w:val="28"/>
        </w:rPr>
        <w:t>национальной гвардии Российской Фед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 xml:space="preserve">рации, органах принудительного исполнения Российской Федерации, Главном управлении специальных программ Президента Российской Федерации, а также в </w:t>
      </w:r>
      <w:r w:rsidRPr="00B4034F">
        <w:rPr>
          <w:sz w:val="28"/>
          <w:szCs w:val="28"/>
        </w:rPr>
        <w:lastRenderedPageBreak/>
        <w:t>иных органах, в которых законодательством</w:t>
      </w:r>
      <w:proofErr w:type="gramEnd"/>
      <w:r w:rsidRPr="00B4034F">
        <w:rPr>
          <w:sz w:val="28"/>
          <w:szCs w:val="28"/>
        </w:rPr>
        <w:t xml:space="preserve"> Российской Федерации предусмотрено прохождение федеральной государственной службы, связанной с правоохранител</w:t>
      </w:r>
      <w:r w:rsidRPr="00B4034F">
        <w:rPr>
          <w:sz w:val="28"/>
          <w:szCs w:val="28"/>
        </w:rPr>
        <w:t>ь</w:t>
      </w:r>
      <w:r w:rsidRPr="00B4034F">
        <w:rPr>
          <w:sz w:val="28"/>
          <w:szCs w:val="28"/>
        </w:rPr>
        <w:t>ной деятельностью;</w:t>
      </w:r>
    </w:p>
    <w:p w:rsidR="00AE74C9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</w:t>
      </w:r>
      <w:r w:rsidRPr="004D3E01">
        <w:rPr>
          <w:sz w:val="28"/>
          <w:szCs w:val="28"/>
        </w:rPr>
        <w:t xml:space="preserve"> </w:t>
      </w:r>
      <w:r w:rsidRPr="005F6183">
        <w:rPr>
          <w:sz w:val="28"/>
          <w:szCs w:val="28"/>
        </w:rPr>
        <w:t>о размере доходо</w:t>
      </w:r>
      <w:r>
        <w:rPr>
          <w:sz w:val="28"/>
          <w:szCs w:val="28"/>
        </w:rPr>
        <w:t>в, предусмотренных подпунктами «</w:t>
      </w:r>
      <w:r w:rsidRPr="005F618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F6183">
        <w:rPr>
          <w:sz w:val="28"/>
          <w:szCs w:val="28"/>
        </w:rPr>
        <w:t xml:space="preserve"> (в случае если за</w:t>
      </w:r>
      <w:r w:rsidRPr="005F6183">
        <w:rPr>
          <w:sz w:val="28"/>
          <w:szCs w:val="28"/>
        </w:rPr>
        <w:t>я</w:t>
      </w:r>
      <w:r w:rsidRPr="005F6183">
        <w:rPr>
          <w:sz w:val="28"/>
          <w:szCs w:val="28"/>
        </w:rPr>
        <w:t>витель или члены его семьи являются (являлись) сотрудниками учреждений и орг</w:t>
      </w:r>
      <w:r w:rsidRPr="005F6183">
        <w:rPr>
          <w:sz w:val="28"/>
          <w:szCs w:val="28"/>
        </w:rPr>
        <w:t>а</w:t>
      </w:r>
      <w:r w:rsidRPr="005F6183">
        <w:rPr>
          <w:sz w:val="28"/>
          <w:szCs w:val="28"/>
        </w:rPr>
        <w:t>нов уголовно-исполнительной системы Российской Федерации, органов федерал</w:t>
      </w:r>
      <w:r w:rsidRPr="005F6183">
        <w:rPr>
          <w:sz w:val="28"/>
          <w:szCs w:val="28"/>
        </w:rPr>
        <w:t>ь</w:t>
      </w:r>
      <w:r w:rsidRPr="005F6183">
        <w:rPr>
          <w:sz w:val="28"/>
          <w:szCs w:val="28"/>
        </w:rPr>
        <w:t xml:space="preserve">ной службы безопасности, органов государственной охраны, органов внутренних дел Российской Федерации) и </w:t>
      </w:r>
      <w:r>
        <w:rPr>
          <w:sz w:val="28"/>
          <w:szCs w:val="28"/>
        </w:rPr>
        <w:t>«</w:t>
      </w:r>
      <w:r w:rsidRPr="005F6183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5F6183">
        <w:rPr>
          <w:sz w:val="28"/>
          <w:szCs w:val="28"/>
        </w:rPr>
        <w:t xml:space="preserve"> пункта 21 настоящих </w:t>
      </w:r>
      <w:r>
        <w:rPr>
          <w:sz w:val="28"/>
          <w:szCs w:val="28"/>
        </w:rPr>
        <w:t>Правил и условий</w:t>
      </w:r>
      <w:r w:rsidRPr="005F6183">
        <w:rPr>
          <w:sz w:val="28"/>
          <w:szCs w:val="28"/>
        </w:rPr>
        <w:t>;</w:t>
      </w:r>
    </w:p>
    <w:p w:rsidR="00AE74C9" w:rsidRPr="004D3E01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</w:t>
      </w:r>
      <w:r w:rsidRPr="004D3E01">
        <w:rPr>
          <w:sz w:val="28"/>
          <w:szCs w:val="28"/>
        </w:rPr>
        <w:t>о размере полученной компенсации, выплачиваемой государственным орг</w:t>
      </w:r>
      <w:r w:rsidRPr="004D3E01">
        <w:rPr>
          <w:sz w:val="28"/>
          <w:szCs w:val="28"/>
        </w:rPr>
        <w:t>а</w:t>
      </w:r>
      <w:r w:rsidRPr="004D3E01">
        <w:rPr>
          <w:sz w:val="28"/>
          <w:szCs w:val="28"/>
        </w:rPr>
        <w:t>ном или общественным объединением за время исполнения государственных или общественных обязанностей;</w:t>
      </w:r>
    </w:p>
    <w:p w:rsidR="00AE74C9" w:rsidRPr="004D3E01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3E01">
        <w:rPr>
          <w:sz w:val="28"/>
          <w:szCs w:val="28"/>
        </w:rPr>
        <w:t>) о размере доходов, полученных заявителем или членами его семьи за пр</w:t>
      </w:r>
      <w:r w:rsidRPr="004D3E01">
        <w:rPr>
          <w:sz w:val="28"/>
          <w:szCs w:val="28"/>
        </w:rPr>
        <w:t>е</w:t>
      </w:r>
      <w:r w:rsidRPr="004D3E01">
        <w:rPr>
          <w:sz w:val="28"/>
          <w:szCs w:val="28"/>
        </w:rPr>
        <w:t xml:space="preserve">делами </w:t>
      </w:r>
      <w:r>
        <w:rPr>
          <w:sz w:val="28"/>
          <w:szCs w:val="28"/>
        </w:rPr>
        <w:t>Республики Тыва</w:t>
      </w:r>
      <w:r w:rsidRPr="004D3E01">
        <w:rPr>
          <w:sz w:val="28"/>
          <w:szCs w:val="28"/>
        </w:rPr>
        <w:t>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 w:rsidRPr="00B4034F">
        <w:rPr>
          <w:sz w:val="28"/>
          <w:szCs w:val="28"/>
        </w:rPr>
        <w:t>) о размере доходов от занятий предпринимательской деятельностью, вкл</w:t>
      </w:r>
      <w:r w:rsidRPr="00B4034F">
        <w:rPr>
          <w:sz w:val="28"/>
          <w:szCs w:val="28"/>
        </w:rPr>
        <w:t>ю</w:t>
      </w:r>
      <w:r w:rsidRPr="00B4034F">
        <w:rPr>
          <w:sz w:val="28"/>
          <w:szCs w:val="28"/>
        </w:rPr>
        <w:t>чая доходы, полученные в результате деятельности крестьянского (фермерского) х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зяйства, в том числе созданного без образования юридического лица, и доходы от осуществления частной практики;</w:t>
      </w:r>
    </w:p>
    <w:p w:rsidR="00AE74C9" w:rsidRPr="004D3E01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Pr="004D3E01">
        <w:rPr>
          <w:sz w:val="28"/>
          <w:szCs w:val="28"/>
        </w:rPr>
        <w:t>) о размере доходов, полученных в рамках применения специального налог</w:t>
      </w:r>
      <w:r w:rsidRPr="004D3E01">
        <w:rPr>
          <w:sz w:val="28"/>
          <w:szCs w:val="28"/>
        </w:rPr>
        <w:t>о</w:t>
      </w:r>
      <w:r w:rsidRPr="004D3E01">
        <w:rPr>
          <w:sz w:val="28"/>
          <w:szCs w:val="28"/>
        </w:rPr>
        <w:t xml:space="preserve">вого режима </w:t>
      </w:r>
      <w:r>
        <w:rPr>
          <w:sz w:val="28"/>
          <w:szCs w:val="28"/>
        </w:rPr>
        <w:t>«</w:t>
      </w:r>
      <w:r w:rsidRPr="004D3E01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4D3E01">
        <w:rPr>
          <w:sz w:val="28"/>
          <w:szCs w:val="28"/>
        </w:rPr>
        <w:t>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 w:rsidRPr="00B4034F">
        <w:rPr>
          <w:sz w:val="28"/>
          <w:szCs w:val="28"/>
        </w:rPr>
        <w:t>) о размере доходов по договорам авторского заказа, договорам об отчужд</w:t>
      </w:r>
      <w:r w:rsidRPr="00B4034F">
        <w:rPr>
          <w:sz w:val="28"/>
          <w:szCs w:val="28"/>
        </w:rPr>
        <w:t>е</w:t>
      </w:r>
      <w:r w:rsidRPr="00B4034F">
        <w:rPr>
          <w:sz w:val="28"/>
          <w:szCs w:val="28"/>
        </w:rPr>
        <w:t>нии исключительного права на результаты интеллектуальной деятельности;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Pr="00B4034F">
        <w:rPr>
          <w:sz w:val="28"/>
          <w:szCs w:val="28"/>
        </w:rPr>
        <w:t>) о наличии в собственности у заявителя и членов его семьи зданий с назн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 xml:space="preserve">чением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жилое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жилое строение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 xml:space="preserve">, помещений с назначением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жилое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жилое помещение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 xml:space="preserve">, зданий с назначением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жилой дом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>, земельных участков, предоста</w:t>
      </w:r>
      <w:r w:rsidRPr="00B4034F">
        <w:rPr>
          <w:sz w:val="28"/>
          <w:szCs w:val="28"/>
        </w:rPr>
        <w:t>в</w:t>
      </w:r>
      <w:r w:rsidRPr="00B4034F">
        <w:rPr>
          <w:sz w:val="28"/>
          <w:szCs w:val="28"/>
        </w:rPr>
        <w:t>ленных уполномоченным органом субъекта Российской Федерации или муниц</w:t>
      </w:r>
      <w:r w:rsidRPr="00B4034F">
        <w:rPr>
          <w:sz w:val="28"/>
          <w:szCs w:val="28"/>
        </w:rPr>
        <w:t>и</w:t>
      </w:r>
      <w:r w:rsidRPr="00B4034F">
        <w:rPr>
          <w:sz w:val="28"/>
          <w:szCs w:val="28"/>
        </w:rPr>
        <w:t>пального образования в рамках социальной поддержки многодетной семьи, пр</w:t>
      </w:r>
      <w:r w:rsidRPr="00B4034F">
        <w:rPr>
          <w:sz w:val="28"/>
          <w:szCs w:val="28"/>
        </w:rPr>
        <w:t>и</w:t>
      </w:r>
      <w:r w:rsidRPr="00B4034F">
        <w:rPr>
          <w:sz w:val="28"/>
          <w:szCs w:val="28"/>
        </w:rPr>
        <w:t>знанной таковой в соответствии с законодательством субъекта Российской Федер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>ции (далее – многодетная семья), а</w:t>
      </w:r>
      <w:proofErr w:type="gramEnd"/>
      <w:r w:rsidRPr="00B4034F">
        <w:rPr>
          <w:sz w:val="28"/>
          <w:szCs w:val="28"/>
        </w:rPr>
        <w:t xml:space="preserve"> также земельных участков, предоставленных в соо</w:t>
      </w:r>
      <w:r w:rsidR="00673DC9">
        <w:rPr>
          <w:sz w:val="28"/>
          <w:szCs w:val="28"/>
        </w:rPr>
        <w:t xml:space="preserve">тветствии с Федеральным законом от 1 мая 2016 г. № 119-ФЗ </w:t>
      </w:r>
      <w:r>
        <w:rPr>
          <w:sz w:val="28"/>
          <w:szCs w:val="28"/>
        </w:rPr>
        <w:t>«</w:t>
      </w:r>
      <w:r w:rsidRPr="00B4034F">
        <w:rPr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</w:t>
      </w:r>
      <w:r w:rsidRPr="00B4034F">
        <w:rPr>
          <w:sz w:val="28"/>
          <w:szCs w:val="28"/>
        </w:rPr>
        <w:t>а</w:t>
      </w:r>
      <w:r w:rsidRPr="00B4034F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Pr="00B4034F">
        <w:rPr>
          <w:sz w:val="28"/>
          <w:szCs w:val="28"/>
        </w:rPr>
        <w:t>;</w:t>
      </w:r>
    </w:p>
    <w:p w:rsidR="00AE74C9" w:rsidRPr="00B4034F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 w:rsidRPr="00B4034F">
        <w:rPr>
          <w:sz w:val="28"/>
          <w:szCs w:val="28"/>
        </w:rPr>
        <w:t>) о наличии зарегистрированного на заявителя или членов его семьи авт</w:t>
      </w:r>
      <w:r w:rsidRPr="00B4034F">
        <w:rPr>
          <w:sz w:val="28"/>
          <w:szCs w:val="28"/>
        </w:rPr>
        <w:t>о</w:t>
      </w:r>
      <w:r w:rsidRPr="00B4034F">
        <w:rPr>
          <w:sz w:val="28"/>
          <w:szCs w:val="28"/>
        </w:rPr>
        <w:t>транспортного (</w:t>
      </w:r>
      <w:proofErr w:type="spellStart"/>
      <w:r w:rsidRPr="00B4034F">
        <w:rPr>
          <w:sz w:val="28"/>
          <w:szCs w:val="28"/>
        </w:rPr>
        <w:t>мототранспортного</w:t>
      </w:r>
      <w:proofErr w:type="spellEnd"/>
      <w:r w:rsidRPr="00B4034F">
        <w:rPr>
          <w:sz w:val="28"/>
          <w:szCs w:val="28"/>
        </w:rPr>
        <w:t>) средства, выданного в рамках социальной по</w:t>
      </w:r>
      <w:r w:rsidRPr="00B4034F">
        <w:rPr>
          <w:sz w:val="28"/>
          <w:szCs w:val="28"/>
        </w:rPr>
        <w:t>д</w:t>
      </w:r>
      <w:r w:rsidRPr="00B4034F">
        <w:rPr>
          <w:sz w:val="28"/>
          <w:szCs w:val="28"/>
        </w:rPr>
        <w:t xml:space="preserve">держки многодетной семьи </w:t>
      </w:r>
      <w:r w:rsidRPr="000472F8">
        <w:rPr>
          <w:sz w:val="28"/>
          <w:szCs w:val="28"/>
        </w:rPr>
        <w:t>уполномоченным</w:t>
      </w:r>
      <w:r>
        <w:rPr>
          <w:sz w:val="28"/>
          <w:szCs w:val="28"/>
        </w:rPr>
        <w:t>и органа</w:t>
      </w:r>
      <w:r w:rsidRPr="000472F8">
        <w:rPr>
          <w:sz w:val="28"/>
          <w:szCs w:val="28"/>
        </w:rPr>
        <w:t>м</w:t>
      </w:r>
      <w:r>
        <w:rPr>
          <w:sz w:val="28"/>
          <w:szCs w:val="28"/>
        </w:rPr>
        <w:t xml:space="preserve">и Республики Тыва </w:t>
      </w:r>
      <w:r w:rsidRPr="00B4034F">
        <w:rPr>
          <w:sz w:val="28"/>
          <w:szCs w:val="28"/>
        </w:rPr>
        <w:t>или м</w:t>
      </w:r>
      <w:r w:rsidRPr="00B4034F">
        <w:rPr>
          <w:sz w:val="28"/>
          <w:szCs w:val="28"/>
        </w:rPr>
        <w:t>у</w:t>
      </w:r>
      <w:r w:rsidRPr="00B4034F">
        <w:rPr>
          <w:sz w:val="28"/>
          <w:szCs w:val="28"/>
        </w:rPr>
        <w:t>ниципальн</w:t>
      </w:r>
      <w:r>
        <w:rPr>
          <w:sz w:val="28"/>
          <w:szCs w:val="28"/>
        </w:rPr>
        <w:t>ых</w:t>
      </w:r>
      <w:r w:rsidRPr="00B4034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B4034F">
        <w:rPr>
          <w:sz w:val="28"/>
          <w:szCs w:val="28"/>
        </w:rPr>
        <w:t>.</w:t>
      </w:r>
    </w:p>
    <w:p w:rsidR="00AE74C9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4034F">
        <w:rPr>
          <w:sz w:val="28"/>
          <w:szCs w:val="28"/>
        </w:rPr>
        <w:t>Документы (</w:t>
      </w:r>
      <w:r w:rsidRPr="000472F8">
        <w:rPr>
          <w:sz w:val="28"/>
          <w:szCs w:val="28"/>
        </w:rPr>
        <w:t xml:space="preserve">сведения), предусмотренные подпунктами </w:t>
      </w:r>
      <w:r>
        <w:rPr>
          <w:sz w:val="28"/>
          <w:szCs w:val="28"/>
        </w:rPr>
        <w:t>«</w:t>
      </w:r>
      <w:r w:rsidRPr="000472F8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0472F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472F8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0472F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472F8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0472F8">
        <w:rPr>
          <w:sz w:val="28"/>
          <w:szCs w:val="28"/>
        </w:rPr>
        <w:t xml:space="preserve"> н</w:t>
      </w:r>
      <w:r w:rsidRPr="000472F8">
        <w:rPr>
          <w:sz w:val="28"/>
          <w:szCs w:val="28"/>
        </w:rPr>
        <w:t>а</w:t>
      </w:r>
      <w:r w:rsidRPr="000472F8">
        <w:rPr>
          <w:sz w:val="28"/>
          <w:szCs w:val="28"/>
        </w:rPr>
        <w:t>стоящего пункта, представляются заявителем за период, за который рассчитывается среднедушевой доход семьи</w:t>
      </w:r>
      <w:r w:rsidR="00673DC9">
        <w:rPr>
          <w:sz w:val="28"/>
          <w:szCs w:val="28"/>
        </w:rPr>
        <w:t>,</w:t>
      </w:r>
      <w:r w:rsidRPr="000472F8">
        <w:rPr>
          <w:sz w:val="28"/>
          <w:szCs w:val="28"/>
        </w:rPr>
        <w:t xml:space="preserve"> в соответствии с пунктом 28 настоящих Правил и у</w:t>
      </w:r>
      <w:r w:rsidRPr="000472F8">
        <w:rPr>
          <w:sz w:val="28"/>
          <w:szCs w:val="28"/>
        </w:rPr>
        <w:t>с</w:t>
      </w:r>
      <w:r w:rsidRPr="000472F8">
        <w:rPr>
          <w:sz w:val="28"/>
          <w:szCs w:val="28"/>
        </w:rPr>
        <w:t>ловий.</w:t>
      </w:r>
    </w:p>
    <w:p w:rsidR="00AE74C9" w:rsidRPr="00530469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530469">
        <w:rPr>
          <w:sz w:val="28"/>
          <w:szCs w:val="28"/>
        </w:rPr>
        <w:t>Документы (сведения) компетентного органа иностранного государства, по</w:t>
      </w:r>
      <w:r w:rsidRPr="00530469">
        <w:rPr>
          <w:sz w:val="28"/>
          <w:szCs w:val="28"/>
        </w:rPr>
        <w:t>д</w:t>
      </w:r>
      <w:r w:rsidRPr="00530469">
        <w:rPr>
          <w:sz w:val="28"/>
          <w:szCs w:val="28"/>
        </w:rPr>
        <w:t>тверждающие размер доход</w:t>
      </w:r>
      <w:r>
        <w:rPr>
          <w:sz w:val="28"/>
          <w:szCs w:val="28"/>
        </w:rPr>
        <w:t>ов, предусмотренных подпунктом «</w:t>
      </w:r>
      <w:r w:rsidRPr="00530469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Pr="00530469">
        <w:rPr>
          <w:sz w:val="28"/>
          <w:szCs w:val="28"/>
        </w:rPr>
        <w:t xml:space="preserve"> настоящего пун</w:t>
      </w:r>
      <w:r w:rsidRPr="00530469">
        <w:rPr>
          <w:sz w:val="28"/>
          <w:szCs w:val="28"/>
        </w:rPr>
        <w:t>к</w:t>
      </w:r>
      <w:r w:rsidRPr="00530469">
        <w:rPr>
          <w:sz w:val="28"/>
          <w:szCs w:val="28"/>
        </w:rPr>
        <w:lastRenderedPageBreak/>
        <w:t>та, представляются заявителем с заверенным переводом на русский язык в соотве</w:t>
      </w:r>
      <w:r w:rsidRPr="00530469">
        <w:rPr>
          <w:sz w:val="28"/>
          <w:szCs w:val="28"/>
        </w:rPr>
        <w:t>т</w:t>
      </w:r>
      <w:r w:rsidRPr="00530469">
        <w:rPr>
          <w:sz w:val="28"/>
          <w:szCs w:val="28"/>
        </w:rPr>
        <w:t>ствии с законодательством Российской Федерации.</w:t>
      </w:r>
    </w:p>
    <w:p w:rsidR="00AE74C9" w:rsidRPr="00530469" w:rsidRDefault="00AE74C9" w:rsidP="00AE74C9">
      <w:pPr>
        <w:pStyle w:val="a3"/>
        <w:numPr>
          <w:ilvl w:val="1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530469">
        <w:rPr>
          <w:sz w:val="28"/>
          <w:szCs w:val="28"/>
        </w:rPr>
        <w:t>В случае если заявление подано с использованием единого портала или регионального портала государственных и муниципальных услуг, заявитель в теч</w:t>
      </w:r>
      <w:r w:rsidRPr="00530469">
        <w:rPr>
          <w:sz w:val="28"/>
          <w:szCs w:val="28"/>
        </w:rPr>
        <w:t>е</w:t>
      </w:r>
      <w:r w:rsidRPr="00530469">
        <w:rPr>
          <w:sz w:val="28"/>
          <w:szCs w:val="28"/>
        </w:rPr>
        <w:t>ние 10 рабочих дней со дня регистрации уполномоченным органом заявления пре</w:t>
      </w:r>
      <w:r w:rsidRPr="00530469">
        <w:rPr>
          <w:sz w:val="28"/>
          <w:szCs w:val="28"/>
        </w:rPr>
        <w:t>д</w:t>
      </w:r>
      <w:r w:rsidRPr="00530469">
        <w:rPr>
          <w:sz w:val="28"/>
          <w:szCs w:val="28"/>
        </w:rPr>
        <w:t>ставляет в уполномоченный орган документы (сведения), предусмотренные пунктом 1</w:t>
      </w:r>
      <w:r>
        <w:rPr>
          <w:sz w:val="28"/>
          <w:szCs w:val="28"/>
        </w:rPr>
        <w:t>4 настоящих Правил и условий</w:t>
      </w:r>
      <w:r w:rsidRPr="00530469">
        <w:rPr>
          <w:sz w:val="28"/>
          <w:szCs w:val="28"/>
        </w:rPr>
        <w:t>.</w:t>
      </w:r>
    </w:p>
    <w:p w:rsidR="00AE74C9" w:rsidRPr="006F724F" w:rsidRDefault="00AE74C9" w:rsidP="00AE74C9">
      <w:pPr>
        <w:pStyle w:val="a3"/>
        <w:numPr>
          <w:ilvl w:val="1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6F724F">
        <w:rPr>
          <w:sz w:val="28"/>
          <w:szCs w:val="28"/>
        </w:rPr>
        <w:t>В случае если при личном обращении заявителя за назначением ежем</w:t>
      </w:r>
      <w:r w:rsidRPr="006F724F">
        <w:rPr>
          <w:sz w:val="28"/>
          <w:szCs w:val="28"/>
        </w:rPr>
        <w:t>е</w:t>
      </w:r>
      <w:r w:rsidRPr="006F724F">
        <w:rPr>
          <w:sz w:val="28"/>
          <w:szCs w:val="28"/>
        </w:rPr>
        <w:t xml:space="preserve">сячной денежной выплаты им представлен неполный комплект указанных в пункте 14 </w:t>
      </w:r>
      <w:r>
        <w:rPr>
          <w:sz w:val="28"/>
          <w:szCs w:val="28"/>
        </w:rPr>
        <w:t>настоящих Порядка и условий</w:t>
      </w:r>
      <w:r w:rsidRPr="006F724F">
        <w:rPr>
          <w:sz w:val="28"/>
          <w:szCs w:val="28"/>
        </w:rPr>
        <w:t xml:space="preserve"> документов (сведений), необходимых для назн</w:t>
      </w:r>
      <w:r w:rsidRPr="006F724F">
        <w:rPr>
          <w:sz w:val="28"/>
          <w:szCs w:val="28"/>
        </w:rPr>
        <w:t>а</w:t>
      </w:r>
      <w:r w:rsidRPr="006F724F">
        <w:rPr>
          <w:sz w:val="28"/>
          <w:szCs w:val="28"/>
        </w:rPr>
        <w:t>чения ежемесячной выплаты, заявитель вправе представить недостающие докуме</w:t>
      </w:r>
      <w:r w:rsidRPr="006F724F">
        <w:rPr>
          <w:sz w:val="28"/>
          <w:szCs w:val="28"/>
        </w:rPr>
        <w:t>н</w:t>
      </w:r>
      <w:r w:rsidRPr="006F724F">
        <w:rPr>
          <w:sz w:val="28"/>
          <w:szCs w:val="28"/>
        </w:rPr>
        <w:t>ты (сведения) в течение 10 рабочих дней со дня регистрации заявления уполном</w:t>
      </w:r>
      <w:r w:rsidRPr="006F724F">
        <w:rPr>
          <w:sz w:val="28"/>
          <w:szCs w:val="28"/>
        </w:rPr>
        <w:t>о</w:t>
      </w:r>
      <w:r w:rsidRPr="006F724F">
        <w:rPr>
          <w:sz w:val="28"/>
          <w:szCs w:val="28"/>
        </w:rPr>
        <w:t>ченным органом.</w:t>
      </w:r>
    </w:p>
    <w:p w:rsidR="00AE74C9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3984">
        <w:rPr>
          <w:sz w:val="28"/>
          <w:szCs w:val="28"/>
        </w:rPr>
        <w:t>Заявитель несет ответственность за неполноту и недостоверность докуме</w:t>
      </w:r>
      <w:r w:rsidRPr="00683984">
        <w:rPr>
          <w:sz w:val="28"/>
          <w:szCs w:val="28"/>
        </w:rPr>
        <w:t>н</w:t>
      </w:r>
      <w:r w:rsidRPr="00683984">
        <w:rPr>
          <w:sz w:val="28"/>
          <w:szCs w:val="28"/>
        </w:rPr>
        <w:t>тов (сведений), указанных в заявлении, в соответствии с законодательством Росси</w:t>
      </w:r>
      <w:r w:rsidRPr="00683984">
        <w:rPr>
          <w:sz w:val="28"/>
          <w:szCs w:val="28"/>
        </w:rPr>
        <w:t>й</w:t>
      </w:r>
      <w:r w:rsidRPr="00683984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</w:p>
    <w:p w:rsidR="00AE74C9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1B8">
        <w:rPr>
          <w:sz w:val="28"/>
          <w:szCs w:val="28"/>
        </w:rPr>
        <w:t>Должностное лицо и (или) работник органа или организации, не предст</w:t>
      </w:r>
      <w:r w:rsidRPr="00B241B8">
        <w:rPr>
          <w:sz w:val="28"/>
          <w:szCs w:val="28"/>
        </w:rPr>
        <w:t>а</w:t>
      </w:r>
      <w:r w:rsidRPr="00B241B8">
        <w:rPr>
          <w:sz w:val="28"/>
          <w:szCs w:val="28"/>
        </w:rPr>
        <w:t xml:space="preserve">вившие (несвоевременно представившие) </w:t>
      </w:r>
      <w:r>
        <w:rPr>
          <w:sz w:val="28"/>
          <w:szCs w:val="28"/>
        </w:rPr>
        <w:t>документы (</w:t>
      </w:r>
      <w:r w:rsidRPr="00B241B8">
        <w:rPr>
          <w:sz w:val="28"/>
          <w:szCs w:val="28"/>
        </w:rPr>
        <w:t>сведения</w:t>
      </w:r>
      <w:r>
        <w:rPr>
          <w:sz w:val="28"/>
          <w:szCs w:val="28"/>
        </w:rPr>
        <w:t>)</w:t>
      </w:r>
      <w:r w:rsidRPr="00B241B8">
        <w:rPr>
          <w:sz w:val="28"/>
          <w:szCs w:val="28"/>
        </w:rPr>
        <w:t>, запрошенные уполномоченным органом и находящиеся в распоряжении этого органа или орган</w:t>
      </w:r>
      <w:r w:rsidRPr="00B241B8">
        <w:rPr>
          <w:sz w:val="28"/>
          <w:szCs w:val="28"/>
        </w:rPr>
        <w:t>и</w:t>
      </w:r>
      <w:r w:rsidRPr="00B241B8">
        <w:rPr>
          <w:sz w:val="28"/>
          <w:szCs w:val="28"/>
        </w:rPr>
        <w:t>зации, несут ответственность в соответствии с законодательством Российской Фед</w:t>
      </w:r>
      <w:r w:rsidRPr="00B241B8">
        <w:rPr>
          <w:sz w:val="28"/>
          <w:szCs w:val="28"/>
        </w:rPr>
        <w:t>е</w:t>
      </w:r>
      <w:r w:rsidRPr="00B241B8">
        <w:rPr>
          <w:sz w:val="28"/>
          <w:szCs w:val="28"/>
        </w:rPr>
        <w:t>рации.</w:t>
      </w:r>
    </w:p>
    <w:p w:rsidR="00AE74C9" w:rsidRPr="00B241B8" w:rsidRDefault="00AE74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Основаниями</w:t>
      </w:r>
      <w:r w:rsidRPr="00B241B8">
        <w:rPr>
          <w:sz w:val="28"/>
          <w:szCs w:val="28"/>
        </w:rPr>
        <w:t xml:space="preserve"> для отказа в назначении или перер</w:t>
      </w:r>
      <w:r>
        <w:rPr>
          <w:sz w:val="28"/>
          <w:szCs w:val="28"/>
        </w:rPr>
        <w:t>асчете ежемесячной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 являю</w:t>
      </w:r>
      <w:r w:rsidRPr="00B241B8">
        <w:rPr>
          <w:sz w:val="28"/>
          <w:szCs w:val="28"/>
        </w:rPr>
        <w:t>тся: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B241B8">
        <w:rPr>
          <w:sz w:val="28"/>
          <w:szCs w:val="28"/>
        </w:rPr>
        <w:t>а) смерт</w:t>
      </w:r>
      <w:r>
        <w:rPr>
          <w:sz w:val="28"/>
          <w:szCs w:val="28"/>
        </w:rPr>
        <w:t>ь</w:t>
      </w:r>
      <w:r w:rsidRPr="00B241B8">
        <w:rPr>
          <w:sz w:val="28"/>
          <w:szCs w:val="28"/>
        </w:rPr>
        <w:t xml:space="preserve"> ребенка, в отношении которого подано заявление;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B241B8">
        <w:rPr>
          <w:sz w:val="28"/>
          <w:szCs w:val="28"/>
        </w:rPr>
        <w:t>б) превышение размера среднедушевого дохода семьи над величиной прож</w:t>
      </w:r>
      <w:r w:rsidRPr="00B241B8">
        <w:rPr>
          <w:sz w:val="28"/>
          <w:szCs w:val="28"/>
        </w:rPr>
        <w:t>и</w:t>
      </w:r>
      <w:r w:rsidRPr="00B241B8">
        <w:rPr>
          <w:sz w:val="28"/>
          <w:szCs w:val="28"/>
        </w:rPr>
        <w:t xml:space="preserve">точного минимума на душу населения, установленной в </w:t>
      </w:r>
      <w:r>
        <w:rPr>
          <w:sz w:val="28"/>
          <w:szCs w:val="28"/>
        </w:rPr>
        <w:t>Правительстве Республики Тыва</w:t>
      </w:r>
      <w:r w:rsidRPr="00B241B8">
        <w:rPr>
          <w:sz w:val="28"/>
          <w:szCs w:val="28"/>
        </w:rPr>
        <w:t xml:space="preserve"> на дату обращения за назначением ежемесячной выплаты;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B241B8">
        <w:rPr>
          <w:sz w:val="28"/>
          <w:szCs w:val="28"/>
        </w:rPr>
        <w:t>в) наличие в заявлении недостоверных или неполных данных;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B241B8">
        <w:rPr>
          <w:sz w:val="28"/>
          <w:szCs w:val="28"/>
        </w:rPr>
        <w:t>г) наличие в собственности у заявителя и членов его семьи: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gramStart"/>
      <w:r w:rsidRPr="00B241B8">
        <w:rPr>
          <w:sz w:val="28"/>
          <w:szCs w:val="28"/>
        </w:rPr>
        <w:t>2 и б</w:t>
      </w:r>
      <w:r>
        <w:rPr>
          <w:sz w:val="28"/>
          <w:szCs w:val="28"/>
        </w:rPr>
        <w:t>олее зданий с назначением «</w:t>
      </w:r>
      <w:r w:rsidRPr="00B241B8">
        <w:rPr>
          <w:sz w:val="28"/>
          <w:szCs w:val="28"/>
        </w:rPr>
        <w:t>жилое</w:t>
      </w:r>
      <w:r>
        <w:rPr>
          <w:sz w:val="28"/>
          <w:szCs w:val="28"/>
        </w:rPr>
        <w:t>» и «</w:t>
      </w:r>
      <w:r w:rsidRPr="00B241B8">
        <w:rPr>
          <w:sz w:val="28"/>
          <w:szCs w:val="28"/>
        </w:rPr>
        <w:t>жилое строение</w:t>
      </w:r>
      <w:r>
        <w:rPr>
          <w:sz w:val="28"/>
          <w:szCs w:val="28"/>
        </w:rPr>
        <w:t>»</w:t>
      </w:r>
      <w:r w:rsidRPr="00B241B8">
        <w:rPr>
          <w:sz w:val="28"/>
          <w:szCs w:val="28"/>
        </w:rPr>
        <w:t xml:space="preserve">, помещений с назначением </w:t>
      </w:r>
      <w:r>
        <w:rPr>
          <w:sz w:val="28"/>
          <w:szCs w:val="28"/>
        </w:rPr>
        <w:t>«</w:t>
      </w:r>
      <w:r w:rsidRPr="00B241B8">
        <w:rPr>
          <w:sz w:val="28"/>
          <w:szCs w:val="28"/>
        </w:rPr>
        <w:t>жилое</w:t>
      </w:r>
      <w:r>
        <w:rPr>
          <w:sz w:val="28"/>
          <w:szCs w:val="28"/>
        </w:rPr>
        <w:t>» и «</w:t>
      </w:r>
      <w:r w:rsidRPr="00B241B8">
        <w:rPr>
          <w:sz w:val="28"/>
          <w:szCs w:val="28"/>
        </w:rPr>
        <w:t>жилое помещение</w:t>
      </w:r>
      <w:r>
        <w:rPr>
          <w:sz w:val="28"/>
          <w:szCs w:val="28"/>
        </w:rPr>
        <w:t>»</w:t>
      </w:r>
      <w:r w:rsidRPr="00B241B8">
        <w:rPr>
          <w:sz w:val="28"/>
          <w:szCs w:val="28"/>
        </w:rPr>
        <w:t>, суммарная площадь которых больше произведения норматива площади, установленной в субъекте Российской Федер</w:t>
      </w:r>
      <w:r w:rsidRPr="00B241B8">
        <w:rPr>
          <w:sz w:val="28"/>
          <w:szCs w:val="28"/>
        </w:rPr>
        <w:t>а</w:t>
      </w:r>
      <w:r w:rsidR="00673DC9">
        <w:rPr>
          <w:sz w:val="28"/>
          <w:szCs w:val="28"/>
        </w:rPr>
        <w:t>ции, но не более 24 кв. м</w:t>
      </w:r>
      <w:r w:rsidRPr="00B241B8">
        <w:rPr>
          <w:sz w:val="28"/>
          <w:szCs w:val="28"/>
        </w:rPr>
        <w:t xml:space="preserve"> в расчете на одного человека, на количество членов семьи (за ис</w:t>
      </w:r>
      <w:r>
        <w:rPr>
          <w:sz w:val="28"/>
          <w:szCs w:val="28"/>
        </w:rPr>
        <w:t>ключением зданий с назначением «жилое»</w:t>
      </w:r>
      <w:r w:rsidRPr="00B241B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241B8">
        <w:rPr>
          <w:sz w:val="28"/>
          <w:szCs w:val="28"/>
        </w:rPr>
        <w:t>жилое строение</w:t>
      </w:r>
      <w:r>
        <w:rPr>
          <w:sz w:val="28"/>
          <w:szCs w:val="28"/>
        </w:rPr>
        <w:t>», помещений с назначением «</w:t>
      </w:r>
      <w:r w:rsidRPr="00B241B8">
        <w:rPr>
          <w:sz w:val="28"/>
          <w:szCs w:val="28"/>
        </w:rPr>
        <w:t>жилое</w:t>
      </w:r>
      <w:r>
        <w:rPr>
          <w:sz w:val="28"/>
          <w:szCs w:val="28"/>
        </w:rPr>
        <w:t>» и «</w:t>
      </w:r>
      <w:r w:rsidRPr="00B241B8">
        <w:rPr>
          <w:sz w:val="28"/>
          <w:szCs w:val="28"/>
        </w:rPr>
        <w:t xml:space="preserve">жилое </w:t>
      </w:r>
      <w:r w:rsidRPr="000472F8"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>»</w:t>
      </w:r>
      <w:r w:rsidRPr="000472F8">
        <w:rPr>
          <w:sz w:val="28"/>
          <w:szCs w:val="28"/>
        </w:rPr>
        <w:t xml:space="preserve">, </w:t>
      </w:r>
      <w:proofErr w:type="gramStart"/>
      <w:r w:rsidRPr="000472F8">
        <w:rPr>
          <w:sz w:val="28"/>
          <w:szCs w:val="28"/>
        </w:rPr>
        <w:t>предоставленных в рамках социальной поддержки многодетной семьи уполномоченными органами Республики Тыва  или муниципальными образованиями; доли</w:t>
      </w:r>
      <w:r w:rsidRPr="00B241B8">
        <w:rPr>
          <w:sz w:val="28"/>
          <w:szCs w:val="28"/>
        </w:rPr>
        <w:t xml:space="preserve"> в праве общей долевой собственности на жилое помещение, равной не более одной трети от</w:t>
      </w:r>
      <w:r>
        <w:rPr>
          <w:sz w:val="28"/>
          <w:szCs w:val="28"/>
        </w:rPr>
        <w:t xml:space="preserve"> общей площади жилого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B241B8">
        <w:rPr>
          <w:sz w:val="28"/>
          <w:szCs w:val="28"/>
        </w:rPr>
        <w:t>;</w:t>
      </w:r>
      <w:proofErr w:type="gramEnd"/>
      <w:r w:rsidRPr="00B241B8">
        <w:rPr>
          <w:sz w:val="28"/>
          <w:szCs w:val="28"/>
        </w:rPr>
        <w:t xml:space="preserve"> </w:t>
      </w:r>
      <w:proofErr w:type="gramStart"/>
      <w:r w:rsidRPr="00B241B8">
        <w:rPr>
          <w:sz w:val="28"/>
          <w:szCs w:val="28"/>
        </w:rPr>
        <w:t>жилого помещения (части отдельного изолированного жилого помещения в квартире), занимаемого заявителем и (или) членом его семьи, страдающим тяжелой формой хронического заболевания, предусмотренной перечнем тяжелых форм хр</w:t>
      </w:r>
      <w:r w:rsidRPr="00B241B8">
        <w:rPr>
          <w:sz w:val="28"/>
          <w:szCs w:val="28"/>
        </w:rPr>
        <w:t>о</w:t>
      </w:r>
      <w:r w:rsidRPr="00B241B8">
        <w:rPr>
          <w:sz w:val="28"/>
          <w:szCs w:val="28"/>
        </w:rPr>
        <w:t>нических заболеваний, при которых невозможно совместное проживание граждан в одной квартире, установленным в соответствии с пунктом 4 части 1 статьи 51 Ж</w:t>
      </w:r>
      <w:r w:rsidRPr="00B241B8">
        <w:rPr>
          <w:sz w:val="28"/>
          <w:szCs w:val="28"/>
        </w:rPr>
        <w:t>и</w:t>
      </w:r>
      <w:r w:rsidRPr="00B241B8">
        <w:rPr>
          <w:sz w:val="28"/>
          <w:szCs w:val="28"/>
        </w:rPr>
        <w:t>лищного кодекса Российской Федерации уполномоченным Правительством Росси</w:t>
      </w:r>
      <w:r w:rsidRPr="00B241B8">
        <w:rPr>
          <w:sz w:val="28"/>
          <w:szCs w:val="28"/>
        </w:rPr>
        <w:t>й</w:t>
      </w:r>
      <w:r w:rsidRPr="00B241B8">
        <w:rPr>
          <w:sz w:val="28"/>
          <w:szCs w:val="28"/>
        </w:rPr>
        <w:lastRenderedPageBreak/>
        <w:t>ской Федерации федеральным органом исполнительной власти;</w:t>
      </w:r>
      <w:proofErr w:type="gramEnd"/>
      <w:r w:rsidRPr="00B241B8">
        <w:rPr>
          <w:sz w:val="28"/>
          <w:szCs w:val="28"/>
        </w:rPr>
        <w:t xml:space="preserve"> жилого помещения, признанного в установленном порядке непригодным для проживания);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и более зданий с назначением «жилой дом»</w:t>
      </w:r>
      <w:r w:rsidRPr="00B241B8">
        <w:rPr>
          <w:sz w:val="28"/>
          <w:szCs w:val="28"/>
        </w:rPr>
        <w:t xml:space="preserve">, суммарная площадь которых больше произведения норматива площади, установленной в </w:t>
      </w:r>
      <w:r>
        <w:rPr>
          <w:sz w:val="28"/>
          <w:szCs w:val="28"/>
        </w:rPr>
        <w:t>Республике Тыва</w:t>
      </w:r>
      <w:r w:rsidRPr="00B241B8">
        <w:rPr>
          <w:sz w:val="28"/>
          <w:szCs w:val="28"/>
        </w:rPr>
        <w:t xml:space="preserve">, но не более 40 кв. метров в расчете на одного человека, на количество членов </w:t>
      </w:r>
      <w:r w:rsidRPr="000472F8">
        <w:rPr>
          <w:sz w:val="28"/>
          <w:szCs w:val="28"/>
        </w:rPr>
        <w:t xml:space="preserve">семьи (за исключением здания с назначением </w:t>
      </w:r>
      <w:r>
        <w:rPr>
          <w:sz w:val="28"/>
          <w:szCs w:val="28"/>
        </w:rPr>
        <w:t>«</w:t>
      </w:r>
      <w:r w:rsidRPr="000472F8">
        <w:rPr>
          <w:sz w:val="28"/>
          <w:szCs w:val="28"/>
        </w:rPr>
        <w:t>жилой дом</w:t>
      </w:r>
      <w:r>
        <w:rPr>
          <w:sz w:val="28"/>
          <w:szCs w:val="28"/>
        </w:rPr>
        <w:t>»</w:t>
      </w:r>
      <w:r w:rsidRPr="000472F8">
        <w:rPr>
          <w:sz w:val="28"/>
          <w:szCs w:val="28"/>
        </w:rPr>
        <w:t>, переданного в рамках социальной поддержки многодетной семьи уполномоченными органами Республики Тыва</w:t>
      </w:r>
      <w:r w:rsidRPr="00B241B8">
        <w:rPr>
          <w:sz w:val="28"/>
          <w:szCs w:val="28"/>
        </w:rPr>
        <w:t xml:space="preserve"> или муниципальн</w:t>
      </w:r>
      <w:r>
        <w:rPr>
          <w:sz w:val="28"/>
          <w:szCs w:val="28"/>
        </w:rPr>
        <w:t>ыми</w:t>
      </w:r>
      <w:r w:rsidRPr="00B241B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ми</w:t>
      </w:r>
      <w:r w:rsidRPr="00B241B8">
        <w:rPr>
          <w:sz w:val="28"/>
          <w:szCs w:val="28"/>
        </w:rPr>
        <w:t>;</w:t>
      </w:r>
      <w:proofErr w:type="gramEnd"/>
      <w:r w:rsidRPr="00B241B8">
        <w:rPr>
          <w:sz w:val="28"/>
          <w:szCs w:val="28"/>
        </w:rPr>
        <w:t xml:space="preserve"> доли в праве общей долевой собственности на жилое помещение, равной не более одной трети от общей площади жилого помещ</w:t>
      </w:r>
      <w:r w:rsidRPr="00B241B8">
        <w:rPr>
          <w:sz w:val="28"/>
          <w:szCs w:val="28"/>
        </w:rPr>
        <w:t>е</w:t>
      </w:r>
      <w:r w:rsidRPr="00B241B8">
        <w:rPr>
          <w:sz w:val="28"/>
          <w:szCs w:val="28"/>
        </w:rPr>
        <w:t xml:space="preserve">ния; </w:t>
      </w:r>
      <w:proofErr w:type="gramStart"/>
      <w:r w:rsidRPr="00B241B8">
        <w:rPr>
          <w:sz w:val="28"/>
          <w:szCs w:val="28"/>
        </w:rPr>
        <w:t>жилого помещения (части отдельного изолированного жилого помещения в квартире), занимаемого заявителем и (или) членом его семьи, страдающим тяжелой формой хронического заболевания, предусмотренной перечнем тяжелых форм хр</w:t>
      </w:r>
      <w:r w:rsidRPr="00B241B8">
        <w:rPr>
          <w:sz w:val="28"/>
          <w:szCs w:val="28"/>
        </w:rPr>
        <w:t>о</w:t>
      </w:r>
      <w:r w:rsidRPr="00B241B8">
        <w:rPr>
          <w:sz w:val="28"/>
          <w:szCs w:val="28"/>
        </w:rPr>
        <w:t>нических заболеваний, при которых невозможно совместное проживание граждан в одной квартире, установленным в соответствии с пунктом 4 части 1 статьи 51 Ж</w:t>
      </w:r>
      <w:r w:rsidRPr="00B241B8">
        <w:rPr>
          <w:sz w:val="28"/>
          <w:szCs w:val="28"/>
        </w:rPr>
        <w:t>и</w:t>
      </w:r>
      <w:r w:rsidRPr="00B241B8">
        <w:rPr>
          <w:sz w:val="28"/>
          <w:szCs w:val="28"/>
        </w:rPr>
        <w:t>лищного кодекса Российской Федерации уполномоченным Правительством Росси</w:t>
      </w:r>
      <w:r w:rsidRPr="00B241B8">
        <w:rPr>
          <w:sz w:val="28"/>
          <w:szCs w:val="28"/>
        </w:rPr>
        <w:t>й</w:t>
      </w:r>
      <w:r w:rsidRPr="00B241B8">
        <w:rPr>
          <w:sz w:val="28"/>
          <w:szCs w:val="28"/>
        </w:rPr>
        <w:t>ской Федерации федеральным органом исполнительной власти;</w:t>
      </w:r>
      <w:proofErr w:type="gramEnd"/>
      <w:r w:rsidRPr="00B241B8">
        <w:rPr>
          <w:sz w:val="28"/>
          <w:szCs w:val="28"/>
        </w:rPr>
        <w:t xml:space="preserve"> жилого помещения, признанного в установленном порядке непригодным для проживания);</w:t>
      </w:r>
    </w:p>
    <w:p w:rsidR="00AE74C9" w:rsidRDefault="001E1C3F" w:rsidP="001E1C3F">
      <w:pPr>
        <w:pStyle w:val="a3"/>
        <w:numPr>
          <w:ilvl w:val="0"/>
          <w:numId w:val="24"/>
        </w:numPr>
        <w:tabs>
          <w:tab w:val="left" w:pos="851"/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E64229">
        <w:rPr>
          <w:sz w:val="28"/>
          <w:szCs w:val="28"/>
        </w:rPr>
        <w:t xml:space="preserve">и более зданий с назначением </w:t>
      </w:r>
      <w:r w:rsidR="00AE74C9">
        <w:rPr>
          <w:sz w:val="28"/>
          <w:szCs w:val="28"/>
        </w:rPr>
        <w:t>«садовый дом»</w:t>
      </w:r>
      <w:r w:rsidR="00AE74C9" w:rsidRPr="00E64229">
        <w:rPr>
          <w:sz w:val="28"/>
          <w:szCs w:val="28"/>
        </w:rPr>
        <w:t>;</w:t>
      </w:r>
    </w:p>
    <w:p w:rsidR="00AE74C9" w:rsidRPr="00DF3E27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 w:rsidRPr="00DF3E27">
        <w:rPr>
          <w:sz w:val="28"/>
          <w:szCs w:val="28"/>
        </w:rPr>
        <w:t xml:space="preserve">2 и более зданий с назначением </w:t>
      </w:r>
      <w:r>
        <w:rPr>
          <w:sz w:val="28"/>
          <w:szCs w:val="28"/>
        </w:rPr>
        <w:t>«</w:t>
      </w:r>
      <w:r w:rsidRPr="00DF3E27">
        <w:rPr>
          <w:sz w:val="28"/>
          <w:szCs w:val="28"/>
        </w:rPr>
        <w:t>нежилое</w:t>
      </w:r>
      <w:r>
        <w:rPr>
          <w:sz w:val="28"/>
          <w:szCs w:val="28"/>
        </w:rPr>
        <w:t>»</w:t>
      </w:r>
      <w:r w:rsidRPr="00DF3E27">
        <w:rPr>
          <w:sz w:val="28"/>
          <w:szCs w:val="28"/>
        </w:rPr>
        <w:t xml:space="preserve">, помещений </w:t>
      </w:r>
      <w:r>
        <w:rPr>
          <w:sz w:val="28"/>
          <w:szCs w:val="28"/>
        </w:rPr>
        <w:t>с назначением «</w:t>
      </w:r>
      <w:r w:rsidRPr="00DF3E27">
        <w:rPr>
          <w:sz w:val="28"/>
          <w:szCs w:val="28"/>
        </w:rPr>
        <w:t>неж</w:t>
      </w:r>
      <w:r w:rsidRPr="00DF3E27">
        <w:rPr>
          <w:sz w:val="28"/>
          <w:szCs w:val="28"/>
        </w:rPr>
        <w:t>и</w:t>
      </w:r>
      <w:r w:rsidRPr="00DF3E27">
        <w:rPr>
          <w:sz w:val="28"/>
          <w:szCs w:val="28"/>
        </w:rPr>
        <w:t>лое</w:t>
      </w:r>
      <w:r>
        <w:rPr>
          <w:sz w:val="28"/>
          <w:szCs w:val="28"/>
        </w:rPr>
        <w:t>»</w:t>
      </w:r>
      <w:r w:rsidRPr="00DF3E27">
        <w:rPr>
          <w:sz w:val="28"/>
          <w:szCs w:val="28"/>
        </w:rPr>
        <w:t>, сооружений (за исключением хозяйственных построек, расположенных на з</w:t>
      </w:r>
      <w:r w:rsidRPr="00DF3E27">
        <w:rPr>
          <w:sz w:val="28"/>
          <w:szCs w:val="28"/>
        </w:rPr>
        <w:t>е</w:t>
      </w:r>
      <w:r w:rsidRPr="00DF3E27">
        <w:rPr>
          <w:sz w:val="28"/>
          <w:szCs w:val="28"/>
        </w:rPr>
        <w:t>мельных участках, предназначенных для индивидуального жилищного строительс</w:t>
      </w:r>
      <w:r w:rsidRPr="00DF3E27">
        <w:rPr>
          <w:sz w:val="28"/>
          <w:szCs w:val="28"/>
        </w:rPr>
        <w:t>т</w:t>
      </w:r>
      <w:r w:rsidRPr="00DF3E27">
        <w:rPr>
          <w:sz w:val="28"/>
          <w:szCs w:val="28"/>
        </w:rPr>
        <w:t>ва, ведения личного подсобного хозяйства, садовых земельных участках, а также объектов недвижимого имущества, являющихся общим имуществом в многоква</w:t>
      </w:r>
      <w:r w:rsidRPr="00DF3E27">
        <w:rPr>
          <w:sz w:val="28"/>
          <w:szCs w:val="28"/>
        </w:rPr>
        <w:t>р</w:t>
      </w:r>
      <w:r w:rsidRPr="00DF3E27">
        <w:rPr>
          <w:sz w:val="28"/>
          <w:szCs w:val="28"/>
        </w:rPr>
        <w:t>тирном доме, объектов недвижимого имущества, являющихся имуществом общего пользования садоводческого или огороднического некоммерческого товарищества);</w:t>
      </w:r>
      <w:proofErr w:type="gramEnd"/>
    </w:p>
    <w:p w:rsidR="00AE74C9" w:rsidRPr="00B241B8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 w:rsidRPr="00B241B8">
        <w:rPr>
          <w:sz w:val="28"/>
          <w:szCs w:val="28"/>
        </w:rPr>
        <w:t xml:space="preserve">2 и более объектов недвижимого имущества, предназначенных для стоянки (хранения), ремонта и технического обслуживания транспортных средств (гараж, </w:t>
      </w:r>
      <w:proofErr w:type="spellStart"/>
      <w:r w:rsidRPr="00B241B8">
        <w:rPr>
          <w:sz w:val="28"/>
          <w:szCs w:val="28"/>
        </w:rPr>
        <w:t>машино</w:t>
      </w:r>
      <w:r w:rsidR="00673DC9">
        <w:rPr>
          <w:sz w:val="28"/>
          <w:szCs w:val="28"/>
        </w:rPr>
        <w:t>-</w:t>
      </w:r>
      <w:r w:rsidRPr="00B241B8">
        <w:rPr>
          <w:sz w:val="28"/>
          <w:szCs w:val="28"/>
        </w:rPr>
        <w:t>место</w:t>
      </w:r>
      <w:proofErr w:type="spellEnd"/>
      <w:r w:rsidRPr="00B241B8">
        <w:rPr>
          <w:sz w:val="28"/>
          <w:szCs w:val="28"/>
        </w:rPr>
        <w:t xml:space="preserve">) (3 и более таких объектов недвижимого имущества </w:t>
      </w:r>
      <w:r w:rsidR="001E1C3F">
        <w:rPr>
          <w:sz w:val="28"/>
          <w:szCs w:val="28"/>
        </w:rPr>
        <w:t>–</w:t>
      </w:r>
      <w:r w:rsidRPr="00B241B8">
        <w:rPr>
          <w:sz w:val="28"/>
          <w:szCs w:val="28"/>
        </w:rPr>
        <w:t xml:space="preserve"> для многоде</w:t>
      </w:r>
      <w:r w:rsidRPr="00B241B8">
        <w:rPr>
          <w:sz w:val="28"/>
          <w:szCs w:val="28"/>
        </w:rPr>
        <w:t>т</w:t>
      </w:r>
      <w:r w:rsidRPr="00B241B8">
        <w:rPr>
          <w:sz w:val="28"/>
          <w:szCs w:val="28"/>
        </w:rPr>
        <w:t>ных семей, семей, в составе которых есть инвалид, семей, которым выдано авт</w:t>
      </w:r>
      <w:r w:rsidRPr="00B241B8">
        <w:rPr>
          <w:sz w:val="28"/>
          <w:szCs w:val="28"/>
        </w:rPr>
        <w:t>о</w:t>
      </w:r>
      <w:r w:rsidRPr="00B241B8">
        <w:rPr>
          <w:sz w:val="28"/>
          <w:szCs w:val="28"/>
        </w:rPr>
        <w:t xml:space="preserve">транспортное или </w:t>
      </w:r>
      <w:proofErr w:type="spellStart"/>
      <w:r w:rsidRPr="00B241B8">
        <w:rPr>
          <w:sz w:val="28"/>
          <w:szCs w:val="28"/>
        </w:rPr>
        <w:t>мототраспортное</w:t>
      </w:r>
      <w:proofErr w:type="spellEnd"/>
      <w:r w:rsidRPr="00B241B8">
        <w:rPr>
          <w:sz w:val="28"/>
          <w:szCs w:val="28"/>
        </w:rPr>
        <w:t xml:space="preserve"> средство в рамках социальной поддержки мн</w:t>
      </w:r>
      <w:r w:rsidRPr="00B241B8">
        <w:rPr>
          <w:sz w:val="28"/>
          <w:szCs w:val="28"/>
        </w:rPr>
        <w:t>о</w:t>
      </w:r>
      <w:r w:rsidRPr="00B241B8">
        <w:rPr>
          <w:sz w:val="28"/>
          <w:szCs w:val="28"/>
        </w:rPr>
        <w:t>годетной семьи уполномоченным органом субъекта Российской Федерации или м</w:t>
      </w:r>
      <w:r w:rsidRPr="00B241B8">
        <w:rPr>
          <w:sz w:val="28"/>
          <w:szCs w:val="28"/>
        </w:rPr>
        <w:t>у</w:t>
      </w:r>
      <w:r w:rsidRPr="00B241B8">
        <w:rPr>
          <w:sz w:val="28"/>
          <w:szCs w:val="28"/>
        </w:rPr>
        <w:t>ниципального образования);</w:t>
      </w:r>
      <w:proofErr w:type="gramEnd"/>
    </w:p>
    <w:p w:rsidR="00AE74C9" w:rsidRPr="00B241B8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proofErr w:type="gramStart"/>
      <w:r w:rsidRPr="00B241B8">
        <w:rPr>
          <w:sz w:val="28"/>
          <w:szCs w:val="28"/>
        </w:rPr>
        <w:t>земельных участков, суммарная площадь которых превышает 0,25</w:t>
      </w:r>
      <w:r>
        <w:rPr>
          <w:sz w:val="28"/>
          <w:szCs w:val="28"/>
        </w:rPr>
        <w:t xml:space="preserve"> </w:t>
      </w:r>
      <w:r w:rsidRPr="00B241B8">
        <w:rPr>
          <w:sz w:val="28"/>
          <w:szCs w:val="28"/>
        </w:rPr>
        <w:t>гектара или 1,0 гектар для территории сельских поселений или межселенных территорий (за и</w:t>
      </w:r>
      <w:r w:rsidRPr="00B241B8">
        <w:rPr>
          <w:sz w:val="28"/>
          <w:szCs w:val="28"/>
        </w:rPr>
        <w:t>с</w:t>
      </w:r>
      <w:r w:rsidRPr="00B241B8">
        <w:rPr>
          <w:sz w:val="28"/>
          <w:szCs w:val="28"/>
        </w:rPr>
        <w:t>ключением находящихся в общей долевой собственности земельных участков и з</w:t>
      </w:r>
      <w:r w:rsidRPr="00B241B8">
        <w:rPr>
          <w:sz w:val="28"/>
          <w:szCs w:val="28"/>
        </w:rPr>
        <w:t>е</w:t>
      </w:r>
      <w:r w:rsidRPr="00B241B8">
        <w:rPr>
          <w:sz w:val="28"/>
          <w:szCs w:val="28"/>
        </w:rPr>
        <w:t xml:space="preserve">мель сельскохозяйственного назначения, оборот которых регулируется </w:t>
      </w:r>
      <w:r w:rsidRPr="002A2BB9">
        <w:rPr>
          <w:sz w:val="28"/>
          <w:szCs w:val="28"/>
        </w:rPr>
        <w:t>Федерал</w:t>
      </w:r>
      <w:r w:rsidRPr="002A2BB9">
        <w:rPr>
          <w:sz w:val="28"/>
          <w:szCs w:val="28"/>
        </w:rPr>
        <w:t>ь</w:t>
      </w:r>
      <w:r w:rsidRPr="002A2BB9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2A2B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A2BB9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июля </w:t>
      </w:r>
      <w:r w:rsidRPr="002A2BB9">
        <w:rPr>
          <w:sz w:val="28"/>
          <w:szCs w:val="28"/>
        </w:rPr>
        <w:t>2002</w:t>
      </w:r>
      <w:r>
        <w:rPr>
          <w:sz w:val="28"/>
          <w:szCs w:val="28"/>
        </w:rPr>
        <w:t xml:space="preserve"> г. №</w:t>
      </w:r>
      <w:r w:rsidRPr="002A2BB9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2A2BB9">
        <w:rPr>
          <w:sz w:val="28"/>
          <w:szCs w:val="28"/>
        </w:rPr>
        <w:t>Об обороте земель сельскохозяйстве</w:t>
      </w:r>
      <w:r w:rsidRPr="002A2BB9">
        <w:rPr>
          <w:sz w:val="28"/>
          <w:szCs w:val="28"/>
        </w:rPr>
        <w:t>н</w:t>
      </w:r>
      <w:r w:rsidRPr="002A2BB9">
        <w:rPr>
          <w:sz w:val="28"/>
          <w:szCs w:val="28"/>
        </w:rPr>
        <w:t>ного назначения</w:t>
      </w:r>
      <w:r>
        <w:rPr>
          <w:sz w:val="28"/>
          <w:szCs w:val="28"/>
        </w:rPr>
        <w:t xml:space="preserve">», </w:t>
      </w:r>
      <w:r w:rsidRPr="00B241B8">
        <w:rPr>
          <w:sz w:val="28"/>
          <w:szCs w:val="28"/>
        </w:rPr>
        <w:t>земельных участков, предоставленных многодетной семье упо</w:t>
      </w:r>
      <w:r w:rsidRPr="00B241B8">
        <w:rPr>
          <w:sz w:val="28"/>
          <w:szCs w:val="28"/>
        </w:rPr>
        <w:t>л</w:t>
      </w:r>
      <w:r w:rsidRPr="00B241B8">
        <w:rPr>
          <w:sz w:val="28"/>
          <w:szCs w:val="28"/>
        </w:rPr>
        <w:t>номоченным</w:t>
      </w:r>
      <w:r>
        <w:rPr>
          <w:sz w:val="28"/>
          <w:szCs w:val="28"/>
        </w:rPr>
        <w:t>и</w:t>
      </w:r>
      <w:r w:rsidRPr="00B241B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 Республики Тыва</w:t>
      </w:r>
      <w:r w:rsidRPr="00B241B8">
        <w:rPr>
          <w:sz w:val="28"/>
          <w:szCs w:val="28"/>
        </w:rPr>
        <w:t xml:space="preserve"> </w:t>
      </w:r>
      <w:r>
        <w:rPr>
          <w:sz w:val="28"/>
          <w:szCs w:val="28"/>
        </w:rPr>
        <w:t>или муниципальными</w:t>
      </w:r>
      <w:r w:rsidRPr="00B241B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ми</w:t>
      </w:r>
      <w:r w:rsidRPr="00B241B8">
        <w:rPr>
          <w:sz w:val="28"/>
          <w:szCs w:val="28"/>
        </w:rPr>
        <w:t xml:space="preserve"> в</w:t>
      </w:r>
      <w:proofErr w:type="gramEnd"/>
      <w:r w:rsidRPr="00B241B8">
        <w:rPr>
          <w:sz w:val="28"/>
          <w:szCs w:val="28"/>
        </w:rPr>
        <w:t xml:space="preserve"> </w:t>
      </w:r>
      <w:proofErr w:type="gramStart"/>
      <w:r w:rsidRPr="00B241B8">
        <w:rPr>
          <w:sz w:val="28"/>
          <w:szCs w:val="28"/>
        </w:rPr>
        <w:t>рамках предоставления мер социальной поддержки, земельных участков, предоста</w:t>
      </w:r>
      <w:r w:rsidRPr="00B241B8">
        <w:rPr>
          <w:sz w:val="28"/>
          <w:szCs w:val="28"/>
        </w:rPr>
        <w:t>в</w:t>
      </w:r>
      <w:r w:rsidRPr="00B241B8">
        <w:rPr>
          <w:sz w:val="28"/>
          <w:szCs w:val="28"/>
        </w:rPr>
        <w:t xml:space="preserve">ленных в соответствии с </w:t>
      </w:r>
      <w:r>
        <w:rPr>
          <w:sz w:val="28"/>
          <w:szCs w:val="28"/>
        </w:rPr>
        <w:t>Федеральным</w:t>
      </w:r>
      <w:r w:rsidRPr="00415D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15D29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 мая </w:t>
      </w:r>
      <w:r w:rsidRPr="00415D29">
        <w:rPr>
          <w:sz w:val="28"/>
          <w:szCs w:val="28"/>
        </w:rPr>
        <w:t>2016</w:t>
      </w:r>
      <w:r>
        <w:rPr>
          <w:sz w:val="28"/>
          <w:szCs w:val="28"/>
        </w:rPr>
        <w:t xml:space="preserve"> г. №</w:t>
      </w:r>
      <w:r w:rsidRPr="00415D29">
        <w:rPr>
          <w:sz w:val="28"/>
          <w:szCs w:val="28"/>
        </w:rPr>
        <w:t xml:space="preserve"> 119-ФЗ </w:t>
      </w:r>
      <w:r>
        <w:rPr>
          <w:sz w:val="28"/>
          <w:szCs w:val="28"/>
        </w:rPr>
        <w:t>«</w:t>
      </w:r>
      <w:r w:rsidRPr="00415D29">
        <w:rPr>
          <w:sz w:val="28"/>
          <w:szCs w:val="28"/>
        </w:rPr>
        <w:t>Об ос</w:t>
      </w:r>
      <w:r w:rsidRPr="00415D29">
        <w:rPr>
          <w:sz w:val="28"/>
          <w:szCs w:val="28"/>
        </w:rPr>
        <w:t>о</w:t>
      </w:r>
      <w:r w:rsidRPr="00415D29">
        <w:rPr>
          <w:sz w:val="28"/>
          <w:szCs w:val="28"/>
        </w:rPr>
        <w:t>бенностях предоставления гражданам земельных участков, находящихся в госуда</w:t>
      </w:r>
      <w:r w:rsidRPr="00415D29">
        <w:rPr>
          <w:sz w:val="28"/>
          <w:szCs w:val="28"/>
        </w:rPr>
        <w:t>р</w:t>
      </w:r>
      <w:r w:rsidRPr="00415D29">
        <w:rPr>
          <w:sz w:val="28"/>
          <w:szCs w:val="28"/>
        </w:rPr>
        <w:t>ственной или муниципальной собственности и расположенных на территориях субъектов Российской Федерации, входящих в состав Дальневосточного федерал</w:t>
      </w:r>
      <w:r w:rsidRPr="00415D29">
        <w:rPr>
          <w:sz w:val="28"/>
          <w:szCs w:val="28"/>
        </w:rPr>
        <w:t>ь</w:t>
      </w:r>
      <w:r w:rsidRPr="00415D29">
        <w:rPr>
          <w:sz w:val="28"/>
          <w:szCs w:val="28"/>
        </w:rPr>
        <w:lastRenderedPageBreak/>
        <w:t>ного округа, и о внесении изменений в отдельные законодате</w:t>
      </w:r>
      <w:r>
        <w:rPr>
          <w:sz w:val="28"/>
          <w:szCs w:val="28"/>
        </w:rPr>
        <w:t>л</w:t>
      </w:r>
      <w:r w:rsidR="00673DC9">
        <w:rPr>
          <w:sz w:val="28"/>
          <w:szCs w:val="28"/>
        </w:rPr>
        <w:t>ьные акты Российской Федерации»;</w:t>
      </w:r>
      <w:proofErr w:type="gramEnd"/>
    </w:p>
    <w:p w:rsidR="00AE74C9" w:rsidRPr="00E64229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spellStart"/>
      <w:r w:rsidRPr="00E64229">
        <w:rPr>
          <w:sz w:val="28"/>
          <w:szCs w:val="28"/>
        </w:rPr>
        <w:t>д</w:t>
      </w:r>
      <w:proofErr w:type="spellEnd"/>
      <w:r w:rsidRPr="00E64229">
        <w:rPr>
          <w:sz w:val="28"/>
          <w:szCs w:val="28"/>
        </w:rPr>
        <w:t>) наличие зарегистрированных на заявителя или членов его семьи:</w:t>
      </w:r>
    </w:p>
    <w:p w:rsidR="00AE74C9" w:rsidRPr="00E64229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E64229">
        <w:rPr>
          <w:sz w:val="28"/>
          <w:szCs w:val="28"/>
        </w:rPr>
        <w:t xml:space="preserve">2 и более автотранспортных средств (3 и более автотранспортных средств </w:t>
      </w:r>
      <w:r w:rsidR="001E1C3F">
        <w:rPr>
          <w:sz w:val="28"/>
          <w:szCs w:val="28"/>
        </w:rPr>
        <w:t>–</w:t>
      </w:r>
      <w:r w:rsidRPr="00E64229">
        <w:rPr>
          <w:sz w:val="28"/>
          <w:szCs w:val="28"/>
        </w:rPr>
        <w:t xml:space="preserve"> для многодетных семей, семей, в составе которых есть инвалид, семей, которым а</w:t>
      </w:r>
      <w:r w:rsidRPr="00E64229">
        <w:rPr>
          <w:sz w:val="28"/>
          <w:szCs w:val="28"/>
        </w:rPr>
        <w:t>в</w:t>
      </w:r>
      <w:r w:rsidRPr="00E64229">
        <w:rPr>
          <w:sz w:val="28"/>
          <w:szCs w:val="28"/>
        </w:rPr>
        <w:t>тотранспортное средство выдано в рамках предоставления мер социальной по</w:t>
      </w:r>
      <w:r w:rsidRPr="00E64229">
        <w:rPr>
          <w:sz w:val="28"/>
          <w:szCs w:val="28"/>
        </w:rPr>
        <w:t>д</w:t>
      </w:r>
      <w:r w:rsidRPr="00E64229">
        <w:rPr>
          <w:sz w:val="28"/>
          <w:szCs w:val="28"/>
        </w:rPr>
        <w:t>держки уполномоченным органом субъекта Российской Федерации или муниц</w:t>
      </w:r>
      <w:r w:rsidRPr="00E64229">
        <w:rPr>
          <w:sz w:val="28"/>
          <w:szCs w:val="28"/>
        </w:rPr>
        <w:t>и</w:t>
      </w:r>
      <w:r w:rsidRPr="00E64229">
        <w:rPr>
          <w:sz w:val="28"/>
          <w:szCs w:val="28"/>
        </w:rPr>
        <w:t>пального образования);</w:t>
      </w:r>
    </w:p>
    <w:p w:rsidR="00AE74C9" w:rsidRPr="00B241B8" w:rsidRDefault="00AE74C9" w:rsidP="00AE74C9">
      <w:pPr>
        <w:pStyle w:val="a3"/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 w:rsidRPr="00B241B8">
        <w:rPr>
          <w:sz w:val="28"/>
          <w:szCs w:val="28"/>
        </w:rPr>
        <w:t xml:space="preserve">2 и более </w:t>
      </w:r>
      <w:proofErr w:type="spellStart"/>
      <w:r w:rsidRPr="00B241B8">
        <w:rPr>
          <w:sz w:val="28"/>
          <w:szCs w:val="28"/>
        </w:rPr>
        <w:t>мототранспортных</w:t>
      </w:r>
      <w:proofErr w:type="spellEnd"/>
      <w:r w:rsidRPr="00B241B8">
        <w:rPr>
          <w:sz w:val="28"/>
          <w:szCs w:val="28"/>
        </w:rPr>
        <w:t xml:space="preserve"> средств (3 и более </w:t>
      </w:r>
      <w:proofErr w:type="spellStart"/>
      <w:r w:rsidRPr="00B241B8">
        <w:rPr>
          <w:sz w:val="28"/>
          <w:szCs w:val="28"/>
        </w:rPr>
        <w:t>мототранспортных</w:t>
      </w:r>
      <w:proofErr w:type="spellEnd"/>
      <w:r w:rsidRPr="00B241B8">
        <w:rPr>
          <w:sz w:val="28"/>
          <w:szCs w:val="28"/>
        </w:rPr>
        <w:t xml:space="preserve"> средств </w:t>
      </w:r>
      <w:r w:rsidR="001E1C3F">
        <w:rPr>
          <w:sz w:val="28"/>
          <w:szCs w:val="28"/>
        </w:rPr>
        <w:t>–</w:t>
      </w:r>
      <w:r w:rsidRPr="00B241B8">
        <w:rPr>
          <w:sz w:val="28"/>
          <w:szCs w:val="28"/>
        </w:rPr>
        <w:t xml:space="preserve"> для многодетных семей, семей, в составе которых есть инвалид, семей, которым </w:t>
      </w:r>
      <w:proofErr w:type="spellStart"/>
      <w:r w:rsidRPr="00B241B8">
        <w:rPr>
          <w:sz w:val="28"/>
          <w:szCs w:val="28"/>
        </w:rPr>
        <w:t>м</w:t>
      </w:r>
      <w:r w:rsidRPr="00B241B8">
        <w:rPr>
          <w:sz w:val="28"/>
          <w:szCs w:val="28"/>
        </w:rPr>
        <w:t>о</w:t>
      </w:r>
      <w:r w:rsidRPr="00B241B8">
        <w:rPr>
          <w:sz w:val="28"/>
          <w:szCs w:val="28"/>
        </w:rPr>
        <w:t>тотранспортное</w:t>
      </w:r>
      <w:proofErr w:type="spellEnd"/>
      <w:r w:rsidRPr="00B241B8">
        <w:rPr>
          <w:sz w:val="28"/>
          <w:szCs w:val="28"/>
        </w:rPr>
        <w:t xml:space="preserve"> средство выдано в рамках предоставления мер социальной по</w:t>
      </w:r>
      <w:r w:rsidRPr="00B241B8">
        <w:rPr>
          <w:sz w:val="28"/>
          <w:szCs w:val="28"/>
        </w:rPr>
        <w:t>д</w:t>
      </w:r>
      <w:r w:rsidRPr="00B241B8">
        <w:rPr>
          <w:sz w:val="28"/>
          <w:szCs w:val="28"/>
        </w:rPr>
        <w:t>держки уполномоченным органом субъекта Российской Федерации или муниц</w:t>
      </w:r>
      <w:r w:rsidRPr="00B241B8">
        <w:rPr>
          <w:sz w:val="28"/>
          <w:szCs w:val="28"/>
        </w:rPr>
        <w:t>и</w:t>
      </w:r>
      <w:r w:rsidRPr="00B241B8">
        <w:rPr>
          <w:sz w:val="28"/>
          <w:szCs w:val="28"/>
        </w:rPr>
        <w:t>пального образования);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 xml:space="preserve">автотранспортного средства с мощностью двигателя не менее 250 лошадиных сил, год выпуска которого не превышает 5 лет, </w:t>
      </w:r>
      <w:r w:rsidRPr="00B241B8">
        <w:rPr>
          <w:sz w:val="28"/>
          <w:szCs w:val="28"/>
        </w:rPr>
        <w:t>за исключением автотранспортного средства, имеющего более 5 мест, полученного (приобретенного) семьей с 4 и более детьми;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 xml:space="preserve">2 и более маломерных водных судов, год выпуска которых </w:t>
      </w:r>
      <w:r w:rsidRPr="00B241B8">
        <w:rPr>
          <w:sz w:val="28"/>
          <w:szCs w:val="28"/>
        </w:rPr>
        <w:t xml:space="preserve">не превышает </w:t>
      </w:r>
      <w:r w:rsidR="001E1C3F">
        <w:rPr>
          <w:sz w:val="28"/>
          <w:szCs w:val="28"/>
        </w:rPr>
        <w:t xml:space="preserve">                   </w:t>
      </w:r>
      <w:r w:rsidRPr="00B241B8">
        <w:rPr>
          <w:sz w:val="28"/>
          <w:szCs w:val="28"/>
        </w:rPr>
        <w:t>5 лет;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2 и более самоходных машин и других видов техники, год выпуска которых не превышает 5 лет;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е) наличие у заявителя и членов его семьи среднедушевого дохода, прев</w:t>
      </w:r>
      <w:r w:rsidRPr="00050A46">
        <w:rPr>
          <w:sz w:val="28"/>
          <w:szCs w:val="28"/>
        </w:rPr>
        <w:t>ы</w:t>
      </w:r>
      <w:r w:rsidRPr="00050A46">
        <w:rPr>
          <w:sz w:val="28"/>
          <w:szCs w:val="28"/>
        </w:rPr>
        <w:t xml:space="preserve">шающего величину прожиточного минимума на душу населения </w:t>
      </w:r>
      <w:r w:rsidRPr="00B241B8">
        <w:rPr>
          <w:sz w:val="28"/>
          <w:szCs w:val="28"/>
        </w:rPr>
        <w:t xml:space="preserve">в целом по </w:t>
      </w:r>
      <w:r>
        <w:rPr>
          <w:sz w:val="28"/>
          <w:szCs w:val="28"/>
        </w:rPr>
        <w:t>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лике Тыва</w:t>
      </w:r>
      <w:r w:rsidRPr="00B241B8">
        <w:rPr>
          <w:sz w:val="28"/>
          <w:szCs w:val="28"/>
        </w:rPr>
        <w:t>, установленную на дату обращения за назначением ежемесячной выпл</w:t>
      </w:r>
      <w:r w:rsidRPr="00B241B8">
        <w:rPr>
          <w:sz w:val="28"/>
          <w:szCs w:val="28"/>
        </w:rPr>
        <w:t>а</w:t>
      </w:r>
      <w:r w:rsidRPr="00B241B8">
        <w:rPr>
          <w:sz w:val="28"/>
          <w:szCs w:val="28"/>
        </w:rPr>
        <w:t>ты, в виде процентов, начисленных на остаток средств на депозитных счетах (вкл</w:t>
      </w:r>
      <w:r w:rsidRPr="00B241B8">
        <w:rPr>
          <w:sz w:val="28"/>
          <w:szCs w:val="28"/>
        </w:rPr>
        <w:t>а</w:t>
      </w:r>
      <w:r w:rsidRPr="00B241B8">
        <w:rPr>
          <w:sz w:val="28"/>
          <w:szCs w:val="28"/>
        </w:rPr>
        <w:t>дах), открытых в кредитных организациях;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gramStart"/>
      <w:r w:rsidRPr="00050A46">
        <w:rPr>
          <w:sz w:val="28"/>
          <w:szCs w:val="28"/>
        </w:rPr>
        <w:t>ж) отсутствие у заявителя или трудоспособных членов его семьи (за исключ</w:t>
      </w:r>
      <w:r w:rsidRPr="00050A46">
        <w:rPr>
          <w:sz w:val="28"/>
          <w:szCs w:val="28"/>
        </w:rPr>
        <w:t>е</w:t>
      </w:r>
      <w:r w:rsidRPr="00050A46">
        <w:rPr>
          <w:sz w:val="28"/>
          <w:szCs w:val="28"/>
        </w:rPr>
        <w:t>нием детей в возрасте до 18 лет) доходо</w:t>
      </w:r>
      <w:r>
        <w:rPr>
          <w:sz w:val="28"/>
          <w:szCs w:val="28"/>
        </w:rPr>
        <w:t>в, предусмотренных подпунктами «</w:t>
      </w:r>
      <w:r w:rsidRPr="00050A4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50A4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 (в части пенсий), </w:t>
      </w:r>
      <w:r>
        <w:rPr>
          <w:sz w:val="28"/>
          <w:szCs w:val="28"/>
        </w:rPr>
        <w:t>«</w:t>
      </w:r>
      <w:r w:rsidRPr="00050A46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, </w:t>
      </w:r>
      <w:r>
        <w:rPr>
          <w:sz w:val="28"/>
          <w:szCs w:val="28"/>
        </w:rPr>
        <w:t>«ж»</w:t>
      </w:r>
      <w:r w:rsidRPr="00050A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50A46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050A4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proofErr w:type="spellStart"/>
      <w:r w:rsidRPr="00050A4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50A46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050A46">
        <w:rPr>
          <w:sz w:val="28"/>
          <w:szCs w:val="28"/>
        </w:rPr>
        <w:t xml:space="preserve"> пункта 21 настоящих </w:t>
      </w:r>
      <w:r>
        <w:rPr>
          <w:sz w:val="28"/>
          <w:szCs w:val="28"/>
        </w:rPr>
        <w:t>Правил и условий</w:t>
      </w:r>
      <w:r w:rsidRPr="00050A46">
        <w:rPr>
          <w:sz w:val="28"/>
          <w:szCs w:val="28"/>
        </w:rPr>
        <w:t xml:space="preserve">, за период, предусмотренный пунктом 22 настоящих </w:t>
      </w:r>
      <w:r>
        <w:rPr>
          <w:sz w:val="28"/>
          <w:szCs w:val="28"/>
        </w:rPr>
        <w:t>Правил и условий,</w:t>
      </w:r>
      <w:r w:rsidRPr="00050A46">
        <w:rPr>
          <w:sz w:val="28"/>
          <w:szCs w:val="28"/>
        </w:rPr>
        <w:t xml:space="preserve"> для назнач</w:t>
      </w:r>
      <w:r w:rsidRPr="00050A46">
        <w:rPr>
          <w:sz w:val="28"/>
          <w:szCs w:val="28"/>
        </w:rPr>
        <w:t>е</w:t>
      </w:r>
      <w:r w:rsidRPr="00050A46">
        <w:rPr>
          <w:sz w:val="28"/>
          <w:szCs w:val="28"/>
        </w:rPr>
        <w:t xml:space="preserve">ния ежемесячной выплаты, за исключением следующих случаев (их совокупности), приходящихся </w:t>
      </w:r>
      <w:r w:rsidRPr="00B241B8">
        <w:rPr>
          <w:sz w:val="28"/>
          <w:szCs w:val="28"/>
        </w:rPr>
        <w:t>на указанный период:</w:t>
      </w:r>
      <w:proofErr w:type="gramEnd"/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 члены его семьи не более 6 месяцев имели статус безработного, ищущего работу;</w:t>
      </w:r>
    </w:p>
    <w:p w:rsidR="00AE74C9" w:rsidRPr="00B241B8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 xml:space="preserve">заявитель или члены его семьи осуществляли уход за ребенком </w:t>
      </w:r>
      <w:r w:rsidRPr="00B241B8">
        <w:rPr>
          <w:sz w:val="28"/>
          <w:szCs w:val="28"/>
        </w:rPr>
        <w:t>до достижения им возраста 3 лет;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</w:t>
      </w:r>
      <w:r w:rsidR="00673DC9">
        <w:rPr>
          <w:sz w:val="28"/>
          <w:szCs w:val="28"/>
        </w:rPr>
        <w:t xml:space="preserve"> члены его семьи младше 23 лет</w:t>
      </w:r>
      <w:r w:rsidRPr="00050A46">
        <w:rPr>
          <w:sz w:val="28"/>
          <w:szCs w:val="28"/>
        </w:rPr>
        <w:t xml:space="preserve"> обучались в образовательном учреждении среднего общего или профессионального и высшего образования по очной форме обучения и не получали стипендию;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 члены его семьи осуществляли уход за ребенком-инвалидом в возрасте до 18 лет, или инвалидом с детства I группы, или инвалидом I группы, или престарелым, нуждающимся по заключению лечебного учреждения в постоянном постороннем уходе либо достигшим возраста 80 лет;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 члены его семьи проходили лечение длительностью свыше 3 месяцев, вследствие чего временно не могли осуществлять трудовую деятельность;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lastRenderedPageBreak/>
        <w:t>заявитель или члены его семьи проходили военную службу (включая период не более 3 месяцев со дня демобилизации);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 члены его семьи были лишены свободы (включая период не б</w:t>
      </w:r>
      <w:r w:rsidRPr="00050A46">
        <w:rPr>
          <w:sz w:val="28"/>
          <w:szCs w:val="28"/>
        </w:rPr>
        <w:t>о</w:t>
      </w:r>
      <w:r w:rsidRPr="00050A46">
        <w:rPr>
          <w:sz w:val="28"/>
          <w:szCs w:val="28"/>
        </w:rPr>
        <w:t>лее 3 месяцев со дня освобождения);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являлся (является) единственным родителем (законным представ</w:t>
      </w:r>
      <w:r w:rsidRPr="00050A46">
        <w:rPr>
          <w:sz w:val="28"/>
          <w:szCs w:val="28"/>
        </w:rPr>
        <w:t>и</w:t>
      </w:r>
      <w:r w:rsidRPr="00050A46">
        <w:rPr>
          <w:sz w:val="28"/>
          <w:szCs w:val="28"/>
        </w:rPr>
        <w:t>телем), имеющим несовершеннолетних детей;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заявитель или один из членов его многодетной семьи не получает доходы;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 xml:space="preserve">иные случаи, предусмотренные нормативными правовыми актами субъектов Российской Федерации. 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Периоды отсутствия доходов по основаниям, указанным в настоящем по</w:t>
      </w:r>
      <w:r w:rsidRPr="00050A46">
        <w:rPr>
          <w:sz w:val="28"/>
          <w:szCs w:val="28"/>
        </w:rPr>
        <w:t>д</w:t>
      </w:r>
      <w:r w:rsidRPr="00050A46">
        <w:rPr>
          <w:sz w:val="28"/>
          <w:szCs w:val="28"/>
        </w:rPr>
        <w:t>пункте оцениваются в совокупности. В случае если период, в течение которого о</w:t>
      </w:r>
      <w:r w:rsidRPr="00050A46">
        <w:rPr>
          <w:sz w:val="28"/>
          <w:szCs w:val="28"/>
        </w:rPr>
        <w:t>т</w:t>
      </w:r>
      <w:r w:rsidRPr="00050A46">
        <w:rPr>
          <w:sz w:val="28"/>
          <w:szCs w:val="28"/>
        </w:rPr>
        <w:t>сутствовали доходы по указанным основаниям, составляет в совокупности 10 и б</w:t>
      </w:r>
      <w:r w:rsidRPr="00050A46">
        <w:rPr>
          <w:sz w:val="28"/>
          <w:szCs w:val="28"/>
        </w:rPr>
        <w:t>о</w:t>
      </w:r>
      <w:r w:rsidRPr="00050A46">
        <w:rPr>
          <w:sz w:val="28"/>
          <w:szCs w:val="28"/>
        </w:rPr>
        <w:t xml:space="preserve">лее месяцев расчетного периода, предусмотренного </w:t>
      </w:r>
      <w:r w:rsidRPr="000472F8">
        <w:rPr>
          <w:sz w:val="28"/>
          <w:szCs w:val="28"/>
        </w:rPr>
        <w:t>пунктом 22</w:t>
      </w:r>
      <w:r>
        <w:rPr>
          <w:sz w:val="28"/>
          <w:szCs w:val="28"/>
        </w:rPr>
        <w:t xml:space="preserve"> </w:t>
      </w:r>
      <w:r w:rsidRPr="00050A46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Порядка и условий</w:t>
      </w:r>
      <w:r w:rsidRPr="00050A46">
        <w:rPr>
          <w:sz w:val="28"/>
          <w:szCs w:val="28"/>
        </w:rPr>
        <w:t xml:space="preserve"> для назначения ежемесячной выплаты, решение об отказе в назначении выплаты не принимается;</w:t>
      </w:r>
    </w:p>
    <w:p w:rsidR="00AE74C9" w:rsidRPr="00050A46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050A46">
        <w:rPr>
          <w:sz w:val="28"/>
          <w:szCs w:val="28"/>
        </w:rPr>
        <w:t>ж) достижение ребенком, в отношении которого поступило заявление, возра</w:t>
      </w:r>
      <w:r w:rsidRPr="00050A46">
        <w:rPr>
          <w:sz w:val="28"/>
          <w:szCs w:val="28"/>
        </w:rPr>
        <w:t>с</w:t>
      </w:r>
      <w:r w:rsidRPr="00050A46">
        <w:rPr>
          <w:sz w:val="28"/>
          <w:szCs w:val="28"/>
        </w:rPr>
        <w:t xml:space="preserve">та 8 лет, за исключением случая, предусмотренного пунктом 21 настоящих </w:t>
      </w:r>
      <w:r>
        <w:rPr>
          <w:sz w:val="28"/>
          <w:szCs w:val="28"/>
        </w:rPr>
        <w:t>Порядка и условий</w:t>
      </w:r>
      <w:r w:rsidRPr="00050A46">
        <w:rPr>
          <w:sz w:val="28"/>
          <w:szCs w:val="28"/>
        </w:rPr>
        <w:t>;</w:t>
      </w:r>
    </w:p>
    <w:p w:rsidR="00AE74C9" w:rsidRPr="00C60C03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proofErr w:type="spellStart"/>
      <w:r w:rsidRPr="00C60C03">
        <w:rPr>
          <w:sz w:val="28"/>
          <w:szCs w:val="28"/>
        </w:rPr>
        <w:t>з</w:t>
      </w:r>
      <w:proofErr w:type="spellEnd"/>
      <w:r w:rsidRPr="00C60C03">
        <w:rPr>
          <w:sz w:val="28"/>
          <w:szCs w:val="28"/>
        </w:rPr>
        <w:t>) непредставление заявителем в уполномоченный орган документов (свед</w:t>
      </w:r>
      <w:r w:rsidRPr="00C60C03">
        <w:rPr>
          <w:sz w:val="28"/>
          <w:szCs w:val="28"/>
        </w:rPr>
        <w:t>е</w:t>
      </w:r>
      <w:r w:rsidR="00673DC9">
        <w:rPr>
          <w:sz w:val="28"/>
          <w:szCs w:val="28"/>
        </w:rPr>
        <w:t>ний), указанных в пункте 14</w:t>
      </w:r>
      <w:r w:rsidRPr="00C60C03">
        <w:rPr>
          <w:sz w:val="28"/>
          <w:szCs w:val="28"/>
        </w:rPr>
        <w:t xml:space="preserve"> настоящих </w:t>
      </w:r>
      <w:r>
        <w:rPr>
          <w:sz w:val="28"/>
          <w:szCs w:val="28"/>
        </w:rPr>
        <w:t>Порядка и условий</w:t>
      </w:r>
      <w:r w:rsidRPr="00C60C03">
        <w:rPr>
          <w:sz w:val="28"/>
          <w:szCs w:val="28"/>
        </w:rPr>
        <w:t xml:space="preserve"> (за исключением по</w:t>
      </w:r>
      <w:r w:rsidRPr="00C60C03">
        <w:rPr>
          <w:sz w:val="28"/>
          <w:szCs w:val="28"/>
        </w:rPr>
        <w:t>д</w:t>
      </w:r>
      <w:r w:rsidRPr="00C60C03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«</w:t>
      </w:r>
      <w:proofErr w:type="spellStart"/>
      <w:r w:rsidRPr="00C60C03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</w:t>
      </w:r>
      <w:r w:rsidRPr="00C60C03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C60C03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»</w:t>
      </w:r>
      <w:r w:rsidRPr="00C60C03">
        <w:rPr>
          <w:sz w:val="28"/>
          <w:szCs w:val="28"/>
        </w:rPr>
        <w:t>), а также непредставление документов (сведений) в срок, указа</w:t>
      </w:r>
      <w:r w:rsidRPr="00C60C03">
        <w:rPr>
          <w:sz w:val="28"/>
          <w:szCs w:val="28"/>
        </w:rPr>
        <w:t>н</w:t>
      </w:r>
      <w:r w:rsidR="00673DC9">
        <w:rPr>
          <w:sz w:val="28"/>
          <w:szCs w:val="28"/>
        </w:rPr>
        <w:t>ный в пунктах 14.1 и 14.</w:t>
      </w:r>
      <w:r w:rsidRPr="00C60C03">
        <w:rPr>
          <w:sz w:val="28"/>
          <w:szCs w:val="28"/>
        </w:rPr>
        <w:t xml:space="preserve">2 настоящих </w:t>
      </w:r>
      <w:r>
        <w:rPr>
          <w:sz w:val="28"/>
          <w:szCs w:val="28"/>
        </w:rPr>
        <w:t>Порядка и условий</w:t>
      </w:r>
      <w:r w:rsidRPr="00C60C03">
        <w:rPr>
          <w:sz w:val="28"/>
          <w:szCs w:val="28"/>
        </w:rPr>
        <w:t>;</w:t>
      </w:r>
    </w:p>
    <w:p w:rsidR="00AE74C9" w:rsidRPr="00C60C03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C60C03">
        <w:rPr>
          <w:sz w:val="28"/>
          <w:szCs w:val="28"/>
        </w:rPr>
        <w:t>и) установление факта назначения ежемесячной выплаты на ребенка, в отн</w:t>
      </w:r>
      <w:r w:rsidRPr="00C60C03">
        <w:rPr>
          <w:sz w:val="28"/>
          <w:szCs w:val="28"/>
        </w:rPr>
        <w:t>о</w:t>
      </w:r>
      <w:r w:rsidRPr="00C60C03">
        <w:rPr>
          <w:sz w:val="28"/>
          <w:szCs w:val="28"/>
        </w:rPr>
        <w:t>шении которого подается заявление, другому законному представителю;</w:t>
      </w:r>
    </w:p>
    <w:p w:rsidR="00AE74C9" w:rsidRPr="00C60C03" w:rsidRDefault="00673D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непред</w:t>
      </w:r>
      <w:r w:rsidR="00AE74C9" w:rsidRPr="00C60C03">
        <w:rPr>
          <w:sz w:val="28"/>
          <w:szCs w:val="28"/>
        </w:rPr>
        <w:t>ставление заявителем в течение 5 рабочих дней необходимых зая</w:t>
      </w:r>
      <w:r w:rsidR="00AE74C9" w:rsidRPr="00C60C03">
        <w:rPr>
          <w:sz w:val="28"/>
          <w:szCs w:val="28"/>
        </w:rPr>
        <w:t>в</w:t>
      </w:r>
      <w:r w:rsidR="00AE74C9" w:rsidRPr="00C60C03">
        <w:rPr>
          <w:sz w:val="28"/>
          <w:szCs w:val="28"/>
        </w:rPr>
        <w:t>ления и (или) документов (сведений), после возвращения заявления и (или) док</w:t>
      </w:r>
      <w:r w:rsidR="00AE74C9" w:rsidRPr="00C60C03">
        <w:rPr>
          <w:sz w:val="28"/>
          <w:szCs w:val="28"/>
        </w:rPr>
        <w:t>у</w:t>
      </w:r>
      <w:r w:rsidR="00AE74C9" w:rsidRPr="00C60C03">
        <w:rPr>
          <w:sz w:val="28"/>
          <w:szCs w:val="28"/>
        </w:rPr>
        <w:t>ментов (сведений) на доработку в соответствии с пунктом 17</w:t>
      </w:r>
      <w:r w:rsidR="00AE74C9">
        <w:rPr>
          <w:sz w:val="28"/>
          <w:szCs w:val="28"/>
        </w:rPr>
        <w:t>.</w:t>
      </w:r>
      <w:r w:rsidR="00AE74C9" w:rsidRPr="00C60C03">
        <w:rPr>
          <w:sz w:val="28"/>
          <w:szCs w:val="28"/>
        </w:rPr>
        <w:t xml:space="preserve">1 настоящих </w:t>
      </w:r>
      <w:r w:rsidR="00AE74C9">
        <w:rPr>
          <w:sz w:val="28"/>
          <w:szCs w:val="28"/>
        </w:rPr>
        <w:t>Порядка и условий</w:t>
      </w:r>
      <w:r w:rsidR="00AE74C9" w:rsidRPr="00C60C03">
        <w:rPr>
          <w:sz w:val="28"/>
          <w:szCs w:val="28"/>
        </w:rPr>
        <w:t>;</w:t>
      </w:r>
    </w:p>
    <w:p w:rsidR="00AE74C9" w:rsidRPr="00C60C03" w:rsidRDefault="00AE74C9" w:rsidP="00AE74C9">
      <w:pPr>
        <w:tabs>
          <w:tab w:val="left" w:pos="1061"/>
          <w:tab w:val="left" w:pos="1169"/>
        </w:tabs>
        <w:ind w:firstLine="709"/>
        <w:jc w:val="both"/>
        <w:rPr>
          <w:sz w:val="28"/>
          <w:szCs w:val="28"/>
        </w:rPr>
      </w:pPr>
      <w:r w:rsidRPr="00C60C03">
        <w:rPr>
          <w:sz w:val="28"/>
          <w:szCs w:val="28"/>
        </w:rPr>
        <w:t xml:space="preserve">л) иные случаи, предусмотренные нормативными правовыми актами </w:t>
      </w:r>
      <w:r>
        <w:rPr>
          <w:sz w:val="28"/>
          <w:szCs w:val="28"/>
        </w:rPr>
        <w:t>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Тыва</w:t>
      </w:r>
      <w:r w:rsidRPr="00C60C03">
        <w:rPr>
          <w:sz w:val="28"/>
          <w:szCs w:val="28"/>
        </w:rPr>
        <w:t>.</w:t>
      </w:r>
    </w:p>
    <w:p w:rsidR="00AE74C9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A223EB">
        <w:rPr>
          <w:sz w:val="28"/>
          <w:szCs w:val="28"/>
        </w:rPr>
        <w:t>Ежемесячная денежная выплата не назначается, если ребенок находится на полном государственном обеспечении, а также лицу, лишенному родительских прав (ограниченному в родительских правах) в отношении этого ребенка.</w:t>
      </w:r>
    </w:p>
    <w:p w:rsidR="00AE74C9" w:rsidRDefault="00673DC9" w:rsidP="00AE74C9">
      <w:pPr>
        <w:pStyle w:val="a3"/>
        <w:numPr>
          <w:ilvl w:val="0"/>
          <w:numId w:val="28"/>
        </w:numPr>
        <w:tabs>
          <w:tab w:val="left" w:pos="1061"/>
          <w:tab w:val="left" w:pos="11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4C9" w:rsidRPr="00356B3B">
        <w:rPr>
          <w:sz w:val="28"/>
          <w:szCs w:val="28"/>
        </w:rPr>
        <w:t>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заявления. Срок принятия решения о назначении либо об отказе в назначении еж</w:t>
      </w:r>
      <w:r w:rsidR="00AE74C9" w:rsidRPr="00356B3B">
        <w:rPr>
          <w:sz w:val="28"/>
          <w:szCs w:val="28"/>
        </w:rPr>
        <w:t>е</w:t>
      </w:r>
      <w:r w:rsidR="00AE74C9" w:rsidRPr="00356B3B">
        <w:rPr>
          <w:sz w:val="28"/>
          <w:szCs w:val="28"/>
        </w:rPr>
        <w:t xml:space="preserve">месячной выплаты продлевается на 20 рабочих дней в случае </w:t>
      </w:r>
      <w:proofErr w:type="spellStart"/>
      <w:r w:rsidR="00AE74C9" w:rsidRPr="00356B3B">
        <w:rPr>
          <w:sz w:val="28"/>
          <w:szCs w:val="28"/>
        </w:rPr>
        <w:t>непоступления</w:t>
      </w:r>
      <w:proofErr w:type="spellEnd"/>
      <w:r w:rsidR="00AE74C9" w:rsidRPr="00356B3B">
        <w:rPr>
          <w:sz w:val="28"/>
          <w:szCs w:val="28"/>
        </w:rPr>
        <w:t xml:space="preserve"> док</w:t>
      </w:r>
      <w:r w:rsidR="00AE74C9" w:rsidRPr="00356B3B">
        <w:rPr>
          <w:sz w:val="28"/>
          <w:szCs w:val="28"/>
        </w:rPr>
        <w:t>у</w:t>
      </w:r>
      <w:r w:rsidR="00AE74C9" w:rsidRPr="00356B3B">
        <w:rPr>
          <w:sz w:val="28"/>
          <w:szCs w:val="28"/>
        </w:rPr>
        <w:t>ментов (сведений), запрашиваемых в рамках межведомственного взаимодействия.</w:t>
      </w:r>
    </w:p>
    <w:p w:rsidR="00AE74C9" w:rsidRPr="004553F5" w:rsidRDefault="00AE74C9" w:rsidP="00AE74C9">
      <w:pPr>
        <w:pStyle w:val="a3"/>
        <w:tabs>
          <w:tab w:val="left" w:pos="1169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t>В случае установления в заявлении и (или) документах (сведениях), предо</w:t>
      </w:r>
      <w:r w:rsidRPr="004553F5">
        <w:rPr>
          <w:sz w:val="28"/>
          <w:szCs w:val="28"/>
        </w:rPr>
        <w:t>с</w:t>
      </w:r>
      <w:r w:rsidRPr="004553F5">
        <w:rPr>
          <w:sz w:val="28"/>
          <w:szCs w:val="28"/>
        </w:rPr>
        <w:t>тавленных заявителем, факта наличия недостоверной и (или) неполной информации уполномоченный орган вправе вернуть такие заявление и (или) документы (свед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>ния) заявителю на доработку с указанием информации, подлежащей корректировке.</w:t>
      </w:r>
    </w:p>
    <w:p w:rsidR="00AE74C9" w:rsidRPr="004553F5" w:rsidRDefault="00AE74C9" w:rsidP="00AE74C9">
      <w:pPr>
        <w:pStyle w:val="a3"/>
        <w:tabs>
          <w:tab w:val="left" w:pos="1169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t xml:space="preserve">В этом случае срок принятия решения о назначении либо </w:t>
      </w:r>
      <w:r w:rsidR="00673DC9">
        <w:rPr>
          <w:sz w:val="28"/>
          <w:szCs w:val="28"/>
        </w:rPr>
        <w:t xml:space="preserve">об </w:t>
      </w:r>
      <w:r w:rsidRPr="004553F5">
        <w:rPr>
          <w:sz w:val="28"/>
          <w:szCs w:val="28"/>
        </w:rPr>
        <w:t>отказе в назнач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>нии ежемесячной выплаты приостанавливается на 5 рабочих дней.</w:t>
      </w:r>
    </w:p>
    <w:p w:rsidR="00AE74C9" w:rsidRPr="004553F5" w:rsidRDefault="00AE74C9" w:rsidP="00AE74C9">
      <w:pPr>
        <w:pStyle w:val="a3"/>
        <w:tabs>
          <w:tab w:val="left" w:pos="1169"/>
          <w:tab w:val="left" w:pos="1911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lastRenderedPageBreak/>
        <w:t>Заявитель предоставляет доработанные заявление и (или) документы (свед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>ния) в течение 5 рабочих дней с момента возвращения заявления на доработку.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t>Срок принятия решения о назначении либо отказе в назначении ежемесячной выплаты возобновляется с момента поступления</w:t>
      </w:r>
      <w:r>
        <w:rPr>
          <w:sz w:val="28"/>
          <w:szCs w:val="28"/>
        </w:rPr>
        <w:t xml:space="preserve"> </w:t>
      </w:r>
      <w:r w:rsidRPr="004553F5">
        <w:rPr>
          <w:sz w:val="28"/>
          <w:szCs w:val="28"/>
        </w:rPr>
        <w:t>в уполномоченный орган дораб</w:t>
      </w:r>
      <w:r w:rsidRPr="004553F5">
        <w:rPr>
          <w:sz w:val="28"/>
          <w:szCs w:val="28"/>
        </w:rPr>
        <w:t>о</w:t>
      </w:r>
      <w:r w:rsidRPr="004553F5">
        <w:rPr>
          <w:sz w:val="28"/>
          <w:szCs w:val="28"/>
        </w:rPr>
        <w:t>танного заявления и (или) документов (сведений).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r w:rsidRPr="004553F5">
        <w:rPr>
          <w:sz w:val="28"/>
          <w:szCs w:val="28"/>
        </w:rPr>
        <w:t>В случае установления факта наличия недостоверной и (или) неполной информации в заявлении, предоставленном при личном обращении гражданина за назначением ежемесячной выплаты, уполномоченный орган выдает копию такого заявления гражданину для доработки.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553F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4553F5">
        <w:rPr>
          <w:sz w:val="28"/>
          <w:szCs w:val="28"/>
        </w:rPr>
        <w:t xml:space="preserve"> Гражданин вправе обратиться за разъяснением или подать жалобу, св</w:t>
      </w:r>
      <w:r w:rsidRPr="004553F5">
        <w:rPr>
          <w:sz w:val="28"/>
          <w:szCs w:val="28"/>
        </w:rPr>
        <w:t>я</w:t>
      </w:r>
      <w:r w:rsidRPr="004553F5">
        <w:rPr>
          <w:sz w:val="28"/>
          <w:szCs w:val="28"/>
        </w:rPr>
        <w:t>занную с назначением ежемесячной выплаты, в том числе</w:t>
      </w:r>
      <w:r>
        <w:rPr>
          <w:sz w:val="28"/>
          <w:szCs w:val="28"/>
        </w:rPr>
        <w:t xml:space="preserve"> </w:t>
      </w:r>
      <w:r w:rsidRPr="004553F5">
        <w:rPr>
          <w:sz w:val="28"/>
          <w:szCs w:val="28"/>
        </w:rPr>
        <w:t>посредством единого по</w:t>
      </w:r>
      <w:r w:rsidRPr="004553F5">
        <w:rPr>
          <w:sz w:val="28"/>
          <w:szCs w:val="28"/>
        </w:rPr>
        <w:t>р</w:t>
      </w:r>
      <w:r w:rsidRPr="004553F5">
        <w:rPr>
          <w:sz w:val="28"/>
          <w:szCs w:val="28"/>
        </w:rPr>
        <w:t>тала.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социальной политики Республики Тыва (далее –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стерство),</w:t>
      </w:r>
      <w:r w:rsidRPr="004553F5">
        <w:rPr>
          <w:sz w:val="28"/>
          <w:szCs w:val="28"/>
        </w:rPr>
        <w:t xml:space="preserve"> уполномоченный на осуществление ежемесячной выплаты, в течение 30 дней со дня поступления обращения за разъяснением или жалобы представляет в письменной или иной форме мотивированный ответ, содержащий разъяснения по вопросу назначения ежемесячной выплаты и последующих действий заявителя в ц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>лях назначения ежемесячной выплаты.</w:t>
      </w:r>
    </w:p>
    <w:p w:rsidR="00AE74C9" w:rsidRPr="004860AC" w:rsidRDefault="00AE74C9" w:rsidP="00AE74C9">
      <w:pPr>
        <w:pStyle w:val="a3"/>
        <w:numPr>
          <w:ilvl w:val="0"/>
          <w:numId w:val="25"/>
        </w:numPr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 w:rsidRPr="004860AC">
        <w:rPr>
          <w:sz w:val="28"/>
          <w:szCs w:val="28"/>
        </w:rPr>
        <w:t>Осуществление ежемесячн</w:t>
      </w:r>
      <w:r w:rsidR="00673DC9">
        <w:rPr>
          <w:sz w:val="28"/>
          <w:szCs w:val="28"/>
        </w:rPr>
        <w:t>ой выплаты прекращается в случаях</w:t>
      </w:r>
      <w:r w:rsidRPr="004860AC">
        <w:rPr>
          <w:sz w:val="28"/>
          <w:szCs w:val="28"/>
        </w:rPr>
        <w:t>:</w:t>
      </w:r>
    </w:p>
    <w:p w:rsidR="00AE74C9" w:rsidRPr="004553F5" w:rsidRDefault="00673D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E74C9">
        <w:rPr>
          <w:sz w:val="28"/>
          <w:szCs w:val="28"/>
        </w:rPr>
        <w:t>достижени</w:t>
      </w:r>
      <w:r>
        <w:rPr>
          <w:sz w:val="28"/>
          <w:szCs w:val="28"/>
        </w:rPr>
        <w:t>я</w:t>
      </w:r>
      <w:r w:rsidR="00AE74C9">
        <w:rPr>
          <w:sz w:val="28"/>
          <w:szCs w:val="28"/>
        </w:rPr>
        <w:t xml:space="preserve"> ребенком возраста восьми лет;</w:t>
      </w:r>
    </w:p>
    <w:p w:rsidR="00AE74C9" w:rsidRPr="004553F5" w:rsidRDefault="00673D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74C9" w:rsidRPr="004553F5">
        <w:rPr>
          <w:sz w:val="28"/>
          <w:szCs w:val="28"/>
        </w:rPr>
        <w:t>смерти (объявление умершим, признание безвестно отсутствующим) пол</w:t>
      </w:r>
      <w:r w:rsidR="00AE74C9" w:rsidRPr="004553F5">
        <w:rPr>
          <w:sz w:val="28"/>
          <w:szCs w:val="28"/>
        </w:rPr>
        <w:t>у</w:t>
      </w:r>
      <w:r w:rsidR="00AE74C9" w:rsidRPr="004553F5">
        <w:rPr>
          <w:sz w:val="28"/>
          <w:szCs w:val="28"/>
        </w:rPr>
        <w:t>чателя и (или) ребенка, в отношении которого производится ежемесячная выплата;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53F5">
        <w:rPr>
          <w:sz w:val="28"/>
          <w:szCs w:val="28"/>
        </w:rPr>
        <w:t>) помещени</w:t>
      </w:r>
      <w:r w:rsidR="00673DC9">
        <w:rPr>
          <w:sz w:val="28"/>
          <w:szCs w:val="28"/>
        </w:rPr>
        <w:t>я</w:t>
      </w:r>
      <w:r w:rsidRPr="004553F5">
        <w:rPr>
          <w:sz w:val="28"/>
          <w:szCs w:val="28"/>
        </w:rPr>
        <w:t xml:space="preserve"> ребенка, в связи с рождением (усыновлением) которого прои</w:t>
      </w:r>
      <w:r w:rsidRPr="004553F5">
        <w:rPr>
          <w:sz w:val="28"/>
          <w:szCs w:val="28"/>
        </w:rPr>
        <w:t>з</w:t>
      </w:r>
      <w:r w:rsidRPr="004553F5">
        <w:rPr>
          <w:sz w:val="28"/>
          <w:szCs w:val="28"/>
        </w:rPr>
        <w:t>водится ежемесячная выплата, в организацию на полное государственное обеспеч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>ние, за исключением случаев обучения детей в организациях, осуществляющих о</w:t>
      </w:r>
      <w:r w:rsidRPr="004553F5">
        <w:rPr>
          <w:sz w:val="28"/>
          <w:szCs w:val="28"/>
        </w:rPr>
        <w:t>б</w:t>
      </w:r>
      <w:r w:rsidRPr="004553F5">
        <w:rPr>
          <w:sz w:val="28"/>
          <w:szCs w:val="28"/>
        </w:rPr>
        <w:t>разовательную деятельность по адаптированным основным общеобразовательным программам;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53F5">
        <w:rPr>
          <w:sz w:val="28"/>
          <w:szCs w:val="28"/>
        </w:rPr>
        <w:t>) лишени</w:t>
      </w:r>
      <w:r w:rsidR="00673DC9">
        <w:rPr>
          <w:sz w:val="28"/>
          <w:szCs w:val="28"/>
        </w:rPr>
        <w:t>я (ограничения</w:t>
      </w:r>
      <w:r w:rsidRPr="004553F5">
        <w:rPr>
          <w:sz w:val="28"/>
          <w:szCs w:val="28"/>
        </w:rPr>
        <w:t>) родительских прав получателя в отношении ребе</w:t>
      </w:r>
      <w:r w:rsidRPr="004553F5">
        <w:rPr>
          <w:sz w:val="28"/>
          <w:szCs w:val="28"/>
        </w:rPr>
        <w:t>н</w:t>
      </w:r>
      <w:r w:rsidRPr="004553F5">
        <w:rPr>
          <w:sz w:val="28"/>
          <w:szCs w:val="28"/>
        </w:rPr>
        <w:t>ка, в связи с рождением (усыновлением) которого производится ежемесячная в</w:t>
      </w:r>
      <w:r w:rsidRPr="004553F5">
        <w:rPr>
          <w:sz w:val="28"/>
          <w:szCs w:val="28"/>
        </w:rPr>
        <w:t>ы</w:t>
      </w:r>
      <w:r w:rsidRPr="004553F5">
        <w:rPr>
          <w:sz w:val="28"/>
          <w:szCs w:val="28"/>
        </w:rPr>
        <w:t>плата;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4553F5">
        <w:rPr>
          <w:sz w:val="28"/>
          <w:szCs w:val="28"/>
        </w:rPr>
        <w:t>) отмен</w:t>
      </w:r>
      <w:r w:rsidR="00333677">
        <w:rPr>
          <w:sz w:val="28"/>
          <w:szCs w:val="28"/>
        </w:rPr>
        <w:t>ы</w:t>
      </w:r>
      <w:r w:rsidRPr="004553F5">
        <w:rPr>
          <w:sz w:val="28"/>
          <w:szCs w:val="28"/>
        </w:rPr>
        <w:t xml:space="preserve"> усыновления в отношении ребенка, в связи с усыновлением котор</w:t>
      </w:r>
      <w:r w:rsidRPr="004553F5">
        <w:rPr>
          <w:sz w:val="28"/>
          <w:szCs w:val="28"/>
        </w:rPr>
        <w:t>о</w:t>
      </w:r>
      <w:r w:rsidRPr="004553F5">
        <w:rPr>
          <w:sz w:val="28"/>
          <w:szCs w:val="28"/>
        </w:rPr>
        <w:t>го производится ежемесячная выплата;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33677">
        <w:rPr>
          <w:sz w:val="28"/>
          <w:szCs w:val="28"/>
        </w:rPr>
        <w:t xml:space="preserve">) </w:t>
      </w:r>
      <w:r w:rsidRPr="004553F5">
        <w:rPr>
          <w:sz w:val="28"/>
          <w:szCs w:val="28"/>
        </w:rPr>
        <w:t>признани</w:t>
      </w:r>
      <w:r w:rsidR="00333677">
        <w:rPr>
          <w:sz w:val="28"/>
          <w:szCs w:val="28"/>
        </w:rPr>
        <w:t>я</w:t>
      </w:r>
      <w:r w:rsidRPr="004553F5">
        <w:rPr>
          <w:sz w:val="28"/>
          <w:szCs w:val="28"/>
        </w:rPr>
        <w:t xml:space="preserve"> судом получателя ежемесячной выплаты недееспособным, огр</w:t>
      </w:r>
      <w:r w:rsidRPr="004553F5">
        <w:rPr>
          <w:sz w:val="28"/>
          <w:szCs w:val="28"/>
        </w:rPr>
        <w:t>а</w:t>
      </w:r>
      <w:r w:rsidRPr="004553F5">
        <w:rPr>
          <w:sz w:val="28"/>
          <w:szCs w:val="28"/>
        </w:rPr>
        <w:t>ниченно дееспособным;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553F5">
        <w:rPr>
          <w:sz w:val="28"/>
          <w:szCs w:val="28"/>
        </w:rPr>
        <w:t>) передач</w:t>
      </w:r>
      <w:r w:rsidR="00333677">
        <w:rPr>
          <w:sz w:val="28"/>
          <w:szCs w:val="28"/>
        </w:rPr>
        <w:t>и</w:t>
      </w:r>
      <w:r w:rsidRPr="004553F5">
        <w:rPr>
          <w:sz w:val="28"/>
          <w:szCs w:val="28"/>
        </w:rPr>
        <w:t xml:space="preserve"> под опеку (попечительство) ребенка, на содержание которого в установленном порядке выплачиваются денежные средства и в отношении которого производится ежемесячная выплата;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4553F5">
        <w:rPr>
          <w:sz w:val="28"/>
          <w:szCs w:val="28"/>
        </w:rPr>
        <w:t>) объявлени</w:t>
      </w:r>
      <w:r w:rsidR="00333677">
        <w:rPr>
          <w:sz w:val="28"/>
          <w:szCs w:val="28"/>
        </w:rPr>
        <w:t>я</w:t>
      </w:r>
      <w:r w:rsidRPr="004553F5">
        <w:rPr>
          <w:sz w:val="28"/>
          <w:szCs w:val="28"/>
        </w:rPr>
        <w:t xml:space="preserve"> в розыск получателя ежемесячной выплаты;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53F5">
        <w:rPr>
          <w:sz w:val="28"/>
          <w:szCs w:val="28"/>
        </w:rPr>
        <w:t>) выявлени</w:t>
      </w:r>
      <w:r w:rsidR="00333677">
        <w:rPr>
          <w:sz w:val="28"/>
          <w:szCs w:val="28"/>
        </w:rPr>
        <w:t>я</w:t>
      </w:r>
      <w:r w:rsidRPr="004553F5">
        <w:rPr>
          <w:sz w:val="28"/>
          <w:szCs w:val="28"/>
        </w:rPr>
        <w:t xml:space="preserve"> факта представления получателем ежемесячной выплаты док</w:t>
      </w:r>
      <w:r w:rsidRPr="004553F5">
        <w:rPr>
          <w:sz w:val="28"/>
          <w:szCs w:val="28"/>
        </w:rPr>
        <w:t>у</w:t>
      </w:r>
      <w:r w:rsidRPr="004553F5">
        <w:rPr>
          <w:sz w:val="28"/>
          <w:szCs w:val="28"/>
        </w:rPr>
        <w:t>ментов (сведений), содержащих неполную и (или) недостоверную информацию, е</w:t>
      </w:r>
      <w:r w:rsidRPr="004553F5">
        <w:rPr>
          <w:sz w:val="28"/>
          <w:szCs w:val="28"/>
        </w:rPr>
        <w:t>с</w:t>
      </w:r>
      <w:r w:rsidRPr="004553F5">
        <w:rPr>
          <w:sz w:val="28"/>
          <w:szCs w:val="28"/>
        </w:rPr>
        <w:t>ли это влечет утрату права на ежемесячную выплату;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553F5">
        <w:rPr>
          <w:sz w:val="28"/>
          <w:szCs w:val="28"/>
        </w:rPr>
        <w:t>) направлени</w:t>
      </w:r>
      <w:r w:rsidR="00333677">
        <w:rPr>
          <w:sz w:val="28"/>
          <w:szCs w:val="28"/>
        </w:rPr>
        <w:t>я</w:t>
      </w:r>
      <w:r w:rsidRPr="004553F5">
        <w:rPr>
          <w:sz w:val="28"/>
          <w:szCs w:val="28"/>
        </w:rPr>
        <w:t xml:space="preserve"> получателя ежемесячной выплаты в места лишения свободы для отбытия наказания.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33677">
        <w:rPr>
          <w:sz w:val="28"/>
          <w:szCs w:val="28"/>
        </w:rPr>
        <w:t xml:space="preserve">. </w:t>
      </w:r>
      <w:r w:rsidRPr="004553F5">
        <w:rPr>
          <w:sz w:val="28"/>
          <w:szCs w:val="28"/>
        </w:rPr>
        <w:t>Уполномоченный орган вправе самостоятельно осуществлять проверку н</w:t>
      </w:r>
      <w:r w:rsidRPr="004553F5">
        <w:rPr>
          <w:sz w:val="28"/>
          <w:szCs w:val="28"/>
        </w:rPr>
        <w:t>а</w:t>
      </w:r>
      <w:r w:rsidRPr="004553F5">
        <w:rPr>
          <w:sz w:val="28"/>
          <w:szCs w:val="28"/>
        </w:rPr>
        <w:t xml:space="preserve">ступления обстоятельств, указанных в пункте </w:t>
      </w:r>
      <w:r>
        <w:rPr>
          <w:sz w:val="28"/>
          <w:szCs w:val="28"/>
        </w:rPr>
        <w:t>20</w:t>
      </w:r>
      <w:r w:rsidRPr="004553F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</w:t>
      </w:r>
      <w:r w:rsidRPr="004553F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 условий</w:t>
      </w:r>
      <w:r w:rsidRPr="004553F5">
        <w:rPr>
          <w:sz w:val="28"/>
          <w:szCs w:val="28"/>
        </w:rPr>
        <w:t>.</w:t>
      </w:r>
    </w:p>
    <w:p w:rsidR="00AE74C9" w:rsidRPr="004553F5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lastRenderedPageBreak/>
        <w:t>При наступлении у получателя указанных обстоятельств предоставление еж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 xml:space="preserve">месячной выплаты </w:t>
      </w:r>
      <w:proofErr w:type="gramStart"/>
      <w:r w:rsidRPr="004553F5">
        <w:rPr>
          <w:sz w:val="28"/>
          <w:szCs w:val="28"/>
        </w:rPr>
        <w:t>прекращается</w:t>
      </w:r>
      <w:proofErr w:type="gramEnd"/>
      <w:r w:rsidRPr="004553F5">
        <w:rPr>
          <w:sz w:val="28"/>
          <w:szCs w:val="28"/>
        </w:rPr>
        <w:t xml:space="preserve"> начиная с месяца, следующего за месяцем, в кот</w:t>
      </w:r>
      <w:r w:rsidRPr="004553F5">
        <w:rPr>
          <w:sz w:val="28"/>
          <w:szCs w:val="28"/>
        </w:rPr>
        <w:t>о</w:t>
      </w:r>
      <w:r w:rsidRPr="004553F5">
        <w:rPr>
          <w:sz w:val="28"/>
          <w:szCs w:val="28"/>
        </w:rPr>
        <w:t>ром уполномоченному органу стало известно о возникновении соответствующих обстоятельств.</w:t>
      </w:r>
    </w:p>
    <w:p w:rsidR="00AE74C9" w:rsidRPr="00356B3B" w:rsidRDefault="00AE74C9" w:rsidP="00AE74C9">
      <w:pPr>
        <w:pStyle w:val="a3"/>
        <w:tabs>
          <w:tab w:val="left" w:pos="1169"/>
          <w:tab w:val="left" w:pos="1628"/>
        </w:tabs>
        <w:ind w:left="0" w:firstLine="709"/>
        <w:jc w:val="both"/>
        <w:rPr>
          <w:sz w:val="28"/>
          <w:szCs w:val="28"/>
        </w:rPr>
      </w:pPr>
      <w:r w:rsidRPr="004553F5">
        <w:rPr>
          <w:sz w:val="28"/>
          <w:szCs w:val="28"/>
        </w:rPr>
        <w:t>Предоставление указанной выплаты может быть возобновлено с месяца, сл</w:t>
      </w:r>
      <w:r w:rsidRPr="004553F5">
        <w:rPr>
          <w:sz w:val="28"/>
          <w:szCs w:val="28"/>
        </w:rPr>
        <w:t>е</w:t>
      </w:r>
      <w:r w:rsidRPr="004553F5">
        <w:rPr>
          <w:sz w:val="28"/>
          <w:szCs w:val="28"/>
        </w:rPr>
        <w:t xml:space="preserve">дующего за месяцем ее прекращения, в случае обращения за ежемесячной </w:t>
      </w:r>
      <w:proofErr w:type="gramStart"/>
      <w:r w:rsidRPr="004553F5">
        <w:rPr>
          <w:sz w:val="28"/>
          <w:szCs w:val="28"/>
        </w:rPr>
        <w:t>выплатой</w:t>
      </w:r>
      <w:proofErr w:type="gramEnd"/>
      <w:r w:rsidRPr="004553F5">
        <w:rPr>
          <w:sz w:val="28"/>
          <w:szCs w:val="28"/>
        </w:rPr>
        <w:t xml:space="preserve"> другого законного представителя ребенка</w:t>
      </w:r>
      <w:r>
        <w:rPr>
          <w:sz w:val="28"/>
          <w:szCs w:val="28"/>
        </w:rPr>
        <w:t>, в соответствии с подпунктами «в» - «е» пункта 20 настоящих Порядка и условий.</w:t>
      </w:r>
    </w:p>
    <w:p w:rsidR="00AE74C9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E01775">
        <w:rPr>
          <w:sz w:val="28"/>
          <w:szCs w:val="28"/>
        </w:rPr>
        <w:t>В случае отсутствия в Едином государственном реестре записей актов гражданского состояния сведений о государственной регистрации актов гражда</w:t>
      </w:r>
      <w:r w:rsidRPr="00E01775">
        <w:rPr>
          <w:sz w:val="28"/>
          <w:szCs w:val="28"/>
        </w:rPr>
        <w:t>н</w:t>
      </w:r>
      <w:r w:rsidRPr="00E01775">
        <w:rPr>
          <w:sz w:val="28"/>
          <w:szCs w:val="28"/>
        </w:rPr>
        <w:t>ского состояния необходимая информация запрашивается в соответствующих орг</w:t>
      </w:r>
      <w:r w:rsidRPr="00E01775">
        <w:rPr>
          <w:sz w:val="28"/>
          <w:szCs w:val="28"/>
        </w:rPr>
        <w:t>а</w:t>
      </w:r>
      <w:r w:rsidRPr="00E01775">
        <w:rPr>
          <w:sz w:val="28"/>
          <w:szCs w:val="28"/>
        </w:rPr>
        <w:t>нах, которые производят государственную регистрацию актов гражданского состо</w:t>
      </w:r>
      <w:r w:rsidRPr="00E01775">
        <w:rPr>
          <w:sz w:val="28"/>
          <w:szCs w:val="28"/>
        </w:rPr>
        <w:t>я</w:t>
      </w:r>
      <w:r w:rsidRPr="00E01775">
        <w:rPr>
          <w:sz w:val="28"/>
          <w:szCs w:val="28"/>
        </w:rPr>
        <w:t xml:space="preserve">ния в соответствии с Федеральным законом </w:t>
      </w:r>
      <w:r w:rsidRPr="00D726F2">
        <w:rPr>
          <w:sz w:val="28"/>
          <w:szCs w:val="28"/>
        </w:rPr>
        <w:t>от 15</w:t>
      </w:r>
      <w:r>
        <w:rPr>
          <w:sz w:val="28"/>
          <w:szCs w:val="28"/>
        </w:rPr>
        <w:t xml:space="preserve"> ноября </w:t>
      </w:r>
      <w:r w:rsidRPr="00D726F2">
        <w:rPr>
          <w:sz w:val="28"/>
          <w:szCs w:val="28"/>
        </w:rPr>
        <w:t>1997</w:t>
      </w:r>
      <w:r>
        <w:rPr>
          <w:sz w:val="28"/>
          <w:szCs w:val="28"/>
        </w:rPr>
        <w:t xml:space="preserve"> г. №</w:t>
      </w:r>
      <w:r w:rsidRPr="00D726F2">
        <w:rPr>
          <w:sz w:val="28"/>
          <w:szCs w:val="28"/>
        </w:rPr>
        <w:t xml:space="preserve"> 143-ФЗ </w:t>
      </w:r>
      <w:r w:rsidR="001E1C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r w:rsidRPr="00D726F2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»</w:t>
      </w:r>
      <w:r w:rsidRPr="00E01775">
        <w:rPr>
          <w:sz w:val="28"/>
          <w:szCs w:val="28"/>
        </w:rPr>
        <w:t>.</w:t>
      </w:r>
      <w:r w:rsidRPr="004D0D0C">
        <w:rPr>
          <w:sz w:val="28"/>
          <w:szCs w:val="28"/>
        </w:rPr>
        <w:t xml:space="preserve"> </w:t>
      </w:r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0052CD">
        <w:rPr>
          <w:sz w:val="28"/>
          <w:szCs w:val="28"/>
        </w:rPr>
        <w:t>Получатели ежемесячной денежной выплаты за месяц до истечения 12 м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>сяцев с месяца назначения ежемесячной денежной выплаты предоставляют заявл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>ние с документами, необходимыми для ее назначения в очередном году.</w:t>
      </w:r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Органы социальной защиты населения муниципальных образований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(далее </w:t>
      </w:r>
      <w:r w:rsidR="003336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3677">
        <w:rPr>
          <w:sz w:val="28"/>
          <w:szCs w:val="28"/>
        </w:rPr>
        <w:t>о</w:t>
      </w:r>
      <w:r w:rsidRPr="000052CD">
        <w:rPr>
          <w:sz w:val="28"/>
          <w:szCs w:val="28"/>
        </w:rPr>
        <w:t>рганы социальной защиты населения</w:t>
      </w:r>
      <w:r>
        <w:rPr>
          <w:sz w:val="28"/>
          <w:szCs w:val="28"/>
        </w:rPr>
        <w:t xml:space="preserve">) </w:t>
      </w:r>
      <w:r w:rsidRPr="000052CD">
        <w:rPr>
          <w:sz w:val="28"/>
          <w:szCs w:val="28"/>
        </w:rPr>
        <w:t>в срок до 2</w:t>
      </w:r>
      <w:r>
        <w:rPr>
          <w:sz w:val="28"/>
          <w:szCs w:val="28"/>
        </w:rPr>
        <w:t>0</w:t>
      </w:r>
      <w:r w:rsidRPr="000052CD">
        <w:rPr>
          <w:sz w:val="28"/>
          <w:szCs w:val="28"/>
        </w:rPr>
        <w:t xml:space="preserve"> числа месяца, предшествующего выплате ежемесячн</w:t>
      </w:r>
      <w:r>
        <w:rPr>
          <w:sz w:val="28"/>
          <w:szCs w:val="28"/>
        </w:rPr>
        <w:t>ой денежной выплаты, представляют в М</w:t>
      </w:r>
      <w:r w:rsidRPr="000052CD">
        <w:rPr>
          <w:sz w:val="28"/>
          <w:szCs w:val="28"/>
        </w:rPr>
        <w:t>ин</w:t>
      </w:r>
      <w:r w:rsidRPr="000052CD">
        <w:rPr>
          <w:sz w:val="28"/>
          <w:szCs w:val="28"/>
        </w:rPr>
        <w:t>и</w:t>
      </w:r>
      <w:r w:rsidRPr="000052CD">
        <w:rPr>
          <w:sz w:val="28"/>
          <w:szCs w:val="28"/>
        </w:rPr>
        <w:t>стерство</w:t>
      </w:r>
      <w:r>
        <w:rPr>
          <w:sz w:val="28"/>
          <w:szCs w:val="28"/>
        </w:rPr>
        <w:t xml:space="preserve"> </w:t>
      </w:r>
      <w:r w:rsidRPr="000052CD">
        <w:rPr>
          <w:sz w:val="28"/>
          <w:szCs w:val="28"/>
        </w:rPr>
        <w:t>заявку на выделение денежных средств, необходимых для осуществления ежемесячной денежной выплаты.</w:t>
      </w:r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0052CD">
        <w:rPr>
          <w:sz w:val="28"/>
          <w:szCs w:val="28"/>
        </w:rPr>
        <w:t>Министерство на основании поступившей заявки на финансирование ра</w:t>
      </w:r>
      <w:r w:rsidRPr="000052CD">
        <w:rPr>
          <w:sz w:val="28"/>
          <w:szCs w:val="28"/>
        </w:rPr>
        <w:t>с</w:t>
      </w:r>
      <w:r w:rsidRPr="000052CD">
        <w:rPr>
          <w:sz w:val="28"/>
          <w:szCs w:val="28"/>
        </w:rPr>
        <w:t>ходов на е</w:t>
      </w:r>
      <w:r w:rsidR="00333677">
        <w:rPr>
          <w:sz w:val="28"/>
          <w:szCs w:val="28"/>
        </w:rPr>
        <w:t>жемесячную денежную выплату от о</w:t>
      </w:r>
      <w:r w:rsidRPr="000052CD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Pr="000052CD">
        <w:rPr>
          <w:sz w:val="28"/>
          <w:szCs w:val="28"/>
        </w:rPr>
        <w:t xml:space="preserve"> социальной защиты населения формирует и </w:t>
      </w:r>
      <w:r>
        <w:rPr>
          <w:sz w:val="28"/>
          <w:szCs w:val="28"/>
        </w:rPr>
        <w:t>до 25 числа каждого месяца направляет в М</w:t>
      </w:r>
      <w:r w:rsidRPr="000052CD">
        <w:rPr>
          <w:sz w:val="28"/>
          <w:szCs w:val="28"/>
        </w:rPr>
        <w:t xml:space="preserve">инистерство финансов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Тыва</w:t>
      </w:r>
      <w:r w:rsidRPr="000052CD">
        <w:rPr>
          <w:sz w:val="28"/>
          <w:szCs w:val="28"/>
        </w:rPr>
        <w:t xml:space="preserve"> заявку на финансирование в пределах бюджетных ассигнований, пр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 xml:space="preserve">дусмотренных </w:t>
      </w:r>
      <w:r>
        <w:rPr>
          <w:sz w:val="28"/>
          <w:szCs w:val="28"/>
        </w:rPr>
        <w:t>М</w:t>
      </w:r>
      <w:r w:rsidRPr="000052CD">
        <w:rPr>
          <w:sz w:val="28"/>
          <w:szCs w:val="28"/>
        </w:rPr>
        <w:t>инистерству в соответствии со сводной бюджетной росписью ра</w:t>
      </w:r>
      <w:r w:rsidRPr="000052CD">
        <w:rPr>
          <w:sz w:val="28"/>
          <w:szCs w:val="28"/>
        </w:rPr>
        <w:t>с</w:t>
      </w:r>
      <w:r w:rsidRPr="000052CD">
        <w:rPr>
          <w:sz w:val="28"/>
          <w:szCs w:val="28"/>
        </w:rPr>
        <w:t xml:space="preserve">ходов бюджета </w:t>
      </w:r>
      <w:r>
        <w:rPr>
          <w:sz w:val="28"/>
          <w:szCs w:val="28"/>
        </w:rPr>
        <w:t>Республики Тыва</w:t>
      </w:r>
      <w:r w:rsidRPr="000052CD">
        <w:rPr>
          <w:sz w:val="28"/>
          <w:szCs w:val="28"/>
        </w:rPr>
        <w:t xml:space="preserve"> на соответствующий финансовый год и плановый период на указанные цели.</w:t>
      </w:r>
      <w:proofErr w:type="gramEnd"/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0052CD">
        <w:rPr>
          <w:sz w:val="28"/>
          <w:szCs w:val="28"/>
        </w:rPr>
        <w:t>Мини</w:t>
      </w:r>
      <w:r w:rsidR="00333677">
        <w:rPr>
          <w:sz w:val="28"/>
          <w:szCs w:val="28"/>
        </w:rPr>
        <w:t>стерство в течение одного</w:t>
      </w:r>
      <w:r>
        <w:rPr>
          <w:sz w:val="28"/>
          <w:szCs w:val="28"/>
        </w:rPr>
        <w:t xml:space="preserve"> рабочего дн</w:t>
      </w:r>
      <w:r w:rsidRPr="000052CD">
        <w:rPr>
          <w:sz w:val="28"/>
          <w:szCs w:val="28"/>
        </w:rPr>
        <w:t xml:space="preserve">я со дня получения денежных средств, указанных в пункте </w:t>
      </w:r>
      <w:r>
        <w:rPr>
          <w:sz w:val="28"/>
          <w:szCs w:val="28"/>
        </w:rPr>
        <w:t>26 настоящих</w:t>
      </w:r>
      <w:r w:rsidRPr="000052C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 условий</w:t>
      </w:r>
      <w:r w:rsidRPr="000052CD">
        <w:rPr>
          <w:sz w:val="28"/>
          <w:szCs w:val="28"/>
        </w:rPr>
        <w:t>, осуществляет их п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 xml:space="preserve">речисление на лицевой счет </w:t>
      </w:r>
      <w:r>
        <w:rPr>
          <w:sz w:val="28"/>
          <w:szCs w:val="28"/>
        </w:rPr>
        <w:t xml:space="preserve">финансовых управлений муниципальных образований, далее финансовые управления муниципальных образований – на лицевой счет </w:t>
      </w:r>
      <w:r w:rsidR="00333677">
        <w:rPr>
          <w:sz w:val="28"/>
          <w:szCs w:val="28"/>
        </w:rPr>
        <w:t>о</w:t>
      </w:r>
      <w:r w:rsidRPr="00221AA5">
        <w:rPr>
          <w:sz w:val="28"/>
          <w:szCs w:val="28"/>
        </w:rPr>
        <w:t>рг</w:t>
      </w:r>
      <w:r w:rsidRPr="00221AA5">
        <w:rPr>
          <w:sz w:val="28"/>
          <w:szCs w:val="28"/>
        </w:rPr>
        <w:t>а</w:t>
      </w:r>
      <w:r w:rsidRPr="00221AA5">
        <w:rPr>
          <w:sz w:val="28"/>
          <w:szCs w:val="28"/>
        </w:rPr>
        <w:t>нов социальной защиты населения</w:t>
      </w:r>
      <w:r>
        <w:rPr>
          <w:sz w:val="28"/>
          <w:szCs w:val="28"/>
        </w:rPr>
        <w:t>.</w:t>
      </w:r>
    </w:p>
    <w:p w:rsidR="00AE74C9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221AA5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221AA5">
        <w:rPr>
          <w:sz w:val="28"/>
          <w:szCs w:val="28"/>
        </w:rPr>
        <w:t xml:space="preserve"> социальной защиты населения</w:t>
      </w:r>
      <w:r w:rsidRPr="000052CD">
        <w:rPr>
          <w:sz w:val="28"/>
          <w:szCs w:val="28"/>
        </w:rPr>
        <w:t xml:space="preserve"> при поступ</w:t>
      </w:r>
      <w:r>
        <w:rPr>
          <w:sz w:val="28"/>
          <w:szCs w:val="28"/>
        </w:rPr>
        <w:t>лении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оизводя</w:t>
      </w:r>
      <w:r w:rsidRPr="000052CD">
        <w:rPr>
          <w:sz w:val="28"/>
          <w:szCs w:val="28"/>
        </w:rPr>
        <w:t>т выплату ежемесячной денежной выплаты путем перечисления через о</w:t>
      </w:r>
      <w:r w:rsidRPr="000052CD">
        <w:rPr>
          <w:sz w:val="28"/>
          <w:szCs w:val="28"/>
        </w:rPr>
        <w:t>р</w:t>
      </w:r>
      <w:r w:rsidRPr="000052CD">
        <w:rPr>
          <w:sz w:val="28"/>
          <w:szCs w:val="28"/>
        </w:rPr>
        <w:t>ганизации федеральной почтовой связи либо на счет, открытый заявителем в кр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>дитной организации.</w:t>
      </w:r>
    </w:p>
    <w:p w:rsidR="00AE74C9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8E3D3D">
        <w:rPr>
          <w:sz w:val="28"/>
          <w:szCs w:val="28"/>
        </w:rPr>
        <w:t>Перечисление ежемесячной выплаты осуществляется уполномоченным органом не позднее 2</w:t>
      </w:r>
      <w:r>
        <w:rPr>
          <w:sz w:val="28"/>
          <w:szCs w:val="28"/>
        </w:rPr>
        <w:t>6</w:t>
      </w:r>
      <w:r w:rsidRPr="008E3D3D">
        <w:rPr>
          <w:sz w:val="28"/>
          <w:szCs w:val="28"/>
        </w:rPr>
        <w:t xml:space="preserve"> числа месяца, следующего за месяцем принятия решения о ее назначении.</w:t>
      </w:r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54C57">
        <w:rPr>
          <w:sz w:val="28"/>
          <w:szCs w:val="28"/>
        </w:rPr>
        <w:t>рган социальной защиты населения</w:t>
      </w:r>
      <w:r>
        <w:rPr>
          <w:sz w:val="28"/>
          <w:szCs w:val="28"/>
        </w:rPr>
        <w:t xml:space="preserve"> ежемесячно до 5 числа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информацию об осуществлении расходов </w:t>
      </w:r>
      <w:r w:rsidR="00333677">
        <w:rPr>
          <w:sz w:val="28"/>
          <w:szCs w:val="28"/>
        </w:rPr>
        <w:t xml:space="preserve">республиканского </w:t>
      </w:r>
      <w:r>
        <w:rPr>
          <w:sz w:val="28"/>
          <w:szCs w:val="28"/>
        </w:rPr>
        <w:t>бюджета Республики Тыва, источником финансового обеспечения которых является субсидия из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бюджета Республики Тыва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lastRenderedPageBreak/>
        <w:t>Республики Тыва, возникающих при назначении ежемесячной денежной выплаты на детей в возрасте от 3 до 7 лет включительно</w:t>
      </w:r>
      <w:r w:rsidR="00333677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C54C57">
        <w:rPr>
          <w:sz w:val="28"/>
          <w:szCs w:val="28"/>
        </w:rPr>
        <w:t>Министерство</w:t>
      </w:r>
      <w:r>
        <w:rPr>
          <w:sz w:val="28"/>
          <w:szCs w:val="28"/>
        </w:rPr>
        <w:t>.</w:t>
      </w:r>
      <w:proofErr w:type="gramEnd"/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0052CD">
        <w:rPr>
          <w:sz w:val="28"/>
          <w:szCs w:val="28"/>
        </w:rPr>
        <w:t>Споры по вопросам назначения и выплаты ежемесячной денежной выпл</w:t>
      </w:r>
      <w:r w:rsidRPr="000052CD">
        <w:rPr>
          <w:sz w:val="28"/>
          <w:szCs w:val="28"/>
        </w:rPr>
        <w:t>а</w:t>
      </w:r>
      <w:r w:rsidRPr="000052CD">
        <w:rPr>
          <w:sz w:val="28"/>
          <w:szCs w:val="28"/>
        </w:rPr>
        <w:t>ты разрешаются в порядке, предусмотренном законодательством Российской Фед</w:t>
      </w:r>
      <w:r w:rsidRPr="000052CD">
        <w:rPr>
          <w:sz w:val="28"/>
          <w:szCs w:val="28"/>
        </w:rPr>
        <w:t>е</w:t>
      </w:r>
      <w:r w:rsidRPr="000052CD">
        <w:rPr>
          <w:sz w:val="28"/>
          <w:szCs w:val="28"/>
        </w:rPr>
        <w:t>рации.</w:t>
      </w:r>
    </w:p>
    <w:p w:rsidR="00AE74C9" w:rsidRPr="000052CD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0052CD">
        <w:rPr>
          <w:sz w:val="28"/>
          <w:szCs w:val="28"/>
        </w:rPr>
        <w:t>Информация о предоставлении ежемесячной денежной выплаты размещ</w:t>
      </w:r>
      <w:r w:rsidRPr="000052CD">
        <w:rPr>
          <w:sz w:val="28"/>
          <w:szCs w:val="28"/>
        </w:rPr>
        <w:t>а</w:t>
      </w:r>
      <w:r w:rsidRPr="000052CD">
        <w:rPr>
          <w:sz w:val="28"/>
          <w:szCs w:val="28"/>
        </w:rPr>
        <w:t>ется в Единой государственной информационной системе социального обеспечения.</w:t>
      </w:r>
    </w:p>
    <w:p w:rsidR="00AE74C9" w:rsidRDefault="00AE74C9" w:rsidP="00AE74C9">
      <w:pPr>
        <w:pStyle w:val="a5"/>
        <w:numPr>
          <w:ilvl w:val="0"/>
          <w:numId w:val="26"/>
        </w:numPr>
        <w:tabs>
          <w:tab w:val="left" w:pos="567"/>
          <w:tab w:val="left" w:pos="1169"/>
        </w:tabs>
        <w:ind w:left="0" w:firstLine="709"/>
        <w:jc w:val="both"/>
        <w:outlineLvl w:val="0"/>
        <w:rPr>
          <w:sz w:val="28"/>
          <w:szCs w:val="28"/>
        </w:rPr>
      </w:pPr>
      <w:r w:rsidRPr="008671FD">
        <w:rPr>
          <w:sz w:val="28"/>
          <w:szCs w:val="28"/>
        </w:rPr>
        <w:t>Размещение и получение указанной информации в Единой государстве</w:t>
      </w:r>
      <w:r w:rsidRPr="008671FD">
        <w:rPr>
          <w:sz w:val="28"/>
          <w:szCs w:val="28"/>
        </w:rPr>
        <w:t>н</w:t>
      </w:r>
      <w:r w:rsidRPr="008671FD">
        <w:rPr>
          <w:sz w:val="28"/>
          <w:szCs w:val="28"/>
        </w:rPr>
        <w:t>ной информационной системе социального обеспечения осуществляются в соотве</w:t>
      </w:r>
      <w:r w:rsidRPr="008671FD">
        <w:rPr>
          <w:sz w:val="28"/>
          <w:szCs w:val="28"/>
        </w:rPr>
        <w:t>т</w:t>
      </w:r>
      <w:r w:rsidRPr="008671FD">
        <w:rPr>
          <w:sz w:val="28"/>
          <w:szCs w:val="28"/>
        </w:rPr>
        <w:t>ствии с Федераль</w:t>
      </w:r>
      <w:r w:rsidR="00510289">
        <w:rPr>
          <w:sz w:val="28"/>
          <w:szCs w:val="28"/>
        </w:rPr>
        <w:t>ным законом от 17 июля 1999 г.</w:t>
      </w:r>
      <w:r w:rsidRPr="008671F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E1C3F">
        <w:rPr>
          <w:sz w:val="28"/>
          <w:szCs w:val="28"/>
        </w:rPr>
        <w:t xml:space="preserve"> </w:t>
      </w:r>
      <w:r w:rsidRPr="008671FD">
        <w:rPr>
          <w:sz w:val="28"/>
          <w:szCs w:val="28"/>
        </w:rPr>
        <w:t xml:space="preserve">178-ФЗ </w:t>
      </w:r>
      <w:r>
        <w:rPr>
          <w:sz w:val="28"/>
          <w:szCs w:val="28"/>
        </w:rPr>
        <w:t>«</w:t>
      </w:r>
      <w:r w:rsidRPr="008671FD">
        <w:rPr>
          <w:sz w:val="28"/>
          <w:szCs w:val="28"/>
        </w:rPr>
        <w:t>О государственной с</w:t>
      </w:r>
      <w:r w:rsidRPr="008671FD">
        <w:rPr>
          <w:sz w:val="28"/>
          <w:szCs w:val="28"/>
        </w:rPr>
        <w:t>о</w:t>
      </w:r>
      <w:r w:rsidRPr="008671FD">
        <w:rPr>
          <w:sz w:val="28"/>
          <w:szCs w:val="28"/>
        </w:rPr>
        <w:t>циальной помощи</w:t>
      </w:r>
      <w:r>
        <w:rPr>
          <w:sz w:val="28"/>
          <w:szCs w:val="28"/>
        </w:rPr>
        <w:t>»</w:t>
      </w:r>
      <w:r w:rsidRPr="008671FD">
        <w:rPr>
          <w:sz w:val="28"/>
          <w:szCs w:val="28"/>
        </w:rPr>
        <w:t>.</w:t>
      </w:r>
    </w:p>
    <w:p w:rsidR="00333677" w:rsidRDefault="00333677" w:rsidP="00333677">
      <w:pPr>
        <w:pStyle w:val="a5"/>
        <w:tabs>
          <w:tab w:val="left" w:pos="567"/>
          <w:tab w:val="left" w:pos="1169"/>
        </w:tabs>
        <w:jc w:val="both"/>
        <w:outlineLvl w:val="0"/>
        <w:rPr>
          <w:sz w:val="28"/>
          <w:szCs w:val="28"/>
        </w:rPr>
      </w:pPr>
    </w:p>
    <w:p w:rsidR="00333677" w:rsidRPr="008671FD" w:rsidRDefault="00333677" w:rsidP="00333677">
      <w:pPr>
        <w:pStyle w:val="a5"/>
        <w:tabs>
          <w:tab w:val="left" w:pos="567"/>
          <w:tab w:val="left" w:pos="116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1E1C3F" w:rsidRDefault="001E1C3F" w:rsidP="00AE74C9">
      <w:pPr>
        <w:pStyle w:val="a5"/>
        <w:tabs>
          <w:tab w:val="left" w:pos="1169"/>
        </w:tabs>
        <w:ind w:firstLine="1168"/>
        <w:jc w:val="both"/>
        <w:outlineLvl w:val="0"/>
        <w:rPr>
          <w:sz w:val="28"/>
          <w:szCs w:val="28"/>
        </w:rPr>
        <w:sectPr w:rsidR="001E1C3F" w:rsidSect="001E1C3F">
          <w:pgSz w:w="11907" w:h="16838" w:code="9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AE74C9" w:rsidRPr="00C80E03" w:rsidRDefault="00AE74C9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E74C9" w:rsidRPr="00C80E03" w:rsidRDefault="00AE74C9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  <w:r w:rsidRPr="00C80E0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80E03">
        <w:rPr>
          <w:sz w:val="28"/>
          <w:szCs w:val="28"/>
        </w:rPr>
        <w:t xml:space="preserve"> Правительства</w:t>
      </w:r>
    </w:p>
    <w:p w:rsidR="00AE74C9" w:rsidRDefault="00AE74C9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  <w:r w:rsidRPr="00C80E03">
        <w:rPr>
          <w:sz w:val="28"/>
          <w:szCs w:val="28"/>
        </w:rPr>
        <w:t>Республики Тыва</w:t>
      </w:r>
    </w:p>
    <w:p w:rsidR="001E1C3F" w:rsidRDefault="00CD7CBA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от 2 апреля 2021 г. № 161</w:t>
      </w:r>
    </w:p>
    <w:p w:rsidR="001E1C3F" w:rsidRDefault="001E1C3F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</w:p>
    <w:p w:rsidR="001E1C3F" w:rsidRDefault="001E1C3F" w:rsidP="001E1C3F">
      <w:pPr>
        <w:pStyle w:val="a3"/>
        <w:ind w:left="5954"/>
        <w:contextualSpacing/>
        <w:jc w:val="center"/>
        <w:outlineLvl w:val="0"/>
        <w:rPr>
          <w:sz w:val="28"/>
          <w:szCs w:val="28"/>
        </w:rPr>
      </w:pPr>
    </w:p>
    <w:p w:rsidR="001E1C3F" w:rsidRDefault="001E1C3F" w:rsidP="00AE74C9">
      <w:pPr>
        <w:pStyle w:val="a3"/>
        <w:ind w:left="31" w:hanging="31"/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C80E0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80E03">
        <w:rPr>
          <w:b/>
          <w:sz w:val="28"/>
          <w:szCs w:val="28"/>
        </w:rPr>
        <w:t xml:space="preserve">К </w:t>
      </w:r>
    </w:p>
    <w:p w:rsidR="001E1C3F" w:rsidRPr="001E1C3F" w:rsidRDefault="00AE74C9" w:rsidP="00AE74C9">
      <w:pPr>
        <w:pStyle w:val="a3"/>
        <w:ind w:left="31" w:hanging="31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 xml:space="preserve">учета и исчисления величины среднедушевого дохода семьи, </w:t>
      </w:r>
    </w:p>
    <w:p w:rsidR="001E1C3F" w:rsidRPr="001E1C3F" w:rsidRDefault="00AE74C9" w:rsidP="00AE74C9">
      <w:pPr>
        <w:pStyle w:val="a3"/>
        <w:ind w:left="31" w:hanging="31"/>
        <w:contextualSpacing/>
        <w:jc w:val="center"/>
        <w:outlineLvl w:val="0"/>
        <w:rPr>
          <w:sz w:val="28"/>
          <w:szCs w:val="28"/>
        </w:rPr>
      </w:pPr>
      <w:proofErr w:type="gramStart"/>
      <w:r w:rsidRPr="001E1C3F">
        <w:rPr>
          <w:sz w:val="28"/>
          <w:szCs w:val="28"/>
        </w:rPr>
        <w:t>дающего</w:t>
      </w:r>
      <w:proofErr w:type="gramEnd"/>
      <w:r w:rsidRPr="001E1C3F">
        <w:rPr>
          <w:sz w:val="28"/>
          <w:szCs w:val="28"/>
        </w:rPr>
        <w:t xml:space="preserve"> право на получение ежемесячной денежной </w:t>
      </w:r>
    </w:p>
    <w:p w:rsidR="00AE74C9" w:rsidRPr="001E1C3F" w:rsidRDefault="00AE74C9" w:rsidP="00AE74C9">
      <w:pPr>
        <w:pStyle w:val="a3"/>
        <w:ind w:left="31" w:hanging="31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выплаты на ребенка в возрасте от 3 до 7 лет включительно</w:t>
      </w:r>
    </w:p>
    <w:p w:rsidR="00AE74C9" w:rsidRDefault="00AE74C9" w:rsidP="00AE74C9">
      <w:pPr>
        <w:pStyle w:val="a3"/>
        <w:ind w:left="31" w:hanging="31"/>
        <w:contextualSpacing/>
        <w:jc w:val="center"/>
        <w:outlineLvl w:val="0"/>
        <w:rPr>
          <w:b/>
          <w:sz w:val="28"/>
          <w:szCs w:val="28"/>
        </w:rPr>
      </w:pPr>
    </w:p>
    <w:p w:rsidR="00AE74C9" w:rsidRDefault="00AE74C9" w:rsidP="001E1C3F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ind w:left="0" w:firstLine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Общие положения</w:t>
      </w:r>
    </w:p>
    <w:p w:rsidR="001E1C3F" w:rsidRPr="001E1C3F" w:rsidRDefault="001E1C3F" w:rsidP="001E1C3F">
      <w:pPr>
        <w:tabs>
          <w:tab w:val="left" w:pos="142"/>
          <w:tab w:val="left" w:pos="284"/>
        </w:tabs>
        <w:contextualSpacing/>
        <w:jc w:val="center"/>
        <w:outlineLvl w:val="0"/>
        <w:rPr>
          <w:sz w:val="28"/>
          <w:szCs w:val="28"/>
        </w:rPr>
      </w:pPr>
    </w:p>
    <w:p w:rsidR="00AE74C9" w:rsidRDefault="00333677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4C9" w:rsidRPr="00EF2208">
        <w:rPr>
          <w:sz w:val="28"/>
          <w:szCs w:val="28"/>
        </w:rPr>
        <w:t>Настоящий Порядок устанавливает правила учета и исчисления величины среднедушевого дохода семьи, дающего право на получение ежемесячной денежной выплаты на ребенка в возрасте от 3 до 7 лет включительно</w:t>
      </w:r>
      <w:r w:rsidR="00AE74C9">
        <w:rPr>
          <w:sz w:val="28"/>
          <w:szCs w:val="28"/>
        </w:rPr>
        <w:t>.</w:t>
      </w:r>
    </w:p>
    <w:p w:rsidR="00AE74C9" w:rsidRDefault="00AE74C9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AE74C9" w:rsidP="001E1C3F">
      <w:pPr>
        <w:pStyle w:val="a3"/>
        <w:tabs>
          <w:tab w:val="left" w:pos="284"/>
        </w:tabs>
        <w:ind w:left="31" w:hanging="31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II.</w:t>
      </w:r>
      <w:r w:rsidRPr="001E1C3F">
        <w:rPr>
          <w:sz w:val="28"/>
          <w:szCs w:val="28"/>
        </w:rPr>
        <w:tab/>
      </w:r>
      <w:r w:rsidR="00333677">
        <w:rPr>
          <w:sz w:val="28"/>
          <w:szCs w:val="28"/>
        </w:rPr>
        <w:t xml:space="preserve"> </w:t>
      </w:r>
      <w:r w:rsidRPr="001E1C3F">
        <w:rPr>
          <w:sz w:val="28"/>
          <w:szCs w:val="28"/>
        </w:rPr>
        <w:t xml:space="preserve">Состав семьи, учитываемый при исчислении </w:t>
      </w:r>
    </w:p>
    <w:p w:rsidR="00AE74C9" w:rsidRPr="001E1C3F" w:rsidRDefault="00333677" w:rsidP="001E1C3F">
      <w:pPr>
        <w:pStyle w:val="a3"/>
        <w:tabs>
          <w:tab w:val="left" w:pos="284"/>
        </w:tabs>
        <w:ind w:left="31" w:hanging="31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AE74C9" w:rsidRPr="001E1C3F">
        <w:rPr>
          <w:sz w:val="28"/>
          <w:szCs w:val="28"/>
        </w:rPr>
        <w:t>еличины</w:t>
      </w:r>
      <w:r w:rsidR="001E1C3F">
        <w:rPr>
          <w:sz w:val="28"/>
          <w:szCs w:val="28"/>
        </w:rPr>
        <w:t xml:space="preserve"> </w:t>
      </w:r>
      <w:r w:rsidR="00AE74C9" w:rsidRPr="001E1C3F">
        <w:rPr>
          <w:sz w:val="28"/>
          <w:szCs w:val="28"/>
        </w:rPr>
        <w:t>среднедушевого дохода</w:t>
      </w:r>
    </w:p>
    <w:p w:rsidR="00AE74C9" w:rsidRDefault="00AE74C9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AE74C9" w:rsidRPr="00B10939" w:rsidRDefault="00AE74C9" w:rsidP="001E1C3F">
      <w:pPr>
        <w:pStyle w:val="a3"/>
        <w:tabs>
          <w:tab w:val="left" w:pos="993"/>
        </w:tabs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2.</w:t>
      </w:r>
      <w:r w:rsidR="001E1C3F">
        <w:rPr>
          <w:sz w:val="28"/>
          <w:szCs w:val="28"/>
        </w:rPr>
        <w:t xml:space="preserve"> </w:t>
      </w:r>
      <w:proofErr w:type="gramStart"/>
      <w:r w:rsidRPr="00B10939">
        <w:rPr>
          <w:sz w:val="28"/>
          <w:szCs w:val="28"/>
        </w:rPr>
        <w:t>В состав семьи, учитываемый при расчете среднедушевого дохода семьи, включаются родитель (в том числе усыновитель), опекун ребенка, подавший заявл</w:t>
      </w:r>
      <w:r w:rsidRPr="00B10939">
        <w:rPr>
          <w:sz w:val="28"/>
          <w:szCs w:val="28"/>
        </w:rPr>
        <w:t>е</w:t>
      </w:r>
      <w:r w:rsidRPr="00B10939">
        <w:rPr>
          <w:sz w:val="28"/>
          <w:szCs w:val="28"/>
        </w:rPr>
        <w:t>ние, его супруг, несовершеннолетние дети и дети в возрасте до 23 лет, обучающиеся в образовательных учреждениях среднего общего или профессионального и высш</w:t>
      </w:r>
      <w:r w:rsidRPr="00B10939">
        <w:rPr>
          <w:sz w:val="28"/>
          <w:szCs w:val="28"/>
        </w:rPr>
        <w:t>е</w:t>
      </w:r>
      <w:r w:rsidRPr="00B10939">
        <w:rPr>
          <w:sz w:val="28"/>
          <w:szCs w:val="28"/>
        </w:rPr>
        <w:t>го образования по очной форме обучения, в том числе находящиеся под опекой (за исключением таких детей, состоящих в браке).</w:t>
      </w:r>
      <w:proofErr w:type="gramEnd"/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10939">
        <w:rPr>
          <w:sz w:val="28"/>
          <w:szCs w:val="28"/>
        </w:rPr>
        <w:t>. В состав семьи, учитываемый при расчете среднедушевого дохода семьи, не включаются: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а) лица, лишенные родительских прав (ограниченные в родительских правах) в отношении ребенка (детей), на которого подается заявление;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б) лица, находящиеся на полном государственном обеспечении (за исключ</w:t>
      </w:r>
      <w:r w:rsidRPr="00B10939">
        <w:rPr>
          <w:sz w:val="28"/>
          <w:szCs w:val="28"/>
        </w:rPr>
        <w:t>е</w:t>
      </w:r>
      <w:r w:rsidRPr="00B10939">
        <w:rPr>
          <w:sz w:val="28"/>
          <w:szCs w:val="28"/>
        </w:rPr>
        <w:t>нием детей, находящихся под опекой);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в) лица, проходящие военную службу по призыву, а также военнослужащие, обучающиеся в военных профессиональных организациях и военных образовател</w:t>
      </w:r>
      <w:r w:rsidRPr="00B10939">
        <w:rPr>
          <w:sz w:val="28"/>
          <w:szCs w:val="28"/>
        </w:rPr>
        <w:t>ь</w:t>
      </w:r>
      <w:r w:rsidRPr="00B10939">
        <w:rPr>
          <w:sz w:val="28"/>
          <w:szCs w:val="28"/>
        </w:rPr>
        <w:t>ных организациях высшего образования и не заключившие контракт о прохождении военной службы;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г) лица, отбывающие наказание в виде лишения свободы;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0939">
        <w:rPr>
          <w:sz w:val="28"/>
          <w:szCs w:val="28"/>
        </w:rPr>
        <w:t>д</w:t>
      </w:r>
      <w:proofErr w:type="spellEnd"/>
      <w:r w:rsidRPr="00B10939">
        <w:rPr>
          <w:sz w:val="28"/>
          <w:szCs w:val="28"/>
        </w:rPr>
        <w:t>) лица, находящиеся на принудительном лечении по решению суда;</w:t>
      </w:r>
    </w:p>
    <w:p w:rsidR="00AE74C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е) лица, в отношении которых применена мера пресечени</w:t>
      </w:r>
      <w:r>
        <w:rPr>
          <w:sz w:val="28"/>
          <w:szCs w:val="28"/>
        </w:rPr>
        <w:t>я в виде заключения под стражу.</w:t>
      </w:r>
    </w:p>
    <w:p w:rsidR="001E1C3F" w:rsidRDefault="001E1C3F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1E1C3F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1E1C3F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1E1C3F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1E1C3F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1E1C3F" w:rsidRDefault="00AE74C9" w:rsidP="001E1C3F">
      <w:pPr>
        <w:pStyle w:val="a3"/>
        <w:tabs>
          <w:tab w:val="left" w:pos="142"/>
          <w:tab w:val="left" w:pos="426"/>
        </w:tabs>
        <w:ind w:left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lastRenderedPageBreak/>
        <w:t>III.</w:t>
      </w:r>
      <w:r w:rsidR="001E1C3F">
        <w:rPr>
          <w:sz w:val="28"/>
          <w:szCs w:val="28"/>
        </w:rPr>
        <w:t xml:space="preserve"> </w:t>
      </w:r>
      <w:r w:rsidRPr="001E1C3F">
        <w:rPr>
          <w:sz w:val="28"/>
          <w:szCs w:val="28"/>
        </w:rPr>
        <w:tab/>
        <w:t xml:space="preserve">Виды дохода семьи, учитываемого </w:t>
      </w:r>
    </w:p>
    <w:p w:rsidR="00AE74C9" w:rsidRPr="001E1C3F" w:rsidRDefault="00AE74C9" w:rsidP="001E1C3F">
      <w:pPr>
        <w:pStyle w:val="a3"/>
        <w:tabs>
          <w:tab w:val="left" w:pos="142"/>
          <w:tab w:val="left" w:pos="426"/>
        </w:tabs>
        <w:ind w:left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при исчислении</w:t>
      </w:r>
      <w:r w:rsidR="001E1C3F">
        <w:rPr>
          <w:sz w:val="28"/>
          <w:szCs w:val="28"/>
        </w:rPr>
        <w:t xml:space="preserve"> </w:t>
      </w:r>
      <w:r w:rsidRPr="001E1C3F">
        <w:rPr>
          <w:sz w:val="28"/>
          <w:szCs w:val="28"/>
        </w:rPr>
        <w:t>величины среднедушевого дохода</w:t>
      </w:r>
    </w:p>
    <w:p w:rsidR="00AE74C9" w:rsidRPr="00EF2208" w:rsidRDefault="00AE74C9" w:rsidP="00AE74C9">
      <w:pPr>
        <w:pStyle w:val="a3"/>
        <w:ind w:left="31" w:firstLine="713"/>
        <w:contextualSpacing/>
        <w:jc w:val="center"/>
        <w:outlineLvl w:val="0"/>
        <w:rPr>
          <w:sz w:val="28"/>
          <w:szCs w:val="28"/>
        </w:rPr>
      </w:pP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t xml:space="preserve"> </w:t>
      </w:r>
      <w:r w:rsidRPr="00B10939">
        <w:rPr>
          <w:sz w:val="28"/>
          <w:szCs w:val="28"/>
        </w:rPr>
        <w:t>При расчете среднедушевого дохода семьи учитываются следующие виды доходов семьи, полученные в денежной форме: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а) вознаграждение за выполнение трудовых или иных обязанностей, включая выплаты компенсационного и стимулирующего характера, вознаграждение за в</w:t>
      </w:r>
      <w:r w:rsidRPr="00B10939">
        <w:rPr>
          <w:sz w:val="28"/>
          <w:szCs w:val="28"/>
        </w:rPr>
        <w:t>ы</w:t>
      </w:r>
      <w:r w:rsidRPr="00B10939">
        <w:rPr>
          <w:sz w:val="28"/>
          <w:szCs w:val="28"/>
        </w:rPr>
        <w:t xml:space="preserve">полненную работу, оказанную услугу, совершение действия в рамках гражданско-правового договора. </w:t>
      </w:r>
      <w:proofErr w:type="gramStart"/>
      <w:r w:rsidRPr="00B10939">
        <w:rPr>
          <w:sz w:val="28"/>
          <w:szCs w:val="28"/>
        </w:rPr>
        <w:t>При этом вознаграждение директоров и иные аналогичные в</w:t>
      </w:r>
      <w:r w:rsidRPr="00B10939">
        <w:rPr>
          <w:sz w:val="28"/>
          <w:szCs w:val="28"/>
        </w:rPr>
        <w:t>ы</w:t>
      </w:r>
      <w:r w:rsidRPr="00B10939">
        <w:rPr>
          <w:sz w:val="28"/>
          <w:szCs w:val="28"/>
        </w:rPr>
        <w:t xml:space="preserve">платы, получаемые членами органа управления организации (совета директоров или иного подобного органа) </w:t>
      </w:r>
      <w:r w:rsidR="001E1C3F">
        <w:rPr>
          <w:sz w:val="28"/>
          <w:szCs w:val="28"/>
        </w:rPr>
        <w:t>–</w:t>
      </w:r>
      <w:r w:rsidRPr="00B10939">
        <w:rPr>
          <w:sz w:val="28"/>
          <w:szCs w:val="28"/>
        </w:rPr>
        <w:t xml:space="preserve"> налогового резидента Российской Федерации, местом н</w:t>
      </w:r>
      <w:r w:rsidRPr="00B10939">
        <w:rPr>
          <w:sz w:val="28"/>
          <w:szCs w:val="28"/>
        </w:rPr>
        <w:t>а</w:t>
      </w:r>
      <w:r w:rsidRPr="00B10939">
        <w:rPr>
          <w:sz w:val="28"/>
          <w:szCs w:val="28"/>
        </w:rPr>
        <w:t>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</w:t>
      </w:r>
      <w:r w:rsidRPr="00B10939">
        <w:rPr>
          <w:sz w:val="28"/>
          <w:szCs w:val="28"/>
        </w:rPr>
        <w:t>я</w:t>
      </w:r>
      <w:r w:rsidRPr="00B10939">
        <w:rPr>
          <w:sz w:val="28"/>
          <w:szCs w:val="28"/>
        </w:rPr>
        <w:t>занности или откуда производилась выплата указанного вознаграждения;</w:t>
      </w:r>
      <w:proofErr w:type="gramEnd"/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10939">
        <w:rPr>
          <w:sz w:val="28"/>
          <w:szCs w:val="28"/>
        </w:rPr>
        <w:t>б) пенсии, пособия и иные аналогичные выплаты, в том числе по обязательн</w:t>
      </w:r>
      <w:r w:rsidRPr="00B10939">
        <w:rPr>
          <w:sz w:val="28"/>
          <w:szCs w:val="28"/>
        </w:rPr>
        <w:t>о</w:t>
      </w:r>
      <w:r w:rsidRPr="00B10939">
        <w:rPr>
          <w:sz w:val="28"/>
          <w:szCs w:val="28"/>
        </w:rPr>
        <w:t>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</w:t>
      </w:r>
      <w:r w:rsidRPr="00B10939">
        <w:rPr>
          <w:sz w:val="28"/>
          <w:szCs w:val="28"/>
        </w:rPr>
        <w:t>т</w:t>
      </w:r>
      <w:r w:rsidRPr="00B10939">
        <w:rPr>
          <w:sz w:val="28"/>
          <w:szCs w:val="28"/>
        </w:rPr>
        <w:t xml:space="preserve">вом </w:t>
      </w:r>
      <w:r>
        <w:rPr>
          <w:sz w:val="28"/>
          <w:szCs w:val="28"/>
        </w:rPr>
        <w:t>Республики Тыва</w:t>
      </w:r>
      <w:r w:rsidRPr="00B10939">
        <w:rPr>
          <w:sz w:val="28"/>
          <w:szCs w:val="28"/>
        </w:rPr>
        <w:t xml:space="preserve">, актами (решениями) органов местного самоуправления (за исключением выплат, предусмотренных пунктом 25 </w:t>
      </w:r>
      <w:r>
        <w:rPr>
          <w:sz w:val="28"/>
          <w:szCs w:val="28"/>
        </w:rPr>
        <w:t>Порядка и условий</w:t>
      </w:r>
      <w:r w:rsidRPr="008C1709">
        <w:rPr>
          <w:sz w:val="28"/>
          <w:szCs w:val="28"/>
        </w:rPr>
        <w:t xml:space="preserve"> предоста</w:t>
      </w:r>
      <w:r w:rsidRPr="008C1709">
        <w:rPr>
          <w:sz w:val="28"/>
          <w:szCs w:val="28"/>
        </w:rPr>
        <w:t>в</w:t>
      </w:r>
      <w:r w:rsidRPr="008C1709">
        <w:rPr>
          <w:sz w:val="28"/>
          <w:szCs w:val="28"/>
        </w:rPr>
        <w:t>ления ежемесячной денежной выплаты на ребенка в возрасте от 3 до 7 лет включ</w:t>
      </w:r>
      <w:r w:rsidRPr="008C1709">
        <w:rPr>
          <w:sz w:val="28"/>
          <w:szCs w:val="28"/>
        </w:rPr>
        <w:t>и</w:t>
      </w:r>
      <w:r w:rsidRPr="008C1709">
        <w:rPr>
          <w:sz w:val="28"/>
          <w:szCs w:val="28"/>
        </w:rPr>
        <w:t>тельно</w:t>
      </w:r>
      <w:r w:rsidRPr="00B10939">
        <w:rPr>
          <w:sz w:val="28"/>
          <w:szCs w:val="28"/>
        </w:rPr>
        <w:t>);</w:t>
      </w:r>
      <w:proofErr w:type="gramEnd"/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10939">
        <w:rPr>
          <w:sz w:val="28"/>
          <w:szCs w:val="28"/>
        </w:rPr>
        <w:t>в) стипендии, выплачиваемые лицам, обучающимся в профессиональных о</w:t>
      </w:r>
      <w:r w:rsidRPr="00B10939">
        <w:rPr>
          <w:sz w:val="28"/>
          <w:szCs w:val="28"/>
        </w:rPr>
        <w:t>б</w:t>
      </w:r>
      <w:r w:rsidRPr="00B10939">
        <w:rPr>
          <w:sz w:val="28"/>
          <w:szCs w:val="28"/>
        </w:rPr>
        <w:t>разовательных организациях и образовательных организациях высшего образов</w:t>
      </w:r>
      <w:r w:rsidRPr="00B10939">
        <w:rPr>
          <w:sz w:val="28"/>
          <w:szCs w:val="28"/>
        </w:rPr>
        <w:t>а</w:t>
      </w:r>
      <w:r w:rsidRPr="00B10939">
        <w:rPr>
          <w:sz w:val="28"/>
          <w:szCs w:val="28"/>
        </w:rPr>
        <w:t>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</w:t>
      </w:r>
      <w:r w:rsidRPr="00B10939">
        <w:rPr>
          <w:sz w:val="28"/>
          <w:szCs w:val="28"/>
        </w:rPr>
        <w:t>а</w:t>
      </w:r>
      <w:r w:rsidRPr="00B10939">
        <w:rPr>
          <w:sz w:val="28"/>
          <w:szCs w:val="28"/>
        </w:rPr>
        <w:t>зования и научных организаций и лицам, обучающимся в духовных образовател</w:t>
      </w:r>
      <w:r w:rsidRPr="00B10939">
        <w:rPr>
          <w:sz w:val="28"/>
          <w:szCs w:val="28"/>
        </w:rPr>
        <w:t>ь</w:t>
      </w:r>
      <w:r w:rsidRPr="00B10939">
        <w:rPr>
          <w:sz w:val="28"/>
          <w:szCs w:val="28"/>
        </w:rPr>
        <w:t>ных организациях, а также компенсационные выплаты указанным категориям гра</w:t>
      </w:r>
      <w:r w:rsidRPr="00B10939">
        <w:rPr>
          <w:sz w:val="28"/>
          <w:szCs w:val="28"/>
        </w:rPr>
        <w:t>ж</w:t>
      </w:r>
      <w:r w:rsidRPr="00B10939">
        <w:rPr>
          <w:sz w:val="28"/>
          <w:szCs w:val="28"/>
        </w:rPr>
        <w:t>дан в период их нахождения в академическом отпуске по медицинским показаниям;</w:t>
      </w:r>
      <w:proofErr w:type="gramEnd"/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г) сумма полученных алиментов;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0939">
        <w:rPr>
          <w:sz w:val="28"/>
          <w:szCs w:val="28"/>
        </w:rPr>
        <w:t>д</w:t>
      </w:r>
      <w:proofErr w:type="spellEnd"/>
      <w:r w:rsidRPr="00B10939">
        <w:rPr>
          <w:sz w:val="28"/>
          <w:szCs w:val="28"/>
        </w:rPr>
        <w:t>) выплаты правопреемникам умерших застрахованных лиц в случаях, пред</w:t>
      </w:r>
      <w:r w:rsidRPr="00B10939">
        <w:rPr>
          <w:sz w:val="28"/>
          <w:szCs w:val="28"/>
        </w:rPr>
        <w:t>у</w:t>
      </w:r>
      <w:r w:rsidRPr="00B10939">
        <w:rPr>
          <w:sz w:val="28"/>
          <w:szCs w:val="28"/>
        </w:rPr>
        <w:t>смотренных законодательством Российской Федерации об обязательном пенсио</w:t>
      </w:r>
      <w:r w:rsidRPr="00B10939">
        <w:rPr>
          <w:sz w:val="28"/>
          <w:szCs w:val="28"/>
        </w:rPr>
        <w:t>н</w:t>
      </w:r>
      <w:r w:rsidRPr="00B10939">
        <w:rPr>
          <w:sz w:val="28"/>
          <w:szCs w:val="28"/>
        </w:rPr>
        <w:t>ном страховании;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10939">
        <w:rPr>
          <w:sz w:val="28"/>
          <w:szCs w:val="28"/>
        </w:rPr>
        <w:t>е) денежное довольствие (денежное содержание) военнослужащих, сотрудн</w:t>
      </w:r>
      <w:r w:rsidRPr="00B10939">
        <w:rPr>
          <w:sz w:val="28"/>
          <w:szCs w:val="28"/>
        </w:rPr>
        <w:t>и</w:t>
      </w:r>
      <w:r w:rsidRPr="00B10939">
        <w:rPr>
          <w:sz w:val="28"/>
          <w:szCs w:val="28"/>
        </w:rPr>
        <w:t>ков органов внутренних дел Российской Федерации, учреждений и органов уголо</w:t>
      </w:r>
      <w:r w:rsidRPr="00B10939">
        <w:rPr>
          <w:sz w:val="28"/>
          <w:szCs w:val="28"/>
        </w:rPr>
        <w:t>в</w:t>
      </w:r>
      <w:r w:rsidRPr="00B10939">
        <w:rPr>
          <w:sz w:val="28"/>
          <w:szCs w:val="28"/>
        </w:rPr>
        <w:t>но-исполнительной системы, органов принудительного исполнения Российской Ф</w:t>
      </w:r>
      <w:r w:rsidRPr="00B10939">
        <w:rPr>
          <w:sz w:val="28"/>
          <w:szCs w:val="28"/>
        </w:rPr>
        <w:t>е</w:t>
      </w:r>
      <w:r w:rsidRPr="00B10939">
        <w:rPr>
          <w:sz w:val="28"/>
          <w:szCs w:val="28"/>
        </w:rPr>
        <w:t>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</w:t>
      </w:r>
      <w:r w:rsidRPr="00B10939">
        <w:rPr>
          <w:sz w:val="28"/>
          <w:szCs w:val="28"/>
        </w:rPr>
        <w:t>т</w:t>
      </w:r>
      <w:r w:rsidRPr="00B10939">
        <w:rPr>
          <w:sz w:val="28"/>
          <w:szCs w:val="28"/>
        </w:rPr>
        <w:t>венной службы, связанной с правоохранительной деятельностью, а также дополн</w:t>
      </w:r>
      <w:r w:rsidRPr="00B10939">
        <w:rPr>
          <w:sz w:val="28"/>
          <w:szCs w:val="28"/>
        </w:rPr>
        <w:t>и</w:t>
      </w:r>
      <w:r w:rsidRPr="00B10939">
        <w:rPr>
          <w:sz w:val="28"/>
          <w:szCs w:val="28"/>
        </w:rPr>
        <w:t>тельные выплаты, имеющие постоянный характер, и продовольственное обеспеч</w:t>
      </w:r>
      <w:r w:rsidRPr="00B10939">
        <w:rPr>
          <w:sz w:val="28"/>
          <w:szCs w:val="28"/>
        </w:rPr>
        <w:t>е</w:t>
      </w:r>
      <w:r w:rsidRPr="00B10939">
        <w:rPr>
          <w:sz w:val="28"/>
          <w:szCs w:val="28"/>
        </w:rPr>
        <w:t>ние (денежная компенсация взамен продовольственного пайка), установленные з</w:t>
      </w:r>
      <w:r w:rsidRPr="00B10939">
        <w:rPr>
          <w:sz w:val="28"/>
          <w:szCs w:val="28"/>
        </w:rPr>
        <w:t>а</w:t>
      </w:r>
      <w:r w:rsidRPr="00B10939">
        <w:rPr>
          <w:sz w:val="28"/>
          <w:szCs w:val="28"/>
        </w:rPr>
        <w:t>конодательством Российской</w:t>
      </w:r>
      <w:proofErr w:type="gramEnd"/>
      <w:r w:rsidRPr="00B10939">
        <w:rPr>
          <w:sz w:val="28"/>
          <w:szCs w:val="28"/>
        </w:rPr>
        <w:t xml:space="preserve"> Федерации (при наличии);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ж) компенсации, выплачиваемые государственным органом или обществе</w:t>
      </w:r>
      <w:r w:rsidRPr="00B10939">
        <w:rPr>
          <w:sz w:val="28"/>
          <w:szCs w:val="28"/>
        </w:rPr>
        <w:t>н</w:t>
      </w:r>
      <w:r w:rsidRPr="00B10939">
        <w:rPr>
          <w:sz w:val="28"/>
          <w:szCs w:val="28"/>
        </w:rPr>
        <w:t>ным объединением за время исполнения государственных или общественных об</w:t>
      </w:r>
      <w:r w:rsidRPr="00B10939">
        <w:rPr>
          <w:sz w:val="28"/>
          <w:szCs w:val="28"/>
        </w:rPr>
        <w:t>я</w:t>
      </w:r>
      <w:r w:rsidRPr="00B10939">
        <w:rPr>
          <w:sz w:val="28"/>
          <w:szCs w:val="28"/>
        </w:rPr>
        <w:t>занностей;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0939">
        <w:rPr>
          <w:sz w:val="28"/>
          <w:szCs w:val="28"/>
        </w:rPr>
        <w:lastRenderedPageBreak/>
        <w:t>з</w:t>
      </w:r>
      <w:proofErr w:type="spellEnd"/>
      <w:r w:rsidRPr="00B10939">
        <w:rPr>
          <w:sz w:val="28"/>
          <w:szCs w:val="28"/>
        </w:rPr>
        <w:t>) 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и) проценты, полученные по вкладам в кредитных учреждениях;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к)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л) доходы от реализации и сдачи в аренду (наем, поднаем) имущества;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м) доходы по договорам авторского заказа, об отчуждении исключительного права на результаты интеллектуальной деятельности;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0939">
        <w:rPr>
          <w:sz w:val="28"/>
          <w:szCs w:val="28"/>
        </w:rPr>
        <w:t>н</w:t>
      </w:r>
      <w:proofErr w:type="spellEnd"/>
      <w:r w:rsidRPr="00B10939">
        <w:rPr>
          <w:sz w:val="28"/>
          <w:szCs w:val="28"/>
        </w:rPr>
        <w:t>) доходы от осуществления частной практики и доходы, полученные в ра</w:t>
      </w:r>
      <w:r w:rsidRPr="00B10939">
        <w:rPr>
          <w:sz w:val="28"/>
          <w:szCs w:val="28"/>
        </w:rPr>
        <w:t>м</w:t>
      </w:r>
      <w:r w:rsidRPr="00B10939">
        <w:rPr>
          <w:sz w:val="28"/>
          <w:szCs w:val="28"/>
        </w:rPr>
        <w:t xml:space="preserve">ках применения специального налогового режима </w:t>
      </w:r>
      <w:r>
        <w:rPr>
          <w:sz w:val="28"/>
          <w:szCs w:val="28"/>
        </w:rPr>
        <w:t>«</w:t>
      </w:r>
      <w:r w:rsidRPr="00B10939">
        <w:rPr>
          <w:sz w:val="28"/>
          <w:szCs w:val="28"/>
        </w:rPr>
        <w:t>Налог на профессиональный д</w:t>
      </w:r>
      <w:r w:rsidRPr="00B10939">
        <w:rPr>
          <w:sz w:val="28"/>
          <w:szCs w:val="28"/>
        </w:rPr>
        <w:t>о</w:t>
      </w:r>
      <w:r w:rsidRPr="00B10939">
        <w:rPr>
          <w:sz w:val="28"/>
          <w:szCs w:val="28"/>
        </w:rPr>
        <w:t>ход</w:t>
      </w:r>
      <w:r>
        <w:rPr>
          <w:sz w:val="28"/>
          <w:szCs w:val="28"/>
        </w:rPr>
        <w:t>»</w:t>
      </w:r>
      <w:r w:rsidRPr="00B10939">
        <w:rPr>
          <w:sz w:val="28"/>
          <w:szCs w:val="28"/>
        </w:rPr>
        <w:t>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0939">
        <w:rPr>
          <w:sz w:val="28"/>
          <w:szCs w:val="28"/>
        </w:rPr>
        <w:t>о) ежемесячное пожизненное содержание судей, вышедших в отставку;</w:t>
      </w:r>
    </w:p>
    <w:p w:rsidR="00AE74C9" w:rsidRPr="00B1093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proofErr w:type="gramStart"/>
      <w:r w:rsidRPr="00B10939">
        <w:rPr>
          <w:sz w:val="28"/>
          <w:szCs w:val="28"/>
        </w:rPr>
        <w:t>п</w:t>
      </w:r>
      <w:proofErr w:type="spellEnd"/>
      <w:r w:rsidRPr="00B10939">
        <w:rPr>
          <w:sz w:val="28"/>
          <w:szCs w:val="28"/>
        </w:rPr>
        <w:t>) единовременное пособие при увольнении с военной службы, службы в во</w:t>
      </w:r>
      <w:r w:rsidRPr="00B10939">
        <w:rPr>
          <w:sz w:val="28"/>
          <w:szCs w:val="28"/>
        </w:rPr>
        <w:t>й</w:t>
      </w:r>
      <w:r w:rsidRPr="00B10939">
        <w:rPr>
          <w:sz w:val="28"/>
          <w:szCs w:val="28"/>
        </w:rPr>
        <w:t>сках национальной гвардии Российской Федерации, органах принудительного и</w:t>
      </w:r>
      <w:r w:rsidRPr="00B10939">
        <w:rPr>
          <w:sz w:val="28"/>
          <w:szCs w:val="28"/>
        </w:rPr>
        <w:t>с</w:t>
      </w:r>
      <w:r w:rsidRPr="00B10939">
        <w:rPr>
          <w:sz w:val="28"/>
          <w:szCs w:val="28"/>
        </w:rPr>
        <w:t>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</w:t>
      </w:r>
      <w:r w:rsidRPr="00B10939">
        <w:rPr>
          <w:sz w:val="28"/>
          <w:szCs w:val="28"/>
        </w:rPr>
        <w:t>у</w:t>
      </w:r>
      <w:r w:rsidRPr="00B10939">
        <w:rPr>
          <w:sz w:val="28"/>
          <w:szCs w:val="28"/>
        </w:rPr>
        <w:t>дарственной охраны Российской Федерации, органах внутренних дел Российской Федерации, других органах, в которых законодательством Российской</w:t>
      </w:r>
      <w:proofErr w:type="gramEnd"/>
      <w:r w:rsidRPr="00B10939">
        <w:rPr>
          <w:sz w:val="28"/>
          <w:szCs w:val="28"/>
        </w:rPr>
        <w:t xml:space="preserve"> Федерации предусмотрено прохождение государственной службы, связанной с правоохран</w:t>
      </w:r>
      <w:r w:rsidRPr="00B10939">
        <w:rPr>
          <w:sz w:val="28"/>
          <w:szCs w:val="28"/>
        </w:rPr>
        <w:t>и</w:t>
      </w:r>
      <w:r w:rsidRPr="00B10939">
        <w:rPr>
          <w:sz w:val="28"/>
          <w:szCs w:val="28"/>
        </w:rPr>
        <w:t>тельной деятельностью;</w:t>
      </w:r>
    </w:p>
    <w:p w:rsidR="00AE74C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0939">
        <w:rPr>
          <w:sz w:val="28"/>
          <w:szCs w:val="28"/>
        </w:rPr>
        <w:t>р</w:t>
      </w:r>
      <w:proofErr w:type="spellEnd"/>
      <w:r w:rsidRPr="00B10939">
        <w:rPr>
          <w:sz w:val="28"/>
          <w:szCs w:val="28"/>
        </w:rPr>
        <w:t>) доход, полученный заявителем или членами его семьи за пределами Ро</w:t>
      </w:r>
      <w:r w:rsidRPr="00B10939">
        <w:rPr>
          <w:sz w:val="28"/>
          <w:szCs w:val="28"/>
        </w:rPr>
        <w:t>с</w:t>
      </w:r>
      <w:r w:rsidRPr="00B10939">
        <w:rPr>
          <w:sz w:val="28"/>
          <w:szCs w:val="28"/>
        </w:rPr>
        <w:t>сийской Федерации.</w:t>
      </w:r>
    </w:p>
    <w:p w:rsidR="00AE74C9" w:rsidRPr="00B17AEB" w:rsidRDefault="00AE74C9" w:rsidP="001E1C3F">
      <w:pPr>
        <w:pStyle w:val="a3"/>
        <w:tabs>
          <w:tab w:val="left" w:pos="1027"/>
        </w:tabs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F2208">
        <w:rPr>
          <w:sz w:val="28"/>
          <w:szCs w:val="28"/>
        </w:rPr>
        <w:t>.</w:t>
      </w:r>
      <w:r w:rsidRPr="00EF2208">
        <w:rPr>
          <w:sz w:val="28"/>
          <w:szCs w:val="28"/>
        </w:rPr>
        <w:tab/>
      </w:r>
      <w:r w:rsidRPr="00B17AEB">
        <w:rPr>
          <w:sz w:val="28"/>
          <w:szCs w:val="28"/>
        </w:rPr>
        <w:t>При расчете среднедушевого дохода семьи не учитываются:</w:t>
      </w:r>
    </w:p>
    <w:p w:rsidR="00AE74C9" w:rsidRPr="00B17AEB" w:rsidRDefault="00333677" w:rsidP="001E1C3F">
      <w:pPr>
        <w:pStyle w:val="a3"/>
        <w:tabs>
          <w:tab w:val="left" w:pos="1027"/>
        </w:tabs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предусмотренные настоящим Порядком </w:t>
      </w:r>
      <w:r w:rsidR="00AE74C9" w:rsidRPr="00B17AEB">
        <w:rPr>
          <w:sz w:val="28"/>
          <w:szCs w:val="28"/>
        </w:rPr>
        <w:t>ежемесячные выплаты, произв</w:t>
      </w:r>
      <w:r w:rsidR="00AE74C9" w:rsidRPr="00B17AEB">
        <w:rPr>
          <w:sz w:val="28"/>
          <w:szCs w:val="28"/>
        </w:rPr>
        <w:t>е</w:t>
      </w:r>
      <w:r w:rsidR="00AE74C9" w:rsidRPr="00B17AEB">
        <w:rPr>
          <w:sz w:val="28"/>
          <w:szCs w:val="28"/>
        </w:rPr>
        <w:t>денные за прошлые периоды (за исключением случаев расчета ежемесячной выпл</w:t>
      </w:r>
      <w:r w:rsidR="00AE74C9" w:rsidRPr="00B17AEB">
        <w:rPr>
          <w:sz w:val="28"/>
          <w:szCs w:val="28"/>
        </w:rPr>
        <w:t>а</w:t>
      </w:r>
      <w:r w:rsidR="00AE74C9" w:rsidRPr="00B17AEB">
        <w:rPr>
          <w:sz w:val="28"/>
          <w:szCs w:val="28"/>
        </w:rPr>
        <w:t xml:space="preserve">ты, в соответствии с абзацами третьим и четвертым пункта 2 </w:t>
      </w:r>
      <w:r w:rsidR="00AE74C9">
        <w:rPr>
          <w:sz w:val="28"/>
          <w:szCs w:val="28"/>
        </w:rPr>
        <w:t>Порядка</w:t>
      </w:r>
      <w:r w:rsidR="00AE74C9" w:rsidRPr="008C1709">
        <w:rPr>
          <w:sz w:val="28"/>
          <w:szCs w:val="28"/>
        </w:rPr>
        <w:t xml:space="preserve"> и услови</w:t>
      </w:r>
      <w:r w:rsidR="00AE74C9">
        <w:rPr>
          <w:sz w:val="28"/>
          <w:szCs w:val="28"/>
        </w:rPr>
        <w:t>й</w:t>
      </w:r>
      <w:r w:rsidR="00AE74C9" w:rsidRPr="008C1709">
        <w:rPr>
          <w:sz w:val="28"/>
          <w:szCs w:val="28"/>
        </w:rPr>
        <w:t xml:space="preserve"> предоставления ежемесячной денежной выплаты на ребенка в возрасте от 3 до 7 лет включительно</w:t>
      </w:r>
      <w:r w:rsidR="00AE74C9" w:rsidRPr="00B17AEB">
        <w:rPr>
          <w:sz w:val="28"/>
          <w:szCs w:val="28"/>
        </w:rPr>
        <w:t>);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7AEB">
        <w:rPr>
          <w:sz w:val="28"/>
          <w:szCs w:val="28"/>
        </w:rPr>
        <w:t xml:space="preserve">б) ежемесячные выплаты, установленные Федеральным законом </w:t>
      </w:r>
      <w:r w:rsidRPr="00007698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007698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007698">
        <w:rPr>
          <w:sz w:val="28"/>
          <w:szCs w:val="28"/>
        </w:rPr>
        <w:t xml:space="preserve"> № 418-ФЗ </w:t>
      </w:r>
      <w:r>
        <w:rPr>
          <w:sz w:val="28"/>
          <w:szCs w:val="28"/>
        </w:rPr>
        <w:t>«</w:t>
      </w:r>
      <w:r w:rsidRPr="00B17AEB">
        <w:rPr>
          <w:sz w:val="28"/>
          <w:szCs w:val="28"/>
        </w:rPr>
        <w:t>О ежемесячных</w:t>
      </w:r>
      <w:r>
        <w:rPr>
          <w:sz w:val="28"/>
          <w:szCs w:val="28"/>
        </w:rPr>
        <w:t xml:space="preserve"> выплатах семьям, имеющим детей»</w:t>
      </w:r>
      <w:r w:rsidRPr="00B17AEB">
        <w:rPr>
          <w:sz w:val="28"/>
          <w:szCs w:val="28"/>
        </w:rPr>
        <w:t xml:space="preserve"> на ребенка, в отношении которого назна</w:t>
      </w:r>
      <w:r w:rsidR="00333677">
        <w:rPr>
          <w:sz w:val="28"/>
          <w:szCs w:val="28"/>
        </w:rPr>
        <w:t xml:space="preserve">чена предусмотренная настоящим Порядком </w:t>
      </w:r>
      <w:r w:rsidRPr="00B17AEB">
        <w:rPr>
          <w:sz w:val="28"/>
          <w:szCs w:val="28"/>
        </w:rPr>
        <w:t>ежемесячная выплата, произведенные за прошлые периоды: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7AEB">
        <w:rPr>
          <w:sz w:val="28"/>
          <w:szCs w:val="28"/>
        </w:rPr>
        <w:t>в) суммы единовременной материальной помощи, выплачиваемой за счет средств федерального бюджета, бюджетов субъектов Российской Федерации, мес</w:t>
      </w:r>
      <w:r w:rsidRPr="00B17AEB">
        <w:rPr>
          <w:sz w:val="28"/>
          <w:szCs w:val="28"/>
        </w:rPr>
        <w:t>т</w:t>
      </w:r>
      <w:r w:rsidRPr="00B17AEB">
        <w:rPr>
          <w:sz w:val="28"/>
          <w:szCs w:val="28"/>
        </w:rPr>
        <w:t>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7AEB">
        <w:rPr>
          <w:sz w:val="28"/>
          <w:szCs w:val="28"/>
        </w:rPr>
        <w:t>г) компенсационные выплаты неработающим трудоспособным лицам, осущ</w:t>
      </w:r>
      <w:r w:rsidRPr="00B17AEB">
        <w:rPr>
          <w:sz w:val="28"/>
          <w:szCs w:val="28"/>
        </w:rPr>
        <w:t>е</w:t>
      </w:r>
      <w:r w:rsidRPr="00B17AEB">
        <w:rPr>
          <w:sz w:val="28"/>
          <w:szCs w:val="28"/>
        </w:rPr>
        <w:t>ствляющим уход за ребенком-инвалидом в возрасте до 18 лет или инвалидом с де</w:t>
      </w:r>
      <w:r w:rsidRPr="00B17AEB">
        <w:rPr>
          <w:sz w:val="28"/>
          <w:szCs w:val="28"/>
        </w:rPr>
        <w:t>т</w:t>
      </w:r>
      <w:r w:rsidRPr="00B17AEB">
        <w:rPr>
          <w:sz w:val="28"/>
          <w:szCs w:val="28"/>
        </w:rPr>
        <w:t>ства I группы;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7AEB">
        <w:rPr>
          <w:sz w:val="28"/>
          <w:szCs w:val="28"/>
        </w:rPr>
        <w:lastRenderedPageBreak/>
        <w:t>д</w:t>
      </w:r>
      <w:proofErr w:type="spellEnd"/>
      <w:r w:rsidRPr="00B17AEB">
        <w:rPr>
          <w:sz w:val="28"/>
          <w:szCs w:val="28"/>
        </w:rPr>
        <w:t>) ежемесячные денежные выплаты в связи с рождением третьего ребенка или последующих детей на ребенка, в отношении которого назн</w:t>
      </w:r>
      <w:r w:rsidR="00333677">
        <w:rPr>
          <w:sz w:val="28"/>
          <w:szCs w:val="28"/>
        </w:rPr>
        <w:t>ачена предусмотренная настоящим</w:t>
      </w:r>
      <w:r w:rsidRPr="00B17AEB">
        <w:rPr>
          <w:sz w:val="28"/>
          <w:szCs w:val="28"/>
        </w:rPr>
        <w:t xml:space="preserve"> </w:t>
      </w:r>
      <w:r w:rsidR="00333677">
        <w:rPr>
          <w:sz w:val="28"/>
          <w:szCs w:val="28"/>
        </w:rPr>
        <w:t xml:space="preserve">Порядком </w:t>
      </w:r>
      <w:r w:rsidRPr="00B17AEB">
        <w:rPr>
          <w:sz w:val="28"/>
          <w:szCs w:val="28"/>
        </w:rPr>
        <w:t>еж</w:t>
      </w:r>
      <w:r w:rsidR="00333677">
        <w:rPr>
          <w:sz w:val="28"/>
          <w:szCs w:val="28"/>
        </w:rPr>
        <w:t>емесячная выплата, произведенная</w:t>
      </w:r>
      <w:r w:rsidRPr="00B17AEB">
        <w:rPr>
          <w:sz w:val="28"/>
          <w:szCs w:val="28"/>
        </w:rPr>
        <w:t xml:space="preserve"> за прошлые периоды;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B17AEB">
        <w:rPr>
          <w:sz w:val="28"/>
          <w:szCs w:val="28"/>
        </w:rPr>
        <w:t>е) суммы пособий и иных аналогичных выплат, а также алиментов на ребенка, который на день подачи заявления достиг возраста 18 лет (23 лет – в случаях, пред</w:t>
      </w:r>
      <w:r w:rsidRPr="00B17AEB">
        <w:rPr>
          <w:sz w:val="28"/>
          <w:szCs w:val="28"/>
        </w:rPr>
        <w:t>у</w:t>
      </w:r>
      <w:r w:rsidRPr="00B17AEB">
        <w:rPr>
          <w:sz w:val="28"/>
          <w:szCs w:val="28"/>
        </w:rPr>
        <w:t>смотренных законодательством субъектов Российской Федерации;</w:t>
      </w:r>
    </w:p>
    <w:p w:rsidR="00AE74C9" w:rsidRPr="00B17AEB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17AEB">
        <w:rPr>
          <w:sz w:val="28"/>
          <w:szCs w:val="28"/>
        </w:rPr>
        <w:t>ж)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</w:t>
      </w:r>
      <w:r w:rsidRPr="00B17AEB">
        <w:rPr>
          <w:sz w:val="28"/>
          <w:szCs w:val="28"/>
        </w:rPr>
        <w:t>м</w:t>
      </w:r>
      <w:r w:rsidRPr="00B17AEB">
        <w:rPr>
          <w:sz w:val="28"/>
          <w:szCs w:val="28"/>
        </w:rPr>
        <w:t>мы, связанные с дополнительными расходами на медицинскую, социальную и пр</w:t>
      </w:r>
      <w:r w:rsidRPr="00B17AEB">
        <w:rPr>
          <w:sz w:val="28"/>
          <w:szCs w:val="28"/>
        </w:rPr>
        <w:t>о</w:t>
      </w:r>
      <w:r w:rsidRPr="00B17AEB">
        <w:rPr>
          <w:sz w:val="28"/>
          <w:szCs w:val="28"/>
        </w:rPr>
        <w:t>фессиональную реабилитацию в соответствии с решением учреждения государс</w:t>
      </w:r>
      <w:r w:rsidRPr="00B17AEB">
        <w:rPr>
          <w:sz w:val="28"/>
          <w:szCs w:val="28"/>
        </w:rPr>
        <w:t>т</w:t>
      </w:r>
      <w:r w:rsidRPr="00B17AEB">
        <w:rPr>
          <w:sz w:val="28"/>
          <w:szCs w:val="28"/>
        </w:rPr>
        <w:t>венной службы медико-социальной экспертизы;</w:t>
      </w:r>
      <w:proofErr w:type="gramEnd"/>
    </w:p>
    <w:p w:rsidR="00AE74C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proofErr w:type="spellStart"/>
      <w:r w:rsidRPr="00B17AEB">
        <w:rPr>
          <w:sz w:val="28"/>
          <w:szCs w:val="28"/>
        </w:rPr>
        <w:t>з</w:t>
      </w:r>
      <w:proofErr w:type="spellEnd"/>
      <w:r w:rsidRPr="00B17AEB">
        <w:rPr>
          <w:sz w:val="28"/>
          <w:szCs w:val="28"/>
        </w:rPr>
        <w:t>) государственная социальная помощь на основании социального контракта.</w:t>
      </w:r>
    </w:p>
    <w:p w:rsidR="00AE74C9" w:rsidRPr="001E1C3F" w:rsidRDefault="00AE74C9" w:rsidP="001E1C3F">
      <w:pPr>
        <w:pStyle w:val="a3"/>
        <w:ind w:left="0"/>
        <w:contextualSpacing/>
        <w:jc w:val="center"/>
        <w:outlineLvl w:val="0"/>
        <w:rPr>
          <w:sz w:val="28"/>
          <w:szCs w:val="28"/>
        </w:rPr>
      </w:pPr>
    </w:p>
    <w:p w:rsidR="00AE74C9" w:rsidRPr="001E1C3F" w:rsidRDefault="00AE74C9" w:rsidP="001E1C3F">
      <w:pPr>
        <w:pStyle w:val="a3"/>
        <w:tabs>
          <w:tab w:val="left" w:pos="142"/>
          <w:tab w:val="left" w:pos="284"/>
          <w:tab w:val="left" w:pos="567"/>
        </w:tabs>
        <w:ind w:left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IV.</w:t>
      </w:r>
      <w:r w:rsidRPr="001E1C3F">
        <w:rPr>
          <w:sz w:val="28"/>
          <w:szCs w:val="28"/>
        </w:rPr>
        <w:tab/>
        <w:t>Особенности определения дохода семьи</w:t>
      </w:r>
    </w:p>
    <w:p w:rsidR="00AE74C9" w:rsidRPr="001E1C3F" w:rsidRDefault="00AE74C9" w:rsidP="001E1C3F">
      <w:pPr>
        <w:pStyle w:val="a3"/>
        <w:ind w:left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для определения величины среднедушевого дохода</w:t>
      </w:r>
    </w:p>
    <w:p w:rsidR="00AE74C9" w:rsidRPr="001E1C3F" w:rsidRDefault="00AE74C9" w:rsidP="001E1C3F">
      <w:pPr>
        <w:pStyle w:val="a3"/>
        <w:ind w:left="0"/>
        <w:contextualSpacing/>
        <w:jc w:val="center"/>
        <w:outlineLvl w:val="0"/>
        <w:rPr>
          <w:sz w:val="28"/>
          <w:szCs w:val="28"/>
        </w:rPr>
      </w:pP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Премии и вознаграждения, предусмотренные системой оплаты труда и в</w:t>
      </w:r>
      <w:r w:rsidRPr="00EF2208">
        <w:rPr>
          <w:sz w:val="28"/>
          <w:szCs w:val="28"/>
        </w:rPr>
        <w:t>ы</w:t>
      </w:r>
      <w:r w:rsidRPr="00EF2208">
        <w:rPr>
          <w:sz w:val="28"/>
          <w:szCs w:val="28"/>
        </w:rPr>
        <w:t>плачиваемые по месячным результатам работы, включаются в доход семьи по вр</w:t>
      </w:r>
      <w:r w:rsidRPr="00EF2208">
        <w:rPr>
          <w:sz w:val="28"/>
          <w:szCs w:val="28"/>
        </w:rPr>
        <w:t>е</w:t>
      </w:r>
      <w:r w:rsidRPr="00EF2208">
        <w:rPr>
          <w:sz w:val="28"/>
          <w:szCs w:val="28"/>
        </w:rPr>
        <w:t>мени их фактического получения.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При иных установленных сроках премирования (вознаграждения) суммы пр</w:t>
      </w:r>
      <w:r w:rsidRPr="00EF2208">
        <w:rPr>
          <w:sz w:val="28"/>
          <w:szCs w:val="28"/>
        </w:rPr>
        <w:t>е</w:t>
      </w:r>
      <w:r w:rsidRPr="00EF2208">
        <w:rPr>
          <w:sz w:val="28"/>
          <w:szCs w:val="28"/>
        </w:rPr>
        <w:t>мии (вознаграждения) делятся на количество месяцев, за которые они начислены, и учитываются в доходах семьи за каждый месяц расчетного периода.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Алименты, выплачиваемые одним из родителей на содержание несове</w:t>
      </w:r>
      <w:r w:rsidRPr="00EF2208">
        <w:rPr>
          <w:sz w:val="28"/>
          <w:szCs w:val="28"/>
        </w:rPr>
        <w:t>р</w:t>
      </w:r>
      <w:r w:rsidRPr="00EF2208">
        <w:rPr>
          <w:sz w:val="28"/>
          <w:szCs w:val="28"/>
        </w:rPr>
        <w:t>шеннолетних детей, не проживающих в данной семье, исключаются из дохода этой семьи.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При уплате алиментов на ребенка по соглашению между родителями сумма алиментов указывается заявителем в соответствии с нотариально заверенным с</w:t>
      </w:r>
      <w:r w:rsidRPr="00EF2208">
        <w:rPr>
          <w:sz w:val="28"/>
          <w:szCs w:val="28"/>
        </w:rPr>
        <w:t>о</w:t>
      </w:r>
      <w:r w:rsidRPr="00EF2208">
        <w:rPr>
          <w:sz w:val="28"/>
          <w:szCs w:val="28"/>
        </w:rPr>
        <w:t>глашением об уплате алиментов.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При определении права на выплаты семьям с детьми на ребенка, наход</w:t>
      </w:r>
      <w:r w:rsidRPr="00EF2208">
        <w:rPr>
          <w:sz w:val="28"/>
          <w:szCs w:val="28"/>
        </w:rPr>
        <w:t>я</w:t>
      </w:r>
      <w:r w:rsidRPr="00EF2208">
        <w:rPr>
          <w:sz w:val="28"/>
          <w:szCs w:val="28"/>
        </w:rPr>
        <w:t>щегося под опекой (попечительством), учитываются доходы родителей или одного из них (кроме случаев лишения родительских прав), а также назначенные ребенку пенсии и алименты.</w:t>
      </w:r>
    </w:p>
    <w:p w:rsidR="00AE74C9" w:rsidRPr="001E1C3F" w:rsidRDefault="00AE74C9" w:rsidP="00AE74C9">
      <w:pPr>
        <w:pStyle w:val="a3"/>
        <w:ind w:left="31" w:firstLine="713"/>
        <w:contextualSpacing/>
        <w:jc w:val="both"/>
        <w:outlineLvl w:val="0"/>
        <w:rPr>
          <w:sz w:val="28"/>
          <w:szCs w:val="28"/>
        </w:rPr>
      </w:pPr>
    </w:p>
    <w:p w:rsidR="00AE74C9" w:rsidRPr="001E1C3F" w:rsidRDefault="00AE74C9" w:rsidP="001E1C3F">
      <w:pPr>
        <w:pStyle w:val="a3"/>
        <w:tabs>
          <w:tab w:val="left" w:pos="142"/>
          <w:tab w:val="left" w:pos="426"/>
          <w:tab w:val="left" w:pos="851"/>
          <w:tab w:val="left" w:pos="993"/>
        </w:tabs>
        <w:ind w:left="0"/>
        <w:contextualSpacing/>
        <w:jc w:val="center"/>
        <w:outlineLvl w:val="0"/>
        <w:rPr>
          <w:sz w:val="28"/>
          <w:szCs w:val="28"/>
        </w:rPr>
      </w:pPr>
      <w:r w:rsidRPr="001E1C3F">
        <w:rPr>
          <w:sz w:val="28"/>
          <w:szCs w:val="28"/>
        </w:rPr>
        <w:t>V.</w:t>
      </w:r>
      <w:r w:rsidRPr="001E1C3F">
        <w:rPr>
          <w:sz w:val="28"/>
          <w:szCs w:val="28"/>
        </w:rPr>
        <w:tab/>
        <w:t>Исчисление среднедушевого дохода семьи</w:t>
      </w:r>
    </w:p>
    <w:p w:rsidR="00AE74C9" w:rsidRPr="001E1C3F" w:rsidRDefault="00AE74C9" w:rsidP="00AE74C9">
      <w:pPr>
        <w:pStyle w:val="a3"/>
        <w:ind w:left="31" w:firstLine="713"/>
        <w:contextualSpacing/>
        <w:jc w:val="center"/>
        <w:outlineLvl w:val="0"/>
        <w:rPr>
          <w:sz w:val="28"/>
          <w:szCs w:val="28"/>
        </w:rPr>
      </w:pPr>
    </w:p>
    <w:p w:rsidR="00AE74C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proofErr w:type="gramStart"/>
      <w:r w:rsidRPr="00007698">
        <w:rPr>
          <w:sz w:val="28"/>
          <w:szCs w:val="28"/>
        </w:rPr>
        <w:t>Среднедушевой доход семьи для назначения ежемесячной выплаты ра</w:t>
      </w:r>
      <w:r w:rsidRPr="00007698">
        <w:rPr>
          <w:sz w:val="28"/>
          <w:szCs w:val="28"/>
        </w:rPr>
        <w:t>с</w:t>
      </w:r>
      <w:r w:rsidRPr="00007698">
        <w:rPr>
          <w:sz w:val="28"/>
          <w:szCs w:val="28"/>
        </w:rPr>
        <w:t>считывается исходя из суммы доходов всех членов семьи за последние 12 календа</w:t>
      </w:r>
      <w:r w:rsidRPr="00007698">
        <w:rPr>
          <w:sz w:val="28"/>
          <w:szCs w:val="28"/>
        </w:rPr>
        <w:t>р</w:t>
      </w:r>
      <w:r w:rsidRPr="00007698">
        <w:rPr>
          <w:sz w:val="28"/>
          <w:szCs w:val="28"/>
        </w:rPr>
        <w:t xml:space="preserve">ных месяцев (в том числе в случае представления документов (сведений) о доходах семьи за период менее 12 календарных месяцев), предшествующих 4 календарным </w:t>
      </w:r>
      <w:r w:rsidRPr="00007698">
        <w:rPr>
          <w:sz w:val="28"/>
          <w:szCs w:val="28"/>
        </w:rPr>
        <w:lastRenderedPageBreak/>
        <w:t>месяцам перед месяцем подачи заявления о назначении ежемесячной выплаты, п</w:t>
      </w:r>
      <w:r w:rsidRPr="00007698">
        <w:rPr>
          <w:sz w:val="28"/>
          <w:szCs w:val="28"/>
        </w:rPr>
        <w:t>у</w:t>
      </w:r>
      <w:r w:rsidRPr="00007698">
        <w:rPr>
          <w:sz w:val="28"/>
          <w:szCs w:val="28"/>
        </w:rPr>
        <w:t>тем деления одной двенадцатой суммы доходов всех членов семьи за расчетный</w:t>
      </w:r>
      <w:proofErr w:type="gramEnd"/>
      <w:r w:rsidRPr="00007698">
        <w:rPr>
          <w:sz w:val="28"/>
          <w:szCs w:val="28"/>
        </w:rPr>
        <w:t xml:space="preserve"> п</w:t>
      </w:r>
      <w:r w:rsidRPr="00007698">
        <w:rPr>
          <w:sz w:val="28"/>
          <w:szCs w:val="28"/>
        </w:rPr>
        <w:t>е</w:t>
      </w:r>
      <w:r w:rsidRPr="00007698">
        <w:rPr>
          <w:sz w:val="28"/>
          <w:szCs w:val="28"/>
        </w:rPr>
        <w:t>риод на число членов семьи.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007698">
        <w:rPr>
          <w:sz w:val="28"/>
          <w:szCs w:val="28"/>
        </w:rPr>
        <w:t>При иных установленных сроках расчета и выплаты доходов, сумма пол</w:t>
      </w:r>
      <w:r w:rsidRPr="00007698">
        <w:rPr>
          <w:sz w:val="28"/>
          <w:szCs w:val="28"/>
        </w:rPr>
        <w:t>у</w:t>
      </w:r>
      <w:r w:rsidRPr="00007698">
        <w:rPr>
          <w:sz w:val="28"/>
          <w:szCs w:val="28"/>
        </w:rPr>
        <w:t>ченных доходов делится на количество месяцев, за которые она начислена, и учит</w:t>
      </w:r>
      <w:r w:rsidRPr="00007698">
        <w:rPr>
          <w:sz w:val="28"/>
          <w:szCs w:val="28"/>
        </w:rPr>
        <w:t>ы</w:t>
      </w:r>
      <w:r w:rsidRPr="00007698">
        <w:rPr>
          <w:sz w:val="28"/>
          <w:szCs w:val="28"/>
        </w:rPr>
        <w:t>вается в доходах семьи за те месяцы, которые приходятся на расчетный период.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>Суммы договоров, полученных от и</w:t>
      </w:r>
      <w:r w:rsidR="001E1C3F">
        <w:rPr>
          <w:sz w:val="28"/>
          <w:szCs w:val="28"/>
        </w:rPr>
        <w:t>сполнения договоров гражданско-</w:t>
      </w:r>
      <w:r w:rsidRPr="00EF2208">
        <w:rPr>
          <w:sz w:val="28"/>
          <w:szCs w:val="28"/>
        </w:rPr>
        <w:t>правового характера, а также доходов от предпринимательской деятельности и от</w:t>
      </w:r>
      <w:r w:rsidR="00333677">
        <w:rPr>
          <w:sz w:val="28"/>
          <w:szCs w:val="28"/>
        </w:rPr>
        <w:t xml:space="preserve"> осуществления частной практики</w:t>
      </w:r>
      <w:r w:rsidRPr="00EF2208">
        <w:rPr>
          <w:sz w:val="28"/>
          <w:szCs w:val="28"/>
        </w:rPr>
        <w:t xml:space="preserve"> делятся на количество месяцев, за которые они начислены, и учитываются в доходах семьи за те месяцы, которые приходятся на расчетный период.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 w:rsidRPr="00EF220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 xml:space="preserve">Исчисление величины среднедушевого дохода семьи производится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социальной защиты населения</w:t>
      </w:r>
      <w:r w:rsidRPr="00EF2208">
        <w:rPr>
          <w:sz w:val="28"/>
          <w:szCs w:val="28"/>
        </w:rPr>
        <w:t xml:space="preserve"> на основании сведений о составе семьи и разм</w:t>
      </w:r>
      <w:r w:rsidRPr="00EF2208">
        <w:rPr>
          <w:sz w:val="28"/>
          <w:szCs w:val="28"/>
        </w:rPr>
        <w:t>е</w:t>
      </w:r>
      <w:r w:rsidRPr="00EF2208">
        <w:rPr>
          <w:sz w:val="28"/>
          <w:szCs w:val="28"/>
        </w:rPr>
        <w:t>ре доходов каждого члена семьи.</w:t>
      </w:r>
    </w:p>
    <w:p w:rsidR="00AE74C9" w:rsidRPr="00EF2208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</w:t>
      </w:r>
      <w:r w:rsidR="001E1C3F">
        <w:rPr>
          <w:sz w:val="28"/>
          <w:szCs w:val="28"/>
        </w:rPr>
        <w:t xml:space="preserve"> </w:t>
      </w:r>
      <w:r w:rsidRPr="00EF2208">
        <w:rPr>
          <w:sz w:val="28"/>
          <w:szCs w:val="28"/>
        </w:rPr>
        <w:t xml:space="preserve">При изменении доходов семьи и ее состава заявитель обязан не позднее чем в месячный срок сообщить об этом в </w:t>
      </w:r>
      <w:r w:rsidRPr="004B25BF">
        <w:rPr>
          <w:sz w:val="28"/>
          <w:szCs w:val="28"/>
        </w:rPr>
        <w:t>орган социальной защиты населения</w:t>
      </w:r>
      <w:r w:rsidRPr="00EF2208">
        <w:rPr>
          <w:sz w:val="28"/>
          <w:szCs w:val="28"/>
        </w:rPr>
        <w:t>.</w:t>
      </w:r>
    </w:p>
    <w:p w:rsidR="00AE74C9" w:rsidRDefault="00AE74C9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Pr="00EF2208">
        <w:rPr>
          <w:sz w:val="28"/>
          <w:szCs w:val="28"/>
        </w:rPr>
        <w:t>.</w:t>
      </w:r>
      <w:r w:rsidR="001E1C3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</w:t>
      </w:r>
      <w:r w:rsidRPr="00444836">
        <w:rPr>
          <w:sz w:val="28"/>
          <w:szCs w:val="28"/>
        </w:rPr>
        <w:t>рган социальной защиты населения</w:t>
      </w:r>
      <w:r w:rsidRPr="00EF2208">
        <w:rPr>
          <w:sz w:val="28"/>
          <w:szCs w:val="28"/>
        </w:rPr>
        <w:t xml:space="preserve"> вправе проверять достоверность сведений о доходах семьи, указанных заявителем в заявлении. В этих целях </w:t>
      </w:r>
      <w:r w:rsidRPr="004B25BF">
        <w:rPr>
          <w:sz w:val="28"/>
          <w:szCs w:val="28"/>
        </w:rPr>
        <w:t>орган социальной защиты населения</w:t>
      </w:r>
      <w:r w:rsidRPr="00EF2208">
        <w:rPr>
          <w:sz w:val="28"/>
          <w:szCs w:val="28"/>
        </w:rPr>
        <w:t xml:space="preserve"> вправе запрашивать и безвозмездно п</w:t>
      </w:r>
      <w:r w:rsidRPr="00EF2208">
        <w:rPr>
          <w:sz w:val="28"/>
          <w:szCs w:val="28"/>
        </w:rPr>
        <w:t>о</w:t>
      </w:r>
      <w:r w:rsidRPr="00EF2208">
        <w:rPr>
          <w:sz w:val="28"/>
          <w:szCs w:val="28"/>
        </w:rPr>
        <w:t>лучать необходимые сведения от органов, предоставляющих государственные усл</w:t>
      </w:r>
      <w:r w:rsidRPr="00EF2208">
        <w:rPr>
          <w:sz w:val="28"/>
          <w:szCs w:val="28"/>
        </w:rPr>
        <w:t>у</w:t>
      </w:r>
      <w:r w:rsidRPr="00EF2208">
        <w:rPr>
          <w:sz w:val="28"/>
          <w:szCs w:val="28"/>
        </w:rPr>
        <w:t>ги, органов, предоставляющих муниципальные услуги, иных государственных орг</w:t>
      </w:r>
      <w:r w:rsidRPr="00EF2208">
        <w:rPr>
          <w:sz w:val="28"/>
          <w:szCs w:val="28"/>
        </w:rPr>
        <w:t>а</w:t>
      </w:r>
      <w:r w:rsidRPr="00EF2208">
        <w:rPr>
          <w:sz w:val="28"/>
          <w:szCs w:val="28"/>
        </w:rPr>
        <w:t>нов, органов местного самоуправления и организаций, подведомственных госуда</w:t>
      </w:r>
      <w:r w:rsidRPr="00EF2208">
        <w:rPr>
          <w:sz w:val="28"/>
          <w:szCs w:val="28"/>
        </w:rPr>
        <w:t>р</w:t>
      </w:r>
      <w:r w:rsidRPr="00EF2208">
        <w:rPr>
          <w:sz w:val="28"/>
          <w:szCs w:val="28"/>
        </w:rPr>
        <w:t>ственным органам или органам местного самоуправления.</w:t>
      </w:r>
    </w:p>
    <w:p w:rsidR="00333677" w:rsidRDefault="00333677" w:rsidP="001E1C3F">
      <w:pPr>
        <w:pStyle w:val="a3"/>
        <w:ind w:left="0" w:firstLine="709"/>
        <w:contextualSpacing/>
        <w:jc w:val="both"/>
        <w:outlineLvl w:val="0"/>
        <w:rPr>
          <w:sz w:val="28"/>
          <w:szCs w:val="28"/>
        </w:rPr>
      </w:pPr>
    </w:p>
    <w:p w:rsidR="00333677" w:rsidRPr="00EF2208" w:rsidRDefault="00333677" w:rsidP="00333677">
      <w:pPr>
        <w:pStyle w:val="a3"/>
        <w:ind w:left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33677" w:rsidRPr="00EF2208" w:rsidSect="001E1C3F">
      <w:pgSz w:w="11907" w:h="16838" w:code="9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C5" w:rsidRDefault="00D749C5" w:rsidP="00E137C7">
      <w:r>
        <w:separator/>
      </w:r>
    </w:p>
  </w:endnote>
  <w:endnote w:type="continuationSeparator" w:id="0">
    <w:p w:rsidR="00D749C5" w:rsidRDefault="00D749C5" w:rsidP="00E1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88" w:rsidRDefault="00631F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88" w:rsidRDefault="00631F8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88" w:rsidRDefault="00631F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C5" w:rsidRDefault="00D749C5" w:rsidP="00E137C7">
      <w:r>
        <w:separator/>
      </w:r>
    </w:p>
  </w:footnote>
  <w:footnote w:type="continuationSeparator" w:id="0">
    <w:p w:rsidR="00D749C5" w:rsidRDefault="00D749C5" w:rsidP="00E13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88" w:rsidRDefault="00631F8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6356"/>
    </w:sdtPr>
    <w:sdtContent>
      <w:p w:rsidR="00631F88" w:rsidRDefault="00631F88">
        <w:pPr>
          <w:pStyle w:val="a8"/>
          <w:jc w:val="right"/>
        </w:pPr>
        <w:fldSimple w:instr=" PAGE   \* MERGEFORMAT ">
          <w:r w:rsidR="00AD2F95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88" w:rsidRDefault="00631F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338"/>
    <w:multiLevelType w:val="hybridMultilevel"/>
    <w:tmpl w:val="63BCB9BC"/>
    <w:lvl w:ilvl="0" w:tplc="CD106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05701"/>
    <w:multiLevelType w:val="hybridMultilevel"/>
    <w:tmpl w:val="6F6E43D2"/>
    <w:lvl w:ilvl="0" w:tplc="87AA1D04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0E7D7807"/>
    <w:multiLevelType w:val="hybridMultilevel"/>
    <w:tmpl w:val="1BA4AAE6"/>
    <w:lvl w:ilvl="0" w:tplc="DD54753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64F5D"/>
    <w:multiLevelType w:val="hybridMultilevel"/>
    <w:tmpl w:val="1BB2D478"/>
    <w:lvl w:ilvl="0" w:tplc="74E888AE">
      <w:start w:val="1"/>
      <w:numFmt w:val="decimal"/>
      <w:lvlText w:val="%1)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FD179D"/>
    <w:multiLevelType w:val="hybridMultilevel"/>
    <w:tmpl w:val="965A7860"/>
    <w:lvl w:ilvl="0" w:tplc="1ACED34C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>
    <w:nsid w:val="1D230BA8"/>
    <w:multiLevelType w:val="hybridMultilevel"/>
    <w:tmpl w:val="F8348CEA"/>
    <w:lvl w:ilvl="0" w:tplc="776C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F54367"/>
    <w:multiLevelType w:val="hybridMultilevel"/>
    <w:tmpl w:val="0B340A2A"/>
    <w:lvl w:ilvl="0" w:tplc="7A62989C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>
    <w:nsid w:val="1F621800"/>
    <w:multiLevelType w:val="multilevel"/>
    <w:tmpl w:val="FD9631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71F0143"/>
    <w:multiLevelType w:val="multilevel"/>
    <w:tmpl w:val="74F67824"/>
    <w:lvl w:ilvl="0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9" w:hanging="2160"/>
      </w:pPr>
      <w:rPr>
        <w:rFonts w:hint="default"/>
      </w:rPr>
    </w:lvl>
  </w:abstractNum>
  <w:abstractNum w:abstractNumId="9">
    <w:nsid w:val="2784402D"/>
    <w:multiLevelType w:val="hybridMultilevel"/>
    <w:tmpl w:val="640A3CBE"/>
    <w:lvl w:ilvl="0" w:tplc="5566B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B5F1C"/>
    <w:multiLevelType w:val="hybridMultilevel"/>
    <w:tmpl w:val="7132F03E"/>
    <w:lvl w:ilvl="0" w:tplc="0DFE0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1A5930"/>
    <w:multiLevelType w:val="hybridMultilevel"/>
    <w:tmpl w:val="221025BC"/>
    <w:lvl w:ilvl="0" w:tplc="B35C6C9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A9011FA"/>
    <w:multiLevelType w:val="hybridMultilevel"/>
    <w:tmpl w:val="3F04F3F2"/>
    <w:lvl w:ilvl="0" w:tplc="2C38DDB0">
      <w:start w:val="3"/>
      <w:numFmt w:val="decimal"/>
      <w:lvlText w:val="%1)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36AF9"/>
    <w:multiLevelType w:val="hybridMultilevel"/>
    <w:tmpl w:val="D1C406CA"/>
    <w:lvl w:ilvl="0" w:tplc="5516AA54">
      <w:start w:val="3"/>
      <w:numFmt w:val="decimal"/>
      <w:lvlText w:val="%1)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FD388C"/>
    <w:multiLevelType w:val="hybridMultilevel"/>
    <w:tmpl w:val="4056AF86"/>
    <w:lvl w:ilvl="0" w:tplc="71648F3A">
      <w:start w:val="1"/>
      <w:numFmt w:val="decimal"/>
      <w:lvlText w:val="%1)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5C517E"/>
    <w:multiLevelType w:val="hybridMultilevel"/>
    <w:tmpl w:val="D1EC0BA2"/>
    <w:lvl w:ilvl="0" w:tplc="2EF24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356FC3"/>
    <w:multiLevelType w:val="hybridMultilevel"/>
    <w:tmpl w:val="055E5ADE"/>
    <w:lvl w:ilvl="0" w:tplc="746E24F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C113E7"/>
    <w:multiLevelType w:val="hybridMultilevel"/>
    <w:tmpl w:val="7A4C239E"/>
    <w:lvl w:ilvl="0" w:tplc="B7281A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904338"/>
    <w:multiLevelType w:val="hybridMultilevel"/>
    <w:tmpl w:val="A1327AB0"/>
    <w:lvl w:ilvl="0" w:tplc="A98A89AA">
      <w:start w:val="22"/>
      <w:numFmt w:val="decimal"/>
      <w:lvlText w:val="%1."/>
      <w:lvlJc w:val="left"/>
      <w:pPr>
        <w:ind w:left="71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8AE7158"/>
    <w:multiLevelType w:val="hybridMultilevel"/>
    <w:tmpl w:val="F86E4524"/>
    <w:lvl w:ilvl="0" w:tplc="52E8E424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E6D7465"/>
    <w:multiLevelType w:val="hybridMultilevel"/>
    <w:tmpl w:val="BCEE7E9C"/>
    <w:lvl w:ilvl="0" w:tplc="AFFA74F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A2869"/>
    <w:multiLevelType w:val="hybridMultilevel"/>
    <w:tmpl w:val="D1426904"/>
    <w:lvl w:ilvl="0" w:tplc="226C0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60514F6"/>
    <w:multiLevelType w:val="hybridMultilevel"/>
    <w:tmpl w:val="FD847890"/>
    <w:lvl w:ilvl="0" w:tplc="0C5A3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0D08"/>
    <w:multiLevelType w:val="hybridMultilevel"/>
    <w:tmpl w:val="C73256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D577A7"/>
    <w:multiLevelType w:val="hybridMultilevel"/>
    <w:tmpl w:val="EEE8B988"/>
    <w:lvl w:ilvl="0" w:tplc="9FA06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660DE1"/>
    <w:multiLevelType w:val="multilevel"/>
    <w:tmpl w:val="74F67824"/>
    <w:lvl w:ilvl="0">
      <w:start w:val="1"/>
      <w:numFmt w:val="decimal"/>
      <w:lvlText w:val="%1."/>
      <w:lvlJc w:val="left"/>
      <w:pPr>
        <w:ind w:left="778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33" w:hanging="2160"/>
      </w:pPr>
      <w:rPr>
        <w:rFonts w:hint="default"/>
      </w:rPr>
    </w:lvl>
  </w:abstractNum>
  <w:abstractNum w:abstractNumId="27">
    <w:nsid w:val="76BE1863"/>
    <w:multiLevelType w:val="hybridMultilevel"/>
    <w:tmpl w:val="E974AE74"/>
    <w:lvl w:ilvl="0" w:tplc="450A1A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7E7552"/>
    <w:multiLevelType w:val="hybridMultilevel"/>
    <w:tmpl w:val="067C4342"/>
    <w:lvl w:ilvl="0" w:tplc="E10E5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9"/>
  </w:num>
  <w:num w:numId="5">
    <w:abstractNumId w:val="3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24"/>
  </w:num>
  <w:num w:numId="11">
    <w:abstractNumId w:val="1"/>
  </w:num>
  <w:num w:numId="12">
    <w:abstractNumId w:val="6"/>
  </w:num>
  <w:num w:numId="13">
    <w:abstractNumId w:val="4"/>
  </w:num>
  <w:num w:numId="14">
    <w:abstractNumId w:val="27"/>
  </w:num>
  <w:num w:numId="15">
    <w:abstractNumId w:val="28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5"/>
  </w:num>
  <w:num w:numId="21">
    <w:abstractNumId w:val="26"/>
  </w:num>
  <w:num w:numId="22">
    <w:abstractNumId w:val="0"/>
  </w:num>
  <w:num w:numId="23">
    <w:abstractNumId w:val="8"/>
  </w:num>
  <w:num w:numId="24">
    <w:abstractNumId w:val="20"/>
  </w:num>
  <w:num w:numId="25">
    <w:abstractNumId w:val="19"/>
  </w:num>
  <w:num w:numId="26">
    <w:abstractNumId w:val="18"/>
  </w:num>
  <w:num w:numId="27">
    <w:abstractNumId w:val="11"/>
  </w:num>
  <w:num w:numId="28">
    <w:abstractNumId w:val="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815e006-5717-43c8-8fc1-c231569a417e"/>
  </w:docVars>
  <w:rsids>
    <w:rsidRoot w:val="00447057"/>
    <w:rsid w:val="000019EB"/>
    <w:rsid w:val="00004CC6"/>
    <w:rsid w:val="000052CD"/>
    <w:rsid w:val="00007698"/>
    <w:rsid w:val="000105D3"/>
    <w:rsid w:val="000472F8"/>
    <w:rsid w:val="00050A46"/>
    <w:rsid w:val="00053128"/>
    <w:rsid w:val="000612D9"/>
    <w:rsid w:val="00066071"/>
    <w:rsid w:val="00073541"/>
    <w:rsid w:val="00084946"/>
    <w:rsid w:val="00092D18"/>
    <w:rsid w:val="000A2C88"/>
    <w:rsid w:val="000B5E10"/>
    <w:rsid w:val="000B6163"/>
    <w:rsid w:val="000C5026"/>
    <w:rsid w:val="000C74CA"/>
    <w:rsid w:val="000D023F"/>
    <w:rsid w:val="000D20DF"/>
    <w:rsid w:val="000F06F2"/>
    <w:rsid w:val="00107536"/>
    <w:rsid w:val="00112195"/>
    <w:rsid w:val="00136DF1"/>
    <w:rsid w:val="001A01C3"/>
    <w:rsid w:val="001A5596"/>
    <w:rsid w:val="001B1CA2"/>
    <w:rsid w:val="001C1727"/>
    <w:rsid w:val="001E0E08"/>
    <w:rsid w:val="001E1C3F"/>
    <w:rsid w:val="001F0CEB"/>
    <w:rsid w:val="001F413F"/>
    <w:rsid w:val="0020487C"/>
    <w:rsid w:val="00204956"/>
    <w:rsid w:val="0022009E"/>
    <w:rsid w:val="00221AA5"/>
    <w:rsid w:val="00223D9F"/>
    <w:rsid w:val="002342AF"/>
    <w:rsid w:val="00235F46"/>
    <w:rsid w:val="00247094"/>
    <w:rsid w:val="00250016"/>
    <w:rsid w:val="00263B9C"/>
    <w:rsid w:val="002820B7"/>
    <w:rsid w:val="00285752"/>
    <w:rsid w:val="00291B77"/>
    <w:rsid w:val="002A09D4"/>
    <w:rsid w:val="002A2BB9"/>
    <w:rsid w:val="002B5FEE"/>
    <w:rsid w:val="002B7696"/>
    <w:rsid w:val="002E10A8"/>
    <w:rsid w:val="002E4F2F"/>
    <w:rsid w:val="0030492D"/>
    <w:rsid w:val="00333677"/>
    <w:rsid w:val="00353CF3"/>
    <w:rsid w:val="00356B3B"/>
    <w:rsid w:val="00361360"/>
    <w:rsid w:val="00363AC4"/>
    <w:rsid w:val="00367360"/>
    <w:rsid w:val="00367456"/>
    <w:rsid w:val="00395DA9"/>
    <w:rsid w:val="00395F09"/>
    <w:rsid w:val="003A254A"/>
    <w:rsid w:val="003B05B9"/>
    <w:rsid w:val="003B61B4"/>
    <w:rsid w:val="003D0CA5"/>
    <w:rsid w:val="003D3810"/>
    <w:rsid w:val="003D4374"/>
    <w:rsid w:val="003E016B"/>
    <w:rsid w:val="003E3F6F"/>
    <w:rsid w:val="003F1582"/>
    <w:rsid w:val="003F1C8D"/>
    <w:rsid w:val="00412A03"/>
    <w:rsid w:val="00415D29"/>
    <w:rsid w:val="00421561"/>
    <w:rsid w:val="00441830"/>
    <w:rsid w:val="00444836"/>
    <w:rsid w:val="00447057"/>
    <w:rsid w:val="00452DA3"/>
    <w:rsid w:val="00454B8F"/>
    <w:rsid w:val="004553F5"/>
    <w:rsid w:val="00465DB7"/>
    <w:rsid w:val="0047305B"/>
    <w:rsid w:val="00477BD6"/>
    <w:rsid w:val="004860AC"/>
    <w:rsid w:val="004948E3"/>
    <w:rsid w:val="004B16AF"/>
    <w:rsid w:val="004B25BF"/>
    <w:rsid w:val="004C0B94"/>
    <w:rsid w:val="004D0D0C"/>
    <w:rsid w:val="004D3E01"/>
    <w:rsid w:val="004D4CAD"/>
    <w:rsid w:val="004F13C4"/>
    <w:rsid w:val="004F6223"/>
    <w:rsid w:val="005075DC"/>
    <w:rsid w:val="00510289"/>
    <w:rsid w:val="0051147D"/>
    <w:rsid w:val="0051337D"/>
    <w:rsid w:val="00530469"/>
    <w:rsid w:val="00532AA8"/>
    <w:rsid w:val="00535643"/>
    <w:rsid w:val="005370D6"/>
    <w:rsid w:val="00564734"/>
    <w:rsid w:val="0056645C"/>
    <w:rsid w:val="005674C0"/>
    <w:rsid w:val="005704AB"/>
    <w:rsid w:val="00585E92"/>
    <w:rsid w:val="00590C1F"/>
    <w:rsid w:val="005978AB"/>
    <w:rsid w:val="005A4D87"/>
    <w:rsid w:val="005B3007"/>
    <w:rsid w:val="005E51A2"/>
    <w:rsid w:val="005F6183"/>
    <w:rsid w:val="00613331"/>
    <w:rsid w:val="006229F3"/>
    <w:rsid w:val="00631F88"/>
    <w:rsid w:val="00662FD7"/>
    <w:rsid w:val="00666B1C"/>
    <w:rsid w:val="00673DC9"/>
    <w:rsid w:val="00683984"/>
    <w:rsid w:val="0068769D"/>
    <w:rsid w:val="006B50B8"/>
    <w:rsid w:val="006C2BCD"/>
    <w:rsid w:val="006D2C3D"/>
    <w:rsid w:val="006D7ED0"/>
    <w:rsid w:val="006E0487"/>
    <w:rsid w:val="006F4DE2"/>
    <w:rsid w:val="006F724F"/>
    <w:rsid w:val="00702B8E"/>
    <w:rsid w:val="0070509F"/>
    <w:rsid w:val="007145E1"/>
    <w:rsid w:val="00717958"/>
    <w:rsid w:val="00734E87"/>
    <w:rsid w:val="00737D93"/>
    <w:rsid w:val="00750D47"/>
    <w:rsid w:val="00756F0D"/>
    <w:rsid w:val="0076282A"/>
    <w:rsid w:val="00764EF1"/>
    <w:rsid w:val="0076576F"/>
    <w:rsid w:val="0076629E"/>
    <w:rsid w:val="00797E1B"/>
    <w:rsid w:val="007A2C65"/>
    <w:rsid w:val="007B210D"/>
    <w:rsid w:val="007B26C5"/>
    <w:rsid w:val="007D6090"/>
    <w:rsid w:val="007E11F7"/>
    <w:rsid w:val="007E6D2C"/>
    <w:rsid w:val="007F0CFE"/>
    <w:rsid w:val="007F7B29"/>
    <w:rsid w:val="00800081"/>
    <w:rsid w:val="00807FB6"/>
    <w:rsid w:val="008404C4"/>
    <w:rsid w:val="00843CDF"/>
    <w:rsid w:val="00844A0D"/>
    <w:rsid w:val="00845A82"/>
    <w:rsid w:val="008541AB"/>
    <w:rsid w:val="0085789D"/>
    <w:rsid w:val="008671FD"/>
    <w:rsid w:val="00870175"/>
    <w:rsid w:val="00886443"/>
    <w:rsid w:val="0088657B"/>
    <w:rsid w:val="008A6DDA"/>
    <w:rsid w:val="008B16EB"/>
    <w:rsid w:val="008C081F"/>
    <w:rsid w:val="008C1709"/>
    <w:rsid w:val="008D0E08"/>
    <w:rsid w:val="008D48CF"/>
    <w:rsid w:val="008E16B4"/>
    <w:rsid w:val="008E3D3D"/>
    <w:rsid w:val="008E68DA"/>
    <w:rsid w:val="008F7E6B"/>
    <w:rsid w:val="0091277A"/>
    <w:rsid w:val="009146F1"/>
    <w:rsid w:val="00915D4E"/>
    <w:rsid w:val="00917E4F"/>
    <w:rsid w:val="00923F16"/>
    <w:rsid w:val="0093567A"/>
    <w:rsid w:val="00973820"/>
    <w:rsid w:val="0097384A"/>
    <w:rsid w:val="009808AA"/>
    <w:rsid w:val="00986E47"/>
    <w:rsid w:val="0098756B"/>
    <w:rsid w:val="009C0F39"/>
    <w:rsid w:val="009D2707"/>
    <w:rsid w:val="009D2DE3"/>
    <w:rsid w:val="009D4D6C"/>
    <w:rsid w:val="00A109EF"/>
    <w:rsid w:val="00A13F9D"/>
    <w:rsid w:val="00A223EB"/>
    <w:rsid w:val="00A43D40"/>
    <w:rsid w:val="00A70057"/>
    <w:rsid w:val="00A9591C"/>
    <w:rsid w:val="00AA1B36"/>
    <w:rsid w:val="00AA218D"/>
    <w:rsid w:val="00AD2F95"/>
    <w:rsid w:val="00AD38CC"/>
    <w:rsid w:val="00AD5195"/>
    <w:rsid w:val="00AD5882"/>
    <w:rsid w:val="00AD5BCD"/>
    <w:rsid w:val="00AD6A6A"/>
    <w:rsid w:val="00AE047B"/>
    <w:rsid w:val="00AE0EE4"/>
    <w:rsid w:val="00AE4149"/>
    <w:rsid w:val="00AE4A75"/>
    <w:rsid w:val="00AE74C9"/>
    <w:rsid w:val="00AF4E34"/>
    <w:rsid w:val="00AF7ABF"/>
    <w:rsid w:val="00B02459"/>
    <w:rsid w:val="00B102A0"/>
    <w:rsid w:val="00B10939"/>
    <w:rsid w:val="00B131B5"/>
    <w:rsid w:val="00B1517A"/>
    <w:rsid w:val="00B171AD"/>
    <w:rsid w:val="00B17AEB"/>
    <w:rsid w:val="00B2223C"/>
    <w:rsid w:val="00B241B8"/>
    <w:rsid w:val="00B4034F"/>
    <w:rsid w:val="00B447D7"/>
    <w:rsid w:val="00B53B6C"/>
    <w:rsid w:val="00B5446B"/>
    <w:rsid w:val="00B664B9"/>
    <w:rsid w:val="00B7176D"/>
    <w:rsid w:val="00B71E4C"/>
    <w:rsid w:val="00B85376"/>
    <w:rsid w:val="00B90872"/>
    <w:rsid w:val="00B90981"/>
    <w:rsid w:val="00BA05D7"/>
    <w:rsid w:val="00BB5F55"/>
    <w:rsid w:val="00BB6EEC"/>
    <w:rsid w:val="00BC10FC"/>
    <w:rsid w:val="00BD4AED"/>
    <w:rsid w:val="00C02B0C"/>
    <w:rsid w:val="00C37625"/>
    <w:rsid w:val="00C41D8E"/>
    <w:rsid w:val="00C5081B"/>
    <w:rsid w:val="00C54C57"/>
    <w:rsid w:val="00C5597E"/>
    <w:rsid w:val="00C56B99"/>
    <w:rsid w:val="00C60C03"/>
    <w:rsid w:val="00C72A00"/>
    <w:rsid w:val="00C80E03"/>
    <w:rsid w:val="00C879CE"/>
    <w:rsid w:val="00CB6F52"/>
    <w:rsid w:val="00CD7CBA"/>
    <w:rsid w:val="00CF525A"/>
    <w:rsid w:val="00D016C1"/>
    <w:rsid w:val="00D01C37"/>
    <w:rsid w:val="00D21916"/>
    <w:rsid w:val="00D50DB3"/>
    <w:rsid w:val="00D523EA"/>
    <w:rsid w:val="00D53277"/>
    <w:rsid w:val="00D726F2"/>
    <w:rsid w:val="00D749C5"/>
    <w:rsid w:val="00D81EAA"/>
    <w:rsid w:val="00D84236"/>
    <w:rsid w:val="00D84931"/>
    <w:rsid w:val="00DA3417"/>
    <w:rsid w:val="00DA47A7"/>
    <w:rsid w:val="00DA7C92"/>
    <w:rsid w:val="00DB33F3"/>
    <w:rsid w:val="00DC6929"/>
    <w:rsid w:val="00DD17F3"/>
    <w:rsid w:val="00DD2F6E"/>
    <w:rsid w:val="00DD478C"/>
    <w:rsid w:val="00DE4313"/>
    <w:rsid w:val="00DF3E27"/>
    <w:rsid w:val="00E01775"/>
    <w:rsid w:val="00E069E2"/>
    <w:rsid w:val="00E137C7"/>
    <w:rsid w:val="00E17A38"/>
    <w:rsid w:val="00E21E98"/>
    <w:rsid w:val="00E22F31"/>
    <w:rsid w:val="00E27082"/>
    <w:rsid w:val="00E57CD1"/>
    <w:rsid w:val="00E64229"/>
    <w:rsid w:val="00E77AFB"/>
    <w:rsid w:val="00E84416"/>
    <w:rsid w:val="00E92055"/>
    <w:rsid w:val="00EA3AB6"/>
    <w:rsid w:val="00EB3A0D"/>
    <w:rsid w:val="00EB4161"/>
    <w:rsid w:val="00EE0799"/>
    <w:rsid w:val="00EF2208"/>
    <w:rsid w:val="00EF4626"/>
    <w:rsid w:val="00EF4D5C"/>
    <w:rsid w:val="00EF5CF9"/>
    <w:rsid w:val="00F45BC2"/>
    <w:rsid w:val="00F52AA0"/>
    <w:rsid w:val="00F72AD9"/>
    <w:rsid w:val="00F77A28"/>
    <w:rsid w:val="00F82CF3"/>
    <w:rsid w:val="00FC0125"/>
    <w:rsid w:val="00FC4BB4"/>
    <w:rsid w:val="00FD0976"/>
    <w:rsid w:val="00FE54D2"/>
    <w:rsid w:val="00FF3BCA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F1"/>
    <w:pPr>
      <w:ind w:left="708"/>
    </w:pPr>
  </w:style>
  <w:style w:type="character" w:styleId="a4">
    <w:name w:val="Hyperlink"/>
    <w:uiPriority w:val="99"/>
    <w:rsid w:val="00136DF1"/>
    <w:rPr>
      <w:color w:val="0000FF"/>
      <w:u w:val="single"/>
    </w:rPr>
  </w:style>
  <w:style w:type="paragraph" w:customStyle="1" w:styleId="ConsPlusNormal">
    <w:name w:val="ConsPlusNormal"/>
    <w:rsid w:val="0013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3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36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6DF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137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7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0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8756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7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8756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756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7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875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DA5B-BA6E-4AD3-A7B3-F24E5CB8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2021-04-06T03:06:00Z</cp:lastPrinted>
  <dcterms:created xsi:type="dcterms:W3CDTF">2021-04-06T03:05:00Z</dcterms:created>
  <dcterms:modified xsi:type="dcterms:W3CDTF">2021-04-06T03:06:00Z</dcterms:modified>
</cp:coreProperties>
</file>