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4E" w:rsidRDefault="006F654E" w:rsidP="006F654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4D96" w:rsidRDefault="00194D96" w:rsidP="006F654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4D96" w:rsidRDefault="00194D96" w:rsidP="006F654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4D96" w:rsidRDefault="00194D96" w:rsidP="006F65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F654E" w:rsidRPr="004C14FF" w:rsidRDefault="006F654E" w:rsidP="006F654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F654E" w:rsidRPr="0025472A" w:rsidRDefault="006F654E" w:rsidP="006F654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4000E" w:rsidRPr="00A22344" w:rsidRDefault="00C4000E" w:rsidP="00A22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2344" w:rsidRDefault="00A22344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344" w:rsidRDefault="00080FA1" w:rsidP="00080F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апреля 2021 г. № 170</w:t>
      </w:r>
    </w:p>
    <w:p w:rsidR="00A22344" w:rsidRDefault="00080FA1" w:rsidP="00080F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A22344" w:rsidRPr="00A22344" w:rsidRDefault="00A22344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344" w:rsidRDefault="00F22B82" w:rsidP="00A2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344">
        <w:rPr>
          <w:rFonts w:ascii="Times New Roman" w:hAnsi="Times New Roman"/>
          <w:b/>
          <w:sz w:val="28"/>
          <w:szCs w:val="28"/>
        </w:rPr>
        <w:t xml:space="preserve">Об </w:t>
      </w:r>
      <w:r w:rsidR="00324FC2" w:rsidRPr="00A22344">
        <w:rPr>
          <w:rFonts w:ascii="Times New Roman" w:hAnsi="Times New Roman"/>
          <w:b/>
          <w:sz w:val="28"/>
          <w:szCs w:val="28"/>
        </w:rPr>
        <w:t xml:space="preserve">утверждении Порядка предоставления </w:t>
      </w:r>
    </w:p>
    <w:p w:rsidR="00A22344" w:rsidRDefault="00324FC2" w:rsidP="00A2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344">
        <w:rPr>
          <w:rFonts w:ascii="Times New Roman" w:hAnsi="Times New Roman"/>
          <w:b/>
          <w:sz w:val="28"/>
          <w:szCs w:val="28"/>
        </w:rPr>
        <w:t xml:space="preserve">субсидии некоммерческой организации </w:t>
      </w:r>
    </w:p>
    <w:p w:rsidR="00A22344" w:rsidRDefault="00324FC2" w:rsidP="00A2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344">
        <w:rPr>
          <w:rFonts w:ascii="Times New Roman" w:hAnsi="Times New Roman"/>
          <w:b/>
          <w:sz w:val="28"/>
          <w:szCs w:val="28"/>
        </w:rPr>
        <w:t xml:space="preserve">«Некоммерческий фонд капитального ремонта </w:t>
      </w:r>
    </w:p>
    <w:p w:rsidR="00A22344" w:rsidRDefault="00324FC2" w:rsidP="00A2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344">
        <w:rPr>
          <w:rFonts w:ascii="Times New Roman" w:hAnsi="Times New Roman"/>
          <w:b/>
          <w:sz w:val="28"/>
          <w:szCs w:val="28"/>
        </w:rPr>
        <w:t xml:space="preserve">многоквартирных домов в Республике Тыва» </w:t>
      </w:r>
    </w:p>
    <w:p w:rsidR="00266A9E" w:rsidRPr="00A22344" w:rsidRDefault="00324FC2" w:rsidP="00A2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344">
        <w:rPr>
          <w:rFonts w:ascii="Times New Roman" w:hAnsi="Times New Roman"/>
          <w:b/>
          <w:sz w:val="28"/>
          <w:szCs w:val="28"/>
        </w:rPr>
        <w:t>для финансового обеспечения текущей деятельности</w:t>
      </w:r>
    </w:p>
    <w:p w:rsidR="006D1220" w:rsidRPr="00A22344" w:rsidRDefault="006D1220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B64" w:rsidRPr="00A22344" w:rsidRDefault="00F21B64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Pr="00A22344" w:rsidRDefault="00324FC2" w:rsidP="00A22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344">
        <w:rPr>
          <w:rFonts w:ascii="Times New Roman" w:hAnsi="Times New Roman"/>
          <w:sz w:val="28"/>
          <w:szCs w:val="28"/>
        </w:rPr>
        <w:t xml:space="preserve">В соответствии с пунктом 2 статьи 78.1 Бюджетного кодекса Российской </w:t>
      </w:r>
      <w:r w:rsidR="00A22344">
        <w:rPr>
          <w:rFonts w:ascii="Times New Roman" w:hAnsi="Times New Roman"/>
          <w:sz w:val="28"/>
          <w:szCs w:val="28"/>
        </w:rPr>
        <w:t xml:space="preserve">          </w:t>
      </w:r>
      <w:r w:rsidRPr="00A22344">
        <w:rPr>
          <w:rFonts w:ascii="Times New Roman" w:hAnsi="Times New Roman"/>
          <w:sz w:val="28"/>
          <w:szCs w:val="28"/>
        </w:rPr>
        <w:t xml:space="preserve">Федерации, </w:t>
      </w:r>
      <w:r w:rsidR="00135F61" w:rsidRPr="00A22344">
        <w:rPr>
          <w:rFonts w:ascii="Times New Roman" w:hAnsi="Times New Roman"/>
          <w:sz w:val="28"/>
          <w:szCs w:val="28"/>
        </w:rPr>
        <w:t>постановлением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3F7C20" w:rsidRPr="00A22344">
        <w:rPr>
          <w:rFonts w:ascii="Times New Roman" w:hAnsi="Times New Roman"/>
          <w:sz w:val="28"/>
          <w:szCs w:val="28"/>
        </w:rPr>
        <w:t>Правительства Российской Федерации от 18 сентября 2020 г. № 1492</w:t>
      </w:r>
      <w:r w:rsidR="00523D8D">
        <w:rPr>
          <w:rFonts w:ascii="Times New Roman" w:hAnsi="Times New Roman"/>
          <w:sz w:val="28"/>
          <w:szCs w:val="28"/>
        </w:rPr>
        <w:t xml:space="preserve"> </w:t>
      </w:r>
      <w:r w:rsidR="00135F61" w:rsidRPr="00A22344">
        <w:rPr>
          <w:rFonts w:ascii="Times New Roman" w:hAnsi="Times New Roman"/>
          <w:sz w:val="28"/>
          <w:szCs w:val="28"/>
        </w:rPr>
        <w:t>«Об об</w:t>
      </w:r>
      <w:bookmarkStart w:id="0" w:name="_GoBack"/>
      <w:bookmarkEnd w:id="0"/>
      <w:r w:rsidR="00135F61" w:rsidRPr="00A22344">
        <w:rPr>
          <w:rFonts w:ascii="Times New Roman" w:hAnsi="Times New Roman"/>
          <w:sz w:val="28"/>
          <w:szCs w:val="28"/>
        </w:rPr>
        <w:t>щих требованиях к нормативным правовым актам, муниц</w:t>
      </w:r>
      <w:r w:rsidR="00135F61" w:rsidRPr="00A22344">
        <w:rPr>
          <w:rFonts w:ascii="Times New Roman" w:hAnsi="Times New Roman"/>
          <w:sz w:val="28"/>
          <w:szCs w:val="28"/>
        </w:rPr>
        <w:t>и</w:t>
      </w:r>
      <w:r w:rsidR="00135F61" w:rsidRPr="00A22344">
        <w:rPr>
          <w:rFonts w:ascii="Times New Roman" w:hAnsi="Times New Roman"/>
          <w:sz w:val="28"/>
          <w:szCs w:val="28"/>
        </w:rPr>
        <w:t>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135F61" w:rsidRPr="00A22344">
        <w:rPr>
          <w:rFonts w:ascii="Times New Roman" w:hAnsi="Times New Roman"/>
          <w:sz w:val="28"/>
          <w:szCs w:val="28"/>
        </w:rPr>
        <w:t>е</w:t>
      </w:r>
      <w:r w:rsidR="00135F61" w:rsidRPr="00A22344">
        <w:rPr>
          <w:rFonts w:ascii="Times New Roman" w:hAnsi="Times New Roman"/>
          <w:sz w:val="28"/>
          <w:szCs w:val="28"/>
        </w:rPr>
        <w:t>лям, а также физическим лицам – производителям товаров, работ, услуг, и о призн</w:t>
      </w:r>
      <w:r w:rsidR="00135F61" w:rsidRPr="00A22344">
        <w:rPr>
          <w:rFonts w:ascii="Times New Roman" w:hAnsi="Times New Roman"/>
          <w:sz w:val="28"/>
          <w:szCs w:val="28"/>
        </w:rPr>
        <w:t>а</w:t>
      </w:r>
      <w:r w:rsidR="00135F61" w:rsidRPr="00A22344">
        <w:rPr>
          <w:rFonts w:ascii="Times New Roman" w:hAnsi="Times New Roman"/>
          <w:sz w:val="28"/>
          <w:szCs w:val="28"/>
        </w:rPr>
        <w:t>нии утратившими силу некоторых актов</w:t>
      </w:r>
      <w:proofErr w:type="gramEnd"/>
      <w:r w:rsidR="00135F61" w:rsidRPr="00A22344">
        <w:rPr>
          <w:rFonts w:ascii="Times New Roman" w:hAnsi="Times New Roman"/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Федерации» </w:t>
      </w:r>
      <w:r w:rsidR="007A0C6D" w:rsidRPr="00A22344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1B795E" w:rsidRPr="00A22344" w:rsidRDefault="001B795E" w:rsidP="00A22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29A" w:rsidRPr="00A22344" w:rsidRDefault="00A22344" w:rsidP="00A22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795E" w:rsidRPr="00A22344">
        <w:rPr>
          <w:rFonts w:ascii="Times New Roman" w:hAnsi="Times New Roman"/>
          <w:sz w:val="28"/>
          <w:szCs w:val="28"/>
        </w:rPr>
        <w:t>Утвердить прилагаемый Порядок предоставления субсидии некоммерч</w:t>
      </w:r>
      <w:r w:rsidR="001B795E" w:rsidRPr="00A22344">
        <w:rPr>
          <w:rFonts w:ascii="Times New Roman" w:hAnsi="Times New Roman"/>
          <w:sz w:val="28"/>
          <w:szCs w:val="28"/>
        </w:rPr>
        <w:t>е</w:t>
      </w:r>
      <w:r w:rsidR="001B795E" w:rsidRPr="00A22344">
        <w:rPr>
          <w:rFonts w:ascii="Times New Roman" w:hAnsi="Times New Roman"/>
          <w:sz w:val="28"/>
          <w:szCs w:val="28"/>
        </w:rPr>
        <w:t>ской организации «Некоммерческий фонд капитального ремонта многоквартирных домов в Республике Тыва» для финансового обеспечения текущей деятельности</w:t>
      </w:r>
      <w:r w:rsidR="00266A9E" w:rsidRPr="00A22344">
        <w:rPr>
          <w:rFonts w:ascii="Times New Roman" w:hAnsi="Times New Roman"/>
          <w:sz w:val="28"/>
          <w:szCs w:val="28"/>
        </w:rPr>
        <w:t>.</w:t>
      </w:r>
    </w:p>
    <w:p w:rsidR="000D72C9" w:rsidRPr="00A22344" w:rsidRDefault="00A22344" w:rsidP="00A22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72C9" w:rsidRPr="00A2234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0D72C9" w:rsidRPr="00A22344">
        <w:rPr>
          <w:rFonts w:ascii="Times New Roman" w:hAnsi="Times New Roman"/>
          <w:sz w:val="28"/>
          <w:szCs w:val="28"/>
        </w:rPr>
        <w:t>и</w:t>
      </w:r>
      <w:r w:rsidR="000D72C9" w:rsidRPr="00A22344">
        <w:rPr>
          <w:rFonts w:ascii="Times New Roman" w:hAnsi="Times New Roman"/>
          <w:sz w:val="28"/>
          <w:szCs w:val="28"/>
        </w:rPr>
        <w:t>кования.</w:t>
      </w:r>
    </w:p>
    <w:p w:rsidR="00B91E81" w:rsidRDefault="00A22344" w:rsidP="00F84A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91E81" w:rsidRPr="00A223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91E81" w:rsidRPr="00A22344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B91E81" w:rsidRPr="00A223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91E81" w:rsidRPr="00A22344">
        <w:rPr>
          <w:rFonts w:ascii="Times New Roman" w:hAnsi="Times New Roman"/>
          <w:sz w:val="28"/>
          <w:szCs w:val="28"/>
        </w:rPr>
        <w:t>www.pravo.gov.ru</w:t>
      </w:r>
      <w:proofErr w:type="spellEnd"/>
      <w:r w:rsidR="00B91E81" w:rsidRPr="00A22344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4A25" w:rsidRDefault="00A22344" w:rsidP="00F84A2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22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234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12DDA">
        <w:rPr>
          <w:rFonts w:ascii="Times New Roman" w:hAnsi="Times New Roman"/>
          <w:sz w:val="28"/>
          <w:szCs w:val="28"/>
        </w:rPr>
        <w:t>оставляю за собой</w:t>
      </w:r>
      <w:r w:rsidR="00F84A25">
        <w:rPr>
          <w:rFonts w:ascii="Times New Roman" w:hAnsi="Times New Roman"/>
          <w:sz w:val="28"/>
          <w:szCs w:val="28"/>
        </w:rPr>
        <w:t>.</w:t>
      </w:r>
    </w:p>
    <w:p w:rsidR="00D125BF" w:rsidRPr="00D125BF" w:rsidRDefault="00D125BF" w:rsidP="00D125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25BF" w:rsidRPr="00D125BF" w:rsidRDefault="00D125BF" w:rsidP="00D125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D125BF" w:rsidRPr="00D125BF" w:rsidRDefault="00D125BF" w:rsidP="00D125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D125BF" w:rsidRPr="00D125BF" w:rsidRDefault="00D125BF" w:rsidP="00D125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125BF">
        <w:rPr>
          <w:rFonts w:ascii="Times New Roman" w:hAnsi="Times New Roman"/>
          <w:bCs/>
          <w:color w:val="000000"/>
          <w:sz w:val="28"/>
          <w:szCs w:val="28"/>
        </w:rPr>
        <w:t xml:space="preserve">Первый заместитель Председателя </w:t>
      </w:r>
    </w:p>
    <w:p w:rsidR="00D125BF" w:rsidRPr="00D125BF" w:rsidRDefault="00D125BF" w:rsidP="00D125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125BF">
        <w:rPr>
          <w:rFonts w:ascii="Times New Roman" w:hAnsi="Times New Roman"/>
          <w:bCs/>
          <w:color w:val="000000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D125BF">
        <w:rPr>
          <w:rFonts w:ascii="Times New Roman" w:hAnsi="Times New Roman"/>
          <w:bCs/>
          <w:color w:val="000000"/>
          <w:sz w:val="28"/>
          <w:szCs w:val="28"/>
        </w:rPr>
        <w:t>Брокерт</w:t>
      </w:r>
      <w:proofErr w:type="spellEnd"/>
    </w:p>
    <w:p w:rsidR="007A0C6D" w:rsidRDefault="007A0C6D" w:rsidP="00F84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344" w:rsidRDefault="00A22344" w:rsidP="007A0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344" w:rsidRDefault="00A22344" w:rsidP="007A0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344" w:rsidRDefault="00A22344" w:rsidP="007A0C6D">
      <w:pPr>
        <w:spacing w:after="0" w:line="240" w:lineRule="auto"/>
        <w:rPr>
          <w:rFonts w:ascii="Times New Roman" w:hAnsi="Times New Roman"/>
          <w:sz w:val="28"/>
          <w:szCs w:val="28"/>
        </w:rPr>
        <w:sectPr w:rsidR="00A22344" w:rsidSect="00A223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97F71" w:rsidRPr="00A22344" w:rsidRDefault="00897F71" w:rsidP="00A2234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7F71" w:rsidRPr="00A22344" w:rsidRDefault="00897F71" w:rsidP="00A2234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97F71" w:rsidRDefault="00897F71" w:rsidP="00A2234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Республики Тыва</w:t>
      </w:r>
    </w:p>
    <w:p w:rsidR="00897F71" w:rsidRPr="00A22344" w:rsidRDefault="00080FA1" w:rsidP="00080FA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апреля 2021 г. № 170</w:t>
      </w:r>
    </w:p>
    <w:p w:rsidR="00A22344" w:rsidRPr="00A22344" w:rsidRDefault="00A22344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71" w:rsidRP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344" w:rsidRPr="00A22344" w:rsidRDefault="00A22344" w:rsidP="00A2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2344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4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4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4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44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4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44">
        <w:rPr>
          <w:rFonts w:ascii="Times New Roman" w:hAnsi="Times New Roman"/>
          <w:b/>
          <w:sz w:val="28"/>
          <w:szCs w:val="28"/>
        </w:rPr>
        <w:t xml:space="preserve">К </w:t>
      </w:r>
    </w:p>
    <w:p w:rsid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 xml:space="preserve">предоставления субсидии некоммерческой </w:t>
      </w:r>
    </w:p>
    <w:p w:rsid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организации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«Некоммерческий фонд </w:t>
      </w:r>
      <w:proofErr w:type="gramStart"/>
      <w:r w:rsidRPr="00A22344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A22344">
        <w:rPr>
          <w:rFonts w:ascii="Times New Roman" w:hAnsi="Times New Roman"/>
          <w:sz w:val="28"/>
          <w:szCs w:val="28"/>
        </w:rPr>
        <w:t xml:space="preserve"> </w:t>
      </w:r>
    </w:p>
    <w:p w:rsid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ремонта многоквартирных домов в Республике Тыва»</w:t>
      </w:r>
    </w:p>
    <w:p w:rsidR="00897F71" w:rsidRP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для финансового обеспечения текущей деятельности</w:t>
      </w:r>
    </w:p>
    <w:p w:rsidR="00897F71" w:rsidRP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71" w:rsidRPr="00A22344" w:rsidRDefault="00A22344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7F71" w:rsidRPr="00A22344">
        <w:rPr>
          <w:rFonts w:ascii="Times New Roman" w:hAnsi="Times New Roman"/>
          <w:sz w:val="28"/>
          <w:szCs w:val="28"/>
        </w:rPr>
        <w:t>Общие положения о предоставлении субсидии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1.1. Настоящий Порядок определяет цели, условия и порядок предоставления субсидии из республиканского бюджета Республики Тыва некоммерческой орган</w:t>
      </w:r>
      <w:r w:rsidRPr="00A22344">
        <w:rPr>
          <w:rFonts w:ascii="Times New Roman" w:hAnsi="Times New Roman"/>
          <w:sz w:val="28"/>
          <w:szCs w:val="28"/>
        </w:rPr>
        <w:t>и</w:t>
      </w:r>
      <w:r w:rsidRPr="00A22344">
        <w:rPr>
          <w:rFonts w:ascii="Times New Roman" w:hAnsi="Times New Roman"/>
          <w:sz w:val="28"/>
          <w:szCs w:val="28"/>
        </w:rPr>
        <w:t>зации «Некоммерческий фонд капитального ремонта многоквартирных домов в Ре</w:t>
      </w:r>
      <w:r w:rsidRPr="00A22344">
        <w:rPr>
          <w:rFonts w:ascii="Times New Roman" w:hAnsi="Times New Roman"/>
          <w:sz w:val="28"/>
          <w:szCs w:val="28"/>
        </w:rPr>
        <w:t>с</w:t>
      </w:r>
      <w:r w:rsidRPr="00A22344">
        <w:rPr>
          <w:rFonts w:ascii="Times New Roman" w:hAnsi="Times New Roman"/>
          <w:sz w:val="28"/>
          <w:szCs w:val="28"/>
        </w:rPr>
        <w:t>публике Тыва» (далее – региональный оператор) для финансового обеспечения т</w:t>
      </w:r>
      <w:r w:rsidRPr="00A22344">
        <w:rPr>
          <w:rFonts w:ascii="Times New Roman" w:hAnsi="Times New Roman"/>
          <w:sz w:val="28"/>
          <w:szCs w:val="28"/>
        </w:rPr>
        <w:t>е</w:t>
      </w:r>
      <w:r w:rsidRPr="00A22344">
        <w:rPr>
          <w:rFonts w:ascii="Times New Roman" w:hAnsi="Times New Roman"/>
          <w:sz w:val="28"/>
          <w:szCs w:val="28"/>
        </w:rPr>
        <w:t>кущей деятельности (далее – субсидия).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1.2. Для целей настоящего Порядка используется следующее понятие: реги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нальный оператор – некоммерческая организация, осуществляющая в соответствии со статьей 178 Жилищного кодекса Российской Федерации функции специализир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 xml:space="preserve">ванной некоммерческой организации, которая ведет деятельность, направленную на обеспечение </w:t>
      </w:r>
      <w:proofErr w:type="gramStart"/>
      <w:r w:rsidRPr="00A22344">
        <w:rPr>
          <w:rFonts w:ascii="Times New Roman" w:hAnsi="Times New Roman"/>
          <w:sz w:val="28"/>
          <w:szCs w:val="28"/>
        </w:rPr>
        <w:t>проведения капитального ремонта общего имущества собственников помещений</w:t>
      </w:r>
      <w:proofErr w:type="gramEnd"/>
      <w:r w:rsidRPr="00A22344">
        <w:rPr>
          <w:rFonts w:ascii="Times New Roman" w:hAnsi="Times New Roman"/>
          <w:sz w:val="28"/>
          <w:szCs w:val="28"/>
        </w:rPr>
        <w:t xml:space="preserve"> в многоквартирных домах.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1.3. Целью предоставления субсидии является финансовое обеспечение тек</w:t>
      </w:r>
      <w:r w:rsidRPr="00A22344">
        <w:rPr>
          <w:rFonts w:ascii="Times New Roman" w:hAnsi="Times New Roman"/>
          <w:sz w:val="28"/>
          <w:szCs w:val="28"/>
        </w:rPr>
        <w:t>у</w:t>
      </w:r>
      <w:r w:rsidRPr="00A22344">
        <w:rPr>
          <w:rFonts w:ascii="Times New Roman" w:hAnsi="Times New Roman"/>
          <w:sz w:val="28"/>
          <w:szCs w:val="28"/>
        </w:rPr>
        <w:t>щей деятельности регионального оператора.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1.4. Главным распорядителем средств республиканского бюджета Республики Тыва, предоставляющим субсидию региональному оператору, является Министе</w:t>
      </w:r>
      <w:r w:rsidRPr="00A22344">
        <w:rPr>
          <w:rFonts w:ascii="Times New Roman" w:hAnsi="Times New Roman"/>
          <w:sz w:val="28"/>
          <w:szCs w:val="28"/>
        </w:rPr>
        <w:t>р</w:t>
      </w:r>
      <w:r w:rsidRPr="00A22344">
        <w:rPr>
          <w:rFonts w:ascii="Times New Roman" w:hAnsi="Times New Roman"/>
          <w:sz w:val="28"/>
          <w:szCs w:val="28"/>
        </w:rPr>
        <w:t>ство строительства и жилищно-коммунального хозяйства Республики Тыва (далее – Министерство).</w:t>
      </w:r>
    </w:p>
    <w:p w:rsidR="007D158B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A22344">
        <w:rPr>
          <w:rFonts w:ascii="Times New Roman" w:hAnsi="Times New Roman"/>
          <w:sz w:val="28"/>
          <w:szCs w:val="28"/>
        </w:rPr>
        <w:t>Министерству в соответствии с бюджетным законодательством Росси</w:t>
      </w:r>
      <w:r w:rsidRPr="00A22344">
        <w:rPr>
          <w:rFonts w:ascii="Times New Roman" w:hAnsi="Times New Roman"/>
          <w:sz w:val="28"/>
          <w:szCs w:val="28"/>
        </w:rPr>
        <w:t>й</w:t>
      </w:r>
      <w:r w:rsidRPr="00A22344">
        <w:rPr>
          <w:rFonts w:ascii="Times New Roman" w:hAnsi="Times New Roman"/>
          <w:sz w:val="28"/>
          <w:szCs w:val="28"/>
        </w:rPr>
        <w:t>ской Федерации как получателю бюджетных средств доводятся в установленном порядке лимиты бюджетных обязательств на предоставление субсидии на соотве</w:t>
      </w:r>
      <w:r w:rsidRPr="00A22344">
        <w:rPr>
          <w:rFonts w:ascii="Times New Roman" w:hAnsi="Times New Roman"/>
          <w:sz w:val="28"/>
          <w:szCs w:val="28"/>
        </w:rPr>
        <w:t>т</w:t>
      </w:r>
      <w:r w:rsidRPr="00A22344">
        <w:rPr>
          <w:rFonts w:ascii="Times New Roman" w:hAnsi="Times New Roman"/>
          <w:sz w:val="28"/>
          <w:szCs w:val="28"/>
        </w:rPr>
        <w:t xml:space="preserve">ствующий финансовый год и плановый период в рамках </w:t>
      </w:r>
      <w:r w:rsidR="007D158B" w:rsidRPr="00A22344">
        <w:rPr>
          <w:rFonts w:ascii="Times New Roman" w:hAnsi="Times New Roman"/>
          <w:sz w:val="28"/>
          <w:szCs w:val="28"/>
        </w:rPr>
        <w:t>региональной программы «Капитальный ремонт общего имущества в многоквартирных домах, расположе</w:t>
      </w:r>
      <w:r w:rsidR="007D158B" w:rsidRPr="00A22344">
        <w:rPr>
          <w:rFonts w:ascii="Times New Roman" w:hAnsi="Times New Roman"/>
          <w:sz w:val="28"/>
          <w:szCs w:val="28"/>
        </w:rPr>
        <w:t>н</w:t>
      </w:r>
      <w:r w:rsidR="007D158B" w:rsidRPr="00A22344">
        <w:rPr>
          <w:rFonts w:ascii="Times New Roman" w:hAnsi="Times New Roman"/>
          <w:sz w:val="28"/>
          <w:szCs w:val="28"/>
        </w:rPr>
        <w:t>ных на террито</w:t>
      </w:r>
      <w:r w:rsidR="00A22344">
        <w:rPr>
          <w:rFonts w:ascii="Times New Roman" w:hAnsi="Times New Roman"/>
          <w:sz w:val="28"/>
          <w:szCs w:val="28"/>
        </w:rPr>
        <w:t>рии Республики Тыва, на 2014-</w:t>
      </w:r>
      <w:r w:rsidR="007D158B" w:rsidRPr="00A22344">
        <w:rPr>
          <w:rFonts w:ascii="Times New Roman" w:hAnsi="Times New Roman"/>
          <w:sz w:val="28"/>
          <w:szCs w:val="28"/>
        </w:rPr>
        <w:t>2043 годы», утвержденной постано</w:t>
      </w:r>
      <w:r w:rsidR="007D158B" w:rsidRPr="00A22344">
        <w:rPr>
          <w:rFonts w:ascii="Times New Roman" w:hAnsi="Times New Roman"/>
          <w:sz w:val="28"/>
          <w:szCs w:val="28"/>
        </w:rPr>
        <w:t>в</w:t>
      </w:r>
      <w:r w:rsidR="007D158B" w:rsidRPr="00A22344">
        <w:rPr>
          <w:rFonts w:ascii="Times New Roman" w:hAnsi="Times New Roman"/>
          <w:sz w:val="28"/>
          <w:szCs w:val="28"/>
        </w:rPr>
        <w:t>лением Правительства Республики Ты</w:t>
      </w:r>
      <w:r w:rsidR="00A22344">
        <w:rPr>
          <w:rFonts w:ascii="Times New Roman" w:hAnsi="Times New Roman"/>
          <w:sz w:val="28"/>
          <w:szCs w:val="28"/>
        </w:rPr>
        <w:t xml:space="preserve">ва от 11 июня </w:t>
      </w:r>
      <w:r w:rsidR="007D158B" w:rsidRPr="00A22344">
        <w:rPr>
          <w:rFonts w:ascii="Times New Roman" w:hAnsi="Times New Roman"/>
          <w:sz w:val="28"/>
          <w:szCs w:val="28"/>
        </w:rPr>
        <w:t xml:space="preserve">2014 </w:t>
      </w:r>
      <w:r w:rsidR="00A22344">
        <w:rPr>
          <w:rFonts w:ascii="Times New Roman" w:hAnsi="Times New Roman"/>
          <w:sz w:val="28"/>
          <w:szCs w:val="28"/>
        </w:rPr>
        <w:t xml:space="preserve">г. </w:t>
      </w:r>
      <w:r w:rsidR="007D158B" w:rsidRPr="00A22344">
        <w:rPr>
          <w:rFonts w:ascii="Times New Roman" w:hAnsi="Times New Roman"/>
          <w:sz w:val="28"/>
          <w:szCs w:val="28"/>
        </w:rPr>
        <w:t>№ 281.</w:t>
      </w:r>
      <w:proofErr w:type="gramEnd"/>
    </w:p>
    <w:p w:rsidR="007D158B" w:rsidRPr="00A22344" w:rsidRDefault="007D158B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71" w:rsidRP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6A3356" w:rsidRPr="00A22344" w:rsidRDefault="006A3356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2.1. Для получения субсидии генеральный директор регионального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оператора или иное уполномоченное лицо представляет в Министерство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лично либо посредс</w:t>
      </w:r>
      <w:r w:rsidRPr="00A22344">
        <w:rPr>
          <w:rFonts w:ascii="Times New Roman" w:hAnsi="Times New Roman"/>
          <w:sz w:val="28"/>
          <w:szCs w:val="28"/>
        </w:rPr>
        <w:t>т</w:t>
      </w:r>
      <w:r w:rsidRPr="00A22344">
        <w:rPr>
          <w:rFonts w:ascii="Times New Roman" w:hAnsi="Times New Roman"/>
          <w:sz w:val="28"/>
          <w:szCs w:val="28"/>
        </w:rPr>
        <w:t>вом почтовой связи на бумажном носителе до 30 декабря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года, предшествующего году, в котором планируется предоставление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субсидии:</w:t>
      </w:r>
    </w:p>
    <w:p w:rsidR="00897F71" w:rsidRPr="00A22344" w:rsidRDefault="00523D8D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897F71" w:rsidRPr="00A22344">
        <w:rPr>
          <w:rFonts w:ascii="Times New Roman" w:hAnsi="Times New Roman"/>
          <w:sz w:val="28"/>
          <w:szCs w:val="28"/>
        </w:rPr>
        <w:t>заявле</w:t>
      </w:r>
      <w:r w:rsidR="006A3356" w:rsidRPr="00A22344">
        <w:rPr>
          <w:rFonts w:ascii="Times New Roman" w:hAnsi="Times New Roman"/>
          <w:sz w:val="28"/>
          <w:szCs w:val="28"/>
        </w:rPr>
        <w:t>ние по форме согласно приложению</w:t>
      </w:r>
      <w:r w:rsidR="007C2B08" w:rsidRP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к настоящему Порядку;</w:t>
      </w:r>
    </w:p>
    <w:p w:rsidR="00897F71" w:rsidRPr="00A22344" w:rsidRDefault="00523D8D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97F71" w:rsidRPr="00A22344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обязанности по уплате налогов, сборов, страховых взносов, пеней, штрафов,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пр</w:t>
      </w:r>
      <w:r w:rsidR="00897F71" w:rsidRPr="00A22344">
        <w:rPr>
          <w:rFonts w:ascii="Times New Roman" w:hAnsi="Times New Roman"/>
          <w:sz w:val="28"/>
          <w:szCs w:val="28"/>
        </w:rPr>
        <w:t>о</w:t>
      </w:r>
      <w:r w:rsidR="00897F71" w:rsidRPr="00A22344">
        <w:rPr>
          <w:rFonts w:ascii="Times New Roman" w:hAnsi="Times New Roman"/>
          <w:sz w:val="28"/>
          <w:szCs w:val="28"/>
        </w:rPr>
        <w:t>центов, подлежащих уплате в соответствии с законодательством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Российской Фед</w:t>
      </w:r>
      <w:r w:rsidR="00897F71" w:rsidRPr="00A22344">
        <w:rPr>
          <w:rFonts w:ascii="Times New Roman" w:hAnsi="Times New Roman"/>
          <w:sz w:val="28"/>
          <w:szCs w:val="28"/>
        </w:rPr>
        <w:t>е</w:t>
      </w:r>
      <w:r w:rsidR="00897F71" w:rsidRPr="00A22344">
        <w:rPr>
          <w:rFonts w:ascii="Times New Roman" w:hAnsi="Times New Roman"/>
          <w:sz w:val="28"/>
          <w:szCs w:val="28"/>
        </w:rPr>
        <w:t>рации о налогах и сборах, которая должна быть выдана по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состоянию на первое число месяца подачи региональным оператором 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Министерство заявления;</w:t>
      </w:r>
    </w:p>
    <w:p w:rsidR="00897F71" w:rsidRPr="00A22344" w:rsidRDefault="00523D8D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97F71" w:rsidRPr="00A22344">
        <w:rPr>
          <w:rFonts w:ascii="Times New Roman" w:hAnsi="Times New Roman"/>
          <w:sz w:val="28"/>
          <w:szCs w:val="28"/>
        </w:rPr>
        <w:t>план финансово-хозяйственной деятельности регионального оператора на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очередной год, утвержденный высшим коллегиальным органом управления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реги</w:t>
      </w:r>
      <w:r w:rsidR="00897F71" w:rsidRPr="00A22344">
        <w:rPr>
          <w:rFonts w:ascii="Times New Roman" w:hAnsi="Times New Roman"/>
          <w:sz w:val="28"/>
          <w:szCs w:val="28"/>
        </w:rPr>
        <w:t>о</w:t>
      </w:r>
      <w:r w:rsidR="00897F71" w:rsidRPr="00A22344">
        <w:rPr>
          <w:rFonts w:ascii="Times New Roman" w:hAnsi="Times New Roman"/>
          <w:sz w:val="28"/>
          <w:szCs w:val="28"/>
        </w:rPr>
        <w:t>нальным оператором;</w:t>
      </w:r>
    </w:p>
    <w:p w:rsidR="00897F71" w:rsidRPr="00A22344" w:rsidRDefault="00523D8D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97F71" w:rsidRPr="00A22344">
        <w:rPr>
          <w:rFonts w:ascii="Times New Roman" w:hAnsi="Times New Roman"/>
          <w:sz w:val="28"/>
          <w:szCs w:val="28"/>
        </w:rPr>
        <w:t>документ, подтверждающий полномочия лица, подающего заявление, 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сл</w:t>
      </w:r>
      <w:r w:rsidR="00897F71" w:rsidRPr="00A22344">
        <w:rPr>
          <w:rFonts w:ascii="Times New Roman" w:hAnsi="Times New Roman"/>
          <w:sz w:val="28"/>
          <w:szCs w:val="28"/>
        </w:rPr>
        <w:t>у</w:t>
      </w:r>
      <w:r w:rsidR="00897F71" w:rsidRPr="00A22344">
        <w:rPr>
          <w:rFonts w:ascii="Times New Roman" w:hAnsi="Times New Roman"/>
          <w:sz w:val="28"/>
          <w:szCs w:val="28"/>
        </w:rPr>
        <w:t>чае если заявление подписано лицом, не имеющим права действовать без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довере</w:t>
      </w:r>
      <w:r w:rsidR="00897F71" w:rsidRPr="00A22344">
        <w:rPr>
          <w:rFonts w:ascii="Times New Roman" w:hAnsi="Times New Roman"/>
          <w:sz w:val="28"/>
          <w:szCs w:val="28"/>
        </w:rPr>
        <w:t>н</w:t>
      </w:r>
      <w:r w:rsidR="00897F71" w:rsidRPr="00A22344">
        <w:rPr>
          <w:rFonts w:ascii="Times New Roman" w:hAnsi="Times New Roman"/>
          <w:sz w:val="28"/>
          <w:szCs w:val="28"/>
        </w:rPr>
        <w:t>ности от имени регионального оператора.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2.2. Субсидия в соответствии с настоящим Порядком предоставляется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реги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нальному оператору при соблюдении следующих требований:</w:t>
      </w:r>
    </w:p>
    <w:p w:rsidR="00897F71" w:rsidRPr="00A22344" w:rsidRDefault="00523D8D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97F71" w:rsidRPr="00A22344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страх</w:t>
      </w:r>
      <w:r w:rsidR="00897F71" w:rsidRPr="00A22344">
        <w:rPr>
          <w:rFonts w:ascii="Times New Roman" w:hAnsi="Times New Roman"/>
          <w:sz w:val="28"/>
          <w:szCs w:val="28"/>
        </w:rPr>
        <w:t>о</w:t>
      </w:r>
      <w:r w:rsidR="00897F71" w:rsidRPr="00A22344">
        <w:rPr>
          <w:rFonts w:ascii="Times New Roman" w:hAnsi="Times New Roman"/>
          <w:sz w:val="28"/>
          <w:szCs w:val="28"/>
        </w:rPr>
        <w:t>вых взносов, пеней, штрафов, процентов, подлежащих уплате 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соответствии с зак</w:t>
      </w:r>
      <w:r w:rsidR="00897F71" w:rsidRPr="00A22344">
        <w:rPr>
          <w:rFonts w:ascii="Times New Roman" w:hAnsi="Times New Roman"/>
          <w:sz w:val="28"/>
          <w:szCs w:val="28"/>
        </w:rPr>
        <w:t>о</w:t>
      </w:r>
      <w:r w:rsidR="00897F71" w:rsidRPr="00A22344">
        <w:rPr>
          <w:rFonts w:ascii="Times New Roman" w:hAnsi="Times New Roman"/>
          <w:sz w:val="28"/>
          <w:szCs w:val="28"/>
        </w:rPr>
        <w:t>нодательством Российской Федерации о налогах и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сборах, по состоянию на первое число месяца подачи региональным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оператором заявления в Министерство, по</w:t>
      </w:r>
      <w:r w:rsidR="00897F71" w:rsidRPr="00A22344">
        <w:rPr>
          <w:rFonts w:ascii="Times New Roman" w:hAnsi="Times New Roman"/>
          <w:sz w:val="28"/>
          <w:szCs w:val="28"/>
        </w:rPr>
        <w:t>д</w:t>
      </w:r>
      <w:r w:rsidR="00897F71" w:rsidRPr="00A22344">
        <w:rPr>
          <w:rFonts w:ascii="Times New Roman" w:hAnsi="Times New Roman"/>
          <w:sz w:val="28"/>
          <w:szCs w:val="28"/>
        </w:rPr>
        <w:t>тверждаемое справкой налогового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органа;</w:t>
      </w:r>
    </w:p>
    <w:p w:rsidR="00897F71" w:rsidRPr="00A22344" w:rsidRDefault="00523D8D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97F71" w:rsidRPr="00A22344">
        <w:rPr>
          <w:rFonts w:ascii="Times New Roman" w:hAnsi="Times New Roman"/>
          <w:sz w:val="28"/>
          <w:szCs w:val="28"/>
        </w:rPr>
        <w:t>запрашиваемая субсидия соответствует цели, указанной в подпункте 1.3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н</w:t>
      </w:r>
      <w:r w:rsidR="00897F71" w:rsidRPr="00A22344">
        <w:rPr>
          <w:rFonts w:ascii="Times New Roman" w:hAnsi="Times New Roman"/>
          <w:sz w:val="28"/>
          <w:szCs w:val="28"/>
        </w:rPr>
        <w:t>а</w:t>
      </w:r>
      <w:r w:rsidR="00897F71" w:rsidRPr="00A22344">
        <w:rPr>
          <w:rFonts w:ascii="Times New Roman" w:hAnsi="Times New Roman"/>
          <w:sz w:val="28"/>
          <w:szCs w:val="28"/>
        </w:rPr>
        <w:t>стоящего Порядка.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2.3. Представленные региональным оператором документы, указанные 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пун</w:t>
      </w:r>
      <w:r w:rsidRPr="00A22344">
        <w:rPr>
          <w:rFonts w:ascii="Times New Roman" w:hAnsi="Times New Roman"/>
          <w:sz w:val="28"/>
          <w:szCs w:val="28"/>
        </w:rPr>
        <w:t>к</w:t>
      </w:r>
      <w:r w:rsidRPr="00A22344">
        <w:rPr>
          <w:rFonts w:ascii="Times New Roman" w:hAnsi="Times New Roman"/>
          <w:sz w:val="28"/>
          <w:szCs w:val="28"/>
        </w:rPr>
        <w:t>те 2.1 настоящего Порядка, регистрируются в журнале входящей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корреспонденции и рассматриваются Министерством в течение пяти рабочих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дней со дня их поступл</w:t>
      </w:r>
      <w:r w:rsidRPr="00A22344">
        <w:rPr>
          <w:rFonts w:ascii="Times New Roman" w:hAnsi="Times New Roman"/>
          <w:sz w:val="28"/>
          <w:szCs w:val="28"/>
        </w:rPr>
        <w:t>е</w:t>
      </w:r>
      <w:r w:rsidRPr="00A22344">
        <w:rPr>
          <w:rFonts w:ascii="Times New Roman" w:hAnsi="Times New Roman"/>
          <w:sz w:val="28"/>
          <w:szCs w:val="28"/>
        </w:rPr>
        <w:t>ния в Министерство.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По результатам рассмотрения представленных региональным оператором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кументов Министерство направляет региональному оператору проект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соглашения о предоставлении субсидии по типовой форме, утвержденной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исполнительным орг</w:t>
      </w:r>
      <w:r w:rsidRPr="00A22344">
        <w:rPr>
          <w:rFonts w:ascii="Times New Roman" w:hAnsi="Times New Roman"/>
          <w:sz w:val="28"/>
          <w:szCs w:val="28"/>
        </w:rPr>
        <w:t>а</w:t>
      </w:r>
      <w:r w:rsidRPr="00A22344">
        <w:rPr>
          <w:rFonts w:ascii="Times New Roman" w:hAnsi="Times New Roman"/>
          <w:sz w:val="28"/>
          <w:szCs w:val="28"/>
        </w:rPr>
        <w:t>ном государственной власти</w:t>
      </w:r>
      <w:r w:rsidR="00F6057D" w:rsidRPr="00A22344">
        <w:rPr>
          <w:rFonts w:ascii="Times New Roman" w:hAnsi="Times New Roman"/>
          <w:sz w:val="28"/>
          <w:szCs w:val="28"/>
        </w:rPr>
        <w:t xml:space="preserve"> Республики Тыва</w:t>
      </w:r>
      <w:r w:rsidRPr="00A22344">
        <w:rPr>
          <w:rFonts w:ascii="Times New Roman" w:hAnsi="Times New Roman"/>
          <w:sz w:val="28"/>
          <w:szCs w:val="28"/>
        </w:rPr>
        <w:t>, обеспечивающим разработку и ре</w:t>
      </w:r>
      <w:r w:rsidRPr="00A22344">
        <w:rPr>
          <w:rFonts w:ascii="Times New Roman" w:hAnsi="Times New Roman"/>
          <w:sz w:val="28"/>
          <w:szCs w:val="28"/>
        </w:rPr>
        <w:t>а</w:t>
      </w:r>
      <w:r w:rsidRPr="00A22344">
        <w:rPr>
          <w:rFonts w:ascii="Times New Roman" w:hAnsi="Times New Roman"/>
          <w:sz w:val="28"/>
          <w:szCs w:val="28"/>
        </w:rPr>
        <w:t>лизацию единой финансовой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политики на территории </w:t>
      </w:r>
      <w:r w:rsidR="00F6057D" w:rsidRPr="00A22344">
        <w:rPr>
          <w:rFonts w:ascii="Times New Roman" w:hAnsi="Times New Roman"/>
          <w:sz w:val="28"/>
          <w:szCs w:val="28"/>
        </w:rPr>
        <w:t>Республики Тыва (далее –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глашение), либо письменное уведомление об отказе в предоставлении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субсидии.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2.4. Основаниями для отказа региональному оператору в предоставлении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су</w:t>
      </w:r>
      <w:r w:rsidRPr="00A22344">
        <w:rPr>
          <w:rFonts w:ascii="Times New Roman" w:hAnsi="Times New Roman"/>
          <w:sz w:val="28"/>
          <w:szCs w:val="28"/>
        </w:rPr>
        <w:t>б</w:t>
      </w:r>
      <w:r w:rsidRPr="00A22344">
        <w:rPr>
          <w:rFonts w:ascii="Times New Roman" w:hAnsi="Times New Roman"/>
          <w:sz w:val="28"/>
          <w:szCs w:val="28"/>
        </w:rPr>
        <w:t>сидии являются: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2.4.1</w:t>
      </w:r>
      <w:r w:rsidR="00523D8D">
        <w:rPr>
          <w:rFonts w:ascii="Times New Roman" w:hAnsi="Times New Roman"/>
          <w:sz w:val="28"/>
          <w:szCs w:val="28"/>
        </w:rPr>
        <w:t>)</w:t>
      </w:r>
      <w:r w:rsidRPr="00A22344">
        <w:rPr>
          <w:rFonts w:ascii="Times New Roman" w:hAnsi="Times New Roman"/>
          <w:sz w:val="28"/>
          <w:szCs w:val="28"/>
        </w:rPr>
        <w:t xml:space="preserve"> </w:t>
      </w:r>
      <w:r w:rsidR="00523D8D">
        <w:rPr>
          <w:rFonts w:ascii="Times New Roman" w:hAnsi="Times New Roman"/>
          <w:sz w:val="28"/>
          <w:szCs w:val="28"/>
        </w:rPr>
        <w:t>н</w:t>
      </w:r>
      <w:r w:rsidRPr="00A22344">
        <w:rPr>
          <w:rFonts w:ascii="Times New Roman" w:hAnsi="Times New Roman"/>
          <w:sz w:val="28"/>
          <w:szCs w:val="28"/>
        </w:rPr>
        <w:t>есоответствие представленных региональным оператором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документов требованиям, определенным подпунктом 2.1 настоящего Порядка,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или непредста</w:t>
      </w:r>
      <w:r w:rsidRPr="00A22344">
        <w:rPr>
          <w:rFonts w:ascii="Times New Roman" w:hAnsi="Times New Roman"/>
          <w:sz w:val="28"/>
          <w:szCs w:val="28"/>
        </w:rPr>
        <w:t>в</w:t>
      </w:r>
      <w:r w:rsidRPr="00A22344">
        <w:rPr>
          <w:rFonts w:ascii="Times New Roman" w:hAnsi="Times New Roman"/>
          <w:sz w:val="28"/>
          <w:szCs w:val="28"/>
        </w:rPr>
        <w:t>ление (представление не в полном объеме) указанных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="00523D8D">
        <w:rPr>
          <w:rFonts w:ascii="Times New Roman" w:hAnsi="Times New Roman"/>
          <w:sz w:val="28"/>
          <w:szCs w:val="28"/>
        </w:rPr>
        <w:t>документов;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2.4.2</w:t>
      </w:r>
      <w:r w:rsidR="00523D8D">
        <w:rPr>
          <w:rFonts w:ascii="Times New Roman" w:hAnsi="Times New Roman"/>
          <w:sz w:val="28"/>
          <w:szCs w:val="28"/>
        </w:rPr>
        <w:t>)</w:t>
      </w:r>
      <w:r w:rsidRPr="00A22344">
        <w:rPr>
          <w:rFonts w:ascii="Times New Roman" w:hAnsi="Times New Roman"/>
          <w:sz w:val="28"/>
          <w:szCs w:val="28"/>
        </w:rPr>
        <w:t xml:space="preserve"> </w:t>
      </w:r>
      <w:r w:rsidR="00523D8D">
        <w:rPr>
          <w:rFonts w:ascii="Times New Roman" w:hAnsi="Times New Roman"/>
          <w:sz w:val="28"/>
          <w:szCs w:val="28"/>
        </w:rPr>
        <w:t>н</w:t>
      </w:r>
      <w:r w:rsidRPr="00A22344">
        <w:rPr>
          <w:rFonts w:ascii="Times New Roman" w:hAnsi="Times New Roman"/>
          <w:sz w:val="28"/>
          <w:szCs w:val="28"/>
        </w:rPr>
        <w:t>едостоверность информации, содержащейся в документах,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предста</w:t>
      </w:r>
      <w:r w:rsidRPr="00A22344">
        <w:rPr>
          <w:rFonts w:ascii="Times New Roman" w:hAnsi="Times New Roman"/>
          <w:sz w:val="28"/>
          <w:szCs w:val="28"/>
        </w:rPr>
        <w:t>в</w:t>
      </w:r>
      <w:r w:rsidR="00523D8D">
        <w:rPr>
          <w:rFonts w:ascii="Times New Roman" w:hAnsi="Times New Roman"/>
          <w:sz w:val="28"/>
          <w:szCs w:val="28"/>
        </w:rPr>
        <w:t>ленных региональным оператором;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2.4.3</w:t>
      </w:r>
      <w:r w:rsidR="00523D8D">
        <w:rPr>
          <w:rFonts w:ascii="Times New Roman" w:hAnsi="Times New Roman"/>
          <w:sz w:val="28"/>
          <w:szCs w:val="28"/>
        </w:rPr>
        <w:t>)</w:t>
      </w:r>
      <w:r w:rsidRPr="00A22344">
        <w:rPr>
          <w:rFonts w:ascii="Times New Roman" w:hAnsi="Times New Roman"/>
          <w:sz w:val="28"/>
          <w:szCs w:val="28"/>
        </w:rPr>
        <w:t xml:space="preserve"> </w:t>
      </w:r>
      <w:r w:rsidR="00523D8D">
        <w:rPr>
          <w:rFonts w:ascii="Times New Roman" w:hAnsi="Times New Roman"/>
          <w:sz w:val="28"/>
          <w:szCs w:val="28"/>
        </w:rPr>
        <w:t>н</w:t>
      </w:r>
      <w:r w:rsidRPr="00A22344">
        <w:rPr>
          <w:rFonts w:ascii="Times New Roman" w:hAnsi="Times New Roman"/>
          <w:sz w:val="28"/>
          <w:szCs w:val="28"/>
        </w:rPr>
        <w:t>есоблюдение условий, указанных в подпункте 2.2 настоящего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Поряд</w:t>
      </w:r>
      <w:r w:rsidR="00523D8D">
        <w:rPr>
          <w:rFonts w:ascii="Times New Roman" w:hAnsi="Times New Roman"/>
          <w:sz w:val="28"/>
          <w:szCs w:val="28"/>
        </w:rPr>
        <w:t>ка.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2.5. При условии соответствия представленных региональным оператором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кументов требованиям, определенным подпунктом 2.1 настоящего Порядка,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а также соответствия регионального оператора требованиям,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предусмотренным подпунктом 2.2 настоящего Порядка, Министерство не</w:t>
      </w:r>
      <w:r w:rsidR="00523D8D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позднее десяти рабочих дней со дня п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ступления документов заключает с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региональным оператором соглашение.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344">
        <w:rPr>
          <w:rFonts w:ascii="Times New Roman" w:hAnsi="Times New Roman"/>
          <w:sz w:val="28"/>
          <w:szCs w:val="28"/>
        </w:rPr>
        <w:lastRenderedPageBreak/>
        <w:t>В соглашении содержатся направления расходования средств, согласие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реги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нального оператора на осуществление главным распорядителем как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получателем бюджетных средств и уполномоченным органом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государственного финансового контроля проверок соблюдения региональным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оператором условий, цели и порядка ее предоставления, запрет приобретения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за счет полученных средств иностранной валюты, за исключением операций,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осуществляемых в соответствии с валютным з</w:t>
      </w:r>
      <w:r w:rsidRPr="00A22344">
        <w:rPr>
          <w:rFonts w:ascii="Times New Roman" w:hAnsi="Times New Roman"/>
          <w:sz w:val="28"/>
          <w:szCs w:val="28"/>
        </w:rPr>
        <w:t>а</w:t>
      </w:r>
      <w:r w:rsidRPr="00A22344">
        <w:rPr>
          <w:rFonts w:ascii="Times New Roman" w:hAnsi="Times New Roman"/>
          <w:sz w:val="28"/>
          <w:szCs w:val="28"/>
        </w:rPr>
        <w:t>конодательством Российской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Федерации при закупке (поставке) высокотехнологи</w:t>
      </w:r>
      <w:r w:rsidRPr="00A22344">
        <w:rPr>
          <w:rFonts w:ascii="Times New Roman" w:hAnsi="Times New Roman"/>
          <w:sz w:val="28"/>
          <w:szCs w:val="28"/>
        </w:rPr>
        <w:t>ч</w:t>
      </w:r>
      <w:r w:rsidRPr="00A22344">
        <w:rPr>
          <w:rFonts w:ascii="Times New Roman" w:hAnsi="Times New Roman"/>
          <w:sz w:val="28"/>
          <w:szCs w:val="28"/>
        </w:rPr>
        <w:t>ного импортного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оборудования, сырья и</w:t>
      </w:r>
      <w:proofErr w:type="gramEnd"/>
      <w:r w:rsidRPr="00A22344">
        <w:rPr>
          <w:rFonts w:ascii="Times New Roman" w:hAnsi="Times New Roman"/>
          <w:sz w:val="28"/>
          <w:szCs w:val="28"/>
        </w:rPr>
        <w:t xml:space="preserve"> комплектующих изделий.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2.6. Перечисление субсидии осуществляется ежемесячно на расчетный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счет, открытый региональным оператором в порядке, установленном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действующим зак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нодательством, в соответствии с кассовым планом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исполнения </w:t>
      </w:r>
      <w:r w:rsidR="00F41297" w:rsidRPr="00A22344">
        <w:rPr>
          <w:rFonts w:ascii="Times New Roman" w:hAnsi="Times New Roman"/>
          <w:sz w:val="28"/>
          <w:szCs w:val="28"/>
        </w:rPr>
        <w:t>республиканского</w:t>
      </w:r>
      <w:r w:rsidRPr="00A22344">
        <w:rPr>
          <w:rFonts w:ascii="Times New Roman" w:hAnsi="Times New Roman"/>
          <w:sz w:val="28"/>
          <w:szCs w:val="28"/>
        </w:rPr>
        <w:t xml:space="preserve"> бюджета </w:t>
      </w:r>
      <w:r w:rsidR="00F41297" w:rsidRPr="00A22344">
        <w:rPr>
          <w:rFonts w:ascii="Times New Roman" w:hAnsi="Times New Roman"/>
          <w:sz w:val="28"/>
          <w:szCs w:val="28"/>
        </w:rPr>
        <w:t xml:space="preserve">Республики Тыва </w:t>
      </w:r>
      <w:r w:rsidRPr="00A22344">
        <w:rPr>
          <w:rFonts w:ascii="Times New Roman" w:hAnsi="Times New Roman"/>
          <w:sz w:val="28"/>
          <w:szCs w:val="28"/>
        </w:rPr>
        <w:t>в соответствующем году.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2.7. Субсидия, предоставляемая региональному оператору, перечисляется с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лицевого счета Министерства, открытого в Управлении Федерального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казначейства по </w:t>
      </w:r>
      <w:r w:rsidR="00F41297" w:rsidRPr="00A22344">
        <w:rPr>
          <w:rFonts w:ascii="Times New Roman" w:hAnsi="Times New Roman"/>
          <w:sz w:val="28"/>
          <w:szCs w:val="28"/>
        </w:rPr>
        <w:t>Республике Тыва</w:t>
      </w:r>
      <w:r w:rsidRPr="00A22344">
        <w:rPr>
          <w:rFonts w:ascii="Times New Roman" w:hAnsi="Times New Roman"/>
          <w:sz w:val="28"/>
          <w:szCs w:val="28"/>
        </w:rPr>
        <w:t>, в пределах установленных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лимитов бюджетных обязательств и пр</w:t>
      </w:r>
      <w:r w:rsidR="00F41297" w:rsidRPr="00A22344">
        <w:rPr>
          <w:rFonts w:ascii="Times New Roman" w:hAnsi="Times New Roman"/>
          <w:sz w:val="28"/>
          <w:szCs w:val="28"/>
        </w:rPr>
        <w:t>едельных объемов финансирования.</w:t>
      </w:r>
    </w:p>
    <w:p w:rsidR="00F41297" w:rsidRPr="00A22344" w:rsidRDefault="00F41297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71" w:rsidRP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F41297" w:rsidRPr="00A22344" w:rsidRDefault="00F41297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3.1. Порядок представления региональным оператором отчетности об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испол</w:t>
      </w:r>
      <w:r w:rsidRPr="00A22344">
        <w:rPr>
          <w:rFonts w:ascii="Times New Roman" w:hAnsi="Times New Roman"/>
          <w:sz w:val="28"/>
          <w:szCs w:val="28"/>
        </w:rPr>
        <w:t>ь</w:t>
      </w:r>
      <w:r w:rsidRPr="00A22344">
        <w:rPr>
          <w:rFonts w:ascii="Times New Roman" w:hAnsi="Times New Roman"/>
          <w:sz w:val="28"/>
          <w:szCs w:val="28"/>
        </w:rPr>
        <w:t>зовании субсидии устанавливается в соглашении.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Министерство вправе устанавл</w:t>
      </w:r>
      <w:r w:rsidRPr="00A22344">
        <w:rPr>
          <w:rFonts w:ascii="Times New Roman" w:hAnsi="Times New Roman"/>
          <w:sz w:val="28"/>
          <w:szCs w:val="28"/>
        </w:rPr>
        <w:t>и</w:t>
      </w:r>
      <w:r w:rsidRPr="00A22344">
        <w:rPr>
          <w:rFonts w:ascii="Times New Roman" w:hAnsi="Times New Roman"/>
          <w:sz w:val="28"/>
          <w:szCs w:val="28"/>
        </w:rPr>
        <w:t>вать в соглашении формы и сроки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представления региональным оператором допо</w:t>
      </w:r>
      <w:r w:rsidRPr="00A22344">
        <w:rPr>
          <w:rFonts w:ascii="Times New Roman" w:hAnsi="Times New Roman"/>
          <w:sz w:val="28"/>
          <w:szCs w:val="28"/>
        </w:rPr>
        <w:t>л</w:t>
      </w:r>
      <w:r w:rsidRPr="00A22344">
        <w:rPr>
          <w:rFonts w:ascii="Times New Roman" w:hAnsi="Times New Roman"/>
          <w:sz w:val="28"/>
          <w:szCs w:val="28"/>
        </w:rPr>
        <w:t>нительной отчетности.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3.2. Отчетность об использовании субсидии подписывается генеральным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</w:t>
      </w:r>
      <w:r w:rsidRPr="00A22344">
        <w:rPr>
          <w:rFonts w:ascii="Times New Roman" w:hAnsi="Times New Roman"/>
          <w:sz w:val="28"/>
          <w:szCs w:val="28"/>
        </w:rPr>
        <w:t>и</w:t>
      </w:r>
      <w:r w:rsidRPr="00A22344">
        <w:rPr>
          <w:rFonts w:ascii="Times New Roman" w:hAnsi="Times New Roman"/>
          <w:sz w:val="28"/>
          <w:szCs w:val="28"/>
        </w:rPr>
        <w:t>ректором регионального оператора и представляется в Министерство на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бумажном носителе и в электронном виде посредством электронной почты.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3.3. Региональный оператор несет ответственность за достоверность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сведений, содержащихся в отчетных документах.</w:t>
      </w:r>
    </w:p>
    <w:p w:rsidR="004C45EC" w:rsidRPr="00A22344" w:rsidRDefault="004C45EC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344" w:rsidRDefault="00A22344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97F71" w:rsidRPr="00A22344">
        <w:rPr>
          <w:rFonts w:ascii="Times New Roman" w:hAnsi="Times New Roman"/>
          <w:sz w:val="28"/>
          <w:szCs w:val="28"/>
        </w:rPr>
        <w:t xml:space="preserve">Требования об осуществлении </w:t>
      </w:r>
      <w:proofErr w:type="gramStart"/>
      <w:r w:rsidR="00897F71" w:rsidRPr="00A22344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 xml:space="preserve">соблюдением </w:t>
      </w:r>
    </w:p>
    <w:p w:rsid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условий, целей и порядка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предоставления субсидии </w:t>
      </w:r>
    </w:p>
    <w:p w:rsidR="00897F71" w:rsidRPr="00A22344" w:rsidRDefault="00897F71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и ответственности за их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нарушение</w:t>
      </w:r>
    </w:p>
    <w:p w:rsidR="004C45EC" w:rsidRPr="00A22344" w:rsidRDefault="004C45EC" w:rsidP="00A22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4.1. Министерство и органы государственного финансового контроля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осущ</w:t>
      </w:r>
      <w:r w:rsidRPr="00A22344">
        <w:rPr>
          <w:rFonts w:ascii="Times New Roman" w:hAnsi="Times New Roman"/>
          <w:sz w:val="28"/>
          <w:szCs w:val="28"/>
        </w:rPr>
        <w:t>е</w:t>
      </w:r>
      <w:r w:rsidRPr="00A22344">
        <w:rPr>
          <w:rFonts w:ascii="Times New Roman" w:hAnsi="Times New Roman"/>
          <w:sz w:val="28"/>
          <w:szCs w:val="28"/>
        </w:rPr>
        <w:t>ствляют обязательные проверки соблюдения региональным оператором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условий, цели и порядка предоставления субсидии, а также проверяют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наличие согласия р</w:t>
      </w:r>
      <w:r w:rsidRPr="00A22344">
        <w:rPr>
          <w:rFonts w:ascii="Times New Roman" w:hAnsi="Times New Roman"/>
          <w:sz w:val="28"/>
          <w:szCs w:val="28"/>
        </w:rPr>
        <w:t>е</w:t>
      </w:r>
      <w:r w:rsidRPr="00A22344">
        <w:rPr>
          <w:rFonts w:ascii="Times New Roman" w:hAnsi="Times New Roman"/>
          <w:sz w:val="28"/>
          <w:szCs w:val="28"/>
        </w:rPr>
        <w:t>гионального оператора на осуществление таких проверок.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4.2. Ответственность за нецелевое использование предоставленной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субсидии, недостоверность сведений, содержащихся в документах, несет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региональный опер</w:t>
      </w:r>
      <w:r w:rsidRPr="00A22344">
        <w:rPr>
          <w:rFonts w:ascii="Times New Roman" w:hAnsi="Times New Roman"/>
          <w:sz w:val="28"/>
          <w:szCs w:val="28"/>
        </w:rPr>
        <w:t>а</w:t>
      </w:r>
      <w:r w:rsidRPr="00A22344">
        <w:rPr>
          <w:rFonts w:ascii="Times New Roman" w:hAnsi="Times New Roman"/>
          <w:sz w:val="28"/>
          <w:szCs w:val="28"/>
        </w:rPr>
        <w:t>тор в соответствии с действующим законодательством.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4.3. Целевым использованием субсидии (части субсидии) является ее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испол</w:t>
      </w:r>
      <w:r w:rsidRPr="00A22344">
        <w:rPr>
          <w:rFonts w:ascii="Times New Roman" w:hAnsi="Times New Roman"/>
          <w:sz w:val="28"/>
          <w:szCs w:val="28"/>
        </w:rPr>
        <w:t>ь</w:t>
      </w:r>
      <w:r w:rsidRPr="00A22344">
        <w:rPr>
          <w:rFonts w:ascii="Times New Roman" w:hAnsi="Times New Roman"/>
          <w:sz w:val="28"/>
          <w:szCs w:val="28"/>
        </w:rPr>
        <w:t>зование региональным оператором на цель, определенную в пункте 1.3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настоящего Порядка.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4.4. При выявлении Министерством либо органом государственного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финанс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вого контроля фактов нарушения региональным оператором условий,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цели и поря</w:t>
      </w:r>
      <w:r w:rsidRPr="00A22344">
        <w:rPr>
          <w:rFonts w:ascii="Times New Roman" w:hAnsi="Times New Roman"/>
          <w:sz w:val="28"/>
          <w:szCs w:val="28"/>
        </w:rPr>
        <w:t>д</w:t>
      </w:r>
      <w:r w:rsidRPr="00A22344">
        <w:rPr>
          <w:rFonts w:ascii="Times New Roman" w:hAnsi="Times New Roman"/>
          <w:sz w:val="28"/>
          <w:szCs w:val="28"/>
        </w:rPr>
        <w:lastRenderedPageBreak/>
        <w:t>ка предоставления субсидии в течение десяти рабочих дней со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дня обнаружения указанных фактов региональному оператору почтовым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отправлением с уведомлен</w:t>
      </w:r>
      <w:r w:rsidRPr="00A22344">
        <w:rPr>
          <w:rFonts w:ascii="Times New Roman" w:hAnsi="Times New Roman"/>
          <w:sz w:val="28"/>
          <w:szCs w:val="28"/>
        </w:rPr>
        <w:t>и</w:t>
      </w:r>
      <w:r w:rsidRPr="00A22344">
        <w:rPr>
          <w:rFonts w:ascii="Times New Roman" w:hAnsi="Times New Roman"/>
          <w:sz w:val="28"/>
          <w:szCs w:val="28"/>
        </w:rPr>
        <w:t>ем о вручении направляется письменное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требование о возврате субсидии.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 xml:space="preserve">4.5. Необоснованно полученная субсидия подлежит возврату в </w:t>
      </w:r>
      <w:r w:rsidR="0010396A" w:rsidRPr="00A22344">
        <w:rPr>
          <w:rFonts w:ascii="Times New Roman" w:hAnsi="Times New Roman"/>
          <w:sz w:val="28"/>
          <w:szCs w:val="28"/>
        </w:rPr>
        <w:t>республика</w:t>
      </w:r>
      <w:r w:rsidR="0010396A" w:rsidRPr="00A22344">
        <w:rPr>
          <w:rFonts w:ascii="Times New Roman" w:hAnsi="Times New Roman"/>
          <w:sz w:val="28"/>
          <w:szCs w:val="28"/>
        </w:rPr>
        <w:t>н</w:t>
      </w:r>
      <w:r w:rsidR="0010396A" w:rsidRPr="00A22344">
        <w:rPr>
          <w:rFonts w:ascii="Times New Roman" w:hAnsi="Times New Roman"/>
          <w:sz w:val="28"/>
          <w:szCs w:val="28"/>
        </w:rPr>
        <w:t>ский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бюджет </w:t>
      </w:r>
      <w:r w:rsidR="0010396A" w:rsidRPr="00A22344">
        <w:rPr>
          <w:rFonts w:ascii="Times New Roman" w:hAnsi="Times New Roman"/>
          <w:sz w:val="28"/>
          <w:szCs w:val="28"/>
        </w:rPr>
        <w:t xml:space="preserve">Республики Тыва </w:t>
      </w:r>
      <w:r w:rsidRPr="00A22344">
        <w:rPr>
          <w:rFonts w:ascii="Times New Roman" w:hAnsi="Times New Roman"/>
          <w:sz w:val="28"/>
          <w:szCs w:val="28"/>
        </w:rPr>
        <w:t>в полном размере, а в случае нецелевого использ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вания субсидии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субсидия подлежит возврату в </w:t>
      </w:r>
      <w:r w:rsidR="0010396A" w:rsidRPr="00A22344">
        <w:rPr>
          <w:rFonts w:ascii="Times New Roman" w:hAnsi="Times New Roman"/>
          <w:sz w:val="28"/>
          <w:szCs w:val="28"/>
        </w:rPr>
        <w:t>республиканский бюджет Республ</w:t>
      </w:r>
      <w:r w:rsidR="0010396A" w:rsidRPr="00A22344">
        <w:rPr>
          <w:rFonts w:ascii="Times New Roman" w:hAnsi="Times New Roman"/>
          <w:sz w:val="28"/>
          <w:szCs w:val="28"/>
        </w:rPr>
        <w:t>и</w:t>
      </w:r>
      <w:r w:rsidR="0010396A" w:rsidRPr="00A22344">
        <w:rPr>
          <w:rFonts w:ascii="Times New Roman" w:hAnsi="Times New Roman"/>
          <w:sz w:val="28"/>
          <w:szCs w:val="28"/>
        </w:rPr>
        <w:t xml:space="preserve">ки Тыва </w:t>
      </w:r>
      <w:r w:rsidRPr="00A22344">
        <w:rPr>
          <w:rFonts w:ascii="Times New Roman" w:hAnsi="Times New Roman"/>
          <w:sz w:val="28"/>
          <w:szCs w:val="28"/>
        </w:rPr>
        <w:t>в размере ее нецелевого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использования в течение пятнадцати рабочих дней со дня получения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региональным оператором письменного требования о возврате субсидии.</w:t>
      </w:r>
    </w:p>
    <w:p w:rsidR="00F41297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 xml:space="preserve">4.6. При </w:t>
      </w:r>
      <w:proofErr w:type="spellStart"/>
      <w:r w:rsidRPr="00A22344">
        <w:rPr>
          <w:rFonts w:ascii="Times New Roman" w:hAnsi="Times New Roman"/>
          <w:sz w:val="28"/>
          <w:szCs w:val="28"/>
        </w:rPr>
        <w:t>невозврате</w:t>
      </w:r>
      <w:proofErr w:type="spellEnd"/>
      <w:r w:rsidRPr="00A22344">
        <w:rPr>
          <w:rFonts w:ascii="Times New Roman" w:hAnsi="Times New Roman"/>
          <w:sz w:val="28"/>
          <w:szCs w:val="28"/>
        </w:rPr>
        <w:t xml:space="preserve"> субсидии в установленный срок Министерство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принимает меры по взысканию подлежащей возврату субсидии в </w:t>
      </w:r>
      <w:r w:rsidR="0010396A" w:rsidRPr="00A22344">
        <w:rPr>
          <w:rFonts w:ascii="Times New Roman" w:hAnsi="Times New Roman"/>
          <w:sz w:val="28"/>
          <w:szCs w:val="28"/>
        </w:rPr>
        <w:t xml:space="preserve">республиканский бюджет Республики Тыва </w:t>
      </w:r>
      <w:r w:rsidRPr="00A22344">
        <w:rPr>
          <w:rFonts w:ascii="Times New Roman" w:hAnsi="Times New Roman"/>
          <w:sz w:val="28"/>
          <w:szCs w:val="28"/>
        </w:rPr>
        <w:t>в судебном порядке.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4.7. Остатки субсидии, не использованные региональным оператором 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отче</w:t>
      </w:r>
      <w:r w:rsidRPr="00A22344">
        <w:rPr>
          <w:rFonts w:ascii="Times New Roman" w:hAnsi="Times New Roman"/>
          <w:sz w:val="28"/>
          <w:szCs w:val="28"/>
        </w:rPr>
        <w:t>т</w:t>
      </w:r>
      <w:r w:rsidRPr="00A22344">
        <w:rPr>
          <w:rFonts w:ascii="Times New Roman" w:hAnsi="Times New Roman"/>
          <w:sz w:val="28"/>
          <w:szCs w:val="28"/>
        </w:rPr>
        <w:t>ном финансовом году, в случае отсутствия решения Министерства 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наличии п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требности в указанных средствах подлежат возврату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региональным оператором в доход </w:t>
      </w:r>
      <w:r w:rsidR="00F41297" w:rsidRPr="00A22344">
        <w:rPr>
          <w:rFonts w:ascii="Times New Roman" w:hAnsi="Times New Roman"/>
          <w:sz w:val="28"/>
          <w:szCs w:val="28"/>
        </w:rPr>
        <w:t>республиканского</w:t>
      </w:r>
      <w:r w:rsidRPr="00A22344">
        <w:rPr>
          <w:rFonts w:ascii="Times New Roman" w:hAnsi="Times New Roman"/>
          <w:sz w:val="28"/>
          <w:szCs w:val="28"/>
        </w:rPr>
        <w:t xml:space="preserve"> бюджета </w:t>
      </w:r>
      <w:r w:rsidR="00F41297" w:rsidRPr="00A22344">
        <w:rPr>
          <w:rFonts w:ascii="Times New Roman" w:hAnsi="Times New Roman"/>
          <w:sz w:val="28"/>
          <w:szCs w:val="28"/>
        </w:rPr>
        <w:t xml:space="preserve">Республики Тыва </w:t>
      </w:r>
      <w:r w:rsidRPr="00A22344">
        <w:rPr>
          <w:rFonts w:ascii="Times New Roman" w:hAnsi="Times New Roman"/>
          <w:sz w:val="28"/>
          <w:szCs w:val="28"/>
        </w:rPr>
        <w:t>в соответствии с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законодател</w:t>
      </w:r>
      <w:r w:rsidRPr="00A22344">
        <w:rPr>
          <w:rFonts w:ascii="Times New Roman" w:hAnsi="Times New Roman"/>
          <w:sz w:val="28"/>
          <w:szCs w:val="28"/>
        </w:rPr>
        <w:t>ь</w:t>
      </w:r>
      <w:r w:rsidRPr="00A22344">
        <w:rPr>
          <w:rFonts w:ascii="Times New Roman" w:hAnsi="Times New Roman"/>
          <w:sz w:val="28"/>
          <w:szCs w:val="28"/>
        </w:rPr>
        <w:t>ными и иными нормативными правовыми актами в течение пяти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рабочих дней по истечении отчетного финансового года.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A22344">
        <w:rPr>
          <w:rFonts w:ascii="Times New Roman" w:hAnsi="Times New Roman"/>
          <w:sz w:val="28"/>
          <w:szCs w:val="28"/>
        </w:rPr>
        <w:t>невозврата</w:t>
      </w:r>
      <w:proofErr w:type="spellEnd"/>
      <w:r w:rsidRPr="00A22344">
        <w:rPr>
          <w:rFonts w:ascii="Times New Roman" w:hAnsi="Times New Roman"/>
          <w:sz w:val="28"/>
          <w:szCs w:val="28"/>
        </w:rPr>
        <w:t xml:space="preserve"> региональным оператором неиспользованных остатков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субсидии Министерство направляет требование о возврате остатков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субсидии. Р</w:t>
      </w:r>
      <w:r w:rsidRPr="00A22344">
        <w:rPr>
          <w:rFonts w:ascii="Times New Roman" w:hAnsi="Times New Roman"/>
          <w:sz w:val="28"/>
          <w:szCs w:val="28"/>
        </w:rPr>
        <w:t>е</w:t>
      </w:r>
      <w:r w:rsidRPr="00A22344">
        <w:rPr>
          <w:rFonts w:ascii="Times New Roman" w:hAnsi="Times New Roman"/>
          <w:sz w:val="28"/>
          <w:szCs w:val="28"/>
        </w:rPr>
        <w:t>гиональный оператор в срок не позднее пяти рабочих дней со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дня получения треб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вания о возврате остатков субсидии осуществляет их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 xml:space="preserve">возврат в доход </w:t>
      </w:r>
      <w:r w:rsidR="00F41297" w:rsidRPr="00A22344">
        <w:rPr>
          <w:rFonts w:ascii="Times New Roman" w:hAnsi="Times New Roman"/>
          <w:sz w:val="28"/>
          <w:szCs w:val="28"/>
        </w:rPr>
        <w:t>республика</w:t>
      </w:r>
      <w:r w:rsidR="00F41297" w:rsidRPr="00A22344">
        <w:rPr>
          <w:rFonts w:ascii="Times New Roman" w:hAnsi="Times New Roman"/>
          <w:sz w:val="28"/>
          <w:szCs w:val="28"/>
        </w:rPr>
        <w:t>н</w:t>
      </w:r>
      <w:r w:rsidR="00F41297" w:rsidRPr="00A22344">
        <w:rPr>
          <w:rFonts w:ascii="Times New Roman" w:hAnsi="Times New Roman"/>
          <w:sz w:val="28"/>
          <w:szCs w:val="28"/>
        </w:rPr>
        <w:t>ского</w:t>
      </w:r>
      <w:r w:rsidRPr="00A22344">
        <w:rPr>
          <w:rFonts w:ascii="Times New Roman" w:hAnsi="Times New Roman"/>
          <w:sz w:val="28"/>
          <w:szCs w:val="28"/>
        </w:rPr>
        <w:t xml:space="preserve"> бюджета</w:t>
      </w:r>
      <w:r w:rsidR="00F41297" w:rsidRPr="00A22344">
        <w:rPr>
          <w:rFonts w:ascii="Times New Roman" w:hAnsi="Times New Roman"/>
          <w:sz w:val="28"/>
          <w:szCs w:val="28"/>
        </w:rPr>
        <w:t xml:space="preserve"> Республики Тыва</w:t>
      </w:r>
      <w:r w:rsidRPr="00A22344">
        <w:rPr>
          <w:rFonts w:ascii="Times New Roman" w:hAnsi="Times New Roman"/>
          <w:sz w:val="28"/>
          <w:szCs w:val="28"/>
        </w:rPr>
        <w:t xml:space="preserve"> путем перечисления денежных средств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на лицевой счет Министерства. В случае отказа регионального оператора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вернуть бюджетные средства в установленный срок Министерство истребует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их в судебном порядке.</w:t>
      </w:r>
    </w:p>
    <w:p w:rsidR="004C45EC" w:rsidRPr="00A22344" w:rsidRDefault="00A22344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897F71" w:rsidRPr="00A22344">
        <w:rPr>
          <w:rFonts w:ascii="Times New Roman" w:hAnsi="Times New Roman"/>
          <w:sz w:val="28"/>
          <w:szCs w:val="28"/>
        </w:rPr>
        <w:t>Неиспользованные в отчетном финансовом году остатки субсидии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сл</w:t>
      </w:r>
      <w:r w:rsidR="00897F71" w:rsidRPr="00A22344">
        <w:rPr>
          <w:rFonts w:ascii="Times New Roman" w:hAnsi="Times New Roman"/>
          <w:sz w:val="28"/>
          <w:szCs w:val="28"/>
        </w:rPr>
        <w:t>у</w:t>
      </w:r>
      <w:r w:rsidR="00897F71" w:rsidRPr="00A22344">
        <w:rPr>
          <w:rFonts w:ascii="Times New Roman" w:hAnsi="Times New Roman"/>
          <w:sz w:val="28"/>
          <w:szCs w:val="28"/>
        </w:rPr>
        <w:t>чае принятия Министерством решения о наличии потребности в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средс</w:t>
      </w:r>
      <w:r w:rsidR="00897F71" w:rsidRPr="00A22344">
        <w:rPr>
          <w:rFonts w:ascii="Times New Roman" w:hAnsi="Times New Roman"/>
          <w:sz w:val="28"/>
          <w:szCs w:val="28"/>
        </w:rPr>
        <w:t>т</w:t>
      </w:r>
      <w:r w:rsidR="00897F71" w:rsidRPr="00A22344">
        <w:rPr>
          <w:rFonts w:ascii="Times New Roman" w:hAnsi="Times New Roman"/>
          <w:sz w:val="28"/>
          <w:szCs w:val="28"/>
        </w:rPr>
        <w:t>вах могут быть использованы региональным оператором в следующем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97F71" w:rsidRPr="00A22344">
        <w:rPr>
          <w:rFonts w:ascii="Times New Roman" w:hAnsi="Times New Roman"/>
          <w:sz w:val="28"/>
          <w:szCs w:val="28"/>
        </w:rPr>
        <w:t>финансовом году на эти же цели.</w:t>
      </w:r>
    </w:p>
    <w:p w:rsidR="00F41297" w:rsidRDefault="00F41297" w:rsidP="00A22344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A22344" w:rsidRDefault="00A22344" w:rsidP="00A22344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A22344" w:rsidRPr="00F52F6B" w:rsidRDefault="00A22344" w:rsidP="00A22344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__________</w:t>
      </w:r>
    </w:p>
    <w:p w:rsidR="00A22344" w:rsidRDefault="00A22344">
      <w:pPr>
        <w:rPr>
          <w:rFonts w:ascii="Times New Roman" w:eastAsia="Times New Roman" w:hAnsi="Times New Roman" w:cs="Calibri"/>
          <w:bCs/>
          <w:color w:val="000001"/>
          <w:sz w:val="28"/>
          <w:szCs w:val="28"/>
          <w:lang w:eastAsia="ru-RU"/>
        </w:rPr>
        <w:sectPr w:rsidR="00A22344" w:rsidSect="00A22344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97F71" w:rsidRPr="00F52F6B" w:rsidRDefault="00897F71" w:rsidP="00A22344">
      <w:pPr>
        <w:pStyle w:val="ConsPlusNormal"/>
        <w:ind w:left="5387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lastRenderedPageBreak/>
        <w:t>Приложение</w:t>
      </w:r>
    </w:p>
    <w:p w:rsidR="00A22344" w:rsidRDefault="00897F71" w:rsidP="00A22344">
      <w:pPr>
        <w:pStyle w:val="ConsPlusNormal"/>
        <w:ind w:left="5387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к Порядку предоставления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F52F6B">
        <w:rPr>
          <w:rFonts w:ascii="Times New Roman" w:hAnsi="Times New Roman"/>
          <w:bCs/>
          <w:color w:val="000001"/>
          <w:sz w:val="28"/>
          <w:szCs w:val="28"/>
        </w:rPr>
        <w:t xml:space="preserve">субсидии </w:t>
      </w:r>
    </w:p>
    <w:p w:rsidR="00A22344" w:rsidRDefault="00897F71" w:rsidP="00A22344">
      <w:pPr>
        <w:pStyle w:val="ConsPlusNormal"/>
        <w:ind w:left="5387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некоммерческой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F52F6B">
        <w:rPr>
          <w:rFonts w:ascii="Times New Roman" w:hAnsi="Times New Roman"/>
          <w:bCs/>
          <w:color w:val="000001"/>
          <w:sz w:val="28"/>
          <w:szCs w:val="28"/>
        </w:rPr>
        <w:t xml:space="preserve">организации </w:t>
      </w:r>
    </w:p>
    <w:p w:rsidR="007D158B" w:rsidRPr="00F52F6B" w:rsidRDefault="007D158B" w:rsidP="00A22344">
      <w:pPr>
        <w:pStyle w:val="ConsPlusNormal"/>
        <w:ind w:left="5387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«Некоммерческий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F52F6B">
        <w:rPr>
          <w:rFonts w:ascii="Times New Roman" w:hAnsi="Times New Roman"/>
          <w:bCs/>
          <w:color w:val="000001"/>
          <w:sz w:val="28"/>
          <w:szCs w:val="28"/>
        </w:rPr>
        <w:t>фонд капитального ремонта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F52F6B">
        <w:rPr>
          <w:rFonts w:ascii="Times New Roman" w:hAnsi="Times New Roman"/>
          <w:bCs/>
          <w:color w:val="000001"/>
          <w:sz w:val="28"/>
          <w:szCs w:val="28"/>
        </w:rPr>
        <w:t>многоквартирных домов</w:t>
      </w:r>
    </w:p>
    <w:p w:rsidR="007D158B" w:rsidRPr="00F52F6B" w:rsidRDefault="007D158B" w:rsidP="00A22344">
      <w:pPr>
        <w:pStyle w:val="ConsPlusNormal"/>
        <w:ind w:left="5387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в Республике Тыва»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F52F6B">
        <w:rPr>
          <w:rFonts w:ascii="Times New Roman" w:hAnsi="Times New Roman"/>
          <w:bCs/>
          <w:color w:val="000001"/>
          <w:sz w:val="28"/>
          <w:szCs w:val="28"/>
        </w:rPr>
        <w:t>для финансового обеспечения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F52F6B">
        <w:rPr>
          <w:rFonts w:ascii="Times New Roman" w:hAnsi="Times New Roman"/>
          <w:bCs/>
          <w:color w:val="000001"/>
          <w:sz w:val="28"/>
          <w:szCs w:val="28"/>
        </w:rPr>
        <w:t>текущей деятельности</w:t>
      </w:r>
    </w:p>
    <w:p w:rsidR="00A201AD" w:rsidRDefault="00A201AD" w:rsidP="006A3356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A22344" w:rsidRDefault="00523D8D" w:rsidP="00523D8D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Форма</w:t>
      </w:r>
    </w:p>
    <w:p w:rsidR="00523D8D" w:rsidRDefault="00523D8D" w:rsidP="00523D8D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7D158B" w:rsidRPr="00F52F6B" w:rsidRDefault="00897F71" w:rsidP="00A22344">
      <w:pPr>
        <w:pStyle w:val="ConsPlusNormal"/>
        <w:spacing w:line="276" w:lineRule="auto"/>
        <w:ind w:left="6096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Министру</w:t>
      </w:r>
      <w:r w:rsidR="007D158B" w:rsidRPr="00F52F6B">
        <w:rPr>
          <w:rFonts w:ascii="Times New Roman" w:hAnsi="Times New Roman"/>
          <w:bCs/>
          <w:color w:val="000001"/>
          <w:sz w:val="28"/>
          <w:szCs w:val="28"/>
        </w:rPr>
        <w:t xml:space="preserve"> строительства и</w:t>
      </w:r>
    </w:p>
    <w:p w:rsidR="00897F71" w:rsidRPr="00F52F6B" w:rsidRDefault="00897F71" w:rsidP="00A22344">
      <w:pPr>
        <w:pStyle w:val="ConsPlusNormal"/>
        <w:spacing w:line="276" w:lineRule="auto"/>
        <w:ind w:left="6096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жилищно</w:t>
      </w:r>
      <w:r w:rsidR="007D158B" w:rsidRPr="00F52F6B">
        <w:rPr>
          <w:rFonts w:ascii="Times New Roman" w:hAnsi="Times New Roman"/>
          <w:bCs/>
          <w:color w:val="000001"/>
          <w:sz w:val="28"/>
          <w:szCs w:val="28"/>
        </w:rPr>
        <w:t>-</w:t>
      </w:r>
      <w:r w:rsidRPr="00F52F6B">
        <w:rPr>
          <w:rFonts w:ascii="Times New Roman" w:hAnsi="Times New Roman"/>
          <w:bCs/>
          <w:color w:val="000001"/>
          <w:sz w:val="28"/>
          <w:szCs w:val="28"/>
        </w:rPr>
        <w:t xml:space="preserve">коммунального </w:t>
      </w:r>
      <w:r w:rsidR="007D158B" w:rsidRPr="00F52F6B">
        <w:rPr>
          <w:rFonts w:ascii="Times New Roman" w:hAnsi="Times New Roman"/>
          <w:bCs/>
          <w:color w:val="000001"/>
          <w:sz w:val="28"/>
          <w:szCs w:val="28"/>
        </w:rPr>
        <w:t>хозя</w:t>
      </w:r>
      <w:r w:rsidR="007D158B" w:rsidRPr="00F52F6B">
        <w:rPr>
          <w:rFonts w:ascii="Times New Roman" w:hAnsi="Times New Roman"/>
          <w:bCs/>
          <w:color w:val="000001"/>
          <w:sz w:val="28"/>
          <w:szCs w:val="28"/>
        </w:rPr>
        <w:t>й</w:t>
      </w:r>
      <w:r w:rsidR="007D158B" w:rsidRPr="00F52F6B">
        <w:rPr>
          <w:rFonts w:ascii="Times New Roman" w:hAnsi="Times New Roman"/>
          <w:bCs/>
          <w:color w:val="000001"/>
          <w:sz w:val="28"/>
          <w:szCs w:val="28"/>
        </w:rPr>
        <w:t>ства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7D158B" w:rsidRPr="00F52F6B">
        <w:rPr>
          <w:rFonts w:ascii="Times New Roman" w:hAnsi="Times New Roman"/>
          <w:bCs/>
          <w:color w:val="000001"/>
          <w:sz w:val="28"/>
          <w:szCs w:val="28"/>
        </w:rPr>
        <w:t>Республики Тыва</w:t>
      </w:r>
    </w:p>
    <w:p w:rsidR="00897F71" w:rsidRPr="00F52F6B" w:rsidRDefault="00897F71" w:rsidP="00A22344">
      <w:pPr>
        <w:pStyle w:val="ConsPlusNormal"/>
        <w:spacing w:line="276" w:lineRule="auto"/>
        <w:ind w:left="6096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(Ф.И.О.)</w:t>
      </w:r>
    </w:p>
    <w:p w:rsidR="00A22344" w:rsidRPr="00F52F6B" w:rsidRDefault="00A22344" w:rsidP="00A22344">
      <w:pPr>
        <w:pStyle w:val="ConsPlusNormal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897F71" w:rsidRPr="00A22344" w:rsidRDefault="00897F71" w:rsidP="00A22344">
      <w:pPr>
        <w:pStyle w:val="ConsPlusNormal"/>
        <w:jc w:val="center"/>
        <w:outlineLvl w:val="0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A22344">
        <w:rPr>
          <w:rFonts w:ascii="Times New Roman" w:hAnsi="Times New Roman"/>
          <w:b/>
          <w:bCs/>
          <w:color w:val="000001"/>
          <w:sz w:val="28"/>
          <w:szCs w:val="28"/>
        </w:rPr>
        <w:t>ЗАЯВЛЕНИЕ</w:t>
      </w:r>
    </w:p>
    <w:p w:rsidR="00897F71" w:rsidRPr="00F52F6B" w:rsidRDefault="00897F71" w:rsidP="00A22344">
      <w:pPr>
        <w:pStyle w:val="ConsPlusNormal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о предоставлении субсидии</w:t>
      </w:r>
    </w:p>
    <w:p w:rsidR="007D158B" w:rsidRPr="00F52F6B" w:rsidRDefault="007D158B" w:rsidP="00A22344">
      <w:pPr>
        <w:pStyle w:val="ConsPlusNormal"/>
        <w:jc w:val="center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 xml:space="preserve">Прошу предоставить субсидию некоммерческой организации </w:t>
      </w:r>
      <w:r w:rsidR="007D158B" w:rsidRPr="00A22344">
        <w:rPr>
          <w:rFonts w:ascii="Times New Roman" w:hAnsi="Times New Roman"/>
          <w:sz w:val="28"/>
          <w:szCs w:val="28"/>
        </w:rPr>
        <w:t>«Некоммерч</w:t>
      </w:r>
      <w:r w:rsidR="007D158B" w:rsidRPr="00A22344">
        <w:rPr>
          <w:rFonts w:ascii="Times New Roman" w:hAnsi="Times New Roman"/>
          <w:sz w:val="28"/>
          <w:szCs w:val="28"/>
        </w:rPr>
        <w:t>е</w:t>
      </w:r>
      <w:r w:rsidR="007D158B" w:rsidRPr="00A22344">
        <w:rPr>
          <w:rFonts w:ascii="Times New Roman" w:hAnsi="Times New Roman"/>
          <w:sz w:val="28"/>
          <w:szCs w:val="28"/>
        </w:rPr>
        <w:t>ский фонд капитального ремонта многоквартирных домов в Республике Тыва»</w:t>
      </w:r>
      <w:r w:rsidRPr="00A22344">
        <w:rPr>
          <w:rFonts w:ascii="Times New Roman" w:hAnsi="Times New Roman"/>
          <w:sz w:val="28"/>
          <w:szCs w:val="28"/>
        </w:rPr>
        <w:t xml:space="preserve"> (д</w:t>
      </w:r>
      <w:r w:rsidRPr="00A22344">
        <w:rPr>
          <w:rFonts w:ascii="Times New Roman" w:hAnsi="Times New Roman"/>
          <w:sz w:val="28"/>
          <w:szCs w:val="28"/>
        </w:rPr>
        <w:t>а</w:t>
      </w:r>
      <w:r w:rsidRPr="00A22344">
        <w:rPr>
          <w:rFonts w:ascii="Times New Roman" w:hAnsi="Times New Roman"/>
          <w:sz w:val="28"/>
          <w:szCs w:val="28"/>
        </w:rPr>
        <w:t>лее</w:t>
      </w:r>
      <w:r w:rsidR="007D158B" w:rsidRPr="00A22344">
        <w:rPr>
          <w:rFonts w:ascii="Times New Roman" w:hAnsi="Times New Roman"/>
          <w:sz w:val="28"/>
          <w:szCs w:val="28"/>
        </w:rPr>
        <w:t xml:space="preserve"> – </w:t>
      </w:r>
      <w:r w:rsidRPr="00A22344">
        <w:rPr>
          <w:rFonts w:ascii="Times New Roman" w:hAnsi="Times New Roman"/>
          <w:sz w:val="28"/>
          <w:szCs w:val="28"/>
        </w:rPr>
        <w:t>региональный оператор) на финансовое обеспечение текущей деятельности</w:t>
      </w:r>
      <w:r w:rsidR="007D158B" w:rsidRPr="00A22344">
        <w:rPr>
          <w:rFonts w:ascii="Times New Roman" w:hAnsi="Times New Roman"/>
          <w:sz w:val="28"/>
          <w:szCs w:val="28"/>
        </w:rPr>
        <w:t xml:space="preserve"> (далее – </w:t>
      </w:r>
      <w:r w:rsidRPr="00A22344">
        <w:rPr>
          <w:rFonts w:ascii="Times New Roman" w:hAnsi="Times New Roman"/>
          <w:sz w:val="28"/>
          <w:szCs w:val="28"/>
        </w:rPr>
        <w:t>субсидия) и направляю пакет документов для рассмотрения вопроса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 пр</w:t>
      </w:r>
      <w:r w:rsidRPr="00A22344">
        <w:rPr>
          <w:rFonts w:ascii="Times New Roman" w:hAnsi="Times New Roman"/>
          <w:sz w:val="28"/>
          <w:szCs w:val="28"/>
        </w:rPr>
        <w:t>е</w:t>
      </w:r>
      <w:r w:rsidRPr="00A22344">
        <w:rPr>
          <w:rFonts w:ascii="Times New Roman" w:hAnsi="Times New Roman"/>
          <w:sz w:val="28"/>
          <w:szCs w:val="28"/>
        </w:rPr>
        <w:t>доставлении субсидии региональному оператору.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Даю согласие: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на проверку Министерством</w:t>
      </w:r>
      <w:r w:rsidR="007D158B" w:rsidRPr="00A22344">
        <w:rPr>
          <w:rFonts w:ascii="Times New Roman" w:hAnsi="Times New Roman"/>
          <w:sz w:val="28"/>
          <w:szCs w:val="28"/>
        </w:rPr>
        <w:t xml:space="preserve"> строительства и</w:t>
      </w:r>
      <w:r w:rsidRPr="00A22344">
        <w:rPr>
          <w:rFonts w:ascii="Times New Roman" w:hAnsi="Times New Roman"/>
          <w:sz w:val="28"/>
          <w:szCs w:val="28"/>
        </w:rPr>
        <w:t xml:space="preserve"> жилищно-коммунального </w:t>
      </w:r>
      <w:r w:rsidR="007D158B" w:rsidRPr="00A22344">
        <w:rPr>
          <w:rFonts w:ascii="Times New Roman" w:hAnsi="Times New Roman"/>
          <w:sz w:val="28"/>
          <w:szCs w:val="28"/>
        </w:rPr>
        <w:t>хозя</w:t>
      </w:r>
      <w:r w:rsidR="007D158B" w:rsidRPr="00A22344">
        <w:rPr>
          <w:rFonts w:ascii="Times New Roman" w:hAnsi="Times New Roman"/>
          <w:sz w:val="28"/>
          <w:szCs w:val="28"/>
        </w:rPr>
        <w:t>й</w:t>
      </w:r>
      <w:r w:rsidR="007D158B" w:rsidRPr="00A22344">
        <w:rPr>
          <w:rFonts w:ascii="Times New Roman" w:hAnsi="Times New Roman"/>
          <w:sz w:val="28"/>
          <w:szCs w:val="28"/>
        </w:rPr>
        <w:t>ства Республики Тыва (далее –</w:t>
      </w:r>
      <w:r w:rsidRPr="00A22344">
        <w:rPr>
          <w:rFonts w:ascii="Times New Roman" w:hAnsi="Times New Roman"/>
          <w:sz w:val="28"/>
          <w:szCs w:val="28"/>
        </w:rPr>
        <w:t xml:space="preserve"> Министерство) документов и сведений, указанных 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заявлении и приложениях к нему;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на осуществление Министерством и органами государственного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финансового контроля проверок соблюдения региональным оператором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условий, цели и порядка предоставления субсидии в случае заключения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между Министерством и регионал</w:t>
      </w:r>
      <w:r w:rsidRPr="00A22344">
        <w:rPr>
          <w:rFonts w:ascii="Times New Roman" w:hAnsi="Times New Roman"/>
          <w:sz w:val="28"/>
          <w:szCs w:val="28"/>
        </w:rPr>
        <w:t>ь</w:t>
      </w:r>
      <w:r w:rsidRPr="00A22344">
        <w:rPr>
          <w:rFonts w:ascii="Times New Roman" w:hAnsi="Times New Roman"/>
          <w:sz w:val="28"/>
          <w:szCs w:val="28"/>
        </w:rPr>
        <w:t>ным оператором соглашения о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Подтверждаю, что региональный оператор не имеет неисполненной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обязанн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сти по уплате налогов, сборов, страховых взносов, пеней, штрафов,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процентов, по</w:t>
      </w:r>
      <w:r w:rsidRPr="00A22344">
        <w:rPr>
          <w:rFonts w:ascii="Times New Roman" w:hAnsi="Times New Roman"/>
          <w:sz w:val="28"/>
          <w:szCs w:val="28"/>
        </w:rPr>
        <w:t>д</w:t>
      </w:r>
      <w:r w:rsidRPr="00A22344">
        <w:rPr>
          <w:rFonts w:ascii="Times New Roman" w:hAnsi="Times New Roman"/>
          <w:sz w:val="28"/>
          <w:szCs w:val="28"/>
        </w:rPr>
        <w:t>лежащих уплате в соответствии с законодательством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Российской Федерации о нал</w:t>
      </w:r>
      <w:r w:rsidRPr="00A22344">
        <w:rPr>
          <w:rFonts w:ascii="Times New Roman" w:hAnsi="Times New Roman"/>
          <w:sz w:val="28"/>
          <w:szCs w:val="28"/>
        </w:rPr>
        <w:t>о</w:t>
      </w:r>
      <w:r w:rsidRPr="00A22344">
        <w:rPr>
          <w:rFonts w:ascii="Times New Roman" w:hAnsi="Times New Roman"/>
          <w:sz w:val="28"/>
          <w:szCs w:val="28"/>
        </w:rPr>
        <w:t>гах и сборах.</w:t>
      </w:r>
    </w:p>
    <w:p w:rsidR="00897F71" w:rsidRPr="00A22344" w:rsidRDefault="00897F71" w:rsidP="00A22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44">
        <w:rPr>
          <w:rFonts w:ascii="Times New Roman" w:hAnsi="Times New Roman"/>
          <w:sz w:val="28"/>
          <w:szCs w:val="28"/>
        </w:rPr>
        <w:t>Подтверждаю, что вся информация, содержащаяся в заявлении и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прилагаемых к нему документах, является достоверной, и не возражаю против</w:t>
      </w:r>
      <w:r w:rsidR="00A22344">
        <w:rPr>
          <w:rFonts w:ascii="Times New Roman" w:hAnsi="Times New Roman"/>
          <w:sz w:val="28"/>
          <w:szCs w:val="28"/>
        </w:rPr>
        <w:t xml:space="preserve"> </w:t>
      </w:r>
      <w:r w:rsidRPr="00A22344">
        <w:rPr>
          <w:rFonts w:ascii="Times New Roman" w:hAnsi="Times New Roman"/>
          <w:sz w:val="28"/>
          <w:szCs w:val="28"/>
        </w:rPr>
        <w:t>доступа к ней всех заинтересованных лиц.</w:t>
      </w:r>
    </w:p>
    <w:p w:rsidR="00A22344" w:rsidRDefault="00A22344" w:rsidP="00A22344">
      <w:pPr>
        <w:pStyle w:val="ConsPlusNormal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897F71" w:rsidRPr="00F52F6B" w:rsidRDefault="00897F71" w:rsidP="00A22344">
      <w:pPr>
        <w:pStyle w:val="ConsPlusNormal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>Приложение: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 </w:t>
      </w:r>
      <w:r w:rsidRPr="00F52F6B">
        <w:rPr>
          <w:rFonts w:ascii="Times New Roman" w:hAnsi="Times New Roman"/>
          <w:bCs/>
          <w:color w:val="000001"/>
          <w:sz w:val="28"/>
          <w:szCs w:val="28"/>
        </w:rPr>
        <w:t xml:space="preserve">1. _______________________________ на __ </w:t>
      </w:r>
      <w:proofErr w:type="gramStart"/>
      <w:r w:rsidRPr="00F52F6B">
        <w:rPr>
          <w:rFonts w:ascii="Times New Roman" w:hAnsi="Times New Roman"/>
          <w:bCs/>
          <w:color w:val="000001"/>
          <w:sz w:val="28"/>
          <w:szCs w:val="28"/>
        </w:rPr>
        <w:t>л</w:t>
      </w:r>
      <w:proofErr w:type="gramEnd"/>
      <w:r w:rsidRPr="00F52F6B">
        <w:rPr>
          <w:rFonts w:ascii="Times New Roman" w:hAnsi="Times New Roman"/>
          <w:bCs/>
          <w:color w:val="000001"/>
          <w:sz w:val="28"/>
          <w:szCs w:val="28"/>
        </w:rPr>
        <w:t>. в ___ экз.</w:t>
      </w:r>
    </w:p>
    <w:p w:rsidR="00897F71" w:rsidRPr="00F52F6B" w:rsidRDefault="00A22344" w:rsidP="00A22344">
      <w:pPr>
        <w:pStyle w:val="ConsPlusNormal"/>
        <w:ind w:left="1701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897F71" w:rsidRPr="00F52F6B">
        <w:rPr>
          <w:rFonts w:ascii="Times New Roman" w:hAnsi="Times New Roman"/>
          <w:bCs/>
          <w:color w:val="000001"/>
          <w:sz w:val="28"/>
          <w:szCs w:val="28"/>
        </w:rPr>
        <w:t xml:space="preserve">2. _______________________________ на __ </w:t>
      </w:r>
      <w:proofErr w:type="gramStart"/>
      <w:r w:rsidR="00897F71" w:rsidRPr="00F52F6B">
        <w:rPr>
          <w:rFonts w:ascii="Times New Roman" w:hAnsi="Times New Roman"/>
          <w:bCs/>
          <w:color w:val="000001"/>
          <w:sz w:val="28"/>
          <w:szCs w:val="28"/>
        </w:rPr>
        <w:t>л</w:t>
      </w:r>
      <w:proofErr w:type="gramEnd"/>
      <w:r w:rsidR="00897F71" w:rsidRPr="00F52F6B">
        <w:rPr>
          <w:rFonts w:ascii="Times New Roman" w:hAnsi="Times New Roman"/>
          <w:bCs/>
          <w:color w:val="000001"/>
          <w:sz w:val="28"/>
          <w:szCs w:val="28"/>
        </w:rPr>
        <w:t>. в ___ экз.</w:t>
      </w:r>
    </w:p>
    <w:p w:rsidR="007D158B" w:rsidRPr="00F52F6B" w:rsidRDefault="007D158B" w:rsidP="00A22344">
      <w:pPr>
        <w:pStyle w:val="ConsPlusNormal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p w:rsidR="00A22344" w:rsidRDefault="00897F71" w:rsidP="00A22344">
      <w:pPr>
        <w:pStyle w:val="ConsPlusNormal"/>
        <w:outlineLvl w:val="0"/>
        <w:rPr>
          <w:rFonts w:ascii="Times New Roman" w:hAnsi="Times New Roman"/>
          <w:bCs/>
          <w:color w:val="000001"/>
          <w:sz w:val="28"/>
          <w:szCs w:val="28"/>
        </w:rPr>
      </w:pPr>
      <w:r w:rsidRPr="00F52F6B">
        <w:rPr>
          <w:rFonts w:ascii="Times New Roman" w:hAnsi="Times New Roman"/>
          <w:bCs/>
          <w:color w:val="000001"/>
          <w:sz w:val="28"/>
          <w:szCs w:val="28"/>
        </w:rPr>
        <w:t xml:space="preserve">Генеральный директор 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 xml:space="preserve">                                 _____________</w:t>
      </w:r>
      <w:r w:rsidR="00845985">
        <w:rPr>
          <w:rFonts w:ascii="Times New Roman" w:hAnsi="Times New Roman"/>
          <w:bCs/>
          <w:color w:val="000001"/>
          <w:sz w:val="28"/>
          <w:szCs w:val="28"/>
        </w:rPr>
        <w:t xml:space="preserve">   </w:t>
      </w:r>
      <w:r w:rsidR="00A22344">
        <w:rPr>
          <w:rFonts w:ascii="Times New Roman" w:hAnsi="Times New Roman"/>
          <w:bCs/>
          <w:color w:val="000001"/>
          <w:sz w:val="28"/>
          <w:szCs w:val="28"/>
        </w:rPr>
        <w:t>___________________</w:t>
      </w:r>
      <w:r w:rsidR="00845985">
        <w:rPr>
          <w:rFonts w:ascii="Times New Roman" w:hAnsi="Times New Roman"/>
          <w:bCs/>
          <w:color w:val="000001"/>
          <w:sz w:val="28"/>
          <w:szCs w:val="28"/>
        </w:rPr>
        <w:t>__</w:t>
      </w:r>
    </w:p>
    <w:p w:rsidR="00897F71" w:rsidRPr="00845985" w:rsidRDefault="00845985" w:rsidP="00845985">
      <w:pPr>
        <w:pStyle w:val="ConsPlusNormal"/>
        <w:ind w:left="4248" w:firstLine="708"/>
        <w:outlineLvl w:val="0"/>
        <w:rPr>
          <w:rFonts w:ascii="Times New Roman" w:hAnsi="Times New Roman"/>
          <w:bCs/>
          <w:color w:val="000001"/>
          <w:szCs w:val="28"/>
        </w:rPr>
      </w:pPr>
      <w:r>
        <w:rPr>
          <w:rFonts w:ascii="Times New Roman" w:hAnsi="Times New Roman"/>
          <w:bCs/>
          <w:color w:val="000001"/>
          <w:szCs w:val="28"/>
        </w:rPr>
        <w:t xml:space="preserve"> </w:t>
      </w:r>
      <w:r>
        <w:rPr>
          <w:rFonts w:ascii="Times New Roman" w:hAnsi="Times New Roman"/>
          <w:bCs/>
          <w:color w:val="000001"/>
          <w:szCs w:val="28"/>
        </w:rPr>
        <w:tab/>
      </w:r>
      <w:r w:rsidR="00523D8D">
        <w:rPr>
          <w:rFonts w:ascii="Times New Roman" w:hAnsi="Times New Roman"/>
          <w:bCs/>
          <w:color w:val="000001"/>
          <w:szCs w:val="28"/>
        </w:rPr>
        <w:t>(</w:t>
      </w:r>
      <w:r>
        <w:rPr>
          <w:rFonts w:ascii="Times New Roman" w:hAnsi="Times New Roman"/>
          <w:bCs/>
          <w:color w:val="000001"/>
          <w:szCs w:val="28"/>
        </w:rPr>
        <w:t>п</w:t>
      </w:r>
      <w:r w:rsidR="00897F71" w:rsidRPr="00845985">
        <w:rPr>
          <w:rFonts w:ascii="Times New Roman" w:hAnsi="Times New Roman"/>
          <w:bCs/>
          <w:color w:val="000001"/>
          <w:szCs w:val="28"/>
        </w:rPr>
        <w:t>одпись</w:t>
      </w:r>
      <w:r w:rsidR="00523D8D">
        <w:rPr>
          <w:rFonts w:ascii="Times New Roman" w:hAnsi="Times New Roman"/>
          <w:bCs/>
          <w:color w:val="000001"/>
          <w:szCs w:val="28"/>
        </w:rPr>
        <w:t>)</w:t>
      </w:r>
      <w:r w:rsidR="00897F71" w:rsidRPr="00845985">
        <w:rPr>
          <w:rFonts w:ascii="Times New Roman" w:hAnsi="Times New Roman"/>
          <w:bCs/>
          <w:color w:val="000001"/>
          <w:szCs w:val="28"/>
        </w:rPr>
        <w:t xml:space="preserve"> </w:t>
      </w:r>
      <w:r>
        <w:rPr>
          <w:rFonts w:ascii="Times New Roman" w:hAnsi="Times New Roman"/>
          <w:bCs/>
          <w:color w:val="000001"/>
          <w:szCs w:val="28"/>
        </w:rPr>
        <w:tab/>
      </w:r>
      <w:r>
        <w:rPr>
          <w:rFonts w:ascii="Times New Roman" w:hAnsi="Times New Roman"/>
          <w:bCs/>
          <w:color w:val="000001"/>
          <w:szCs w:val="28"/>
        </w:rPr>
        <w:tab/>
      </w:r>
      <w:r>
        <w:rPr>
          <w:rFonts w:ascii="Times New Roman" w:hAnsi="Times New Roman"/>
          <w:bCs/>
          <w:color w:val="000001"/>
          <w:szCs w:val="28"/>
        </w:rPr>
        <w:tab/>
      </w:r>
      <w:r w:rsidR="00523D8D">
        <w:rPr>
          <w:rFonts w:ascii="Times New Roman" w:hAnsi="Times New Roman"/>
          <w:bCs/>
          <w:color w:val="000001"/>
          <w:szCs w:val="28"/>
        </w:rPr>
        <w:t>(</w:t>
      </w:r>
      <w:r w:rsidR="00897F71" w:rsidRPr="00845985">
        <w:rPr>
          <w:rFonts w:ascii="Times New Roman" w:hAnsi="Times New Roman"/>
          <w:bCs/>
          <w:color w:val="000001"/>
          <w:szCs w:val="28"/>
        </w:rPr>
        <w:t>Ф.И.О.</w:t>
      </w:r>
      <w:r w:rsidR="00523D8D">
        <w:rPr>
          <w:rFonts w:ascii="Times New Roman" w:hAnsi="Times New Roman"/>
          <w:bCs/>
          <w:color w:val="000001"/>
          <w:szCs w:val="28"/>
        </w:rPr>
        <w:t>)</w:t>
      </w:r>
    </w:p>
    <w:sectPr w:rsidR="00897F71" w:rsidRPr="00845985" w:rsidSect="00A22344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4A" w:rsidRPr="000479E0" w:rsidRDefault="00995B4A" w:rsidP="00A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995B4A" w:rsidRPr="000479E0" w:rsidRDefault="00995B4A" w:rsidP="00A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DA" w:rsidRDefault="00112DD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DA" w:rsidRDefault="00112DD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DA" w:rsidRDefault="00112D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4A" w:rsidRPr="000479E0" w:rsidRDefault="00995B4A" w:rsidP="00A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995B4A" w:rsidRPr="000479E0" w:rsidRDefault="00995B4A" w:rsidP="00A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DA" w:rsidRDefault="00112DD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38"/>
    </w:sdtPr>
    <w:sdtEndPr>
      <w:rPr>
        <w:rFonts w:ascii="Times New Roman" w:hAnsi="Times New Roman"/>
        <w:sz w:val="24"/>
        <w:szCs w:val="24"/>
      </w:rPr>
    </w:sdtEndPr>
    <w:sdtContent>
      <w:p w:rsidR="00A22344" w:rsidRPr="00A22344" w:rsidRDefault="004849B7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A22344">
          <w:rPr>
            <w:rFonts w:ascii="Times New Roman" w:hAnsi="Times New Roman"/>
            <w:sz w:val="24"/>
            <w:szCs w:val="24"/>
          </w:rPr>
          <w:fldChar w:fldCharType="begin"/>
        </w:r>
        <w:r w:rsidR="00A22344" w:rsidRPr="00A2234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2344">
          <w:rPr>
            <w:rFonts w:ascii="Times New Roman" w:hAnsi="Times New Roman"/>
            <w:sz w:val="24"/>
            <w:szCs w:val="24"/>
          </w:rPr>
          <w:fldChar w:fldCharType="separate"/>
        </w:r>
        <w:r w:rsidR="00194D96">
          <w:rPr>
            <w:rFonts w:ascii="Times New Roman" w:hAnsi="Times New Roman"/>
            <w:noProof/>
            <w:sz w:val="24"/>
            <w:szCs w:val="24"/>
          </w:rPr>
          <w:t>2</w:t>
        </w:r>
        <w:r w:rsidRPr="00A223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DA" w:rsidRDefault="00112D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9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7ef88f-fff1-4411-9631-7aa02ae470b4"/>
  </w:docVars>
  <w:rsids>
    <w:rsidRoot w:val="00C86625"/>
    <w:rsid w:val="00080FA1"/>
    <w:rsid w:val="000B3DB4"/>
    <w:rsid w:val="000D25D8"/>
    <w:rsid w:val="000D72C9"/>
    <w:rsid w:val="0010396A"/>
    <w:rsid w:val="001103F8"/>
    <w:rsid w:val="00112DDA"/>
    <w:rsid w:val="00135F61"/>
    <w:rsid w:val="001424DF"/>
    <w:rsid w:val="00187208"/>
    <w:rsid w:val="00194D96"/>
    <w:rsid w:val="001A08D1"/>
    <w:rsid w:val="001B140A"/>
    <w:rsid w:val="001B795E"/>
    <w:rsid w:val="001D7A1D"/>
    <w:rsid w:val="001E5522"/>
    <w:rsid w:val="00205003"/>
    <w:rsid w:val="002308DF"/>
    <w:rsid w:val="002512E8"/>
    <w:rsid w:val="00264AEB"/>
    <w:rsid w:val="00266A9E"/>
    <w:rsid w:val="002B547A"/>
    <w:rsid w:val="002C0A32"/>
    <w:rsid w:val="002F0469"/>
    <w:rsid w:val="003159F5"/>
    <w:rsid w:val="00324FC2"/>
    <w:rsid w:val="00330300"/>
    <w:rsid w:val="0035714E"/>
    <w:rsid w:val="00363279"/>
    <w:rsid w:val="00370B2C"/>
    <w:rsid w:val="003970D4"/>
    <w:rsid w:val="003A0BB8"/>
    <w:rsid w:val="003B0844"/>
    <w:rsid w:val="003D71E7"/>
    <w:rsid w:val="003E28E7"/>
    <w:rsid w:val="003F7C20"/>
    <w:rsid w:val="004849B7"/>
    <w:rsid w:val="004B174A"/>
    <w:rsid w:val="004C1E93"/>
    <w:rsid w:val="004C45EC"/>
    <w:rsid w:val="004F00D1"/>
    <w:rsid w:val="004F31AB"/>
    <w:rsid w:val="00515EC3"/>
    <w:rsid w:val="00523D8D"/>
    <w:rsid w:val="00526327"/>
    <w:rsid w:val="0056313A"/>
    <w:rsid w:val="005A1776"/>
    <w:rsid w:val="005B32D8"/>
    <w:rsid w:val="005B38DF"/>
    <w:rsid w:val="005E13AD"/>
    <w:rsid w:val="005F759E"/>
    <w:rsid w:val="00622886"/>
    <w:rsid w:val="00670BCF"/>
    <w:rsid w:val="006A3356"/>
    <w:rsid w:val="006D1220"/>
    <w:rsid w:val="006F654E"/>
    <w:rsid w:val="007621F5"/>
    <w:rsid w:val="007A0C6D"/>
    <w:rsid w:val="007C2B08"/>
    <w:rsid w:val="007D158B"/>
    <w:rsid w:val="00821D00"/>
    <w:rsid w:val="00845985"/>
    <w:rsid w:val="00865F86"/>
    <w:rsid w:val="00870C60"/>
    <w:rsid w:val="00875AD1"/>
    <w:rsid w:val="00887C49"/>
    <w:rsid w:val="00895CBC"/>
    <w:rsid w:val="00897F71"/>
    <w:rsid w:val="008C6DF4"/>
    <w:rsid w:val="008F3FD4"/>
    <w:rsid w:val="009129F9"/>
    <w:rsid w:val="009138D3"/>
    <w:rsid w:val="00995B4A"/>
    <w:rsid w:val="009B2207"/>
    <w:rsid w:val="009B6B49"/>
    <w:rsid w:val="009C221D"/>
    <w:rsid w:val="009D368E"/>
    <w:rsid w:val="009F5FA2"/>
    <w:rsid w:val="00A201AD"/>
    <w:rsid w:val="00A22344"/>
    <w:rsid w:val="00A2344B"/>
    <w:rsid w:val="00A53D06"/>
    <w:rsid w:val="00AC27BF"/>
    <w:rsid w:val="00AD3437"/>
    <w:rsid w:val="00AE217D"/>
    <w:rsid w:val="00B60456"/>
    <w:rsid w:val="00B91E81"/>
    <w:rsid w:val="00BE7C25"/>
    <w:rsid w:val="00C4000E"/>
    <w:rsid w:val="00C86625"/>
    <w:rsid w:val="00CD2729"/>
    <w:rsid w:val="00CD3A55"/>
    <w:rsid w:val="00CF3B66"/>
    <w:rsid w:val="00D125BF"/>
    <w:rsid w:val="00D33325"/>
    <w:rsid w:val="00D613D3"/>
    <w:rsid w:val="00D95C4D"/>
    <w:rsid w:val="00DB3CE3"/>
    <w:rsid w:val="00DB3E2E"/>
    <w:rsid w:val="00DC6FD5"/>
    <w:rsid w:val="00DD3D5F"/>
    <w:rsid w:val="00E0494D"/>
    <w:rsid w:val="00E067F3"/>
    <w:rsid w:val="00E4064A"/>
    <w:rsid w:val="00E54B23"/>
    <w:rsid w:val="00E74312"/>
    <w:rsid w:val="00EA0D1F"/>
    <w:rsid w:val="00F04A8B"/>
    <w:rsid w:val="00F21B64"/>
    <w:rsid w:val="00F22B82"/>
    <w:rsid w:val="00F4029A"/>
    <w:rsid w:val="00F41297"/>
    <w:rsid w:val="00F52F6B"/>
    <w:rsid w:val="00F6057D"/>
    <w:rsid w:val="00F73FCE"/>
    <w:rsid w:val="00F84A25"/>
    <w:rsid w:val="00FA0201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A2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23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A2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23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10E4-4FF8-4B6D-95B7-3EF2A5C5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</dc:creator>
  <cp:lastModifiedBy>KardiMB</cp:lastModifiedBy>
  <cp:revision>3</cp:revision>
  <cp:lastPrinted>2021-04-07T05:36:00Z</cp:lastPrinted>
  <dcterms:created xsi:type="dcterms:W3CDTF">2021-04-07T05:36:00Z</dcterms:created>
  <dcterms:modified xsi:type="dcterms:W3CDTF">2021-04-07T05:37:00Z</dcterms:modified>
</cp:coreProperties>
</file>