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36" w:rsidRDefault="00546C36" w:rsidP="00546C36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5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C36" w:rsidRPr="00546C36" w:rsidRDefault="00546C36" w:rsidP="00546C3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620200099/29002(8)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j0qwIAAKU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dFj49KsCAACl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546C36" w:rsidRPr="00546C36" w:rsidRDefault="00546C36" w:rsidP="00546C3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620200099/29002(8)</w:t>
                      </w:r>
                    </w:p>
                  </w:txbxContent>
                </v:textbox>
              </v:rect>
            </w:pict>
          </mc:Fallback>
        </mc:AlternateContent>
      </w:r>
    </w:p>
    <w:p w:rsidR="00546C36" w:rsidRDefault="00546C36" w:rsidP="00546C36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46C36" w:rsidRPr="00546C36" w:rsidRDefault="00546C36" w:rsidP="00546C36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546C36" w:rsidRPr="00546C36" w:rsidRDefault="00546C36" w:rsidP="00546C36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546C3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546C36">
        <w:rPr>
          <w:rFonts w:ascii="Times New Roman" w:hAnsi="Times New Roman"/>
          <w:sz w:val="36"/>
          <w:szCs w:val="36"/>
        </w:rPr>
        <w:br/>
      </w:r>
      <w:r w:rsidRPr="00546C36">
        <w:rPr>
          <w:rFonts w:ascii="Times New Roman" w:hAnsi="Times New Roman"/>
          <w:b/>
          <w:sz w:val="36"/>
          <w:szCs w:val="36"/>
        </w:rPr>
        <w:t>ПОСТАНОВЛЕНИЕ</w:t>
      </w:r>
    </w:p>
    <w:p w:rsidR="00546C36" w:rsidRPr="00546C36" w:rsidRDefault="00546C36" w:rsidP="00546C36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546C36">
        <w:rPr>
          <w:rFonts w:ascii="Times New Roman" w:hAnsi="Times New Roman"/>
          <w:sz w:val="32"/>
          <w:szCs w:val="32"/>
        </w:rPr>
        <w:t>ТЫВА РЕСПУБЛИКАНЫӉ ЧАЗАА</w:t>
      </w:r>
      <w:r w:rsidRPr="00546C36">
        <w:rPr>
          <w:rFonts w:ascii="Times New Roman" w:hAnsi="Times New Roman"/>
          <w:sz w:val="36"/>
          <w:szCs w:val="36"/>
        </w:rPr>
        <w:br/>
      </w:r>
      <w:r w:rsidRPr="00546C36">
        <w:rPr>
          <w:rFonts w:ascii="Times New Roman" w:hAnsi="Times New Roman"/>
          <w:b/>
          <w:sz w:val="36"/>
          <w:szCs w:val="36"/>
        </w:rPr>
        <w:t>ДОКТААЛ</w:t>
      </w:r>
    </w:p>
    <w:p w:rsidR="00AF4E4E" w:rsidRPr="00C81B8D" w:rsidRDefault="00AF4E4E" w:rsidP="00C81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E4E" w:rsidRDefault="0016559A" w:rsidP="001655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 мая 2024 г. № 208</w:t>
      </w:r>
    </w:p>
    <w:p w:rsidR="0016559A" w:rsidRPr="00C81B8D" w:rsidRDefault="0016559A" w:rsidP="001655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AF4E4E" w:rsidRPr="00C81B8D" w:rsidRDefault="00AF4E4E" w:rsidP="00C81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E4E" w:rsidRPr="00C81B8D" w:rsidRDefault="00E05CE6" w:rsidP="00C81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8D">
        <w:rPr>
          <w:rFonts w:ascii="Times New Roman" w:hAnsi="Times New Roman"/>
          <w:b/>
          <w:sz w:val="28"/>
          <w:szCs w:val="28"/>
        </w:rPr>
        <w:t xml:space="preserve">О внесении изменений в государственную </w:t>
      </w:r>
    </w:p>
    <w:p w:rsidR="00AF4E4E" w:rsidRPr="00C81B8D" w:rsidRDefault="00E05CE6" w:rsidP="00C81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8D">
        <w:rPr>
          <w:rFonts w:ascii="Times New Roman" w:hAnsi="Times New Roman"/>
          <w:b/>
          <w:sz w:val="28"/>
          <w:szCs w:val="28"/>
        </w:rPr>
        <w:t xml:space="preserve">программу Республики Тыва </w:t>
      </w:r>
      <w:r w:rsidR="00155100">
        <w:rPr>
          <w:rFonts w:ascii="Times New Roman" w:hAnsi="Times New Roman"/>
          <w:b/>
          <w:sz w:val="28"/>
          <w:szCs w:val="28"/>
        </w:rPr>
        <w:t>«</w:t>
      </w:r>
      <w:r w:rsidRPr="00C81B8D">
        <w:rPr>
          <w:rFonts w:ascii="Times New Roman" w:hAnsi="Times New Roman"/>
          <w:b/>
          <w:sz w:val="28"/>
          <w:szCs w:val="28"/>
        </w:rPr>
        <w:t xml:space="preserve">Развитие </w:t>
      </w:r>
    </w:p>
    <w:p w:rsidR="00C81B8D" w:rsidRPr="00C81B8D" w:rsidRDefault="00E05CE6" w:rsidP="00C81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8D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</w:t>
      </w:r>
    </w:p>
    <w:p w:rsidR="00AF4E4E" w:rsidRPr="00C81B8D" w:rsidRDefault="00E05CE6" w:rsidP="00C81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8D">
        <w:rPr>
          <w:rFonts w:ascii="Times New Roman" w:hAnsi="Times New Roman"/>
          <w:b/>
          <w:sz w:val="28"/>
          <w:szCs w:val="28"/>
        </w:rPr>
        <w:t>в Республике Тыва</w:t>
      </w:r>
      <w:r w:rsidR="00155100">
        <w:rPr>
          <w:rFonts w:ascii="Times New Roman" w:hAnsi="Times New Roman"/>
          <w:b/>
          <w:sz w:val="28"/>
          <w:szCs w:val="28"/>
        </w:rPr>
        <w:t>»</w:t>
      </w:r>
      <w:r w:rsidRPr="00C81B8D">
        <w:rPr>
          <w:rFonts w:ascii="Times New Roman" w:hAnsi="Times New Roman"/>
          <w:b/>
          <w:sz w:val="28"/>
          <w:szCs w:val="28"/>
        </w:rPr>
        <w:t xml:space="preserve"> и признании </w:t>
      </w:r>
    </w:p>
    <w:p w:rsidR="00AF4E4E" w:rsidRPr="00C81B8D" w:rsidRDefault="00E05CE6" w:rsidP="00C81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8D">
        <w:rPr>
          <w:rFonts w:ascii="Times New Roman" w:hAnsi="Times New Roman"/>
          <w:b/>
          <w:sz w:val="28"/>
          <w:szCs w:val="28"/>
        </w:rPr>
        <w:t xml:space="preserve">утратившими силу некоторых постановлений </w:t>
      </w:r>
    </w:p>
    <w:p w:rsidR="00BF21DD" w:rsidRPr="00C81B8D" w:rsidRDefault="00E05CE6" w:rsidP="00C81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B8D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E05CE6" w:rsidRPr="00C81B8D" w:rsidRDefault="00E05CE6" w:rsidP="00C81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5CE6" w:rsidRPr="00C81B8D" w:rsidRDefault="00E05CE6" w:rsidP="00C81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1DD" w:rsidRPr="00C81B8D" w:rsidRDefault="00BF21DD" w:rsidP="00C81B8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1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Законом Республ</w:t>
      </w:r>
      <w:r w:rsidR="00E05CE6" w:rsidRPr="00C81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ики Тыва от 15 декабря 2023 г. </w:t>
      </w:r>
      <w:r w:rsidR="00C81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E05CE6" w:rsidRPr="00C81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1002-ЗРТ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81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республиканском бюджете Республики Тыва на 2024 год и на пл</w:t>
      </w:r>
      <w:r w:rsidR="00E05CE6" w:rsidRPr="00C81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ановый период 2025 и 2026 годов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81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Правительство Республики Тыва </w:t>
      </w:r>
      <w:r w:rsidR="00C94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94DFD" w:rsidRPr="00C81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94DFD" w:rsidRPr="00C81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C94DFD" w:rsidRPr="00C81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СТАНОВЛЯЕТ:</w:t>
      </w:r>
    </w:p>
    <w:p w:rsidR="00BF21DD" w:rsidRPr="00C81B8D" w:rsidRDefault="00BF21DD" w:rsidP="00C81B8D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21DD" w:rsidRPr="00C81B8D" w:rsidRDefault="00BF21DD" w:rsidP="00C81B8D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B8D">
        <w:rPr>
          <w:rFonts w:ascii="Times New Roman" w:hAnsi="Times New Roman"/>
          <w:color w:val="000000"/>
          <w:sz w:val="28"/>
          <w:szCs w:val="28"/>
        </w:rPr>
        <w:t xml:space="preserve">Внести в государственную </w:t>
      </w:r>
      <w:hyperlink r:id="rId9" w:history="1">
        <w:r w:rsidRPr="00C81B8D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="00E05CE6" w:rsidRPr="00C81B8D">
        <w:rPr>
          <w:rFonts w:ascii="Times New Roman" w:hAnsi="Times New Roman"/>
          <w:color w:val="000000"/>
          <w:sz w:val="28"/>
          <w:szCs w:val="28"/>
        </w:rPr>
        <w:t xml:space="preserve"> Республики Тыва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Pr="00C81B8D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="00741467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81B8D">
        <w:rPr>
          <w:rFonts w:ascii="Times New Roman" w:hAnsi="Times New Roman"/>
          <w:color w:val="000000"/>
          <w:sz w:val="28"/>
          <w:szCs w:val="28"/>
        </w:rPr>
        <w:t>малого и среднего предпр</w:t>
      </w:r>
      <w:r w:rsidR="00E05CE6" w:rsidRPr="00C81B8D">
        <w:rPr>
          <w:rFonts w:ascii="Times New Roman" w:hAnsi="Times New Roman"/>
          <w:color w:val="000000"/>
          <w:sz w:val="28"/>
          <w:szCs w:val="28"/>
        </w:rPr>
        <w:t>инимательства в Республике Тыва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  <w:r w:rsidRPr="00C81B8D">
        <w:rPr>
          <w:rFonts w:ascii="Times New Roman" w:hAnsi="Times New Roman"/>
          <w:color w:val="000000"/>
          <w:sz w:val="28"/>
          <w:szCs w:val="28"/>
        </w:rPr>
        <w:t>, утвержденную п</w:t>
      </w:r>
      <w:r w:rsidRPr="00C81B8D">
        <w:rPr>
          <w:rFonts w:ascii="Times New Roman" w:hAnsi="Times New Roman"/>
          <w:color w:val="000000"/>
          <w:sz w:val="28"/>
          <w:szCs w:val="28"/>
        </w:rPr>
        <w:t>о</w:t>
      </w:r>
      <w:r w:rsidRPr="00C81B8D">
        <w:rPr>
          <w:rFonts w:ascii="Times New Roman" w:hAnsi="Times New Roman"/>
          <w:color w:val="000000"/>
          <w:sz w:val="28"/>
          <w:szCs w:val="28"/>
        </w:rPr>
        <w:t>становлением Правительства Республ</w:t>
      </w:r>
      <w:r w:rsidR="00E05CE6" w:rsidRPr="00C81B8D">
        <w:rPr>
          <w:rFonts w:ascii="Times New Roman" w:hAnsi="Times New Roman"/>
          <w:color w:val="000000"/>
          <w:sz w:val="28"/>
          <w:szCs w:val="28"/>
        </w:rPr>
        <w:t>ики Тыва от 12 октября 2023 г. №</w:t>
      </w:r>
      <w:r w:rsidRPr="00C81B8D">
        <w:rPr>
          <w:rFonts w:ascii="Times New Roman" w:hAnsi="Times New Roman"/>
          <w:color w:val="000000"/>
          <w:sz w:val="28"/>
          <w:szCs w:val="28"/>
        </w:rPr>
        <w:t xml:space="preserve"> 748 (далее </w:t>
      </w:r>
      <w:r w:rsidR="00C94DFD">
        <w:rPr>
          <w:rFonts w:ascii="Times New Roman" w:hAnsi="Times New Roman"/>
          <w:color w:val="000000"/>
          <w:sz w:val="28"/>
          <w:szCs w:val="28"/>
        </w:rPr>
        <w:t>–</w:t>
      </w:r>
      <w:r w:rsidRPr="00C81B8D">
        <w:rPr>
          <w:rFonts w:ascii="Times New Roman" w:hAnsi="Times New Roman"/>
          <w:color w:val="000000"/>
          <w:sz w:val="28"/>
          <w:szCs w:val="28"/>
        </w:rPr>
        <w:t xml:space="preserve"> Программа), следующие изменения:</w:t>
      </w:r>
    </w:p>
    <w:p w:rsidR="00E05CE6" w:rsidRPr="00C81B8D" w:rsidRDefault="00630757" w:rsidP="00C81B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B8D">
        <w:rPr>
          <w:rFonts w:ascii="Times New Roman" w:hAnsi="Times New Roman"/>
          <w:color w:val="000000"/>
          <w:sz w:val="28"/>
          <w:szCs w:val="28"/>
        </w:rPr>
        <w:t>1) в паспорте Программы</w:t>
      </w:r>
      <w:r w:rsidR="00E05CE6" w:rsidRPr="00C81B8D">
        <w:rPr>
          <w:rFonts w:ascii="Times New Roman" w:hAnsi="Times New Roman"/>
          <w:color w:val="000000"/>
          <w:sz w:val="28"/>
          <w:szCs w:val="28"/>
        </w:rPr>
        <w:t>:</w:t>
      </w:r>
    </w:p>
    <w:p w:rsidR="00630757" w:rsidRPr="00C81B8D" w:rsidRDefault="00E05CE6" w:rsidP="00C81B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B8D">
        <w:rPr>
          <w:rFonts w:ascii="Times New Roman" w:hAnsi="Times New Roman"/>
          <w:color w:val="000000"/>
          <w:sz w:val="28"/>
          <w:szCs w:val="28"/>
        </w:rPr>
        <w:t>а)</w:t>
      </w:r>
      <w:r w:rsidR="00630757" w:rsidRPr="00C81B8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="00630757" w:rsidRPr="00C81B8D">
          <w:rPr>
            <w:rFonts w:ascii="Times New Roman" w:hAnsi="Times New Roman"/>
            <w:color w:val="000000"/>
            <w:sz w:val="28"/>
            <w:szCs w:val="28"/>
          </w:rPr>
          <w:t>позицию</w:t>
        </w:r>
      </w:hyperlink>
      <w:r w:rsidR="00630757" w:rsidRPr="00C81B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="00630757" w:rsidRPr="00C81B8D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Цели Программы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  <w:r w:rsidR="00630757" w:rsidRPr="00C81B8D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E05CE6" w:rsidRPr="005D0B15" w:rsidRDefault="00E05CE6" w:rsidP="00C81B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8"/>
        </w:rPr>
      </w:pPr>
    </w:p>
    <w:tbl>
      <w:tblPr>
        <w:tblW w:w="9712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75"/>
        <w:gridCol w:w="284"/>
        <w:gridCol w:w="6553"/>
      </w:tblGrid>
      <w:tr w:rsidR="00EB53A5" w:rsidRPr="00C94DFD" w:rsidTr="00C94DFD">
        <w:trPr>
          <w:jc w:val="center"/>
        </w:trPr>
        <w:tc>
          <w:tcPr>
            <w:tcW w:w="2875" w:type="dxa"/>
            <w:shd w:val="clear" w:color="auto" w:fill="auto"/>
          </w:tcPr>
          <w:p w:rsidR="00EB53A5" w:rsidRPr="00C94DFD" w:rsidRDefault="00155100" w:rsidP="00C9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EB53A5"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  <w:p w:rsidR="00EB53A5" w:rsidRPr="00C94DFD" w:rsidRDefault="00EB53A5" w:rsidP="00C9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B53A5" w:rsidRPr="00C94DFD" w:rsidRDefault="00C94DFD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53" w:type="dxa"/>
            <w:shd w:val="clear" w:color="auto" w:fill="auto"/>
          </w:tcPr>
          <w:p w:rsidR="00EB53A5" w:rsidRPr="00C94DFD" w:rsidRDefault="00EB53A5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создание благоприятных условий для развития субъе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 малого и среднего предпринимательства и производства тов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 и услуг на территории респу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лики;</w:t>
            </w:r>
          </w:p>
          <w:p w:rsidR="00EB53A5" w:rsidRDefault="00301208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  <w:r w:rsidR="00EB53A5"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оказание финансовой поддержки субъектам малого и сре</w:t>
            </w:r>
            <w:r w:rsidR="00EB53A5"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EB53A5"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него предпринимательства;</w:t>
            </w:r>
          </w:p>
          <w:p w:rsidR="005D0B15" w:rsidRDefault="005D0B15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6C36" w:rsidRDefault="00546C36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6C36" w:rsidRPr="00C94DFD" w:rsidRDefault="00546C36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53A5" w:rsidRPr="00C94DFD" w:rsidRDefault="00301208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EB53A5"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и продвижение местных брендов в Респу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 Тыва;</w:t>
            </w:r>
          </w:p>
          <w:p w:rsidR="00301208" w:rsidRPr="00C94DFD" w:rsidRDefault="00301208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численности занятых в сфере малого и средн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предпринимательства Ре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публики Тыва;</w:t>
            </w:r>
          </w:p>
          <w:p w:rsidR="00EB53A5" w:rsidRPr="00C94DFD" w:rsidRDefault="00EB53A5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5)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благоприятных условия для осуществления де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самозанятыми гражданами посредством примен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нового режима налогообложения и пред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ставления мер поддержки;</w:t>
            </w:r>
          </w:p>
          <w:p w:rsidR="00EB53A5" w:rsidRPr="00C94DFD" w:rsidRDefault="00EB53A5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6) создание условий для легкого старта и комфортного вед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бизнеса;</w:t>
            </w:r>
          </w:p>
          <w:p w:rsidR="00EB53A5" w:rsidRPr="00C94DFD" w:rsidRDefault="00EB53A5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7) создание комплексной системы акселерации, включающей в себя финансовые и налоговые инструменты поддержки субъектов малого и среднего предпринимател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ства, а также инфраструктуру для комфортной работы и развития субъе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 малого и среднего предпринимательства, доступ к заку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 крупнейших з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казчиков;</w:t>
            </w:r>
          </w:p>
          <w:p w:rsidR="00EB53A5" w:rsidRDefault="00EB53A5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8) повышение производительности труда на предприятиях Республики Тыва и поддержка занятости населения на терр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тории Республ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Тыва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4DFD" w:rsidRPr="00C94DFD" w:rsidRDefault="00C94DFD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21DD" w:rsidRPr="00C94DFD" w:rsidRDefault="00E924E5" w:rsidP="00C94D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DFD">
        <w:rPr>
          <w:rFonts w:ascii="Times New Roman" w:hAnsi="Times New Roman"/>
          <w:color w:val="000000"/>
          <w:sz w:val="28"/>
          <w:szCs w:val="28"/>
        </w:rPr>
        <w:lastRenderedPageBreak/>
        <w:t>б</w:t>
      </w:r>
      <w:r w:rsidR="00BF21DD" w:rsidRPr="00C94DFD">
        <w:rPr>
          <w:rFonts w:ascii="Times New Roman" w:hAnsi="Times New Roman"/>
          <w:color w:val="000000"/>
          <w:sz w:val="28"/>
          <w:szCs w:val="28"/>
        </w:rPr>
        <w:t xml:space="preserve">) </w:t>
      </w:r>
      <w:hyperlink r:id="rId11" w:history="1">
        <w:r w:rsidR="00BF21DD" w:rsidRPr="00C94DFD">
          <w:rPr>
            <w:rFonts w:ascii="Times New Roman" w:hAnsi="Times New Roman"/>
            <w:color w:val="000000"/>
            <w:sz w:val="28"/>
            <w:szCs w:val="28"/>
          </w:rPr>
          <w:t>позицию</w:t>
        </w:r>
      </w:hyperlink>
      <w:r w:rsidR="00BF21DD" w:rsidRPr="00C94D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="009B63FA" w:rsidRPr="00C94D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Объемы финансового обеспечения за счет всех источников за весь период реализации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  <w:r w:rsidR="00BF21DD" w:rsidRPr="00C94DFD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C94DFD" w:rsidRPr="00C81B8D" w:rsidRDefault="00C94DFD" w:rsidP="00C81B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2899"/>
        <w:gridCol w:w="336"/>
        <w:gridCol w:w="6576"/>
      </w:tblGrid>
      <w:tr w:rsidR="00BF21DD" w:rsidRPr="00C94DFD" w:rsidTr="00BF637A">
        <w:trPr>
          <w:jc w:val="center"/>
        </w:trPr>
        <w:tc>
          <w:tcPr>
            <w:tcW w:w="2899" w:type="dxa"/>
            <w:shd w:val="clear" w:color="auto" w:fill="auto"/>
          </w:tcPr>
          <w:p w:rsidR="004255F1" w:rsidRPr="00C94DFD" w:rsidRDefault="00155100" w:rsidP="00C9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4255F1"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за счет всех источников за весь пер</w:t>
            </w:r>
            <w:r w:rsidR="004255F1"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4255F1"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 реал</w:t>
            </w:r>
            <w:r w:rsidR="004255F1"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4255F1" w:rsidRPr="00C94D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  <w:p w:rsidR="00BF21DD" w:rsidRPr="00C94DFD" w:rsidRDefault="00BF21DD" w:rsidP="00C94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F21DD" w:rsidRPr="00C94DFD" w:rsidRDefault="00BF637A" w:rsidP="00C94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76" w:type="dxa"/>
            <w:shd w:val="clear" w:color="auto" w:fill="auto"/>
          </w:tcPr>
          <w:p w:rsidR="00BF21DD" w:rsidRPr="00C94DFD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</w:t>
            </w:r>
            <w:r w:rsidR="00122D75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78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4532534,4</w:t>
            </w:r>
            <w:r w:rsidR="00E0117A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тыс. ру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лей, в том числе:</w:t>
            </w:r>
          </w:p>
          <w:p w:rsidR="00BF21DD" w:rsidRPr="00C94DFD" w:rsidRDefault="0073787B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63374,3</w:t>
            </w:r>
            <w:r w:rsidR="00BF21D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C94DFD" w:rsidRDefault="00BB0B74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889533,0</w:t>
            </w:r>
            <w:r w:rsidR="00BF21D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C94DFD" w:rsidRDefault="00BB0B74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2026 году – 372414,1</w:t>
            </w:r>
            <w:r w:rsidR="00BF21D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C94DFD" w:rsidRDefault="00E0117A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122D75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</w:t>
            </w:r>
            <w:r w:rsidR="00BB0B7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– 978</w:t>
            </w:r>
            <w:r w:rsidR="00122D75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633,0</w:t>
            </w:r>
            <w:r w:rsidR="00BF21D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0117A" w:rsidRPr="00C94DFD" w:rsidRDefault="00E0117A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2028 году </w:t>
            </w:r>
            <w:r w:rsidR="007C52AF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B7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  <w:r w:rsidR="00122D75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414,1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0117A" w:rsidRPr="00C94DFD" w:rsidRDefault="00E0117A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2029 году </w:t>
            </w:r>
            <w:r w:rsidR="007C52AF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B7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978</w:t>
            </w:r>
            <w:r w:rsidR="00122D75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633,0</w:t>
            </w:r>
            <w:r w:rsidR="007C52AF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E0117A" w:rsidRPr="00C94DFD" w:rsidRDefault="00E0117A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2030 году </w:t>
            </w:r>
            <w:r w:rsidR="007C52AF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B7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  <w:r w:rsidR="00122D75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633,0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C94DFD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7C52AF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4125025,9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19303,7 тыс. рублей;</w:t>
            </w:r>
          </w:p>
          <w:p w:rsidR="007C52AF" w:rsidRPr="00C94DFD" w:rsidRDefault="00283E53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826203,7</w:t>
            </w:r>
            <w:r w:rsidR="007C52AF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283E53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2026 году – 316303,7</w:t>
            </w:r>
            <w:r w:rsidR="007C52AF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283E53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2027 году – 915303,7</w:t>
            </w:r>
            <w:r w:rsidR="007C52AF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2028 году –</w:t>
            </w:r>
            <w:r w:rsidR="00D3519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316303,7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2029 году – 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915303,7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2030 году – 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816303,7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C94DFD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ре</w:t>
            </w:r>
            <w:r w:rsidR="007378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спубликанского бюджета – 78197,1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 w:rsidR="007378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4 году – 23225,2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</w:t>
            </w:r>
            <w:r w:rsidR="00BB0B7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11345,5</w:t>
            </w:r>
            <w:r w:rsidR="00CF09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2026 году –</w:t>
            </w:r>
            <w:r w:rsidR="00BB0B7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5295,0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2027 году – </w:t>
            </w:r>
            <w:r w:rsidR="00BB0B7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11345,5</w:t>
            </w:r>
            <w:r w:rsidR="00CF09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2028 году – </w:t>
            </w:r>
            <w:r w:rsidR="00BB0B7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5295,0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2029 году – </w:t>
            </w:r>
            <w:r w:rsidR="00BB0B7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11345,5</w:t>
            </w:r>
            <w:r w:rsidR="00CF09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C52AF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2030 году – </w:t>
            </w:r>
            <w:r w:rsidR="00BB0B7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10345,5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41467" w:rsidRPr="00C94DFD" w:rsidRDefault="00741467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1DD" w:rsidRPr="00C94DFD" w:rsidRDefault="00283E53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внебюджетные средства – 329411,4</w:t>
            </w:r>
            <w:r w:rsidR="00CF09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21D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</w:t>
            </w:r>
            <w:r w:rsidR="00BF21D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BF21D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ле: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</w:t>
            </w:r>
            <w:r w:rsidR="00CF09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20845,4 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2025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51</w:t>
            </w:r>
            <w:r w:rsidR="00CF09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2026 году –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  <w:r w:rsidR="00CF09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 2027 году –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</w:t>
            </w:r>
            <w:r w:rsidR="00CF09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2028 году – 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F09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2029 году – </w:t>
            </w:r>
            <w:r w:rsidR="00BB0B7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F09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C52AF" w:rsidRPr="00C94DFD" w:rsidRDefault="007C52AF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2030 году – 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F09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  <w:r w:rsidR="000B4504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  <w:p w:rsidR="00BF21DD" w:rsidRPr="00C94DFD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</w:t>
            </w:r>
            <w:hyperlink r:id="rId12" w:history="1">
              <w:r w:rsidRPr="00C94DFD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подпрограммы</w:t>
              </w:r>
            </w:hyperlink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витие малого и среднего предприн</w:t>
            </w:r>
            <w:r w:rsidR="003826A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мательства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 1243060,0</w:t>
            </w:r>
            <w:r w:rsidR="003826A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BF21DD" w:rsidRPr="00C94DFD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сре</w:t>
            </w:r>
            <w:r w:rsidR="003826A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дства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бюджета – 891000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лей;</w:t>
            </w:r>
          </w:p>
          <w:p w:rsidR="00BF21DD" w:rsidRPr="00C94DFD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ре</w:t>
            </w:r>
            <w:r w:rsidR="00283E53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спубликанского бюджета – 29030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C94DFD" w:rsidRDefault="00283E53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 – 323030</w:t>
            </w:r>
            <w:r w:rsidR="00BF21D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  <w:p w:rsidR="00BF21DD" w:rsidRPr="00C94DFD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</w:t>
            </w:r>
            <w:hyperlink r:id="rId13" w:history="1">
              <w:r w:rsidRPr="00C94DFD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подпрограммы 2</w:t>
              </w:r>
            </w:hyperlink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наци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проекта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Малое и среднее предприним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тельство и поддержка индивидуальной предпринимательской иници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тивы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826A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Респу</w:t>
            </w:r>
            <w:r w:rsidR="007378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блики Тыва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78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 3268574,4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BF21DD" w:rsidRPr="00C94DFD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3826A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43AC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3234025,9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C94DFD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ре</w:t>
            </w:r>
            <w:r w:rsidR="003826A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спубликанского </w:t>
            </w:r>
            <w:r w:rsidR="007378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бюджета – 28167,1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C94DFD" w:rsidRDefault="007943AC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 – 6381,4</w:t>
            </w:r>
            <w:r w:rsidR="00BF21D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  <w:p w:rsidR="00BF21DD" w:rsidRPr="00C94DFD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</w:t>
            </w:r>
            <w:hyperlink r:id="rId14" w:history="1">
              <w:r w:rsidRPr="00C94DFD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подпрограммы 3</w:t>
              </w:r>
            </w:hyperlink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наци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проекта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Производительность труда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рии Рес</w:t>
            </w:r>
            <w:r w:rsidR="003826A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943AC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ублики Тыва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943AC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 </w:t>
            </w:r>
            <w:r w:rsidR="007378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лей, в том числе:</w:t>
            </w:r>
          </w:p>
          <w:p w:rsidR="00BF21DD" w:rsidRPr="00C94DFD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сре</w:t>
            </w:r>
            <w:r w:rsidR="003826AD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дства</w:t>
            </w:r>
            <w:r w:rsidR="007943AC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</w:t>
            </w:r>
            <w:r w:rsidR="0073787B"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спубликанского бюджета – 21000,0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F21DD" w:rsidRPr="00C94DFD" w:rsidRDefault="00BF21DD" w:rsidP="0074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подпрограмм будет ежего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но корректироваться исходя из возможностей республика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ского бюджета Республики Тыва, федерального бюджета и вн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4DFD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источников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BF637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BF21DD" w:rsidRPr="00BF637A" w:rsidRDefault="00BF21DD" w:rsidP="00BF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4E5" w:rsidRPr="00BF637A" w:rsidRDefault="00E924E5" w:rsidP="00BF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637A">
        <w:rPr>
          <w:rFonts w:ascii="Times New Roman" w:hAnsi="Times New Roman"/>
          <w:color w:val="000000"/>
          <w:sz w:val="28"/>
          <w:szCs w:val="28"/>
        </w:rPr>
        <w:t>2</w:t>
      </w:r>
      <w:r w:rsidR="00630757" w:rsidRPr="00BF637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BF637A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BF637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BF637A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BF637A" w:rsidRDefault="00BF637A" w:rsidP="00BF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BF637A" w:rsidSect="00C81B8D">
          <w:headerReference w:type="default" r:id="rId15"/>
          <w:headerReference w:type="first" r:id="rId16"/>
          <w:pgSz w:w="11900" w:h="16800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E924E5" w:rsidRPr="00BF637A" w:rsidRDefault="00155100" w:rsidP="0004657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BF637A" w:rsidRPr="00BF637A">
        <w:rPr>
          <w:rFonts w:ascii="Times New Roman" w:hAnsi="Times New Roman"/>
          <w:color w:val="000000"/>
          <w:sz w:val="28"/>
          <w:szCs w:val="28"/>
        </w:rPr>
        <w:t>V. Р</w:t>
      </w:r>
      <w:r w:rsidR="00BF6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37A" w:rsidRPr="00BF637A">
        <w:rPr>
          <w:rFonts w:ascii="Times New Roman" w:hAnsi="Times New Roman"/>
          <w:color w:val="000000"/>
          <w:sz w:val="28"/>
          <w:szCs w:val="28"/>
        </w:rPr>
        <w:t>Е</w:t>
      </w:r>
      <w:r w:rsidR="00BF6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37A" w:rsidRPr="00BF637A">
        <w:rPr>
          <w:rFonts w:ascii="Times New Roman" w:hAnsi="Times New Roman"/>
          <w:color w:val="000000"/>
          <w:sz w:val="28"/>
          <w:szCs w:val="28"/>
        </w:rPr>
        <w:t>Е</w:t>
      </w:r>
      <w:r w:rsidR="00BF6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37A" w:rsidRPr="00BF637A">
        <w:rPr>
          <w:rFonts w:ascii="Times New Roman" w:hAnsi="Times New Roman"/>
          <w:color w:val="000000"/>
          <w:sz w:val="28"/>
          <w:szCs w:val="28"/>
        </w:rPr>
        <w:t>С</w:t>
      </w:r>
      <w:r w:rsidR="00BF6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37A" w:rsidRPr="00BF637A">
        <w:rPr>
          <w:rFonts w:ascii="Times New Roman" w:hAnsi="Times New Roman"/>
          <w:color w:val="000000"/>
          <w:sz w:val="28"/>
          <w:szCs w:val="28"/>
        </w:rPr>
        <w:t>Т</w:t>
      </w:r>
      <w:r w:rsidR="00BF6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37A" w:rsidRPr="00BF637A">
        <w:rPr>
          <w:rFonts w:ascii="Times New Roman" w:hAnsi="Times New Roman"/>
          <w:color w:val="000000"/>
          <w:sz w:val="28"/>
          <w:szCs w:val="28"/>
        </w:rPr>
        <w:t>Р</w:t>
      </w:r>
    </w:p>
    <w:p w:rsidR="00E924E5" w:rsidRPr="00BF637A" w:rsidRDefault="00E924E5" w:rsidP="0004657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37A">
        <w:rPr>
          <w:rFonts w:ascii="Times New Roman" w:hAnsi="Times New Roman"/>
          <w:color w:val="000000"/>
          <w:sz w:val="28"/>
          <w:szCs w:val="28"/>
        </w:rPr>
        <w:t>документов, входящих в состав государственной программы</w:t>
      </w:r>
    </w:p>
    <w:p w:rsidR="00E924E5" w:rsidRPr="00BF637A" w:rsidRDefault="00E924E5" w:rsidP="0004657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37A">
        <w:rPr>
          <w:rFonts w:ascii="Times New Roman" w:hAnsi="Times New Roman"/>
          <w:color w:val="000000"/>
          <w:sz w:val="28"/>
          <w:szCs w:val="28"/>
        </w:rPr>
        <w:t xml:space="preserve">Республики Тыва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Pr="00BF637A">
        <w:rPr>
          <w:rFonts w:ascii="Times New Roman" w:hAnsi="Times New Roman"/>
          <w:color w:val="000000"/>
          <w:sz w:val="28"/>
          <w:szCs w:val="28"/>
        </w:rPr>
        <w:t>Развитие малого и среднего</w:t>
      </w:r>
    </w:p>
    <w:p w:rsidR="00E924E5" w:rsidRPr="00BF637A" w:rsidRDefault="00E924E5" w:rsidP="0004657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37A">
        <w:rPr>
          <w:rFonts w:ascii="Times New Roman" w:hAnsi="Times New Roman"/>
          <w:color w:val="000000"/>
          <w:sz w:val="28"/>
          <w:szCs w:val="28"/>
        </w:rPr>
        <w:t>предпринимательства в Республике Тыва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</w:p>
    <w:p w:rsidR="00313D75" w:rsidRDefault="00313D75" w:rsidP="0004657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93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92"/>
        <w:gridCol w:w="1556"/>
        <w:gridCol w:w="3405"/>
        <w:gridCol w:w="1560"/>
        <w:gridCol w:w="2547"/>
        <w:gridCol w:w="4678"/>
      </w:tblGrid>
      <w:tr w:rsidR="00155100" w:rsidRPr="007F2269" w:rsidTr="00046573">
        <w:trPr>
          <w:tblHeader/>
          <w:jc w:val="center"/>
        </w:trPr>
        <w:tc>
          <w:tcPr>
            <w:tcW w:w="2192" w:type="dxa"/>
          </w:tcPr>
          <w:p w:rsidR="00514B91" w:rsidRPr="007F2269" w:rsidRDefault="00514B91" w:rsidP="007F2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Тип докуме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56" w:type="dxa"/>
          </w:tcPr>
          <w:p w:rsidR="007F2269" w:rsidRPr="007F2269" w:rsidRDefault="00514B91" w:rsidP="007F2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</w:p>
          <w:p w:rsidR="00514B91" w:rsidRPr="007F2269" w:rsidRDefault="00514B91" w:rsidP="007F2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док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мента</w:t>
            </w:r>
          </w:p>
        </w:tc>
        <w:tc>
          <w:tcPr>
            <w:tcW w:w="3405" w:type="dxa"/>
          </w:tcPr>
          <w:p w:rsidR="00514B91" w:rsidRPr="007F2269" w:rsidRDefault="00514B91" w:rsidP="007F2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</w:tcPr>
          <w:p w:rsidR="00514B91" w:rsidRPr="007F2269" w:rsidRDefault="00514B91" w:rsidP="007F2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Реквиз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2547" w:type="dxa"/>
          </w:tcPr>
          <w:p w:rsidR="00514B91" w:rsidRPr="007F2269" w:rsidRDefault="00514B91" w:rsidP="007F2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</w:t>
            </w:r>
          </w:p>
        </w:tc>
        <w:tc>
          <w:tcPr>
            <w:tcW w:w="4678" w:type="dxa"/>
          </w:tcPr>
          <w:p w:rsidR="00514B91" w:rsidRPr="007F2269" w:rsidRDefault="00514B91" w:rsidP="007F2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Гиперссылка на текст документа &lt;5&gt;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1. Стратегич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ские </w:t>
            </w:r>
            <w:hyperlink r:id="rId17"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приорит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е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ты</w:t>
              </w:r>
            </w:hyperlink>
          </w:p>
        </w:tc>
        <w:tc>
          <w:tcPr>
            <w:tcW w:w="1556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405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государстве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Республики Тыва 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в Респу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4B91" w:rsidRPr="007F2269" w:rsidRDefault="00514B91" w:rsidP="007F22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12.10.2023 </w:t>
            </w:r>
            <w:hyperlink r:id="rId18">
              <w:r w:rsidR="007F2269"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748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7F2269" w:rsidRDefault="00BF02F1" w:rsidP="00BF02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остановление Правите</w:t>
            </w:r>
            <w:r w:rsidR="002361DE">
              <w:rPr>
                <w:rFonts w:ascii="Times New Roman" w:hAnsi="Times New Roman"/>
                <w:iCs/>
                <w:sz w:val="24"/>
                <w:szCs w:val="24"/>
              </w:rPr>
              <w:t xml:space="preserve">льства Республики Тыва от 12 октября 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="002361DE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748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Развитие малого и сре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него пре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принимательства в Республике Тыва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{КонсультантПлюс}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hyperlink r:id="rId19"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Паспорт</w:t>
              </w:r>
            </w:hyperlink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556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405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государстве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Республики Тыва 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в Респу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4B91" w:rsidRPr="007F2269" w:rsidRDefault="00514B91" w:rsidP="007F22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12.10.2023 </w:t>
            </w:r>
            <w:hyperlink r:id="rId20">
              <w:r w:rsidR="007F2269"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748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7F2269" w:rsidRDefault="00BF02F1" w:rsidP="00BF02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остановление Правительства Республики Тыва </w:t>
            </w:r>
            <w:r w:rsidR="002361DE">
              <w:rPr>
                <w:rFonts w:ascii="Times New Roman" w:hAnsi="Times New Roman"/>
                <w:iCs/>
                <w:sz w:val="24"/>
                <w:szCs w:val="24"/>
              </w:rPr>
              <w:t xml:space="preserve">от 12 октября </w:t>
            </w:r>
            <w:r w:rsidR="002361DE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="002361DE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748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Об утвержд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нии государственной программы Республики Тыва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Развитие малого и сре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него пре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принимательства в Республике Тыва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{КонсультантПлюс}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hyperlink r:id="rId21"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Структура</w:t>
              </w:r>
            </w:hyperlink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556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405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государстве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Республики Тыва 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в Респу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4B91" w:rsidRPr="007F2269" w:rsidRDefault="00514B91" w:rsidP="007F22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12.10.2023 </w:t>
            </w:r>
            <w:hyperlink r:id="rId22">
              <w:r w:rsidR="007F2269"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748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7F2269" w:rsidRDefault="00BF02F1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остановление Правительства Республики Тыва </w:t>
            </w:r>
            <w:r w:rsidR="002361DE">
              <w:rPr>
                <w:rFonts w:ascii="Times New Roman" w:hAnsi="Times New Roman"/>
                <w:iCs/>
                <w:sz w:val="24"/>
                <w:szCs w:val="24"/>
              </w:rPr>
              <w:t xml:space="preserve">от 12 октября </w:t>
            </w:r>
            <w:r w:rsidR="002361DE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="002361DE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 w:rsidR="00B30E6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748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Развитие малого и сре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него пре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принимательства в Республике Тыва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{КонсультантПлюс}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hyperlink r:id="rId23"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Показатели</w:t>
              </w:r>
            </w:hyperlink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556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405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государстве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Республики Тыва 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в Респу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4B91" w:rsidRPr="007F2269" w:rsidRDefault="00514B91" w:rsidP="007F22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12.10.2023 </w:t>
            </w:r>
            <w:hyperlink r:id="rId24">
              <w:r w:rsidR="007F2269"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748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7F2269" w:rsidRDefault="00BF02F1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остановление Правительства Республики Тыва </w:t>
            </w:r>
            <w:r w:rsidR="002361DE">
              <w:rPr>
                <w:rFonts w:ascii="Times New Roman" w:hAnsi="Times New Roman"/>
                <w:iCs/>
                <w:sz w:val="24"/>
                <w:szCs w:val="24"/>
              </w:rPr>
              <w:t xml:space="preserve">от 12 октября </w:t>
            </w:r>
            <w:r w:rsidR="002361DE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="002361DE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 w:rsidR="00B30E6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748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Развитие малого и сре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него пре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принимательства в Республике Тыва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{КонсультантПлюс}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5. Помесячный </w:t>
            </w:r>
            <w:hyperlink r:id="rId25"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план</w:t>
              </w:r>
            </w:hyperlink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достиж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ния показателей Пр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556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405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государстве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Республики Тыва 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в Респу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4B91" w:rsidRPr="007F2269" w:rsidRDefault="00514B91" w:rsidP="00584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12.10.2023 </w:t>
            </w:r>
            <w:hyperlink r:id="rId26">
              <w:r w:rsidR="00584314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748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7F2269" w:rsidRDefault="00584314" w:rsidP="00B3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остановление Правительства Республики Тыва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от 12 октября </w:t>
            </w:r>
            <w:r w:rsidR="0009619C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 w:rsidR="00B30E6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748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Развитие малого и сре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него пре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принимательства в Республике Тыва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{КонсультантПлюс}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Ресурсное </w:t>
            </w:r>
            <w:hyperlink r:id="rId27"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обе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с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печение</w:t>
              </w:r>
            </w:hyperlink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556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405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государстве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Республики Тыва 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в Респу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4B91" w:rsidRPr="007F2269" w:rsidRDefault="00514B91" w:rsidP="00584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12.10.2023 </w:t>
            </w:r>
            <w:hyperlink r:id="rId28">
              <w:r w:rsidR="00584314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748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7F2269" w:rsidRDefault="00584314" w:rsidP="00B30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остановление Правительства Республики Тыва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от 12 октября </w:t>
            </w:r>
            <w:r w:rsidR="0009619C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 w:rsidR="00B30E6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748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Развитие малого и сре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него пре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принимательства в Республике Тыва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{КонсультантПлюс}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hyperlink r:id="rId29"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Метод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и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ка</w:t>
              </w:r>
            </w:hyperlink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оценки эффективности Программы</w:t>
            </w:r>
          </w:p>
        </w:tc>
        <w:tc>
          <w:tcPr>
            <w:tcW w:w="1556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405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государстве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Республики Тыва 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в Респу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4B91" w:rsidRPr="007F2269" w:rsidRDefault="00514B91" w:rsidP="00584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12.10.2023 </w:t>
            </w:r>
            <w:hyperlink r:id="rId30">
              <w:r w:rsidR="00584314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748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7F2269" w:rsidRDefault="00584314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остановление Правительства Республики Тыва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от 12 октября </w:t>
            </w:r>
            <w:r w:rsidR="0009619C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 w:rsidR="00B30E6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748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Развитие малого и сре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него пре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принимательства в Республике Тыва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{КонсультантПлюс}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hyperlink r:id="rId31"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>Методика</w:t>
              </w:r>
            </w:hyperlink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та показателей Программы</w:t>
            </w:r>
          </w:p>
        </w:tc>
        <w:tc>
          <w:tcPr>
            <w:tcW w:w="1556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405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государстве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Республики Тыва 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в Респу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4B91" w:rsidRPr="007F2269" w:rsidRDefault="00514B91" w:rsidP="00584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12.10.2023 </w:t>
            </w:r>
            <w:hyperlink r:id="rId32">
              <w:r w:rsidR="00584314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748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7F2269" w:rsidRDefault="00584314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остановление Правительства Республики Тыва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от 12 октября </w:t>
            </w:r>
            <w:r w:rsidR="0009619C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 w:rsidR="00B30E6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748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Развитие малого и сре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него пре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принимательства в Республике Тыва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{КонсультантПлюс}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046573">
            <w:pPr>
              <w:pStyle w:val="ConsPlusTit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9. Порядок пред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ставл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ния субсидии унитарной неко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мерческой</w:t>
            </w:r>
            <w:r w:rsidR="000465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орган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зации </w:t>
            </w:r>
            <w:r w:rsidR="00155100"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Гаранти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й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ный фонд Респу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лики Тыва</w:t>
            </w:r>
            <w:r w:rsidR="00155100"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постановл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405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государстве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Республики Тыва 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в Респу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4B91" w:rsidRPr="007F2269" w:rsidRDefault="00514B91" w:rsidP="00584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12.10.2023 </w:t>
            </w:r>
            <w:hyperlink r:id="rId33">
              <w:r w:rsidR="00584314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748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7F2269" w:rsidRDefault="00584314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остановление Правительства Республики Тыва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от 12 октября </w:t>
            </w:r>
            <w:r w:rsidR="0009619C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 w:rsidR="00B30E6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748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Развитие малого и сре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него пре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принимательства в Республике Тыва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{КонсультантПлюс}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046573">
            <w:pPr>
              <w:pStyle w:val="ConsPlusTitle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10. Порядок пред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ставл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ния субсидий микрокреди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ной компании</w:t>
            </w:r>
            <w:r w:rsidR="000465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155100"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Фонд поддержки пре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принимател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ь</w:t>
            </w:r>
            <w:r w:rsidR="000465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ства Р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еспублики Т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ы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ва</w:t>
            </w:r>
            <w:r w:rsidR="00155100"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405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государстве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Республики Тыва 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в Респу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4B91" w:rsidRPr="007F2269" w:rsidRDefault="00514B91" w:rsidP="00584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12.10.2023 </w:t>
            </w:r>
            <w:hyperlink r:id="rId34">
              <w:r w:rsidR="00584314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748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7F2269" w:rsidRDefault="00584314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остановление Правительства Республики Тыва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от 12 октября </w:t>
            </w:r>
            <w:r w:rsidR="0009619C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 w:rsidR="00B30E6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748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Развитие малого и сре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него пре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принимательства в Республике Тыва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{КонсультантПлюс}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046573">
            <w:pPr>
              <w:pStyle w:val="ConsPlusTit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11. Полож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ние о государственной финансовой по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держке субъе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тов</w:t>
            </w:r>
            <w:r w:rsidR="000465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малого и сре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него предпринимател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ь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ства в Респу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лике Тыва</w:t>
            </w:r>
          </w:p>
        </w:tc>
        <w:tc>
          <w:tcPr>
            <w:tcW w:w="1556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405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государстве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Республики Тыва 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 в Респу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  <w:r w:rsidR="00155100"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14B91" w:rsidRPr="007F2269" w:rsidRDefault="00514B91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12.10.2023 </w:t>
            </w:r>
            <w:hyperlink r:id="rId35">
              <w:r w:rsidR="00B30E6B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748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7F2269" w:rsidRDefault="00584314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остановление Правительства Республики Тыва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от 12 октября </w:t>
            </w:r>
            <w:r w:rsidR="0009619C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 w:rsidR="00B30E6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748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Развитие малого и сре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него пре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принимательства в Республике Тыва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{КонсультантПлюс}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12. Нормати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ный пр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вовой акт</w:t>
            </w:r>
          </w:p>
        </w:tc>
        <w:tc>
          <w:tcPr>
            <w:tcW w:w="1556" w:type="dxa"/>
          </w:tcPr>
          <w:p w:rsidR="00514B91" w:rsidRPr="007F2269" w:rsidRDefault="001F4C78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распоряж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405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перечня су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сидий субъектам малого и средн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го предпринимательства</w:t>
            </w:r>
          </w:p>
        </w:tc>
        <w:tc>
          <w:tcPr>
            <w:tcW w:w="1560" w:type="dxa"/>
          </w:tcPr>
          <w:p w:rsidR="00514B91" w:rsidRPr="007F2269" w:rsidRDefault="00514B91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27.06.2023 </w:t>
            </w:r>
            <w:hyperlink r:id="rId36">
              <w:r w:rsidR="00B30E6B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406-р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7F2269" w:rsidRDefault="00B30E6B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аспоряжение Правительства Республики Тыва от 2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7 июня 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2023 </w:t>
            </w:r>
            <w:r w:rsidR="0009619C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406-р 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Об утверждении перечня субсидий субъектам мал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го и среднего предпринимательства</w:t>
            </w:r>
            <w:r w:rsidR="00155100" w:rsidRPr="007F226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 xml:space="preserve"> {Консул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="00514B91" w:rsidRPr="007F2269">
              <w:rPr>
                <w:rFonts w:ascii="Times New Roman" w:hAnsi="Times New Roman"/>
                <w:iCs/>
                <w:sz w:val="24"/>
                <w:szCs w:val="24"/>
              </w:rPr>
              <w:t>тантПлюс}</w:t>
            </w:r>
          </w:p>
        </w:tc>
      </w:tr>
      <w:tr w:rsidR="00155100" w:rsidRPr="007F2269" w:rsidTr="002361DE">
        <w:trPr>
          <w:jc w:val="center"/>
        </w:trPr>
        <w:tc>
          <w:tcPr>
            <w:tcW w:w="2192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13. Нормати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ный правовой акт, пор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док предоставл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ния субсидии</w:t>
            </w:r>
          </w:p>
        </w:tc>
        <w:tc>
          <w:tcPr>
            <w:tcW w:w="1556" w:type="dxa"/>
          </w:tcPr>
          <w:p w:rsidR="00514B91" w:rsidRPr="007F2269" w:rsidRDefault="00514B91" w:rsidP="001F4C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</w:t>
            </w:r>
          </w:p>
        </w:tc>
        <w:tc>
          <w:tcPr>
            <w:tcW w:w="3405" w:type="dxa"/>
          </w:tcPr>
          <w:p w:rsidR="00514B91" w:rsidRPr="007F2269" w:rsidRDefault="00514B91" w:rsidP="008E0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Порядка предоставления субсидий из республиканского бюджета управляющим компаниям и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дустриальных (промышле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ных) парков в Республике Тыва (вместе с Порядком предоста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ления субсидий из республ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канского бю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жета Республики </w:t>
            </w:r>
          </w:p>
        </w:tc>
        <w:tc>
          <w:tcPr>
            <w:tcW w:w="1560" w:type="dxa"/>
          </w:tcPr>
          <w:p w:rsidR="00514B91" w:rsidRPr="007F2269" w:rsidRDefault="00514B91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19.04.2019 </w:t>
            </w:r>
            <w:hyperlink r:id="rId37">
              <w:r w:rsidR="00B30E6B">
                <w:rPr>
                  <w:rFonts w:ascii="Times New Roman" w:hAnsi="Times New Roman"/>
                  <w:color w:val="000000"/>
                  <w:sz w:val="24"/>
                  <w:szCs w:val="24"/>
                </w:rPr>
                <w:t>№</w:t>
              </w:r>
              <w:r w:rsidRPr="007F2269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197</w:t>
              </w:r>
            </w:hyperlink>
          </w:p>
        </w:tc>
        <w:tc>
          <w:tcPr>
            <w:tcW w:w="2547" w:type="dxa"/>
          </w:tcPr>
          <w:p w:rsidR="00514B91" w:rsidRPr="007F2269" w:rsidRDefault="00514B91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и промышленности Ре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4678" w:type="dxa"/>
          </w:tcPr>
          <w:p w:rsidR="00514B91" w:rsidRPr="00F33057" w:rsidRDefault="00B30E6B" w:rsidP="008E0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14B91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остановление Правите</w:t>
            </w:r>
            <w:r w:rsidR="0009619C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льства Республики Тыва от 19 апреля </w:t>
            </w:r>
            <w:r w:rsidR="00514B91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</w:t>
            </w:r>
            <w:r w:rsidR="0009619C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514B91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197 (ред. от 31.07.2023) </w:t>
            </w:r>
            <w:r w:rsidR="00155100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14B91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Порядка предоставления субсидий из республика</w:t>
            </w:r>
            <w:r w:rsidR="00514B91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514B91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ского бюджета управляющим компаниям индустриальных (промышленных) парков в Республике Тыва</w:t>
            </w:r>
            <w:r w:rsidR="00155100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514B91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(вместе с </w:t>
            </w:r>
            <w:r w:rsidR="00155100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14B91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Порядком предоставления субсидий из республика</w:t>
            </w:r>
            <w:r w:rsidR="00514B91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514B91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ского бюджета Республики Тыва управля</w:t>
            </w:r>
            <w:r w:rsidR="008E03BF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F2269" w:rsidRPr="00F33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E03BF" w:rsidRDefault="008E03BF"/>
    <w:tbl>
      <w:tblPr>
        <w:tblW w:w="159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92"/>
        <w:gridCol w:w="1556"/>
        <w:gridCol w:w="3405"/>
        <w:gridCol w:w="1560"/>
        <w:gridCol w:w="2196"/>
        <w:gridCol w:w="4678"/>
        <w:gridCol w:w="321"/>
      </w:tblGrid>
      <w:tr w:rsidR="008E03BF" w:rsidRPr="007F2269" w:rsidTr="008E03BF">
        <w:trPr>
          <w:tblHeader/>
          <w:jc w:val="center"/>
        </w:trPr>
        <w:tc>
          <w:tcPr>
            <w:tcW w:w="2192" w:type="dxa"/>
          </w:tcPr>
          <w:p w:rsidR="008E03BF" w:rsidRPr="007F2269" w:rsidRDefault="008E03BF" w:rsidP="00BE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Тип докуме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56" w:type="dxa"/>
          </w:tcPr>
          <w:p w:rsidR="008E03BF" w:rsidRPr="007F2269" w:rsidRDefault="008E03BF" w:rsidP="00BE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</w:p>
          <w:p w:rsidR="008E03BF" w:rsidRPr="007F2269" w:rsidRDefault="008E03BF" w:rsidP="00BE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док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мента</w:t>
            </w:r>
          </w:p>
        </w:tc>
        <w:tc>
          <w:tcPr>
            <w:tcW w:w="3405" w:type="dxa"/>
          </w:tcPr>
          <w:p w:rsidR="008E03BF" w:rsidRPr="007F2269" w:rsidRDefault="008E03BF" w:rsidP="00BE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</w:tcPr>
          <w:p w:rsidR="008E03BF" w:rsidRPr="007F2269" w:rsidRDefault="008E03BF" w:rsidP="00BE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Реквиз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2196" w:type="dxa"/>
          </w:tcPr>
          <w:p w:rsidR="008E03BF" w:rsidRPr="007F2269" w:rsidRDefault="008E03BF" w:rsidP="00BE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E03BF" w:rsidRPr="007F2269" w:rsidRDefault="008E03BF" w:rsidP="00BE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Гиперссылка на текст документа &lt;5&gt;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3BF" w:rsidRPr="007F2269" w:rsidRDefault="008E03BF" w:rsidP="00BE1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03BF" w:rsidRPr="007F2269" w:rsidTr="008E03BF">
        <w:trPr>
          <w:jc w:val="center"/>
        </w:trPr>
        <w:tc>
          <w:tcPr>
            <w:tcW w:w="2192" w:type="dxa"/>
          </w:tcPr>
          <w:p w:rsidR="008E03BF" w:rsidRPr="007F2269" w:rsidRDefault="008E03BF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8E03BF" w:rsidRPr="007F2269" w:rsidRDefault="008E03BF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</w:tcPr>
          <w:p w:rsidR="008E03BF" w:rsidRPr="007F2269" w:rsidRDefault="008E03BF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Тыва управл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ющим компаниям индустриальных (промышле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ных) парков Республики Тыва на финансовое обеспечение з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трат, связанных с их функци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нированием, включающих ра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ходы на содержание управл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ющих компаний индустриал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ных (пр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мышленных) парков, налоговые отчисления в бю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жеты бюджетной системы Ро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2269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1560" w:type="dxa"/>
          </w:tcPr>
          <w:p w:rsidR="008E03BF" w:rsidRPr="007F2269" w:rsidRDefault="008E03BF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8E03BF" w:rsidRPr="007F2269" w:rsidRDefault="008E03BF" w:rsidP="00155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E03BF" w:rsidRPr="00F33057" w:rsidRDefault="008E03BF" w:rsidP="00B30E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3BF">
              <w:rPr>
                <w:rFonts w:ascii="Times New Roman" w:hAnsi="Times New Roman"/>
                <w:color w:val="000000"/>
                <w:sz w:val="24"/>
                <w:szCs w:val="24"/>
              </w:rPr>
              <w:t>ющим компаниям индустриальных (пр</w:t>
            </w:r>
            <w:r w:rsidRPr="008E03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03BF">
              <w:rPr>
                <w:rFonts w:ascii="Times New Roman" w:hAnsi="Times New Roman"/>
                <w:color w:val="000000"/>
                <w:sz w:val="24"/>
                <w:szCs w:val="24"/>
              </w:rPr>
              <w:t>мышленных) парков Республики Тыва на финансовое обеспечение затрат, связанных с их функционированием, включающих расходы на содержание управляющих ко</w:t>
            </w:r>
            <w:r w:rsidRPr="008E03B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E03BF">
              <w:rPr>
                <w:rFonts w:ascii="Times New Roman" w:hAnsi="Times New Roman"/>
                <w:color w:val="000000"/>
                <w:sz w:val="24"/>
                <w:szCs w:val="24"/>
              </w:rPr>
              <w:t>паний индустриальных (промышленных) парков, налоговые отчисления в бюджеты бюджетной системы Российской Федер</w:t>
            </w:r>
            <w:r w:rsidRPr="008E03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03BF">
              <w:rPr>
                <w:rFonts w:ascii="Times New Roman" w:hAnsi="Times New Roman"/>
                <w:color w:val="000000"/>
                <w:sz w:val="24"/>
                <w:szCs w:val="24"/>
              </w:rPr>
              <w:t>ции») {КонсультантПлюс}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03BF" w:rsidRPr="008E03BF" w:rsidRDefault="008E03BF" w:rsidP="008E0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514B91" w:rsidRPr="00BF637A" w:rsidRDefault="00514B91" w:rsidP="00BF63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24E5" w:rsidRPr="00C81B8D" w:rsidRDefault="00E924E5" w:rsidP="00C81B8D">
      <w:pPr>
        <w:pStyle w:val="ConsPlusTitle"/>
        <w:numPr>
          <w:ilvl w:val="0"/>
          <w:numId w:val="2"/>
        </w:numPr>
        <w:ind w:firstLineChars="235" w:firstLine="658"/>
        <w:jc w:val="both"/>
        <w:outlineLvl w:val="1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раздел </w:t>
      </w:r>
      <w:r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>VI</w:t>
      </w:r>
      <w:r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изложить в следующей редакции</w:t>
      </w:r>
    </w:p>
    <w:p w:rsidR="00E924E5" w:rsidRPr="00C81B8D" w:rsidRDefault="00E924E5" w:rsidP="00183E5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E924E5" w:rsidRPr="00C81B8D" w:rsidRDefault="009B1FE1" w:rsidP="00183E5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br w:type="page"/>
      </w:r>
      <w:r w:rsidR="0015510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«</w:t>
      </w:r>
      <w:r w:rsidR="00E924E5"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VI. </w:t>
      </w:r>
      <w:r w:rsidR="00183E51"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</w:t>
      </w:r>
      <w:r w:rsidR="00183E5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183E51"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Т</w:t>
      </w:r>
      <w:r w:rsidR="00183E5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183E51"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Р</w:t>
      </w:r>
      <w:r w:rsidR="00183E5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183E51"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У</w:t>
      </w:r>
      <w:r w:rsidR="00183E5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183E51"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</w:t>
      </w:r>
      <w:r w:rsidR="00183E5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183E51"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Т</w:t>
      </w:r>
      <w:r w:rsidR="00183E5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183E51"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У</w:t>
      </w:r>
      <w:r w:rsidR="00183E5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183E51"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Р</w:t>
      </w:r>
      <w:r w:rsidR="00183E5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183E51"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</w:p>
    <w:p w:rsidR="00E924E5" w:rsidRPr="00C81B8D" w:rsidRDefault="00E924E5" w:rsidP="00183E5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государственной программы Республики Тыва </w:t>
      </w:r>
      <w:r w:rsidR="0015510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Развитие</w:t>
      </w:r>
    </w:p>
    <w:p w:rsidR="00E924E5" w:rsidRPr="00C81B8D" w:rsidRDefault="00E924E5" w:rsidP="00183E5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C81B8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малого и среднего предпринимательства в Республике Тыва</w:t>
      </w:r>
      <w:r w:rsidR="0015510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»</w:t>
      </w:r>
    </w:p>
    <w:p w:rsidR="00E924E5" w:rsidRPr="00C81B8D" w:rsidRDefault="00E924E5" w:rsidP="00183E5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88"/>
        <w:gridCol w:w="5520"/>
        <w:gridCol w:w="6662"/>
      </w:tblGrid>
      <w:tr w:rsidR="003301A8" w:rsidRPr="00183E51" w:rsidTr="00CE2F9C">
        <w:trPr>
          <w:tblHeader/>
          <w:jc w:val="center"/>
        </w:trPr>
        <w:tc>
          <w:tcPr>
            <w:tcW w:w="3488" w:type="dxa"/>
          </w:tcPr>
          <w:p w:rsidR="00BF21DD" w:rsidRPr="00183E51" w:rsidRDefault="00BF21DD" w:rsidP="00CE2F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520" w:type="dxa"/>
          </w:tcPr>
          <w:p w:rsidR="00CE2F9C" w:rsidRDefault="00BF21DD" w:rsidP="00CE2F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описание ожидаемых эффектов </w:t>
            </w:r>
          </w:p>
          <w:p w:rsidR="00BF21DD" w:rsidRPr="00183E51" w:rsidRDefault="00BF21DD" w:rsidP="00CE2F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реализации задачи структурного эл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</w:t>
            </w:r>
          </w:p>
        </w:tc>
        <w:tc>
          <w:tcPr>
            <w:tcW w:w="6662" w:type="dxa"/>
          </w:tcPr>
          <w:p w:rsidR="00BF21DD" w:rsidRPr="00183E51" w:rsidRDefault="00BF21DD" w:rsidP="00CE2F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показателями</w:t>
            </w:r>
          </w:p>
        </w:tc>
      </w:tr>
      <w:tr w:rsidR="003301A8" w:rsidRPr="00183E51" w:rsidTr="00CE2F9C">
        <w:trPr>
          <w:jc w:val="center"/>
        </w:trPr>
        <w:tc>
          <w:tcPr>
            <w:tcW w:w="3488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</w:t>
            </w:r>
            <w:hyperlink w:anchor="P36">
              <w:r w:rsidRPr="00183E5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программа</w:t>
              </w:r>
            </w:hyperlink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Тыва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 и среднего предприним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в Республ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20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развития субъектов малого и среднего предпринимател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и производства товаров и услуг на территории 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численности занятых в сфере мал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среднего предпринимательства Республики Тыва;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производительности труда на террит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Республики Тыва</w:t>
            </w:r>
          </w:p>
        </w:tc>
        <w:tc>
          <w:tcPr>
            <w:tcW w:w="6662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увеличение численности занятых в сфере малого и сре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предпринимательства, включая индивидуальных предприн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мателей и самозанятых гра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бюджетные поступления в виде налогов и сборов по спец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 налог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 режимам;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оборот продукции (услуг), производимой малыми предпри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тиями, в том числе микропредприятиями и индивид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предпринимат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количество субъектов малого и среднего предпринимател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на 1 тыс. чел. населения;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доля среднесписочной численности работников (без вне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совместителей), занятых у субъектов малого и среднего предпринимательства, в общей численности занятого насел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3301A8" w:rsidRPr="00183E51" w:rsidTr="00CE2F9C">
        <w:trPr>
          <w:jc w:val="center"/>
        </w:trPr>
        <w:tc>
          <w:tcPr>
            <w:tcW w:w="15670" w:type="dxa"/>
            <w:gridSpan w:val="3"/>
          </w:tcPr>
          <w:p w:rsidR="00BF21DD" w:rsidRPr="00183E51" w:rsidRDefault="00BF21DD" w:rsidP="00CE2F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P260"/>
            <w:bookmarkEnd w:id="1"/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Направление (подпрограмма) 1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183E51" w:rsidTr="00CE2F9C">
        <w:trPr>
          <w:jc w:val="center"/>
        </w:trPr>
        <w:tc>
          <w:tcPr>
            <w:tcW w:w="15670" w:type="dxa"/>
            <w:gridSpan w:val="3"/>
          </w:tcPr>
          <w:p w:rsidR="00BF21DD" w:rsidRPr="00183E51" w:rsidRDefault="00BF21DD" w:rsidP="00183E51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(или) развитие единого органа управления организациями, образующими инфраструктуру поддержки субъе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малого и среднего предпринимательства, в том числе для предоставления субсидий субъектам малого и среднего предпринимательства, перечень к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торых утвержден нормативным правовым актом Правительства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183E51" w:rsidTr="00CE2F9C">
        <w:trPr>
          <w:jc w:val="center"/>
        </w:trPr>
        <w:tc>
          <w:tcPr>
            <w:tcW w:w="9008" w:type="dxa"/>
            <w:gridSpan w:val="2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  <w:tc>
          <w:tcPr>
            <w:tcW w:w="6662" w:type="dxa"/>
          </w:tcPr>
          <w:p w:rsidR="00BF21DD" w:rsidRPr="00183E51" w:rsidRDefault="00CE2F9C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183E51" w:rsidTr="00CE2F9C">
        <w:trPr>
          <w:jc w:val="center"/>
        </w:trPr>
        <w:tc>
          <w:tcPr>
            <w:tcW w:w="3488" w:type="dxa"/>
          </w:tcPr>
          <w:p w:rsidR="00BF21DD" w:rsidRPr="00183E51" w:rsidRDefault="00BF21DD" w:rsidP="00CE2F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CE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Финансовая по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малого и среднего пре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 путем пред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ставления субсидий субъектам малого и среднего предприн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мательства, перечень к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торых 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 нормативным прав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 актом Правительства 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5520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оказание финансовой поддержки субъектам м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 и среднего предприним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безработицы в Республике 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путем создания новых рабочих мест у субъе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малого и среднего предпринимател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объемов производства продукции, 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варов и (или) услуг субъектов малого и средн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предпринимательства Республики Тыва путем ок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зания финансовой поддержки в целях разв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расширения предпринимательской де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тельности, в том числе приобретения оборудов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662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количество субъектов малого и среднего предпринимател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получивших государственную по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держку;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количество вновь созданных рабочих мест субъектами м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 и сре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предпринимательства</w:t>
            </w:r>
          </w:p>
        </w:tc>
      </w:tr>
      <w:tr w:rsidR="003301A8" w:rsidRPr="00183E51" w:rsidTr="00CE2F9C">
        <w:trPr>
          <w:jc w:val="center"/>
        </w:trPr>
        <w:tc>
          <w:tcPr>
            <w:tcW w:w="15670" w:type="dxa"/>
            <w:gridSpan w:val="3"/>
          </w:tcPr>
          <w:p w:rsidR="00BF21DD" w:rsidRPr="00183E51" w:rsidRDefault="00BF21DD" w:rsidP="00183E51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Ведомственный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льготного доступа субъектов малого и среднего предпринимательства к кредитным ресурсам путем предоста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микрозаймов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183E51" w:rsidTr="00CE2F9C">
        <w:trPr>
          <w:jc w:val="center"/>
        </w:trPr>
        <w:tc>
          <w:tcPr>
            <w:tcW w:w="9008" w:type="dxa"/>
            <w:gridSpan w:val="2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  <w:tc>
          <w:tcPr>
            <w:tcW w:w="6662" w:type="dxa"/>
          </w:tcPr>
          <w:p w:rsidR="00BF21DD" w:rsidRPr="00183E51" w:rsidRDefault="00CE2F9C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183E51" w:rsidTr="00CE2F9C">
        <w:trPr>
          <w:jc w:val="center"/>
        </w:trPr>
        <w:tc>
          <w:tcPr>
            <w:tcW w:w="3488" w:type="dxa"/>
          </w:tcPr>
          <w:p w:rsidR="00BF21DD" w:rsidRPr="00183E51" w:rsidRDefault="00BF21DD" w:rsidP="00CE2F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CE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Обеспечение 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 субъектов малого и сре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предпринимательства к льготному финансир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ванию, путем разработки новых кр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дитных продуктов и пополн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фондов микроф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5520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объемов производства продукции, 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 и (или) услуг субъектов малого и средн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предпринимательства Республики Тыва путем ок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зания финансовой поддержки в целях разв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расширения предпринимательской де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тельности, в том числе приобретения оборудов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662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количество субъектов малого и среднего предпринимател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получивших государственную по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держку;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количество вновь созданных рабочих мест субъектами м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 и сре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предпринимательства</w:t>
            </w:r>
          </w:p>
        </w:tc>
      </w:tr>
      <w:tr w:rsidR="003301A8" w:rsidRPr="00183E51" w:rsidTr="00CE2F9C">
        <w:trPr>
          <w:jc w:val="center"/>
        </w:trPr>
        <w:tc>
          <w:tcPr>
            <w:tcW w:w="15670" w:type="dxa"/>
            <w:gridSpan w:val="3"/>
          </w:tcPr>
          <w:p w:rsidR="00BF21DD" w:rsidRPr="00183E51" w:rsidRDefault="00BF21DD" w:rsidP="00183E51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продвижение местных брендов в Республике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183E51" w:rsidTr="00CE2F9C">
        <w:trPr>
          <w:jc w:val="center"/>
        </w:trPr>
        <w:tc>
          <w:tcPr>
            <w:tcW w:w="9008" w:type="dxa"/>
            <w:gridSpan w:val="2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промышленности Республики Тыва, М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нистерство сельского хозяйства и прод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вольствия Республики Тыва</w:t>
            </w:r>
          </w:p>
        </w:tc>
        <w:tc>
          <w:tcPr>
            <w:tcW w:w="6662" w:type="dxa"/>
          </w:tcPr>
          <w:p w:rsidR="00BF21DD" w:rsidRPr="00183E51" w:rsidRDefault="00CE2F9C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183E51" w:rsidTr="00CE2F9C">
        <w:trPr>
          <w:jc w:val="center"/>
        </w:trPr>
        <w:tc>
          <w:tcPr>
            <w:tcW w:w="3488" w:type="dxa"/>
          </w:tcPr>
          <w:p w:rsidR="00BF21DD" w:rsidRPr="00183E51" w:rsidRDefault="00BF21DD" w:rsidP="00CE2F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CE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поддержка и пр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мес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брендов в Республике Тыва, путём оказ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финансовых и нефинанс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государственных и мун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мер поддер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520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продвижение местных брендов в 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Тыва, путём: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E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1FE1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мирования публичного реестра мер поддер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местных брендов, реализующихся и планиру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r w:rsidR="00CE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реализации в Республике Тыва;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E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1FE1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зания финансовых и нефинансовых мер по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держки 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субъектов предпр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нимательства – местным брендам</w:t>
            </w:r>
            <w:r w:rsidR="00CE2F9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BF21DD" w:rsidRPr="00183E51" w:rsidRDefault="00BF21DD" w:rsidP="009B1FE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="009B1FE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  <w:r w:rsidR="00CE2F9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9B1FE1"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оставления мест для размещения стациона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ных и мобильных торговых объектов, в том чи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 организация мест коллективного размещения бре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дов, в зонах туристической инфрастру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туры и иных 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местах с высокой проходимостью, обеспече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ных высоким трафиком и потребительской акти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ностью.</w:t>
            </w:r>
          </w:p>
        </w:tc>
        <w:tc>
          <w:tcPr>
            <w:tcW w:w="6662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количество получивших государственную поддержку пр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изводителей 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варов/ услуг местных брендов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183E51" w:rsidTr="00B527E3">
        <w:trPr>
          <w:jc w:val="center"/>
        </w:trPr>
        <w:tc>
          <w:tcPr>
            <w:tcW w:w="15670" w:type="dxa"/>
            <w:gridSpan w:val="3"/>
          </w:tcPr>
          <w:p w:rsidR="00BF21DD" w:rsidRPr="00183E51" w:rsidRDefault="00BF21DD" w:rsidP="00B527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P277"/>
            <w:bookmarkEnd w:id="2"/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Подпрограмма 2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 и среднее предпринимательство и поддержка индивидуальной предпринимател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инициативы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(куратор 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первый заместитель Председателя Правительства Республики Тыва До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В.А.)</w:t>
            </w:r>
          </w:p>
        </w:tc>
      </w:tr>
      <w:tr w:rsidR="003301A8" w:rsidRPr="00183E51" w:rsidTr="00B527E3">
        <w:trPr>
          <w:jc w:val="center"/>
        </w:trPr>
        <w:tc>
          <w:tcPr>
            <w:tcW w:w="15670" w:type="dxa"/>
            <w:gridSpan w:val="3"/>
          </w:tcPr>
          <w:p w:rsidR="00BF21DD" w:rsidRPr="00183E51" w:rsidRDefault="00BF21DD" w:rsidP="00B52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осуществления деятельности самозанятыми гражданами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183E51" w:rsidTr="00CE2F9C">
        <w:trPr>
          <w:jc w:val="center"/>
        </w:trPr>
        <w:tc>
          <w:tcPr>
            <w:tcW w:w="9008" w:type="dxa"/>
            <w:gridSpan w:val="2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  <w:tc>
          <w:tcPr>
            <w:tcW w:w="6662" w:type="dxa"/>
          </w:tcPr>
          <w:p w:rsidR="00BF21DD" w:rsidRPr="00183E51" w:rsidRDefault="00B527E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183E51" w:rsidTr="00CE2F9C">
        <w:trPr>
          <w:jc w:val="center"/>
        </w:trPr>
        <w:tc>
          <w:tcPr>
            <w:tcW w:w="3488" w:type="dxa"/>
          </w:tcPr>
          <w:p w:rsidR="00BF21DD" w:rsidRPr="00183E51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Субсидирование единого органа управления 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ганизациями, образующими 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фраструктуру поддержки суб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малого и среднего пре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5520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благоприятные условия для осущест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деятельности самозанятыми гражданами посре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 применения нового режима налог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обложения и предоставления мер поддер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662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самозанятым гражданам обеспечено предоставление ко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плекса информационно-консультационных услуг организац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инфраструктуры поддержки малого и среднего предпр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нимательства в оффлайн- и онлайн-форматах (количество с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мозанятых граждан, получивших услуги, в том числе проше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программы обуч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ния);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самозанятым гражданам обеспечено предоставление микр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займов по льготной ставке государственными микрофинанс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выми организациями (объем выданных микр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займов)</w:t>
            </w:r>
          </w:p>
        </w:tc>
      </w:tr>
      <w:tr w:rsidR="003301A8" w:rsidRPr="00183E51" w:rsidTr="00B527E3">
        <w:trPr>
          <w:jc w:val="center"/>
        </w:trPr>
        <w:tc>
          <w:tcPr>
            <w:tcW w:w="15670" w:type="dxa"/>
            <w:gridSpan w:val="3"/>
          </w:tcPr>
          <w:p w:rsidR="00BF21DD" w:rsidRPr="00183E51" w:rsidRDefault="00BF21DD" w:rsidP="00B52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легкого старта и комфортного ведения бизнеса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183E51" w:rsidTr="00CE2F9C">
        <w:trPr>
          <w:jc w:val="center"/>
        </w:trPr>
        <w:tc>
          <w:tcPr>
            <w:tcW w:w="9008" w:type="dxa"/>
            <w:gridSpan w:val="2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  <w:tc>
          <w:tcPr>
            <w:tcW w:w="6662" w:type="dxa"/>
          </w:tcPr>
          <w:p w:rsidR="00BF21DD" w:rsidRPr="00183E51" w:rsidRDefault="00B527E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183E51" w:rsidTr="00CE2F9C">
        <w:trPr>
          <w:jc w:val="center"/>
        </w:trPr>
        <w:tc>
          <w:tcPr>
            <w:tcW w:w="3488" w:type="dxa"/>
          </w:tcPr>
          <w:p w:rsidR="00BF21DD" w:rsidRPr="00183E51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Субсидирование единого органа управления 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ганизациями, образующими 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фраструктуру поддержки суб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малого и среднего пре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5520" w:type="dxa"/>
            <w:vMerge w:val="restart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условия для легкого старта и комфор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ведения бизнеса: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предпринимательской деятельн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создание положительного образа предпр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нимателя;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работы инфраструктуры по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МСП путем объединения действующих объектов инфр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и расширения их функц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онала;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субъектов малого и средн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предпринимательства, осуществляющих де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 в сфере социального предпринимател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которая направлена на достижение общ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 полезных целей, способствующая 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шению социальных проблем граждан и общества</w:t>
            </w:r>
          </w:p>
        </w:tc>
        <w:tc>
          <w:tcPr>
            <w:tcW w:w="6662" w:type="dxa"/>
            <w:vMerge w:val="restart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количество субъектов малого и среднего предпринимател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включенных в реестр социальных предприним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телей, и (или) субъектов малого и среднего предпринимательства, с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зданных физическими лицами в возрасте до 25 лет включ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тельно, получивших комплексные услуги и (или) финансовую поддержку в 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 гранта;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уникальных граждан, желающих вести бизнес, начина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и действующих предпринимат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лей, получивших услуги);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объем финансовой поддержки, предоставленной начина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щим предпринимателям (кредиты, лизинг, займы), обеспече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поручител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ствами РГО;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количество действующих микрозаймов, предоставле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нач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нающим предпринимателям</w:t>
            </w:r>
          </w:p>
        </w:tc>
      </w:tr>
      <w:tr w:rsidR="003301A8" w:rsidRPr="00183E51" w:rsidTr="00CE2F9C">
        <w:trPr>
          <w:jc w:val="center"/>
        </w:trPr>
        <w:tc>
          <w:tcPr>
            <w:tcW w:w="3488" w:type="dxa"/>
          </w:tcPr>
          <w:p w:rsidR="00BF21DD" w:rsidRPr="00183E51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Гранты в форме субсидий суб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ектам малого и среднего предпринимател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включенным в реестр социал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принимателей, и (или) субъектам малого и среднего предпринимательства, созда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 физическими лицами в возрасте до 25 лет включител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5520" w:type="dxa"/>
            <w:vMerge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183E51" w:rsidTr="00B527E3">
        <w:trPr>
          <w:jc w:val="center"/>
        </w:trPr>
        <w:tc>
          <w:tcPr>
            <w:tcW w:w="15670" w:type="dxa"/>
            <w:gridSpan w:val="3"/>
          </w:tcPr>
          <w:p w:rsidR="00BF21DD" w:rsidRPr="00183E51" w:rsidRDefault="00BF21DD" w:rsidP="00B52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2.3.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183E51" w:rsidTr="00CE2F9C">
        <w:trPr>
          <w:jc w:val="center"/>
        </w:trPr>
        <w:tc>
          <w:tcPr>
            <w:tcW w:w="9008" w:type="dxa"/>
            <w:gridSpan w:val="2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  <w:tc>
          <w:tcPr>
            <w:tcW w:w="6662" w:type="dxa"/>
          </w:tcPr>
          <w:p w:rsidR="00BF21DD" w:rsidRPr="00183E51" w:rsidRDefault="00B527E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BF21DD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183E51" w:rsidTr="00CE2F9C">
        <w:trPr>
          <w:jc w:val="center"/>
        </w:trPr>
        <w:tc>
          <w:tcPr>
            <w:tcW w:w="3488" w:type="dxa"/>
          </w:tcPr>
          <w:p w:rsidR="00BF21DD" w:rsidRPr="00183E51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Субсидирование единого органа управления 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ганизациями, образующими 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фраструктуру поддержки суб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малого и среднего пре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5520" w:type="dxa"/>
            <w:vMerge w:val="restart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создана комплексная система акселерации, вкл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чающая в себя финансовые и налоговые инструме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поддержки субъектов малого и среднего пре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принимательства, а также инфраструктуру для комфортной работы и развития субъе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малого и среднего предпринимательства, 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 к закупкам крупнейших заказч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ков: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работы инфраструктуры по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МСП путем объединения действующих объектов инфр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и расширения их функц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онала;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доступа субъектов МСП к финанс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 ресурсам, в том числе к льготному финансиров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нию, путем разработки новых кредитных продуктов и пополнения фондов микрофинансирования и фондов содействия кредитованию (гарантийных фондов, фондов поруч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тельств);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работы Центра поддержки экспорта при Фонде поддержки предпринимательства Республ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Тыва в целях развития экспорта через госуда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ственную границу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Монголия 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(Республ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Тыва)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62" w:type="dxa"/>
            <w:vMerge w:val="restart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объем финансовой поддержки, оказанной субъектам МСП при гарантийной поддержке РГО, ежего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субъектам МСП, а также резидентам промышленных па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технопарков обеспечено оказание ко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 к оказанию поддержки (количество субъектов МСП, получивших ко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плексные услуги);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субъектам МСП обеспечен льготный доступ к заемным средствам государственных МФО (количество действу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микрозаймов, выда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МФО);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количество субъектов МСП-экспортеров, заключивших эк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портные ко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тракты по результатам услуг ЦПЭ;</w:t>
            </w:r>
          </w:p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количество субъектов МСП, которые стали резидентами с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зданных промышленных парков, технопарков по всей террит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рег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она;</w:t>
            </w:r>
          </w:p>
          <w:p w:rsidR="00BF21DD" w:rsidRPr="00183E5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увеличен объем внебюджетных инвестиций в основной к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 субъектов МСП, получивших доступ к производстве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площадям и помещениям промышленных парков, техн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парков, созданных в рамках государственной поддержки мал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2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01A8" w:rsidRPr="00183E51" w:rsidTr="00CE2F9C">
        <w:trPr>
          <w:jc w:val="center"/>
        </w:trPr>
        <w:tc>
          <w:tcPr>
            <w:tcW w:w="3488" w:type="dxa"/>
          </w:tcPr>
          <w:p w:rsidR="00BF21DD" w:rsidRPr="00183E51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Создание и орган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 деятельности Центра по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экспорта при едином органе управления организац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5520" w:type="dxa"/>
            <w:vMerge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183E51" w:rsidTr="00CE2F9C">
        <w:trPr>
          <w:jc w:val="center"/>
        </w:trPr>
        <w:tc>
          <w:tcPr>
            <w:tcW w:w="3488" w:type="dxa"/>
          </w:tcPr>
          <w:p w:rsidR="00BF21DD" w:rsidRPr="00183E51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Создание и разв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парка</w:t>
            </w:r>
          </w:p>
        </w:tc>
        <w:tc>
          <w:tcPr>
            <w:tcW w:w="5520" w:type="dxa"/>
            <w:vMerge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1A8" w:rsidRPr="00183E51" w:rsidTr="00CE2F9C">
        <w:trPr>
          <w:jc w:val="center"/>
        </w:trPr>
        <w:tc>
          <w:tcPr>
            <w:tcW w:w="3488" w:type="dxa"/>
          </w:tcPr>
          <w:p w:rsidR="00BF21DD" w:rsidRPr="00183E51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Развитие реги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гарантийной организ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520" w:type="dxa"/>
            <w:vMerge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3541" w:rsidRDefault="00F23541"/>
    <w:p w:rsidR="00F23541" w:rsidRDefault="00F23541"/>
    <w:tbl>
      <w:tblPr>
        <w:tblW w:w="1595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88"/>
        <w:gridCol w:w="5520"/>
        <w:gridCol w:w="6662"/>
        <w:gridCol w:w="285"/>
      </w:tblGrid>
      <w:tr w:rsidR="00F23541" w:rsidRPr="00183E51" w:rsidTr="00F23541">
        <w:trPr>
          <w:gridAfter w:val="1"/>
          <w:wAfter w:w="285" w:type="dxa"/>
          <w:tblHeader/>
          <w:jc w:val="center"/>
        </w:trPr>
        <w:tc>
          <w:tcPr>
            <w:tcW w:w="3488" w:type="dxa"/>
          </w:tcPr>
          <w:p w:rsidR="00F23541" w:rsidRPr="00183E5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структурного элемента</w:t>
            </w:r>
          </w:p>
        </w:tc>
        <w:tc>
          <w:tcPr>
            <w:tcW w:w="5520" w:type="dxa"/>
          </w:tcPr>
          <w:p w:rsidR="00F2354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описание ожидаемых эффектов </w:t>
            </w:r>
          </w:p>
          <w:p w:rsidR="00F23541" w:rsidRPr="00183E5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реализации задачи структурного эл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</w:t>
            </w:r>
          </w:p>
        </w:tc>
        <w:tc>
          <w:tcPr>
            <w:tcW w:w="6662" w:type="dxa"/>
          </w:tcPr>
          <w:p w:rsidR="00F23541" w:rsidRPr="00183E5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показателями</w:t>
            </w:r>
          </w:p>
        </w:tc>
      </w:tr>
      <w:tr w:rsidR="00F23541" w:rsidRPr="00183E51" w:rsidTr="00F23541">
        <w:trPr>
          <w:gridAfter w:val="1"/>
          <w:wAfter w:w="285" w:type="dxa"/>
          <w:jc w:val="center"/>
        </w:trPr>
        <w:tc>
          <w:tcPr>
            <w:tcW w:w="3488" w:type="dxa"/>
          </w:tcPr>
          <w:p w:rsidR="00F23541" w:rsidRPr="00183E51" w:rsidRDefault="00F23541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:rsidR="00F23541" w:rsidRPr="00183E51" w:rsidRDefault="00F23541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23541" w:rsidRPr="00183E51" w:rsidRDefault="00F23541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среднего предпринимательства, осуществляемой Минэк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номразвития России (объем внебюджетных инвест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ций);</w:t>
            </w:r>
          </w:p>
          <w:p w:rsidR="00F23541" w:rsidRPr="00183E51" w:rsidRDefault="00F23541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ежегодный объем экспорта субъектов МСП, получи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поддержку це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тров поддержки экспорта</w:t>
            </w:r>
          </w:p>
        </w:tc>
      </w:tr>
      <w:tr w:rsidR="003301A8" w:rsidRPr="00183E51" w:rsidTr="00F23541">
        <w:trPr>
          <w:gridAfter w:val="1"/>
          <w:wAfter w:w="285" w:type="dxa"/>
          <w:jc w:val="center"/>
        </w:trPr>
        <w:tc>
          <w:tcPr>
            <w:tcW w:w="15670" w:type="dxa"/>
            <w:gridSpan w:val="3"/>
          </w:tcPr>
          <w:p w:rsidR="00BF21DD" w:rsidRPr="00183E51" w:rsidRDefault="00BF21DD" w:rsidP="00B527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P316"/>
            <w:bookmarkEnd w:id="3"/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Подпрограмма 3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труда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21DD" w:rsidRPr="00183E51" w:rsidRDefault="00BF21DD" w:rsidP="00B52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(куратор 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первый заместитель Председателя Правительства Республики Тыва Донских В.А.)</w:t>
            </w:r>
          </w:p>
        </w:tc>
      </w:tr>
      <w:tr w:rsidR="003301A8" w:rsidRPr="00183E51" w:rsidTr="00F23541">
        <w:trPr>
          <w:gridAfter w:val="1"/>
          <w:wAfter w:w="285" w:type="dxa"/>
          <w:jc w:val="center"/>
        </w:trPr>
        <w:tc>
          <w:tcPr>
            <w:tcW w:w="15670" w:type="dxa"/>
            <w:gridSpan w:val="3"/>
          </w:tcPr>
          <w:p w:rsidR="00BF21DD" w:rsidRPr="00183E51" w:rsidRDefault="00BF21DD" w:rsidP="00B52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Адресная поддержка повышения производительности труда на пре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приятиях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183E51" w:rsidTr="00F23541">
        <w:trPr>
          <w:gridAfter w:val="1"/>
          <w:wAfter w:w="285" w:type="dxa"/>
          <w:jc w:val="center"/>
        </w:trPr>
        <w:tc>
          <w:tcPr>
            <w:tcW w:w="9008" w:type="dxa"/>
            <w:gridSpan w:val="2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  <w:tc>
          <w:tcPr>
            <w:tcW w:w="6662" w:type="dxa"/>
          </w:tcPr>
          <w:p w:rsidR="00BF21DD" w:rsidRPr="00183E51" w:rsidRDefault="00B527E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</w:t>
            </w:r>
            <w:r w:rsidR="00BF21DD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3301A8" w:rsidRPr="00183E51" w:rsidTr="00F23541">
        <w:trPr>
          <w:gridAfter w:val="1"/>
          <w:wAfter w:w="285" w:type="dxa"/>
          <w:jc w:val="center"/>
        </w:trPr>
        <w:tc>
          <w:tcPr>
            <w:tcW w:w="3488" w:type="dxa"/>
          </w:tcPr>
          <w:p w:rsidR="00BF21DD" w:rsidRPr="00183E51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Обеспечение де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Фа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рики процессов</w:t>
            </w:r>
          </w:p>
        </w:tc>
        <w:tc>
          <w:tcPr>
            <w:tcW w:w="5520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производительности труда на предпр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ятиях Республики Тыва и поддержка занятости населения на территории Республики 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6662" w:type="dxa"/>
          </w:tcPr>
          <w:p w:rsidR="00276127" w:rsidRPr="00183E51" w:rsidRDefault="000A5B10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917808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руководителей и сотрудников предприятий и организаций, обученных по программе навыкам бере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ливого прои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водства</w:t>
            </w:r>
          </w:p>
        </w:tc>
      </w:tr>
      <w:tr w:rsidR="003301A8" w:rsidRPr="00183E51" w:rsidTr="00F23541">
        <w:trPr>
          <w:gridAfter w:val="1"/>
          <w:wAfter w:w="285" w:type="dxa"/>
          <w:jc w:val="center"/>
        </w:trPr>
        <w:tc>
          <w:tcPr>
            <w:tcW w:w="15670" w:type="dxa"/>
            <w:gridSpan w:val="3"/>
          </w:tcPr>
          <w:p w:rsidR="00BF21DD" w:rsidRPr="00183E51" w:rsidRDefault="00BF21DD" w:rsidP="00B52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Системные меры по повышению производительности труда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01A8" w:rsidRPr="00183E51" w:rsidTr="00F23541">
        <w:trPr>
          <w:gridAfter w:val="1"/>
          <w:wAfter w:w="285" w:type="dxa"/>
          <w:jc w:val="center"/>
        </w:trPr>
        <w:tc>
          <w:tcPr>
            <w:tcW w:w="9008" w:type="dxa"/>
            <w:gridSpan w:val="2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и промышленн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  <w:tc>
          <w:tcPr>
            <w:tcW w:w="6662" w:type="dxa"/>
          </w:tcPr>
          <w:p w:rsidR="00BF21DD" w:rsidRPr="00183E51" w:rsidRDefault="00B527E3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</w:t>
            </w:r>
            <w:r w:rsidR="00BF21DD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гг.</w:t>
            </w:r>
          </w:p>
        </w:tc>
      </w:tr>
      <w:tr w:rsidR="00F23541" w:rsidRPr="00183E51" w:rsidTr="00F23541">
        <w:trPr>
          <w:jc w:val="center"/>
        </w:trPr>
        <w:tc>
          <w:tcPr>
            <w:tcW w:w="3488" w:type="dxa"/>
          </w:tcPr>
          <w:p w:rsidR="00BF21DD" w:rsidRPr="00183E51" w:rsidRDefault="00BF21DD" w:rsidP="00B527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B52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Проведение (уч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стие) обучающих мероприятий, в целях повышения производ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труда и по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занятости населения на терр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Республики Тыва</w:t>
            </w:r>
          </w:p>
        </w:tc>
        <w:tc>
          <w:tcPr>
            <w:tcW w:w="5520" w:type="dxa"/>
          </w:tcPr>
          <w:p w:rsidR="00BF21DD" w:rsidRPr="00183E51" w:rsidRDefault="00BF21DD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производительности труда и по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занятости населения на территории Республики Т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F21DD" w:rsidRPr="00183E51" w:rsidRDefault="00917808" w:rsidP="00183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21DD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проведение конкурса лучших практик наставничества ср</w:t>
            </w:r>
            <w:r w:rsidR="00BF21DD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F21DD" w:rsidRPr="0018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 предприятий-участников национального проекта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3541" w:rsidRPr="00183E51" w:rsidRDefault="00260AB8" w:rsidP="00F23541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F2354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BF21DD" w:rsidRPr="00C81B8D" w:rsidRDefault="00BF21DD" w:rsidP="00C81B8D">
      <w:pPr>
        <w:pStyle w:val="ConsPlusTitle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F21DD" w:rsidRPr="00B527E3" w:rsidRDefault="00BF21DD" w:rsidP="00F235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38" w:history="1">
        <w:r w:rsidR="003301A8" w:rsidRPr="00B527E3">
          <w:rPr>
            <w:rFonts w:ascii="Times New Roman" w:hAnsi="Times New Roman"/>
            <w:color w:val="000000"/>
            <w:sz w:val="28"/>
            <w:szCs w:val="28"/>
          </w:rPr>
          <w:t>приложение</w:t>
        </w:r>
      </w:hyperlink>
      <w:r w:rsidR="003301A8" w:rsidRPr="00B527E3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Pr="00B527E3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BF21DD" w:rsidRPr="00F23541" w:rsidRDefault="00F23541" w:rsidP="00F23541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155100">
        <w:rPr>
          <w:rFonts w:ascii="Times New Roman" w:hAnsi="Times New Roman"/>
          <w:sz w:val="28"/>
          <w:szCs w:val="28"/>
        </w:rPr>
        <w:lastRenderedPageBreak/>
        <w:t>«</w:t>
      </w:r>
      <w:r w:rsidR="00BF21DD" w:rsidRPr="00F23541">
        <w:rPr>
          <w:rFonts w:ascii="Times New Roman" w:hAnsi="Times New Roman"/>
          <w:sz w:val="28"/>
          <w:szCs w:val="28"/>
        </w:rPr>
        <w:t xml:space="preserve">Приложение </w:t>
      </w:r>
      <w:r w:rsidRPr="00F23541">
        <w:rPr>
          <w:rFonts w:ascii="Times New Roman" w:hAnsi="Times New Roman"/>
          <w:sz w:val="28"/>
          <w:szCs w:val="28"/>
        </w:rPr>
        <w:t>№</w:t>
      </w:r>
      <w:r w:rsidR="00BF21DD" w:rsidRPr="00F23541">
        <w:rPr>
          <w:rFonts w:ascii="Times New Roman" w:hAnsi="Times New Roman"/>
          <w:sz w:val="28"/>
          <w:szCs w:val="28"/>
        </w:rPr>
        <w:t xml:space="preserve"> 1</w:t>
      </w:r>
    </w:p>
    <w:p w:rsidR="00BF21DD" w:rsidRPr="00F23541" w:rsidRDefault="00BF21DD" w:rsidP="00F23541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F23541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F21DD" w:rsidRPr="00F23541" w:rsidRDefault="00BF21DD" w:rsidP="00F23541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F23541">
        <w:rPr>
          <w:rFonts w:ascii="Times New Roman" w:hAnsi="Times New Roman"/>
          <w:sz w:val="28"/>
          <w:szCs w:val="28"/>
        </w:rPr>
        <w:t xml:space="preserve">Республики Тыва </w:t>
      </w:r>
      <w:r w:rsidR="00155100">
        <w:rPr>
          <w:rFonts w:ascii="Times New Roman" w:hAnsi="Times New Roman"/>
          <w:sz w:val="28"/>
          <w:szCs w:val="28"/>
        </w:rPr>
        <w:t>«</w:t>
      </w:r>
      <w:r w:rsidRPr="00F23541">
        <w:rPr>
          <w:rFonts w:ascii="Times New Roman" w:hAnsi="Times New Roman"/>
          <w:sz w:val="28"/>
          <w:szCs w:val="28"/>
        </w:rPr>
        <w:t>Развитие малого</w:t>
      </w:r>
    </w:p>
    <w:p w:rsidR="00BF21DD" w:rsidRPr="00F23541" w:rsidRDefault="00BF21DD" w:rsidP="00F23541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F23541">
        <w:rPr>
          <w:rFonts w:ascii="Times New Roman" w:hAnsi="Times New Roman"/>
          <w:sz w:val="28"/>
          <w:szCs w:val="28"/>
        </w:rPr>
        <w:t>и среднего предпринимательства</w:t>
      </w:r>
    </w:p>
    <w:p w:rsidR="00BF21DD" w:rsidRPr="00F23541" w:rsidRDefault="00BF21DD" w:rsidP="00F23541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F23541">
        <w:rPr>
          <w:rFonts w:ascii="Times New Roman" w:hAnsi="Times New Roman"/>
          <w:sz w:val="28"/>
          <w:szCs w:val="28"/>
        </w:rPr>
        <w:t>в Республике Тыва</w:t>
      </w:r>
      <w:r w:rsidR="00155100">
        <w:rPr>
          <w:rFonts w:ascii="Times New Roman" w:hAnsi="Times New Roman"/>
          <w:sz w:val="28"/>
          <w:szCs w:val="28"/>
        </w:rPr>
        <w:t>»</w:t>
      </w:r>
    </w:p>
    <w:p w:rsidR="00BF21DD" w:rsidRDefault="00BF21DD" w:rsidP="00F23541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F23541" w:rsidRPr="00F23541" w:rsidRDefault="00F23541" w:rsidP="00F23541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BF21DD" w:rsidRPr="00F23541" w:rsidRDefault="00BF21DD" w:rsidP="00F23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349"/>
      <w:bookmarkEnd w:id="4"/>
      <w:r w:rsidRPr="00F23541">
        <w:rPr>
          <w:rFonts w:ascii="Times New Roman" w:hAnsi="Times New Roman"/>
          <w:sz w:val="28"/>
          <w:szCs w:val="28"/>
        </w:rPr>
        <w:t>П</w:t>
      </w:r>
      <w:r w:rsidR="00260AB8">
        <w:rPr>
          <w:rFonts w:ascii="Times New Roman" w:hAnsi="Times New Roman"/>
          <w:sz w:val="28"/>
          <w:szCs w:val="28"/>
        </w:rPr>
        <w:t xml:space="preserve"> </w:t>
      </w:r>
      <w:r w:rsidRPr="00F23541">
        <w:rPr>
          <w:rFonts w:ascii="Times New Roman" w:hAnsi="Times New Roman"/>
          <w:sz w:val="28"/>
          <w:szCs w:val="28"/>
        </w:rPr>
        <w:t>О</w:t>
      </w:r>
      <w:r w:rsidR="00260AB8">
        <w:rPr>
          <w:rFonts w:ascii="Times New Roman" w:hAnsi="Times New Roman"/>
          <w:sz w:val="28"/>
          <w:szCs w:val="28"/>
        </w:rPr>
        <w:t xml:space="preserve"> </w:t>
      </w:r>
      <w:r w:rsidRPr="00F23541">
        <w:rPr>
          <w:rFonts w:ascii="Times New Roman" w:hAnsi="Times New Roman"/>
          <w:sz w:val="28"/>
          <w:szCs w:val="28"/>
        </w:rPr>
        <w:t>К</w:t>
      </w:r>
      <w:r w:rsidR="00260AB8">
        <w:rPr>
          <w:rFonts w:ascii="Times New Roman" w:hAnsi="Times New Roman"/>
          <w:sz w:val="28"/>
          <w:szCs w:val="28"/>
        </w:rPr>
        <w:t xml:space="preserve"> </w:t>
      </w:r>
      <w:r w:rsidRPr="00F23541">
        <w:rPr>
          <w:rFonts w:ascii="Times New Roman" w:hAnsi="Times New Roman"/>
          <w:sz w:val="28"/>
          <w:szCs w:val="28"/>
        </w:rPr>
        <w:t>А</w:t>
      </w:r>
      <w:r w:rsidR="00260AB8">
        <w:rPr>
          <w:rFonts w:ascii="Times New Roman" w:hAnsi="Times New Roman"/>
          <w:sz w:val="28"/>
          <w:szCs w:val="28"/>
        </w:rPr>
        <w:t xml:space="preserve"> </w:t>
      </w:r>
      <w:r w:rsidRPr="00F23541">
        <w:rPr>
          <w:rFonts w:ascii="Times New Roman" w:hAnsi="Times New Roman"/>
          <w:sz w:val="28"/>
          <w:szCs w:val="28"/>
        </w:rPr>
        <w:t>З</w:t>
      </w:r>
      <w:r w:rsidR="00260AB8">
        <w:rPr>
          <w:rFonts w:ascii="Times New Roman" w:hAnsi="Times New Roman"/>
          <w:sz w:val="28"/>
          <w:szCs w:val="28"/>
        </w:rPr>
        <w:t xml:space="preserve"> </w:t>
      </w:r>
      <w:r w:rsidRPr="00F23541">
        <w:rPr>
          <w:rFonts w:ascii="Times New Roman" w:hAnsi="Times New Roman"/>
          <w:sz w:val="28"/>
          <w:szCs w:val="28"/>
        </w:rPr>
        <w:t>А</w:t>
      </w:r>
      <w:r w:rsidR="00260AB8">
        <w:rPr>
          <w:rFonts w:ascii="Times New Roman" w:hAnsi="Times New Roman"/>
          <w:sz w:val="28"/>
          <w:szCs w:val="28"/>
        </w:rPr>
        <w:t xml:space="preserve"> </w:t>
      </w:r>
      <w:r w:rsidRPr="00F23541">
        <w:rPr>
          <w:rFonts w:ascii="Times New Roman" w:hAnsi="Times New Roman"/>
          <w:sz w:val="28"/>
          <w:szCs w:val="28"/>
        </w:rPr>
        <w:t>Т</w:t>
      </w:r>
      <w:r w:rsidR="00260AB8">
        <w:rPr>
          <w:rFonts w:ascii="Times New Roman" w:hAnsi="Times New Roman"/>
          <w:sz w:val="28"/>
          <w:szCs w:val="28"/>
        </w:rPr>
        <w:t xml:space="preserve"> </w:t>
      </w:r>
      <w:r w:rsidRPr="00F23541">
        <w:rPr>
          <w:rFonts w:ascii="Times New Roman" w:hAnsi="Times New Roman"/>
          <w:sz w:val="28"/>
          <w:szCs w:val="28"/>
        </w:rPr>
        <w:t>Е</w:t>
      </w:r>
      <w:r w:rsidR="00260AB8">
        <w:rPr>
          <w:rFonts w:ascii="Times New Roman" w:hAnsi="Times New Roman"/>
          <w:sz w:val="28"/>
          <w:szCs w:val="28"/>
        </w:rPr>
        <w:t xml:space="preserve"> </w:t>
      </w:r>
      <w:r w:rsidRPr="00F23541">
        <w:rPr>
          <w:rFonts w:ascii="Times New Roman" w:hAnsi="Times New Roman"/>
          <w:sz w:val="28"/>
          <w:szCs w:val="28"/>
        </w:rPr>
        <w:t>Л</w:t>
      </w:r>
      <w:r w:rsidR="00260AB8">
        <w:rPr>
          <w:rFonts w:ascii="Times New Roman" w:hAnsi="Times New Roman"/>
          <w:sz w:val="28"/>
          <w:szCs w:val="28"/>
        </w:rPr>
        <w:t xml:space="preserve"> </w:t>
      </w:r>
      <w:r w:rsidRPr="00F23541">
        <w:rPr>
          <w:rFonts w:ascii="Times New Roman" w:hAnsi="Times New Roman"/>
          <w:sz w:val="28"/>
          <w:szCs w:val="28"/>
        </w:rPr>
        <w:t>И</w:t>
      </w:r>
    </w:p>
    <w:p w:rsidR="00BF21DD" w:rsidRPr="00F23541" w:rsidRDefault="00F23541" w:rsidP="00F23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541">
        <w:rPr>
          <w:rFonts w:ascii="Times New Roman" w:hAnsi="Times New Roman"/>
          <w:sz w:val="28"/>
          <w:szCs w:val="28"/>
        </w:rPr>
        <w:t xml:space="preserve">государственной программы Республики Тыва </w:t>
      </w:r>
      <w:r w:rsidR="00155100">
        <w:rPr>
          <w:rFonts w:ascii="Times New Roman" w:hAnsi="Times New Roman"/>
          <w:sz w:val="28"/>
          <w:szCs w:val="28"/>
        </w:rPr>
        <w:t>«</w:t>
      </w:r>
      <w:r w:rsidRPr="00F23541">
        <w:rPr>
          <w:rFonts w:ascii="Times New Roman" w:hAnsi="Times New Roman"/>
          <w:sz w:val="28"/>
          <w:szCs w:val="28"/>
        </w:rPr>
        <w:t>Развитие малого</w:t>
      </w:r>
    </w:p>
    <w:p w:rsidR="00BF21DD" w:rsidRPr="00F23541" w:rsidRDefault="00F23541" w:rsidP="00F23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541">
        <w:rPr>
          <w:rFonts w:ascii="Times New Roman" w:hAnsi="Times New Roman"/>
          <w:sz w:val="28"/>
          <w:szCs w:val="28"/>
        </w:rPr>
        <w:t>и среднего предпринимательства в Республике Тыва</w:t>
      </w:r>
      <w:r w:rsidR="00155100">
        <w:rPr>
          <w:rFonts w:ascii="Times New Roman" w:hAnsi="Times New Roman"/>
          <w:sz w:val="28"/>
          <w:szCs w:val="28"/>
        </w:rPr>
        <w:t>»</w:t>
      </w:r>
    </w:p>
    <w:p w:rsidR="00BF21DD" w:rsidRPr="00F23541" w:rsidRDefault="00BF21DD" w:rsidP="00F23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9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918"/>
        <w:gridCol w:w="891"/>
        <w:gridCol w:w="956"/>
        <w:gridCol w:w="950"/>
        <w:gridCol w:w="950"/>
        <w:gridCol w:w="975"/>
        <w:gridCol w:w="1025"/>
        <w:gridCol w:w="963"/>
        <w:gridCol w:w="975"/>
        <w:gridCol w:w="1474"/>
        <w:gridCol w:w="1616"/>
        <w:gridCol w:w="1253"/>
        <w:gridCol w:w="913"/>
      </w:tblGrid>
      <w:tr w:rsidR="00F23541" w:rsidRPr="00F20461" w:rsidTr="00F23541">
        <w:trPr>
          <w:jc w:val="center"/>
        </w:trPr>
        <w:tc>
          <w:tcPr>
            <w:tcW w:w="2038" w:type="dxa"/>
            <w:vMerge w:val="restart"/>
          </w:tcPr>
          <w:p w:rsid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Наименование </w:t>
            </w:r>
          </w:p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пок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зателя</w:t>
            </w:r>
          </w:p>
        </w:tc>
        <w:tc>
          <w:tcPr>
            <w:tcW w:w="918" w:type="dxa"/>
            <w:vMerge w:val="restart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ца измер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ния (по </w:t>
            </w:r>
            <w:hyperlink r:id="rId39">
              <w:r w:rsidRPr="00F20461">
                <w:rPr>
                  <w:rFonts w:ascii="Times New Roman" w:hAnsi="Times New Roman" w:cs="Times New Roman"/>
                  <w:color w:val="000000"/>
                  <w:sz w:val="21"/>
                  <w:szCs w:val="21"/>
                </w:rPr>
                <w:t>ОКЕИ</w:t>
              </w:r>
            </w:hyperlink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91" w:type="dxa"/>
            <w:vMerge w:val="restart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Базовое знач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ние (2022 г.)</w:t>
            </w:r>
          </w:p>
        </w:tc>
        <w:tc>
          <w:tcPr>
            <w:tcW w:w="6794" w:type="dxa"/>
            <w:gridSpan w:val="7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Период, год</w:t>
            </w:r>
          </w:p>
        </w:tc>
        <w:tc>
          <w:tcPr>
            <w:tcW w:w="1474" w:type="dxa"/>
            <w:vMerge w:val="restart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</w:t>
            </w:r>
          </w:p>
        </w:tc>
        <w:tc>
          <w:tcPr>
            <w:tcW w:w="1616" w:type="dxa"/>
            <w:vMerge w:val="restart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Ответстве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ный за достижение пок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зателя</w:t>
            </w:r>
          </w:p>
        </w:tc>
        <w:tc>
          <w:tcPr>
            <w:tcW w:w="1253" w:type="dxa"/>
            <w:vMerge w:val="restart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Связь с п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казател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 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ных ц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лей</w:t>
            </w:r>
          </w:p>
        </w:tc>
        <w:tc>
          <w:tcPr>
            <w:tcW w:w="913" w:type="dxa"/>
            <w:vMerge w:val="restart"/>
          </w:tcPr>
          <w:p w:rsid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мацио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ная </w:t>
            </w:r>
          </w:p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стема</w:t>
            </w:r>
          </w:p>
        </w:tc>
      </w:tr>
      <w:tr w:rsidR="00F23541" w:rsidRPr="00F20461" w:rsidTr="00F23541">
        <w:trPr>
          <w:jc w:val="center"/>
        </w:trPr>
        <w:tc>
          <w:tcPr>
            <w:tcW w:w="2038" w:type="dxa"/>
            <w:vMerge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  <w:vMerge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1" w:type="dxa"/>
            <w:vMerge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56" w:type="dxa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2024 г.</w:t>
            </w:r>
          </w:p>
        </w:tc>
        <w:tc>
          <w:tcPr>
            <w:tcW w:w="950" w:type="dxa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2025 г.</w:t>
            </w:r>
          </w:p>
        </w:tc>
        <w:tc>
          <w:tcPr>
            <w:tcW w:w="950" w:type="dxa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2026 г.</w:t>
            </w:r>
          </w:p>
        </w:tc>
        <w:tc>
          <w:tcPr>
            <w:tcW w:w="975" w:type="dxa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2027 г.</w:t>
            </w:r>
          </w:p>
        </w:tc>
        <w:tc>
          <w:tcPr>
            <w:tcW w:w="1025" w:type="dxa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2028 г.</w:t>
            </w:r>
          </w:p>
        </w:tc>
        <w:tc>
          <w:tcPr>
            <w:tcW w:w="963" w:type="dxa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2029 г.</w:t>
            </w:r>
          </w:p>
        </w:tc>
        <w:tc>
          <w:tcPr>
            <w:tcW w:w="975" w:type="dxa"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2030 г.</w:t>
            </w:r>
          </w:p>
        </w:tc>
        <w:tc>
          <w:tcPr>
            <w:tcW w:w="1474" w:type="dxa"/>
            <w:vMerge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Merge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3" w:type="dxa"/>
            <w:vMerge/>
          </w:tcPr>
          <w:p w:rsidR="00F23541" w:rsidRPr="00F20461" w:rsidRDefault="00F23541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F23541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18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1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6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63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74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16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53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13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</w:tr>
      <w:tr w:rsidR="00BF21DD" w:rsidRPr="00F20461" w:rsidTr="00F23541">
        <w:trPr>
          <w:jc w:val="center"/>
        </w:trPr>
        <w:tc>
          <w:tcPr>
            <w:tcW w:w="15897" w:type="dxa"/>
            <w:gridSpan w:val="14"/>
          </w:tcPr>
          <w:p w:rsidR="00BF21DD" w:rsidRPr="00F20461" w:rsidRDefault="00BF21DD" w:rsidP="00F235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1. Государственная </w:t>
            </w:r>
            <w:hyperlink w:anchor="P36">
              <w:r w:rsidRPr="00F20461">
                <w:rPr>
                  <w:rFonts w:ascii="Times New Roman" w:hAnsi="Times New Roman" w:cs="Times New Roman"/>
                  <w:color w:val="000000"/>
                  <w:sz w:val="21"/>
                  <w:szCs w:val="21"/>
                </w:rPr>
                <w:t>программа</w:t>
              </w:r>
            </w:hyperlink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Республики Тыва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Развитие малого и среднего предпринимательства в Республике Тыва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 w:rsid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благоприятных условий для развития субъектов малого и среднего предпринимательства и производства товаров и услуг на территории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лики</w:t>
            </w:r>
          </w:p>
        </w:tc>
      </w:tr>
      <w:tr w:rsidR="006B2FCE" w:rsidRPr="00F20461" w:rsidTr="00F23541">
        <w:trPr>
          <w:jc w:val="center"/>
        </w:trPr>
        <w:tc>
          <w:tcPr>
            <w:tcW w:w="2038" w:type="dxa"/>
          </w:tcPr>
          <w:p w:rsidR="006B2FCE" w:rsidRPr="00F20461" w:rsidRDefault="006B2FCE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1.1. Увеличение чи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ленности зан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тых в сфере малого и сре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него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тельства, включая индивидуальных предпринимателей и сам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занятых граждан (нарастающим ит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гом)</w:t>
            </w:r>
          </w:p>
        </w:tc>
        <w:tc>
          <w:tcPr>
            <w:tcW w:w="918" w:type="dxa"/>
          </w:tcPr>
          <w:p w:rsidR="001312E6" w:rsidRDefault="006B2FCE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тыс. </w:t>
            </w:r>
          </w:p>
          <w:p w:rsidR="00781D63" w:rsidRPr="00F20461" w:rsidRDefault="006B2FCE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ловек (793)</w:t>
            </w:r>
          </w:p>
        </w:tc>
        <w:tc>
          <w:tcPr>
            <w:tcW w:w="891" w:type="dxa"/>
          </w:tcPr>
          <w:p w:rsidR="006B2FCE" w:rsidRPr="00F20461" w:rsidRDefault="006B2FCE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25,92</w:t>
            </w:r>
          </w:p>
        </w:tc>
        <w:tc>
          <w:tcPr>
            <w:tcW w:w="956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val="en-US" w:eastAsia="ru-RU"/>
              </w:rPr>
              <w:t>25</w:t>
            </w: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,6</w:t>
            </w:r>
          </w:p>
        </w:tc>
        <w:tc>
          <w:tcPr>
            <w:tcW w:w="950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950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975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1025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963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975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1474" w:type="dxa"/>
            <w:vMerge w:val="restart"/>
          </w:tcPr>
          <w:p w:rsidR="006B2FCE" w:rsidRPr="00F20461" w:rsidRDefault="006B2FCE" w:rsidP="00F2046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hyperlink r:id="rId40">
              <w:r w:rsidRPr="00F20461">
                <w:rPr>
                  <w:rFonts w:ascii="Times New Roman" w:hAnsi="Times New Roman" w:cs="Times New Roman"/>
                  <w:color w:val="000000"/>
                  <w:sz w:val="21"/>
                  <w:szCs w:val="21"/>
                </w:rPr>
                <w:t>Указ</w:t>
              </w:r>
            </w:hyperlink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През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дента Росси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ской Федер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ции от 21 июля 2020 г. </w:t>
            </w:r>
            <w:r w:rsid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474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 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ных целях ра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вития Росси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ской Федер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ции на п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риод до 2030 г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616" w:type="dxa"/>
            <w:vMerge w:val="restart"/>
          </w:tcPr>
          <w:p w:rsidR="006B2FCE" w:rsidRPr="00F20461" w:rsidRDefault="006B2FCE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Министе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 экономич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ского развития и 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мышле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ности Республики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ва,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ванию)</w:t>
            </w:r>
          </w:p>
        </w:tc>
        <w:tc>
          <w:tcPr>
            <w:tcW w:w="1253" w:type="dxa"/>
            <w:vMerge w:val="restart"/>
          </w:tcPr>
          <w:p w:rsidR="006B2FCE" w:rsidRPr="00F20461" w:rsidRDefault="006B2FCE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ная цель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ный труд и успешное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13" w:type="dxa"/>
            <w:vMerge w:val="restart"/>
          </w:tcPr>
          <w:p w:rsidR="006B2FCE" w:rsidRPr="00F20461" w:rsidRDefault="006B2FCE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B2FCE" w:rsidRPr="00F20461" w:rsidTr="00F23541">
        <w:trPr>
          <w:jc w:val="center"/>
        </w:trPr>
        <w:tc>
          <w:tcPr>
            <w:tcW w:w="2038" w:type="dxa"/>
          </w:tcPr>
          <w:p w:rsidR="006B2FCE" w:rsidRPr="00F20461" w:rsidRDefault="006B2FCE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1.2. Бюджетные п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ступления в виде налогов и сб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ров по специальным налог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вым реж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мам</w:t>
            </w:r>
          </w:p>
        </w:tc>
        <w:tc>
          <w:tcPr>
            <w:tcW w:w="918" w:type="dxa"/>
          </w:tcPr>
          <w:p w:rsidR="00781D63" w:rsidRPr="00F20461" w:rsidRDefault="006B2FCE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млн. рублей (385)</w:t>
            </w:r>
          </w:p>
        </w:tc>
        <w:tc>
          <w:tcPr>
            <w:tcW w:w="891" w:type="dxa"/>
          </w:tcPr>
          <w:p w:rsidR="006B2FCE" w:rsidRPr="00F20461" w:rsidRDefault="006B2FCE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528,4</w:t>
            </w:r>
          </w:p>
        </w:tc>
        <w:tc>
          <w:tcPr>
            <w:tcW w:w="956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6</w:t>
            </w: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val="en-US" w:eastAsia="ru-RU"/>
              </w:rPr>
              <w:t>7</w:t>
            </w: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6</w:t>
            </w: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val="en-US" w:eastAsia="ru-RU"/>
              </w:rPr>
              <w:t>9</w:t>
            </w: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val="en-US" w:eastAsia="ru-RU"/>
              </w:rPr>
              <w:t>70</w:t>
            </w: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1025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963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75" w:type="dxa"/>
          </w:tcPr>
          <w:p w:rsidR="006B2FCE" w:rsidRPr="00F20461" w:rsidRDefault="006B2FCE" w:rsidP="00F23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1474" w:type="dxa"/>
            <w:vMerge/>
          </w:tcPr>
          <w:p w:rsidR="006B2FCE" w:rsidRPr="00F20461" w:rsidRDefault="006B2FCE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/>
          </w:tcPr>
          <w:p w:rsidR="006B2FCE" w:rsidRPr="00F20461" w:rsidRDefault="006B2FCE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Merge/>
          </w:tcPr>
          <w:p w:rsidR="006B2FCE" w:rsidRPr="00F20461" w:rsidRDefault="006B2FCE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3" w:type="dxa"/>
            <w:vMerge/>
          </w:tcPr>
          <w:p w:rsidR="006B2FCE" w:rsidRPr="00F20461" w:rsidRDefault="006B2FCE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1312E6" w:rsidRPr="00260AB8" w:rsidRDefault="001312E6" w:rsidP="0079021E">
      <w:pPr>
        <w:spacing w:after="0" w:line="240" w:lineRule="auto"/>
        <w:rPr>
          <w:sz w:val="10"/>
        </w:rPr>
      </w:pPr>
    </w:p>
    <w:tbl>
      <w:tblPr>
        <w:tblW w:w="158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772"/>
        <w:gridCol w:w="1037"/>
        <w:gridCol w:w="956"/>
        <w:gridCol w:w="950"/>
        <w:gridCol w:w="950"/>
        <w:gridCol w:w="975"/>
        <w:gridCol w:w="1025"/>
        <w:gridCol w:w="963"/>
        <w:gridCol w:w="975"/>
        <w:gridCol w:w="1382"/>
        <w:gridCol w:w="1708"/>
        <w:gridCol w:w="1253"/>
        <w:gridCol w:w="914"/>
      </w:tblGrid>
      <w:tr w:rsidR="001312E6" w:rsidRPr="00F20461" w:rsidTr="00690F63">
        <w:trPr>
          <w:tblHeader/>
          <w:jc w:val="center"/>
        </w:trPr>
        <w:tc>
          <w:tcPr>
            <w:tcW w:w="2038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772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7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6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0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75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5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63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75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82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8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53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14" w:type="dxa"/>
          </w:tcPr>
          <w:p w:rsidR="001312E6" w:rsidRPr="00F20461" w:rsidRDefault="001312E6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</w:tr>
      <w:tr w:rsidR="00BF21DD" w:rsidRPr="00F20461" w:rsidTr="00690F63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1.3. Оборот проду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ции (услуг), произв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димой малыми пре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приятиями, в том числе микропредпр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ятиями и индивид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альными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мателями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тыс. ру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лей (384)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43325300</w:t>
            </w:r>
          </w:p>
        </w:tc>
        <w:tc>
          <w:tcPr>
            <w:tcW w:w="956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50000000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50125000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51200000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53500000</w:t>
            </w:r>
          </w:p>
        </w:tc>
        <w:tc>
          <w:tcPr>
            <w:tcW w:w="102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56000000</w:t>
            </w:r>
          </w:p>
        </w:tc>
        <w:tc>
          <w:tcPr>
            <w:tcW w:w="963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60000000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65000000</w:t>
            </w:r>
          </w:p>
        </w:tc>
        <w:tc>
          <w:tcPr>
            <w:tcW w:w="1382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690F63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1.4. Количество суб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ъ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ектов малого и сре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него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 на 1 тыс. чел. населения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24,2</w:t>
            </w:r>
          </w:p>
        </w:tc>
        <w:tc>
          <w:tcPr>
            <w:tcW w:w="956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23,8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23,9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24,9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25,0</w:t>
            </w:r>
          </w:p>
        </w:tc>
        <w:tc>
          <w:tcPr>
            <w:tcW w:w="102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25,1</w:t>
            </w:r>
          </w:p>
        </w:tc>
        <w:tc>
          <w:tcPr>
            <w:tcW w:w="963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25,4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25,7</w:t>
            </w:r>
          </w:p>
        </w:tc>
        <w:tc>
          <w:tcPr>
            <w:tcW w:w="1382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690F63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1.5. Доля среднесп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сочной числе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ности работников (без внешних совместит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лей), занятых у суб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ъ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ектов малого и сре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него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тельства, в общей чи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ленности занятого насел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ния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центов (744)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7,7</w:t>
            </w:r>
          </w:p>
        </w:tc>
        <w:tc>
          <w:tcPr>
            <w:tcW w:w="956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7,9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8,1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8,3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8,4</w:t>
            </w:r>
          </w:p>
        </w:tc>
        <w:tc>
          <w:tcPr>
            <w:tcW w:w="102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8,45</w:t>
            </w:r>
          </w:p>
        </w:tc>
        <w:tc>
          <w:tcPr>
            <w:tcW w:w="963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8,5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8,6</w:t>
            </w:r>
          </w:p>
        </w:tc>
        <w:tc>
          <w:tcPr>
            <w:tcW w:w="1382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690F63">
        <w:trPr>
          <w:jc w:val="center"/>
        </w:trPr>
        <w:tc>
          <w:tcPr>
            <w:tcW w:w="15898" w:type="dxa"/>
            <w:gridSpan w:val="14"/>
          </w:tcPr>
          <w:p w:rsidR="00BF21DD" w:rsidRPr="00F20461" w:rsidRDefault="00BF21DD" w:rsidP="00F235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2. </w:t>
            </w:r>
            <w:hyperlink w:anchor="P260">
              <w:r w:rsidRPr="00F20461">
                <w:rPr>
                  <w:rFonts w:ascii="Times New Roman" w:hAnsi="Times New Roman" w:cs="Times New Roman"/>
                  <w:color w:val="000000"/>
                  <w:sz w:val="21"/>
                  <w:szCs w:val="21"/>
                </w:rPr>
                <w:t>Подпрограмма 1</w:t>
              </w:r>
            </w:hyperlink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Развитие малого и среднего предпринимательства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 w:rsidR="001312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оказание финансовой поддержки субъектам малого и среднего предпринимательства</w:t>
            </w:r>
          </w:p>
        </w:tc>
      </w:tr>
      <w:tr w:rsidR="00BF21DD" w:rsidRPr="00F20461" w:rsidTr="00690F63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2.1. Количество суб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ъ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ектов малого и сре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него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тельства, получи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ших государстве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ную по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держку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56" w:type="dxa"/>
          </w:tcPr>
          <w:p w:rsidR="00BF21DD" w:rsidRPr="00F20461" w:rsidRDefault="00F101EB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02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63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82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лое и среднее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тельство и поддержка индивидуал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ной предпр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тельской инициат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Министе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 экономич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ского развития и 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мышле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ности Республики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ва,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держки предпр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нимательства Республики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ванию)</w:t>
            </w:r>
          </w:p>
        </w:tc>
        <w:tc>
          <w:tcPr>
            <w:tcW w:w="1253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ная цель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ный труд и успешное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14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690F63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2.2. Количество вновь созданных рабочих мест субъектами 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лого и среднего предпринимательства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956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EC3C98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2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963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382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690F63">
        <w:trPr>
          <w:jc w:val="center"/>
        </w:trPr>
        <w:tc>
          <w:tcPr>
            <w:tcW w:w="15898" w:type="dxa"/>
            <w:gridSpan w:val="14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Цель </w:t>
            </w:r>
            <w:r w:rsidR="001312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поддержка и продвижение местных брендов в Республике Тыва</w:t>
            </w:r>
          </w:p>
        </w:tc>
      </w:tr>
      <w:tr w:rsidR="00BF21DD" w:rsidRPr="00F20461" w:rsidTr="00690F63">
        <w:trPr>
          <w:jc w:val="center"/>
        </w:trPr>
        <w:tc>
          <w:tcPr>
            <w:tcW w:w="2038" w:type="dxa"/>
          </w:tcPr>
          <w:p w:rsidR="00BF21DD" w:rsidRPr="00F20461" w:rsidRDefault="00260AB8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2.3. К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оличество п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лучивших госуда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ственную поддержку производителей т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варов/ услуг местных бре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дов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</w:t>
            </w:r>
            <w:r w:rsidR="0071617C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56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2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63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82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лое и среднее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тельство и поддержка индивидуал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ной предпр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тельской инициат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Министе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 экономич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ского развития и 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мышле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ности Республики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ва, Министе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 сельского хозя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ства и продовол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ствия Республики Тыва,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лики Тыва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нию)</w:t>
            </w:r>
          </w:p>
        </w:tc>
        <w:tc>
          <w:tcPr>
            <w:tcW w:w="1253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ная цель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ный труд и успешное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14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690F63">
        <w:trPr>
          <w:jc w:val="center"/>
        </w:trPr>
        <w:tc>
          <w:tcPr>
            <w:tcW w:w="15898" w:type="dxa"/>
            <w:gridSpan w:val="14"/>
          </w:tcPr>
          <w:p w:rsidR="00A519FD" w:rsidRDefault="00BF21DD" w:rsidP="00F235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3. </w:t>
            </w:r>
            <w:hyperlink w:anchor="P277">
              <w:r w:rsidRPr="00F20461">
                <w:rPr>
                  <w:rFonts w:ascii="Times New Roman" w:hAnsi="Times New Roman" w:cs="Times New Roman"/>
                  <w:color w:val="000000"/>
                  <w:sz w:val="21"/>
                  <w:szCs w:val="21"/>
                </w:rPr>
                <w:t>Подпрограмма 2</w:t>
              </w:r>
            </w:hyperlink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Реализация национального проекта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Малое и среднее предпринимательство и поддержка </w:t>
            </w:r>
          </w:p>
          <w:p w:rsidR="00BF21DD" w:rsidRPr="00F20461" w:rsidRDefault="00BF21DD" w:rsidP="00F235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индивидуальной предпринимательской инициативы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территории Ре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</w:tr>
      <w:tr w:rsidR="00BF21DD" w:rsidRPr="00F20461" w:rsidTr="00690F63">
        <w:trPr>
          <w:jc w:val="center"/>
        </w:trPr>
        <w:tc>
          <w:tcPr>
            <w:tcW w:w="15898" w:type="dxa"/>
            <w:gridSpan w:val="14"/>
          </w:tcPr>
          <w:p w:rsidR="00BF21DD" w:rsidRPr="00F20461" w:rsidRDefault="00BF21DD" w:rsidP="00F2354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3.1.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Создание благоприятных условий для осуществления деятельности самозанятыми гражданами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A519FD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 w:rsidR="00A519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благоприятных условия для осуществления деятельности самозанятыми гражданами посредством </w:t>
            </w:r>
          </w:p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применения нового режима налогообложения и предоста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ления мер поддержки</w:t>
            </w:r>
          </w:p>
        </w:tc>
      </w:tr>
      <w:tr w:rsidR="00BF21DD" w:rsidRPr="00F20461" w:rsidTr="00690F63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3.1.1. Самозан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тым гражданам обеспеч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 предоставление комплекса информ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но-консульта</w:t>
            </w:r>
            <w:r w:rsidR="00A519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ционных услуг орг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низациями инфр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структуры поддержки малого и среднего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мательства в 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флайн- и онлайн-форматах (колич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 сам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занятых граждан, получи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ших усл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ги, в том числе 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прошедших 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граммы обучения), ежего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тыс. 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ловек (793)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0,211</w:t>
            </w:r>
          </w:p>
        </w:tc>
        <w:tc>
          <w:tcPr>
            <w:tcW w:w="956" w:type="dxa"/>
          </w:tcPr>
          <w:p w:rsidR="00BF21DD" w:rsidRPr="00F20461" w:rsidRDefault="00BF21DD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950" w:type="dxa"/>
          </w:tcPr>
          <w:p w:rsidR="00BF21DD" w:rsidRPr="00F20461" w:rsidRDefault="00BF21DD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950" w:type="dxa"/>
          </w:tcPr>
          <w:p w:rsidR="00BF21DD" w:rsidRPr="00F20461" w:rsidRDefault="00BF21DD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975" w:type="dxa"/>
          </w:tcPr>
          <w:p w:rsidR="00BF21DD" w:rsidRPr="00F20461" w:rsidRDefault="00BF21DD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1025" w:type="dxa"/>
          </w:tcPr>
          <w:p w:rsidR="00BF21DD" w:rsidRPr="00F20461" w:rsidRDefault="00BF21DD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963" w:type="dxa"/>
          </w:tcPr>
          <w:p w:rsidR="00BF21DD" w:rsidRPr="00F20461" w:rsidRDefault="00BF21DD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975" w:type="dxa"/>
          </w:tcPr>
          <w:p w:rsidR="00BF21DD" w:rsidRPr="00F20461" w:rsidRDefault="00BF21DD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0,111</w:t>
            </w:r>
          </w:p>
        </w:tc>
        <w:tc>
          <w:tcPr>
            <w:tcW w:w="1382" w:type="dxa"/>
            <w:vMerge w:val="restart"/>
          </w:tcPr>
          <w:p w:rsidR="00BF21DD" w:rsidRPr="00F20461" w:rsidRDefault="00BF21DD" w:rsidP="00932728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лое и среднее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тельство и поддержка индивидуал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ной предпр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тельской инициат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Министе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 экономич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ского развития и 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мышле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ности Республики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ва, Центр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нес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лики Тыва </w:t>
            </w:r>
            <w:r w:rsidR="00A519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ванию)</w:t>
            </w:r>
          </w:p>
        </w:tc>
        <w:tc>
          <w:tcPr>
            <w:tcW w:w="1253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ная цель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ный труд и успешное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14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690F63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3.1.2. Самозан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тым гражданам обеспеч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 предоставление микрозаймов по льготной ставке го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ударственными ми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рофинансовыми 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ганизациями (объем выданных микроза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мов), еж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годно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млн. рублей (385)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6,1</w:t>
            </w:r>
          </w:p>
        </w:tc>
        <w:tc>
          <w:tcPr>
            <w:tcW w:w="956" w:type="dxa"/>
          </w:tcPr>
          <w:p w:rsidR="00BF21DD" w:rsidRPr="00F20461" w:rsidRDefault="00FB58F4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950" w:type="dxa"/>
          </w:tcPr>
          <w:p w:rsidR="00BF21DD" w:rsidRPr="00F20461" w:rsidRDefault="00FB58F4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950" w:type="dxa"/>
          </w:tcPr>
          <w:p w:rsidR="00BF21DD" w:rsidRPr="00F20461" w:rsidRDefault="00FB58F4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975" w:type="dxa"/>
          </w:tcPr>
          <w:p w:rsidR="00BF21DD" w:rsidRPr="00F20461" w:rsidRDefault="00FB58F4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1025" w:type="dxa"/>
          </w:tcPr>
          <w:p w:rsidR="00BF21DD" w:rsidRPr="00F20461" w:rsidRDefault="00FB58F4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963" w:type="dxa"/>
          </w:tcPr>
          <w:p w:rsidR="00BF21DD" w:rsidRPr="00F20461" w:rsidRDefault="00FB58F4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975" w:type="dxa"/>
          </w:tcPr>
          <w:p w:rsidR="00BF21DD" w:rsidRPr="00F20461" w:rsidRDefault="00FB58F4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1382" w:type="dxa"/>
            <w:vMerge/>
          </w:tcPr>
          <w:p w:rsidR="00BF21DD" w:rsidRPr="00F20461" w:rsidRDefault="00BF21DD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нес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лики Тыва </w:t>
            </w:r>
            <w:r w:rsidR="00F92B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нию)</w:t>
            </w:r>
          </w:p>
        </w:tc>
        <w:tc>
          <w:tcPr>
            <w:tcW w:w="1253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690F63">
        <w:trPr>
          <w:jc w:val="center"/>
        </w:trPr>
        <w:tc>
          <w:tcPr>
            <w:tcW w:w="15898" w:type="dxa"/>
            <w:gridSpan w:val="14"/>
          </w:tcPr>
          <w:p w:rsidR="00BF21DD" w:rsidRPr="00F20461" w:rsidRDefault="00BF21DD" w:rsidP="00D743C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3.2.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Создание условий для легкого старта и комфортного ведения бизнеса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BF21DD" w:rsidRPr="00F20461" w:rsidRDefault="00BF21DD" w:rsidP="00D743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 w:rsidR="00D7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условий для легкого старта и комфортного ведения бизнеса</w:t>
            </w:r>
          </w:p>
        </w:tc>
      </w:tr>
      <w:tr w:rsidR="004F6065" w:rsidRPr="00F20461" w:rsidTr="00690F63">
        <w:trPr>
          <w:jc w:val="center"/>
        </w:trPr>
        <w:tc>
          <w:tcPr>
            <w:tcW w:w="2038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3.2.1. Количество субъектов малого и среднего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мательства, включе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ных в реестр соц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альных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мателей, и (или) субъектов малого и среднего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мательства, созда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ных физич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скими лицами в во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расте до 25 лет вкл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чительно, получивших ко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плексные усл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ги и (или) финансовую поддержку в виде гранта, еж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годно</w:t>
            </w:r>
          </w:p>
        </w:tc>
        <w:tc>
          <w:tcPr>
            <w:tcW w:w="772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56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0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0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75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25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3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75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82" w:type="dxa"/>
            <w:vMerge w:val="restart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лое и среднее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тельство и поддержка индивидуал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ной предпр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тельской инициат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Министе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 экономич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ского развития и 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мышле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ности Республики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ва,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держки предпр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нимательства Республики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ванию)</w:t>
            </w:r>
          </w:p>
        </w:tc>
        <w:tc>
          <w:tcPr>
            <w:tcW w:w="1253" w:type="dxa"/>
            <w:vMerge w:val="restart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ная цель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ный труд и успешное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14" w:type="dxa"/>
            <w:vMerge w:val="restart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F6065" w:rsidRPr="00F20461" w:rsidTr="00690F63">
        <w:trPr>
          <w:jc w:val="center"/>
        </w:trPr>
        <w:tc>
          <w:tcPr>
            <w:tcW w:w="2038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3.2.2. Вовлечение в предпринимател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скую деятел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ность 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путем информацио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но-консульта</w:t>
            </w:r>
            <w:r w:rsidR="00A135E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ционных и образов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тельных услуг на единой площадке региональной инфр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структуры поддер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 бизнеса, а также в федеральных инст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тутах развития (к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личество уникал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ных граждан, жел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ющих вести бизнес, нач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нающих и действу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щих предпринимат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лей, получивших услуги), ежего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</w:t>
            </w:r>
          </w:p>
        </w:tc>
        <w:tc>
          <w:tcPr>
            <w:tcW w:w="772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тыс. ед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ниц (643)</w:t>
            </w:r>
          </w:p>
        </w:tc>
        <w:tc>
          <w:tcPr>
            <w:tcW w:w="1037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0,756</w:t>
            </w:r>
          </w:p>
        </w:tc>
        <w:tc>
          <w:tcPr>
            <w:tcW w:w="956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950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950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975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1025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963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975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1,272</w:t>
            </w:r>
          </w:p>
        </w:tc>
        <w:tc>
          <w:tcPr>
            <w:tcW w:w="1382" w:type="dxa"/>
            <w:vMerge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нес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лики Тыва </w:t>
            </w:r>
            <w:r w:rsidR="00F92B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нию)</w:t>
            </w:r>
          </w:p>
        </w:tc>
        <w:tc>
          <w:tcPr>
            <w:tcW w:w="1253" w:type="dxa"/>
            <w:vMerge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F6065" w:rsidRPr="00F20461" w:rsidTr="00690F63">
        <w:trPr>
          <w:jc w:val="center"/>
        </w:trPr>
        <w:tc>
          <w:tcPr>
            <w:tcW w:w="2038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3.2.3. Объем фина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совой поддержки, предоставленной начинающим пре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принимателям (кр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диты, лизинг, займы), обеспеченной пор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чител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ствами РГО, еж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годно</w:t>
            </w:r>
          </w:p>
        </w:tc>
        <w:tc>
          <w:tcPr>
            <w:tcW w:w="772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млрд. рублей (386)</w:t>
            </w:r>
          </w:p>
        </w:tc>
        <w:tc>
          <w:tcPr>
            <w:tcW w:w="1037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0,0092</w:t>
            </w:r>
          </w:p>
        </w:tc>
        <w:tc>
          <w:tcPr>
            <w:tcW w:w="956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950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950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975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1025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963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975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0,0014</w:t>
            </w:r>
          </w:p>
        </w:tc>
        <w:tc>
          <w:tcPr>
            <w:tcW w:w="1382" w:type="dxa"/>
            <w:vMerge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УНО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Гаранти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ный фонд Ре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нию)</w:t>
            </w:r>
          </w:p>
        </w:tc>
        <w:tc>
          <w:tcPr>
            <w:tcW w:w="1253" w:type="dxa"/>
            <w:vMerge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F6065" w:rsidRPr="00F20461" w:rsidTr="00690F63">
        <w:trPr>
          <w:jc w:val="center"/>
        </w:trPr>
        <w:tc>
          <w:tcPr>
            <w:tcW w:w="2038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3.2.4. Количество действующих микр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займов, предоста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ленных начинающим пре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принимателям (еж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годно)</w:t>
            </w:r>
          </w:p>
        </w:tc>
        <w:tc>
          <w:tcPr>
            <w:tcW w:w="772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56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50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50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75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025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63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75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82" w:type="dxa"/>
            <w:vMerge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нес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лики Тыва </w:t>
            </w:r>
            <w:r w:rsidR="00F92B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нию)</w:t>
            </w:r>
          </w:p>
        </w:tc>
        <w:tc>
          <w:tcPr>
            <w:tcW w:w="1253" w:type="dxa"/>
            <w:vMerge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F92BFF" w:rsidRDefault="00F92BFF"/>
    <w:tbl>
      <w:tblPr>
        <w:tblW w:w="158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772"/>
        <w:gridCol w:w="1037"/>
        <w:gridCol w:w="956"/>
        <w:gridCol w:w="950"/>
        <w:gridCol w:w="950"/>
        <w:gridCol w:w="975"/>
        <w:gridCol w:w="1025"/>
        <w:gridCol w:w="963"/>
        <w:gridCol w:w="975"/>
        <w:gridCol w:w="1382"/>
        <w:gridCol w:w="1708"/>
        <w:gridCol w:w="1253"/>
        <w:gridCol w:w="914"/>
      </w:tblGrid>
      <w:tr w:rsidR="00F92BFF" w:rsidRPr="00F20461" w:rsidTr="00BE144C">
        <w:trPr>
          <w:tblHeader/>
          <w:jc w:val="center"/>
        </w:trPr>
        <w:tc>
          <w:tcPr>
            <w:tcW w:w="2038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772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7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6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0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75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5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63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75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82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8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53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14" w:type="dxa"/>
          </w:tcPr>
          <w:p w:rsidR="00F92BFF" w:rsidRPr="00F20461" w:rsidRDefault="00F92BFF" w:rsidP="00BE14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</w:tr>
      <w:tr w:rsidR="004F6065" w:rsidRPr="00F20461" w:rsidTr="00690F63">
        <w:trPr>
          <w:jc w:val="center"/>
        </w:trPr>
        <w:tc>
          <w:tcPr>
            <w:tcW w:w="2038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3.2.5. Улучшены условия ведения предпринимател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ской де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тельности для индив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дуальных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мателей, применяющих п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тентную систему налогоо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ложения (количество индив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дуальных предпр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нимателей, примен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ющих патентную 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стему налогооблож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772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тыс. ед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ниц (643)</w:t>
            </w:r>
          </w:p>
        </w:tc>
        <w:tc>
          <w:tcPr>
            <w:tcW w:w="1037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1,6170</w:t>
            </w:r>
          </w:p>
        </w:tc>
        <w:tc>
          <w:tcPr>
            <w:tcW w:w="956" w:type="dxa"/>
          </w:tcPr>
          <w:p w:rsidR="004F6065" w:rsidRPr="00F20461" w:rsidRDefault="004F6065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1,7660</w:t>
            </w:r>
          </w:p>
        </w:tc>
        <w:tc>
          <w:tcPr>
            <w:tcW w:w="950" w:type="dxa"/>
          </w:tcPr>
          <w:p w:rsidR="004F6065" w:rsidRPr="00F20461" w:rsidRDefault="004F6065" w:rsidP="00F23541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1,7660</w:t>
            </w:r>
          </w:p>
        </w:tc>
        <w:tc>
          <w:tcPr>
            <w:tcW w:w="950" w:type="dxa"/>
          </w:tcPr>
          <w:p w:rsidR="004F6065" w:rsidRPr="00F20461" w:rsidRDefault="004F6065" w:rsidP="00F23541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1,7660</w:t>
            </w:r>
          </w:p>
        </w:tc>
        <w:tc>
          <w:tcPr>
            <w:tcW w:w="975" w:type="dxa"/>
          </w:tcPr>
          <w:p w:rsidR="004F6065" w:rsidRPr="00F20461" w:rsidRDefault="004F6065" w:rsidP="00F23541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1,7660</w:t>
            </w:r>
          </w:p>
        </w:tc>
        <w:tc>
          <w:tcPr>
            <w:tcW w:w="1025" w:type="dxa"/>
          </w:tcPr>
          <w:p w:rsidR="004F6065" w:rsidRPr="00F20461" w:rsidRDefault="004F6065" w:rsidP="00F23541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1,7660</w:t>
            </w:r>
          </w:p>
        </w:tc>
        <w:tc>
          <w:tcPr>
            <w:tcW w:w="963" w:type="dxa"/>
          </w:tcPr>
          <w:p w:rsidR="004F6065" w:rsidRPr="00F20461" w:rsidRDefault="004F6065" w:rsidP="00F23541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1,7660</w:t>
            </w:r>
          </w:p>
        </w:tc>
        <w:tc>
          <w:tcPr>
            <w:tcW w:w="975" w:type="dxa"/>
          </w:tcPr>
          <w:p w:rsidR="004F6065" w:rsidRPr="00F20461" w:rsidRDefault="004F6065" w:rsidP="00F23541">
            <w:pPr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</w:pPr>
            <w:r w:rsidRPr="00F20461">
              <w:rPr>
                <w:rFonts w:ascii="Times New Roman" w:eastAsia="SimSun" w:hAnsi="Times New Roman"/>
                <w:color w:val="000000"/>
                <w:sz w:val="21"/>
                <w:szCs w:val="21"/>
                <w:lang w:eastAsia="ru-RU"/>
              </w:rPr>
              <w:t>1,7660</w:t>
            </w:r>
          </w:p>
        </w:tc>
        <w:tc>
          <w:tcPr>
            <w:tcW w:w="1382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Министе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 экономич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ского развития и 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мышле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ности Республики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</w:p>
        </w:tc>
        <w:tc>
          <w:tcPr>
            <w:tcW w:w="1253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 w:rsidR="004F6065" w:rsidRPr="00F20461" w:rsidRDefault="004F6065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690F63">
        <w:trPr>
          <w:jc w:val="center"/>
        </w:trPr>
        <w:tc>
          <w:tcPr>
            <w:tcW w:w="15898" w:type="dxa"/>
            <w:gridSpan w:val="14"/>
          </w:tcPr>
          <w:p w:rsidR="00BF21DD" w:rsidRPr="00F20461" w:rsidRDefault="00BF21DD" w:rsidP="00F2354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3.3.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Акселерация субъектов предпринимательства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A135EC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 w:rsidR="00A135E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комплексной системы акселерации, включающей в себя финансовые и налоговые инструменты поддержки субъектов </w:t>
            </w:r>
          </w:p>
          <w:p w:rsidR="00A135EC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малого и среднего предпринимател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ства, а также инфраструктуру для комфортной работы и развития субъектов малого и </w:t>
            </w:r>
          </w:p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среднего предпринимательства, доступ к закупкам крупнейших заказч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ков</w:t>
            </w:r>
          </w:p>
        </w:tc>
      </w:tr>
      <w:tr w:rsidR="00A86142" w:rsidRPr="00F20461" w:rsidTr="00690F63">
        <w:trPr>
          <w:jc w:val="center"/>
        </w:trPr>
        <w:tc>
          <w:tcPr>
            <w:tcW w:w="2038" w:type="dxa"/>
          </w:tcPr>
          <w:p w:rsidR="00A86142" w:rsidRPr="00F20461" w:rsidRDefault="00A86142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3.3.1. Объем фина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совой поддержки, ок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занной субъектам МСП при гаранти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ной поддержке РГО, еж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годно</w:t>
            </w:r>
          </w:p>
        </w:tc>
        <w:tc>
          <w:tcPr>
            <w:tcW w:w="772" w:type="dxa"/>
          </w:tcPr>
          <w:p w:rsidR="00A86142" w:rsidRPr="00F20461" w:rsidRDefault="00A86142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млн. рублей (385)</w:t>
            </w:r>
          </w:p>
        </w:tc>
        <w:tc>
          <w:tcPr>
            <w:tcW w:w="1037" w:type="dxa"/>
          </w:tcPr>
          <w:p w:rsidR="00A86142" w:rsidRPr="00F20461" w:rsidRDefault="00A86142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284,1722</w:t>
            </w:r>
          </w:p>
        </w:tc>
        <w:tc>
          <w:tcPr>
            <w:tcW w:w="956" w:type="dxa"/>
          </w:tcPr>
          <w:p w:rsidR="00A86142" w:rsidRPr="00F20461" w:rsidRDefault="00A86142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950" w:type="dxa"/>
          </w:tcPr>
          <w:p w:rsidR="00A86142" w:rsidRPr="00F20461" w:rsidRDefault="00A86142" w:rsidP="00F2354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950" w:type="dxa"/>
          </w:tcPr>
          <w:p w:rsidR="00A86142" w:rsidRPr="00F20461" w:rsidRDefault="00A86142" w:rsidP="00F2354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975" w:type="dxa"/>
          </w:tcPr>
          <w:p w:rsidR="00A86142" w:rsidRPr="00F20461" w:rsidRDefault="00A86142" w:rsidP="00F2354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1025" w:type="dxa"/>
          </w:tcPr>
          <w:p w:rsidR="00A86142" w:rsidRPr="00F20461" w:rsidRDefault="00A86142" w:rsidP="00F2354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963" w:type="dxa"/>
          </w:tcPr>
          <w:p w:rsidR="00A86142" w:rsidRPr="00F20461" w:rsidRDefault="00A86142" w:rsidP="00F2354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975" w:type="dxa"/>
          </w:tcPr>
          <w:p w:rsidR="00A86142" w:rsidRPr="00F20461" w:rsidRDefault="00A86142" w:rsidP="00F2354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/>
                <w:color w:val="000000"/>
                <w:sz w:val="21"/>
                <w:szCs w:val="21"/>
              </w:rPr>
              <w:t>639,5425</w:t>
            </w:r>
          </w:p>
        </w:tc>
        <w:tc>
          <w:tcPr>
            <w:tcW w:w="1382" w:type="dxa"/>
            <w:vMerge w:val="restart"/>
          </w:tcPr>
          <w:p w:rsidR="00A86142" w:rsidRPr="00F20461" w:rsidRDefault="00A86142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лое и среднее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тельство и поддержка индивидуал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ной предпр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тельской инициат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</w:tcPr>
          <w:p w:rsidR="00A86142" w:rsidRPr="00F20461" w:rsidRDefault="00A86142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УНО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Гаранти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ный фонд Ре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нию)</w:t>
            </w:r>
          </w:p>
        </w:tc>
        <w:tc>
          <w:tcPr>
            <w:tcW w:w="1253" w:type="dxa"/>
            <w:vMerge w:val="restart"/>
          </w:tcPr>
          <w:p w:rsidR="00A86142" w:rsidRPr="00F20461" w:rsidRDefault="00A86142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ная цель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ный труд и успешное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14" w:type="dxa"/>
            <w:vMerge w:val="restart"/>
          </w:tcPr>
          <w:p w:rsidR="00A86142" w:rsidRPr="00F20461" w:rsidRDefault="00A86142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690F63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3.3.2. Субъектам МСП, а также рез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дентам промышле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ных парков, техн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парков обеспечено оказание комплек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ных услуг на единой площадке регионал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ной инфраструктуры поддержки бизн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са, в том числе федерал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ными институтами разв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тия (центрами компете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ций), по единым тр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бованиям к оказанию поддер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 (количество суб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ъ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ектов МСП, пол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чивших ко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плексные услуги), ежегодно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тыс. ед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ниц (643)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0,12</w:t>
            </w:r>
          </w:p>
        </w:tc>
        <w:tc>
          <w:tcPr>
            <w:tcW w:w="956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102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963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0,093</w:t>
            </w:r>
          </w:p>
        </w:tc>
        <w:tc>
          <w:tcPr>
            <w:tcW w:w="1382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нес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лики Тыва </w:t>
            </w:r>
            <w:r w:rsidR="00F92B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нию)</w:t>
            </w:r>
          </w:p>
        </w:tc>
        <w:tc>
          <w:tcPr>
            <w:tcW w:w="1253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A135EC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3.3.</w:t>
            </w:r>
            <w:r w:rsidR="00214F5F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Субъектам МСП обеспечен льготный доступ к заемным средствам государственных МФО (кол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чество действующих микр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займов, выда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ных МФО)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тыс. ед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ниц (643)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0,418</w:t>
            </w:r>
          </w:p>
        </w:tc>
        <w:tc>
          <w:tcPr>
            <w:tcW w:w="956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</w:t>
            </w:r>
            <w:r w:rsidR="002227D8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2227D8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,374</w:t>
            </w:r>
          </w:p>
        </w:tc>
        <w:tc>
          <w:tcPr>
            <w:tcW w:w="950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0,374</w:t>
            </w:r>
          </w:p>
        </w:tc>
        <w:tc>
          <w:tcPr>
            <w:tcW w:w="975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0,374</w:t>
            </w:r>
          </w:p>
        </w:tc>
        <w:tc>
          <w:tcPr>
            <w:tcW w:w="1025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0,374</w:t>
            </w:r>
          </w:p>
        </w:tc>
        <w:tc>
          <w:tcPr>
            <w:tcW w:w="963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0,374</w:t>
            </w:r>
          </w:p>
        </w:tc>
        <w:tc>
          <w:tcPr>
            <w:tcW w:w="975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0,374</w:t>
            </w:r>
          </w:p>
        </w:tc>
        <w:tc>
          <w:tcPr>
            <w:tcW w:w="1382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нес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лики Тыва </w:t>
            </w:r>
            <w:r w:rsidR="00F92B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лики Тыва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нию)</w:t>
            </w:r>
          </w:p>
        </w:tc>
        <w:tc>
          <w:tcPr>
            <w:tcW w:w="1253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A135EC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3.3.</w:t>
            </w:r>
            <w:r w:rsidR="00214F5F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Количество субъектов МСП-экспортеров, закл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чивших эк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портные контракты по резул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татам услуг ЦПЭ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6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2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нес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лики Тыва </w:t>
            </w:r>
            <w:r w:rsidR="00F92B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лики Тыва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нию)</w:t>
            </w:r>
          </w:p>
        </w:tc>
        <w:tc>
          <w:tcPr>
            <w:tcW w:w="1253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A135EC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3.3.</w:t>
            </w:r>
            <w:r w:rsidR="00214F5F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Количество субъектов МСП, к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торые стали резиде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тами созданных 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ленных парков, техн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парков по всей терр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тории региона, накопленным ит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гом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56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02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63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75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82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ООО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стриальный парк г. Кызыла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нию), ООО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вис17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нию)</w:t>
            </w:r>
          </w:p>
        </w:tc>
        <w:tc>
          <w:tcPr>
            <w:tcW w:w="1253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690F63" w:rsidRDefault="00690F63"/>
    <w:p w:rsidR="00690F63" w:rsidRDefault="00690F63"/>
    <w:tbl>
      <w:tblPr>
        <w:tblW w:w="158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772"/>
        <w:gridCol w:w="1037"/>
        <w:gridCol w:w="956"/>
        <w:gridCol w:w="950"/>
        <w:gridCol w:w="950"/>
        <w:gridCol w:w="975"/>
        <w:gridCol w:w="1025"/>
        <w:gridCol w:w="963"/>
        <w:gridCol w:w="975"/>
        <w:gridCol w:w="1382"/>
        <w:gridCol w:w="1708"/>
        <w:gridCol w:w="1253"/>
        <w:gridCol w:w="914"/>
      </w:tblGrid>
      <w:tr w:rsidR="00690F63" w:rsidRPr="00F20461" w:rsidTr="00690F63">
        <w:trPr>
          <w:tblHeader/>
          <w:jc w:val="center"/>
        </w:trPr>
        <w:tc>
          <w:tcPr>
            <w:tcW w:w="2038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2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7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6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0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75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5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63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75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82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8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53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14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</w:tr>
      <w:tr w:rsidR="00BF21DD" w:rsidRPr="00F20461" w:rsidTr="00A135EC">
        <w:trPr>
          <w:jc w:val="center"/>
        </w:trPr>
        <w:tc>
          <w:tcPr>
            <w:tcW w:w="2038" w:type="dxa"/>
          </w:tcPr>
          <w:p w:rsidR="00BF21DD" w:rsidRPr="00F20461" w:rsidRDefault="00214F5F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3.3.6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Увеличен об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ъ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ем внебюджетных инвестиций в осно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ной капитал субъе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тов МСП, получи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ших доступ к прои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водственным площ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дям и помещениям промышленных па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ков, технопа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ков, созданных в рамках государственной поддер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 малого и среднего предприн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мательства, ос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ществляемой Минэкономра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вития России (объем вн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бюджетных инвест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ций)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млрд. рублей (386)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0,048</w:t>
            </w:r>
          </w:p>
        </w:tc>
        <w:tc>
          <w:tcPr>
            <w:tcW w:w="956" w:type="dxa"/>
          </w:tcPr>
          <w:p w:rsidR="00BF21DD" w:rsidRPr="00F20461" w:rsidRDefault="00F101EB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0,065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  <w:r w:rsidR="00F101EB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50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F101EB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,07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BF21DD" w:rsidRPr="00F20461" w:rsidRDefault="00F101EB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0,07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</w:tcPr>
          <w:p w:rsidR="00BF21DD" w:rsidRPr="00F20461" w:rsidRDefault="00F101EB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0,07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</w:tcPr>
          <w:p w:rsidR="00BF21DD" w:rsidRPr="00F20461" w:rsidRDefault="00F101EB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0,07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BF21DD" w:rsidRPr="00F20461" w:rsidRDefault="00F101EB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0,07</w:t>
            </w:r>
            <w:r w:rsidR="00BF21DD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82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ООО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стриальный парк г. Кызыла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нию), ООО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вис17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нию)</w:t>
            </w:r>
          </w:p>
        </w:tc>
        <w:tc>
          <w:tcPr>
            <w:tcW w:w="1253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 w:val="restart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21DD" w:rsidRPr="00F20461" w:rsidTr="00A135EC">
        <w:trPr>
          <w:jc w:val="center"/>
        </w:trPr>
        <w:tc>
          <w:tcPr>
            <w:tcW w:w="203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3.3.</w:t>
            </w:r>
            <w:r w:rsidR="00214F5F"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Ежегодный объем экспорта суб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ъ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ектов МСП, пол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чивших поддержку центров поддержки экспо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</w:t>
            </w:r>
          </w:p>
        </w:tc>
        <w:tc>
          <w:tcPr>
            <w:tcW w:w="772" w:type="dxa"/>
          </w:tcPr>
          <w:p w:rsidR="00781D63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млрд. долл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ров (9803)</w:t>
            </w:r>
          </w:p>
        </w:tc>
        <w:tc>
          <w:tcPr>
            <w:tcW w:w="1037" w:type="dxa"/>
          </w:tcPr>
          <w:p w:rsidR="00BF21DD" w:rsidRPr="00F20461" w:rsidRDefault="00BF21DD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0,000369</w:t>
            </w:r>
          </w:p>
        </w:tc>
        <w:tc>
          <w:tcPr>
            <w:tcW w:w="956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950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950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975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1025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963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975" w:type="dxa"/>
          </w:tcPr>
          <w:p w:rsidR="00BF21DD" w:rsidRPr="00F20461" w:rsidRDefault="002227D8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0,0007</w:t>
            </w:r>
          </w:p>
        </w:tc>
        <w:tc>
          <w:tcPr>
            <w:tcW w:w="1382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Мой би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нес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лики Тыва -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поддержки предприним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тельства Респу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лики Тыва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согласов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нию)</w:t>
            </w:r>
          </w:p>
        </w:tc>
        <w:tc>
          <w:tcPr>
            <w:tcW w:w="1253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</w:tcPr>
          <w:p w:rsidR="00BF21DD" w:rsidRPr="00F20461" w:rsidRDefault="00BF21DD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690F63" w:rsidRDefault="00690F63"/>
    <w:p w:rsidR="00690F63" w:rsidRDefault="00690F63"/>
    <w:p w:rsidR="00690F63" w:rsidRDefault="00690F63"/>
    <w:p w:rsidR="00690F63" w:rsidRDefault="00690F63"/>
    <w:tbl>
      <w:tblPr>
        <w:tblW w:w="159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  <w:gridCol w:w="772"/>
        <w:gridCol w:w="1037"/>
        <w:gridCol w:w="956"/>
        <w:gridCol w:w="950"/>
        <w:gridCol w:w="950"/>
        <w:gridCol w:w="975"/>
        <w:gridCol w:w="1025"/>
        <w:gridCol w:w="963"/>
        <w:gridCol w:w="975"/>
        <w:gridCol w:w="1382"/>
        <w:gridCol w:w="1708"/>
        <w:gridCol w:w="1253"/>
        <w:gridCol w:w="717"/>
        <w:gridCol w:w="268"/>
      </w:tblGrid>
      <w:tr w:rsidR="00690F63" w:rsidRPr="00F20461" w:rsidTr="00690F63">
        <w:trPr>
          <w:tblHeader/>
          <w:jc w:val="center"/>
        </w:trPr>
        <w:tc>
          <w:tcPr>
            <w:tcW w:w="1995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72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7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56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50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50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75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5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63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75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82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8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53" w:type="dxa"/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F63" w:rsidRPr="00F20461" w:rsidRDefault="00690F63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0F63" w:rsidRPr="00F20461" w:rsidTr="00690F63">
        <w:trPr>
          <w:jc w:val="center"/>
        </w:trPr>
        <w:tc>
          <w:tcPr>
            <w:tcW w:w="15658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690F63" w:rsidRPr="00F20461" w:rsidRDefault="00690F63" w:rsidP="00F235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4. </w:t>
            </w:r>
            <w:hyperlink w:anchor="P316">
              <w:r w:rsidRPr="00F20461">
                <w:rPr>
                  <w:rFonts w:ascii="Times New Roman" w:hAnsi="Times New Roman" w:cs="Times New Roman"/>
                  <w:color w:val="000000"/>
                  <w:sz w:val="21"/>
                  <w:szCs w:val="21"/>
                </w:rPr>
                <w:t>Подпрограмма 3</w:t>
              </w:r>
            </w:hyperlink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Реализация национального проекта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Производительность труда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территории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F63" w:rsidRPr="00F20461" w:rsidRDefault="00690F63" w:rsidP="00F235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0F63" w:rsidRPr="00F20461" w:rsidTr="00690F63">
        <w:trPr>
          <w:jc w:val="center"/>
        </w:trPr>
        <w:tc>
          <w:tcPr>
            <w:tcW w:w="15658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690F63" w:rsidRPr="00F20461" w:rsidRDefault="00690F63" w:rsidP="00F2354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4.1.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Адресная поддержка повышения производительности труда на предприятиях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F63" w:rsidRPr="00F20461" w:rsidRDefault="00690F63" w:rsidP="00F2354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0F63" w:rsidRPr="00F20461" w:rsidTr="00690F63">
        <w:trPr>
          <w:jc w:val="center"/>
        </w:trPr>
        <w:tc>
          <w:tcPr>
            <w:tcW w:w="1995" w:type="dxa"/>
            <w:shd w:val="clear" w:color="auto" w:fill="auto"/>
          </w:tcPr>
          <w:p w:rsidR="00690F63" w:rsidRPr="00F20461" w:rsidRDefault="00690F63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4.2.1. Количество руководителей и 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трудников предпри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тий и организаций, обученных по 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грамме навыкам б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режливого произво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ства</w:t>
            </w:r>
          </w:p>
        </w:tc>
        <w:tc>
          <w:tcPr>
            <w:tcW w:w="772" w:type="dxa"/>
            <w:shd w:val="clear" w:color="auto" w:fill="auto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человек (792)</w:t>
            </w:r>
          </w:p>
        </w:tc>
        <w:tc>
          <w:tcPr>
            <w:tcW w:w="1037" w:type="dxa"/>
            <w:shd w:val="clear" w:color="auto" w:fill="auto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50" w:type="dxa"/>
            <w:shd w:val="clear" w:color="auto" w:fill="auto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50" w:type="dxa"/>
            <w:shd w:val="clear" w:color="auto" w:fill="auto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75" w:type="dxa"/>
            <w:shd w:val="clear" w:color="auto" w:fill="auto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25" w:type="dxa"/>
            <w:shd w:val="clear" w:color="auto" w:fill="auto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63" w:type="dxa"/>
            <w:shd w:val="clear" w:color="auto" w:fill="auto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75" w:type="dxa"/>
            <w:shd w:val="clear" w:color="auto" w:fill="auto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82" w:type="dxa"/>
            <w:shd w:val="clear" w:color="auto" w:fill="auto"/>
          </w:tcPr>
          <w:p w:rsidR="00690F63" w:rsidRPr="00F20461" w:rsidRDefault="00690F63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изводител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ность тр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  <w:shd w:val="clear" w:color="auto" w:fill="auto"/>
          </w:tcPr>
          <w:p w:rsidR="00690F63" w:rsidRPr="00F20461" w:rsidRDefault="00690F63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Министерство эк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номического развития и 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мышле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ности Республики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ва,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держки предпр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нимательства Республики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ванию)</w:t>
            </w:r>
          </w:p>
        </w:tc>
        <w:tc>
          <w:tcPr>
            <w:tcW w:w="1253" w:type="dxa"/>
          </w:tcPr>
          <w:p w:rsidR="00690F63" w:rsidRPr="00F20461" w:rsidRDefault="00690F63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ная цель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ный труд и успешное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90F63" w:rsidRPr="00F20461" w:rsidRDefault="00690F63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F63" w:rsidRPr="00F20461" w:rsidRDefault="00690F63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0F63" w:rsidRPr="00F20461" w:rsidTr="00690F63">
        <w:trPr>
          <w:jc w:val="center"/>
        </w:trPr>
        <w:tc>
          <w:tcPr>
            <w:tcW w:w="15658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690F63" w:rsidRPr="00F20461" w:rsidRDefault="00690F63" w:rsidP="00F2354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4.2.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Системные меры по повышению производительности труда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цель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F63" w:rsidRPr="00F20461" w:rsidRDefault="00690F63" w:rsidP="00F2354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0F63" w:rsidRPr="00F20461" w:rsidTr="00690F63">
        <w:trPr>
          <w:jc w:val="center"/>
        </w:trPr>
        <w:tc>
          <w:tcPr>
            <w:tcW w:w="1995" w:type="dxa"/>
          </w:tcPr>
          <w:p w:rsidR="00690F63" w:rsidRPr="00F20461" w:rsidRDefault="00690F63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4.2.1. Проведение конкурса лучших практик наставнич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ства среди предпри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тий-участников национального 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екта</w:t>
            </w:r>
          </w:p>
        </w:tc>
        <w:tc>
          <w:tcPr>
            <w:tcW w:w="772" w:type="dxa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единиц (642)</w:t>
            </w:r>
          </w:p>
        </w:tc>
        <w:tc>
          <w:tcPr>
            <w:tcW w:w="1037" w:type="dxa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56" w:type="dxa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50" w:type="dxa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50" w:type="dxa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75" w:type="dxa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5" w:type="dxa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3" w:type="dxa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75" w:type="dxa"/>
          </w:tcPr>
          <w:p w:rsidR="00690F63" w:rsidRPr="00F20461" w:rsidRDefault="00690F63" w:rsidP="00F235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2" w:type="dxa"/>
          </w:tcPr>
          <w:p w:rsidR="00690F63" w:rsidRPr="00F20461" w:rsidRDefault="00690F63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ный проект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изводител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ность тр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708" w:type="dxa"/>
          </w:tcPr>
          <w:p w:rsidR="00690F63" w:rsidRPr="00F20461" w:rsidRDefault="00690F63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Министерство эк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номического развития и 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мышле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ности Республики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ва, МКК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Фонд по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держки предпр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нимательства Республики Т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(по соглас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ванию)</w:t>
            </w:r>
          </w:p>
        </w:tc>
        <w:tc>
          <w:tcPr>
            <w:tcW w:w="1253" w:type="dxa"/>
          </w:tcPr>
          <w:p w:rsidR="00690F63" w:rsidRPr="00F20461" w:rsidRDefault="00690F63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национал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ная цель 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достойный, эффекти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ный труд и успешное предприн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мател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ь</w:t>
            </w:r>
            <w:r w:rsidRPr="00F204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ство</w:t>
            </w:r>
            <w:r w:rsidR="001551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90F63" w:rsidRPr="00F20461" w:rsidRDefault="00690F63" w:rsidP="00F23541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0F63" w:rsidRPr="00F20461" w:rsidRDefault="00F92BFF" w:rsidP="00F92BFF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="00690F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</w:t>
            </w:r>
          </w:p>
        </w:tc>
      </w:tr>
    </w:tbl>
    <w:p w:rsidR="00BF21DD" w:rsidRPr="00C81B8D" w:rsidRDefault="00BF21DD" w:rsidP="00C81B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F21DD" w:rsidRPr="00C81B8D" w:rsidRDefault="00BF21DD" w:rsidP="00690F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41" w:history="1">
        <w:r w:rsidRPr="00C81B8D">
          <w:rPr>
            <w:rFonts w:ascii="Times New Roman" w:hAnsi="Times New Roman"/>
            <w:color w:val="000000"/>
            <w:sz w:val="28"/>
            <w:szCs w:val="28"/>
          </w:rPr>
          <w:t xml:space="preserve">приложение </w:t>
        </w:r>
        <w:r w:rsidR="00690F63">
          <w:rPr>
            <w:rFonts w:ascii="Times New Roman" w:hAnsi="Times New Roman"/>
            <w:color w:val="000000"/>
            <w:sz w:val="28"/>
            <w:szCs w:val="28"/>
          </w:rPr>
          <w:t>№</w:t>
        </w:r>
        <w:r w:rsidRPr="00C81B8D">
          <w:rPr>
            <w:rFonts w:ascii="Times New Roman" w:hAnsi="Times New Roman"/>
            <w:color w:val="000000"/>
            <w:sz w:val="28"/>
            <w:szCs w:val="28"/>
          </w:rPr>
          <w:t xml:space="preserve"> 2</w:t>
        </w:r>
      </w:hyperlink>
      <w:r w:rsidRPr="00C81B8D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BF21DD" w:rsidRPr="00690F63" w:rsidRDefault="00690F63" w:rsidP="00690F63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155100">
        <w:rPr>
          <w:rFonts w:ascii="Times New Roman" w:hAnsi="Times New Roman"/>
          <w:sz w:val="28"/>
          <w:szCs w:val="28"/>
        </w:rPr>
        <w:lastRenderedPageBreak/>
        <w:t>«</w:t>
      </w:r>
      <w:r w:rsidR="00BF21DD" w:rsidRPr="00690F63">
        <w:rPr>
          <w:rFonts w:ascii="Times New Roman" w:hAnsi="Times New Roman"/>
          <w:sz w:val="28"/>
          <w:szCs w:val="28"/>
        </w:rPr>
        <w:t xml:space="preserve">Приложение </w:t>
      </w:r>
      <w:r w:rsidRPr="00690F63">
        <w:rPr>
          <w:rFonts w:ascii="Times New Roman" w:hAnsi="Times New Roman"/>
          <w:sz w:val="28"/>
          <w:szCs w:val="28"/>
        </w:rPr>
        <w:t>№</w:t>
      </w:r>
      <w:r w:rsidR="00BF21DD" w:rsidRPr="00690F63">
        <w:rPr>
          <w:rFonts w:ascii="Times New Roman" w:hAnsi="Times New Roman"/>
          <w:sz w:val="28"/>
          <w:szCs w:val="28"/>
        </w:rPr>
        <w:t xml:space="preserve"> 2</w:t>
      </w:r>
    </w:p>
    <w:p w:rsidR="00BF21DD" w:rsidRPr="00690F63" w:rsidRDefault="00BF21DD" w:rsidP="00690F63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690F63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F21DD" w:rsidRPr="00690F63" w:rsidRDefault="00BF21DD" w:rsidP="00690F63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690F63">
        <w:rPr>
          <w:rFonts w:ascii="Times New Roman" w:hAnsi="Times New Roman"/>
          <w:sz w:val="28"/>
          <w:szCs w:val="28"/>
        </w:rPr>
        <w:t xml:space="preserve">Республики Тыва </w:t>
      </w:r>
      <w:r w:rsidR="00155100">
        <w:rPr>
          <w:rFonts w:ascii="Times New Roman" w:hAnsi="Times New Roman"/>
          <w:sz w:val="28"/>
          <w:szCs w:val="28"/>
        </w:rPr>
        <w:t>«</w:t>
      </w:r>
      <w:r w:rsidRPr="00690F63">
        <w:rPr>
          <w:rFonts w:ascii="Times New Roman" w:hAnsi="Times New Roman"/>
          <w:sz w:val="28"/>
          <w:szCs w:val="28"/>
        </w:rPr>
        <w:t>Развитие малого и</w:t>
      </w:r>
      <w:r w:rsidR="00690F63">
        <w:rPr>
          <w:rFonts w:ascii="Times New Roman" w:hAnsi="Times New Roman"/>
          <w:sz w:val="28"/>
          <w:szCs w:val="28"/>
        </w:rPr>
        <w:t xml:space="preserve"> </w:t>
      </w:r>
      <w:r w:rsidRPr="00690F63">
        <w:rPr>
          <w:rFonts w:ascii="Times New Roman" w:hAnsi="Times New Roman"/>
          <w:sz w:val="28"/>
          <w:szCs w:val="28"/>
        </w:rPr>
        <w:t>среднего предпринимательства</w:t>
      </w:r>
    </w:p>
    <w:p w:rsidR="00BF21DD" w:rsidRPr="00690F63" w:rsidRDefault="00BF21DD" w:rsidP="00690F63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690F63">
        <w:rPr>
          <w:rFonts w:ascii="Times New Roman" w:hAnsi="Times New Roman"/>
          <w:sz w:val="28"/>
          <w:szCs w:val="28"/>
        </w:rPr>
        <w:t>в Республике Тыва</w:t>
      </w:r>
      <w:r w:rsidR="00155100">
        <w:rPr>
          <w:rFonts w:ascii="Times New Roman" w:hAnsi="Times New Roman"/>
          <w:sz w:val="28"/>
          <w:szCs w:val="28"/>
        </w:rPr>
        <w:t>»</w:t>
      </w:r>
    </w:p>
    <w:p w:rsidR="00690F63" w:rsidRDefault="00690F63" w:rsidP="00690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756"/>
      <w:bookmarkEnd w:id="5"/>
    </w:p>
    <w:p w:rsidR="00690F63" w:rsidRDefault="00690F63" w:rsidP="00690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1DD" w:rsidRPr="00690F63" w:rsidRDefault="00BF21DD" w:rsidP="00690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F63">
        <w:rPr>
          <w:rFonts w:ascii="Times New Roman" w:hAnsi="Times New Roman"/>
          <w:sz w:val="28"/>
          <w:szCs w:val="28"/>
        </w:rPr>
        <w:t>ПОМЕСЯЧНЫЙ ПЛАН</w:t>
      </w:r>
    </w:p>
    <w:p w:rsidR="00BF21DD" w:rsidRPr="00690F63" w:rsidRDefault="00690F63" w:rsidP="00690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F63">
        <w:rPr>
          <w:rFonts w:ascii="Times New Roman" w:hAnsi="Times New Roman"/>
          <w:sz w:val="28"/>
          <w:szCs w:val="28"/>
        </w:rPr>
        <w:t>достижения показателей государственной программы</w:t>
      </w:r>
    </w:p>
    <w:p w:rsidR="00BF21DD" w:rsidRPr="00690F63" w:rsidRDefault="00690F63" w:rsidP="00690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F63">
        <w:rPr>
          <w:rFonts w:ascii="Times New Roman" w:hAnsi="Times New Roman"/>
          <w:sz w:val="28"/>
          <w:szCs w:val="28"/>
        </w:rPr>
        <w:t xml:space="preserve">Республики Тыва </w:t>
      </w:r>
      <w:r w:rsidR="00155100">
        <w:rPr>
          <w:rFonts w:ascii="Times New Roman" w:hAnsi="Times New Roman"/>
          <w:sz w:val="28"/>
          <w:szCs w:val="28"/>
        </w:rPr>
        <w:t>«</w:t>
      </w:r>
      <w:r w:rsidRPr="00690F63">
        <w:rPr>
          <w:rFonts w:ascii="Times New Roman" w:hAnsi="Times New Roman"/>
          <w:sz w:val="28"/>
          <w:szCs w:val="28"/>
        </w:rPr>
        <w:t>Развитие малого и среднего</w:t>
      </w:r>
    </w:p>
    <w:p w:rsidR="00BF21DD" w:rsidRPr="00690F63" w:rsidRDefault="00690F63" w:rsidP="00690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F63">
        <w:rPr>
          <w:rFonts w:ascii="Times New Roman" w:hAnsi="Times New Roman"/>
          <w:sz w:val="28"/>
          <w:szCs w:val="28"/>
        </w:rPr>
        <w:t>предпринимательства в Республике Тыва</w:t>
      </w:r>
      <w:r w:rsidR="00155100">
        <w:rPr>
          <w:rFonts w:ascii="Times New Roman" w:hAnsi="Times New Roman"/>
          <w:sz w:val="28"/>
          <w:szCs w:val="28"/>
        </w:rPr>
        <w:t>»</w:t>
      </w:r>
      <w:r w:rsidRPr="00690F63">
        <w:rPr>
          <w:rFonts w:ascii="Times New Roman" w:hAnsi="Times New Roman"/>
          <w:sz w:val="28"/>
          <w:szCs w:val="28"/>
        </w:rPr>
        <w:t xml:space="preserve"> на 2024 год</w:t>
      </w:r>
    </w:p>
    <w:p w:rsidR="00BF21DD" w:rsidRPr="00690F63" w:rsidRDefault="00BF21DD" w:rsidP="00690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44"/>
        <w:gridCol w:w="992"/>
        <w:gridCol w:w="850"/>
        <w:gridCol w:w="851"/>
        <w:gridCol w:w="850"/>
        <w:gridCol w:w="1134"/>
        <w:gridCol w:w="850"/>
        <w:gridCol w:w="851"/>
        <w:gridCol w:w="1134"/>
        <w:gridCol w:w="1134"/>
        <w:gridCol w:w="1134"/>
        <w:gridCol w:w="1134"/>
        <w:gridCol w:w="1134"/>
        <w:gridCol w:w="1134"/>
      </w:tblGrid>
      <w:tr w:rsidR="00BF21DD" w:rsidRPr="002063A9" w:rsidTr="002063A9">
        <w:trPr>
          <w:jc w:val="center"/>
        </w:trPr>
        <w:tc>
          <w:tcPr>
            <w:tcW w:w="2744" w:type="dxa"/>
            <w:vMerge w:val="restart"/>
          </w:tcPr>
          <w:p w:rsid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п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казателя</w:t>
            </w:r>
          </w:p>
        </w:tc>
        <w:tc>
          <w:tcPr>
            <w:tcW w:w="992" w:type="dxa"/>
            <w:vMerge w:val="restart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Единица измер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ния (по </w:t>
            </w:r>
            <w:hyperlink r:id="rId42">
              <w:r w:rsidRPr="002063A9">
                <w:rPr>
                  <w:rFonts w:ascii="Times New Roman" w:hAnsi="Times New Roman" w:cs="Times New Roman"/>
                  <w:color w:val="000000"/>
                </w:rPr>
                <w:t>ОКЕИ</w:t>
              </w:r>
            </w:hyperlink>
            <w:r w:rsidRPr="002063A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056" w:type="dxa"/>
            <w:gridSpan w:val="11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На конец 2024 года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  <w:vMerge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фе</w:t>
            </w:r>
            <w:r w:rsidRPr="002063A9">
              <w:rPr>
                <w:rFonts w:ascii="Times New Roman" w:hAnsi="Times New Roman" w:cs="Times New Roman"/>
                <w:color w:val="000000"/>
              </w:rPr>
              <w:t>в</w:t>
            </w:r>
            <w:r w:rsidRPr="002063A9">
              <w:rPr>
                <w:rFonts w:ascii="Times New Roman" w:hAnsi="Times New Roman" w:cs="Times New Roman"/>
                <w:color w:val="000000"/>
              </w:rPr>
              <w:t>раль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134" w:type="dxa"/>
            <w:vMerge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F21DD" w:rsidRPr="002063A9" w:rsidTr="002063A9">
        <w:trPr>
          <w:jc w:val="center"/>
        </w:trPr>
        <w:tc>
          <w:tcPr>
            <w:tcW w:w="15926" w:type="dxa"/>
            <w:gridSpan w:val="14"/>
          </w:tcPr>
          <w:p w:rsidR="00BF21DD" w:rsidRPr="002063A9" w:rsidRDefault="00BF21DD" w:rsidP="00206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1. Государственная </w:t>
            </w:r>
            <w:hyperlink w:anchor="P36">
              <w:r w:rsidRPr="002063A9">
                <w:rPr>
                  <w:rFonts w:ascii="Times New Roman" w:hAnsi="Times New Roman" w:cs="Times New Roman"/>
                  <w:color w:val="000000"/>
                </w:rPr>
                <w:t>программа</w:t>
              </w:r>
            </w:hyperlink>
            <w:r w:rsidRPr="002063A9">
              <w:rPr>
                <w:rFonts w:ascii="Times New Roman" w:hAnsi="Times New Roman" w:cs="Times New Roman"/>
                <w:color w:val="000000"/>
              </w:rPr>
              <w:t xml:space="preserve"> Республики Тыва </w:t>
            </w:r>
            <w:r w:rsidR="00155100">
              <w:rPr>
                <w:rFonts w:ascii="Times New Roman" w:hAnsi="Times New Roman" w:cs="Times New Roman"/>
                <w:color w:val="000000"/>
              </w:rPr>
              <w:t>«</w:t>
            </w:r>
            <w:r w:rsidRPr="002063A9">
              <w:rPr>
                <w:rFonts w:ascii="Times New Roman" w:hAnsi="Times New Roman" w:cs="Times New Roman"/>
                <w:color w:val="000000"/>
              </w:rPr>
              <w:t>Развитие малого и среднего предпринимательства в Республике Тыва</w:t>
            </w:r>
            <w:r w:rsidR="00155100">
              <w:rPr>
                <w:rFonts w:ascii="Times New Roman" w:hAnsi="Times New Roman" w:cs="Times New Roman"/>
                <w:color w:val="000000"/>
              </w:rPr>
              <w:t>»</w:t>
            </w:r>
            <w:r w:rsidRPr="002063A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2063A9">
              <w:rPr>
                <w:rFonts w:ascii="Times New Roman" w:hAnsi="Times New Roman" w:cs="Times New Roman"/>
                <w:color w:val="000000"/>
              </w:rPr>
              <w:t>–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 создание благоприятных условий для развития субъектов малого и среднего предпринимательства и производства товаров и услуг на территории респу</w:t>
            </w:r>
            <w:r w:rsidRPr="002063A9">
              <w:rPr>
                <w:rFonts w:ascii="Times New Roman" w:hAnsi="Times New Roman" w:cs="Times New Roman"/>
                <w:color w:val="000000"/>
              </w:rPr>
              <w:t>б</w:t>
            </w:r>
            <w:r w:rsidRPr="002063A9">
              <w:rPr>
                <w:rFonts w:ascii="Times New Roman" w:hAnsi="Times New Roman" w:cs="Times New Roman"/>
                <w:color w:val="000000"/>
              </w:rPr>
              <w:t>лики</w:t>
            </w:r>
          </w:p>
        </w:tc>
      </w:tr>
      <w:tr w:rsidR="006B2FCE" w:rsidRPr="002063A9" w:rsidTr="002063A9">
        <w:trPr>
          <w:jc w:val="center"/>
        </w:trPr>
        <w:tc>
          <w:tcPr>
            <w:tcW w:w="2744" w:type="dxa"/>
          </w:tcPr>
          <w:p w:rsidR="006B2FCE" w:rsidRPr="002063A9" w:rsidRDefault="006B2FCE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1.1. Увеличение численн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сти зан</w:t>
            </w:r>
            <w:r w:rsidRPr="002063A9">
              <w:rPr>
                <w:rFonts w:ascii="Times New Roman" w:hAnsi="Times New Roman" w:cs="Times New Roman"/>
                <w:color w:val="000000"/>
              </w:rPr>
              <w:t>я</w:t>
            </w:r>
            <w:r w:rsidRPr="002063A9">
              <w:rPr>
                <w:rFonts w:ascii="Times New Roman" w:hAnsi="Times New Roman" w:cs="Times New Roman"/>
                <w:color w:val="000000"/>
              </w:rPr>
              <w:t>тых в сфере малого и среднего предприним</w:t>
            </w:r>
            <w:r w:rsidRPr="002063A9">
              <w:rPr>
                <w:rFonts w:ascii="Times New Roman" w:hAnsi="Times New Roman" w:cs="Times New Roman"/>
                <w:color w:val="000000"/>
              </w:rPr>
              <w:t>а</w:t>
            </w:r>
            <w:r w:rsidRPr="002063A9">
              <w:rPr>
                <w:rFonts w:ascii="Times New Roman" w:hAnsi="Times New Roman" w:cs="Times New Roman"/>
                <w:color w:val="000000"/>
              </w:rPr>
              <w:t>тельства, включая индив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дуальных предпринимат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лей и сам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занятых граждан (нарастающим ит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гом)</w:t>
            </w:r>
          </w:p>
        </w:tc>
        <w:tc>
          <w:tcPr>
            <w:tcW w:w="992" w:type="dxa"/>
          </w:tcPr>
          <w:p w:rsidR="006B2FCE" w:rsidRPr="002063A9" w:rsidRDefault="006B2FCE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тыс. ч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ловек (793)</w:t>
            </w:r>
          </w:p>
        </w:tc>
        <w:tc>
          <w:tcPr>
            <w:tcW w:w="850" w:type="dxa"/>
          </w:tcPr>
          <w:p w:rsidR="006B2FCE" w:rsidRPr="002063A9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851" w:type="dxa"/>
          </w:tcPr>
          <w:p w:rsidR="006B2FCE" w:rsidRPr="002063A9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850" w:type="dxa"/>
          </w:tcPr>
          <w:p w:rsidR="006B2FCE" w:rsidRPr="002063A9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2063A9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850" w:type="dxa"/>
          </w:tcPr>
          <w:p w:rsidR="006B2FCE" w:rsidRPr="002063A9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851" w:type="dxa"/>
          </w:tcPr>
          <w:p w:rsidR="006B2FCE" w:rsidRPr="002063A9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2063A9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2063A9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2063A9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2063A9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2063A9" w:rsidRDefault="006B2FC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134" w:type="dxa"/>
          </w:tcPr>
          <w:p w:rsidR="006B2FCE" w:rsidRPr="002063A9" w:rsidRDefault="006B2FCE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25,6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1.2. Бюджетные поступл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ния в виде налогов и сб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ров по специальным нал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говым реж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мам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млн. рублей (385)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6B2FCE" w:rsidRPr="002063A9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1" w:type="dxa"/>
          </w:tcPr>
          <w:p w:rsidR="00BF21DD" w:rsidRPr="002063A9" w:rsidRDefault="006B2FCE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50" w:type="dxa"/>
          </w:tcPr>
          <w:p w:rsidR="00BF21DD" w:rsidRPr="002063A9" w:rsidRDefault="00A85EDA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</w:tcPr>
          <w:p w:rsidR="00BF21DD" w:rsidRPr="002063A9" w:rsidRDefault="00A85EDA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850" w:type="dxa"/>
          </w:tcPr>
          <w:p w:rsidR="00BF21DD" w:rsidRPr="002063A9" w:rsidRDefault="00A85EDA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  <w:lang w:val="en-US"/>
              </w:rPr>
              <w:t>300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</w:t>
            </w:r>
            <w:r w:rsidR="00A85EDA" w:rsidRPr="002063A9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A85EDA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  <w:lang w:val="en-US"/>
              </w:rPr>
              <w:t>400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</w:t>
            </w:r>
            <w:r w:rsidR="00A85EDA" w:rsidRPr="002063A9">
              <w:rPr>
                <w:rFonts w:ascii="Times New Roman" w:hAnsi="Times New Roman" w:cs="Times New Roman"/>
                <w:color w:val="000000"/>
              </w:rPr>
              <w:t>5</w:t>
            </w: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</w:t>
            </w:r>
            <w:r w:rsidR="00A85EDA" w:rsidRPr="002063A9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</w:t>
            </w:r>
            <w:r w:rsidR="00A85EDA" w:rsidRPr="002063A9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A85EDA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  <w:lang w:val="en-US"/>
              </w:rPr>
              <w:t>600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6</w:t>
            </w:r>
            <w:r w:rsidR="006B2FCE" w:rsidRPr="002063A9">
              <w:rPr>
                <w:rFonts w:ascii="Times New Roman" w:hAnsi="Times New Roman" w:cs="Times New Roman"/>
                <w:color w:val="000000"/>
              </w:rPr>
              <w:t>7</w:t>
            </w: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2063A9" w:rsidRDefault="002063A9"/>
    <w:p w:rsidR="00D221AE" w:rsidRDefault="00D221AE" w:rsidP="00D221AE">
      <w:pPr>
        <w:spacing w:after="0" w:line="240" w:lineRule="auto"/>
      </w:pPr>
    </w:p>
    <w:tbl>
      <w:tblPr>
        <w:tblW w:w="159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44"/>
        <w:gridCol w:w="992"/>
        <w:gridCol w:w="850"/>
        <w:gridCol w:w="851"/>
        <w:gridCol w:w="850"/>
        <w:gridCol w:w="1134"/>
        <w:gridCol w:w="850"/>
        <w:gridCol w:w="851"/>
        <w:gridCol w:w="1134"/>
        <w:gridCol w:w="1134"/>
        <w:gridCol w:w="1134"/>
        <w:gridCol w:w="1134"/>
        <w:gridCol w:w="1134"/>
        <w:gridCol w:w="1134"/>
      </w:tblGrid>
      <w:tr w:rsidR="002063A9" w:rsidRPr="002063A9" w:rsidTr="002063A9">
        <w:trPr>
          <w:tblHeader/>
          <w:jc w:val="center"/>
        </w:trPr>
        <w:tc>
          <w:tcPr>
            <w:tcW w:w="2744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2063A9" w:rsidRPr="002063A9" w:rsidRDefault="002063A9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1.3. Оборот продукции (услуг), производимой м</w:t>
            </w:r>
            <w:r w:rsidRPr="002063A9">
              <w:rPr>
                <w:rFonts w:ascii="Times New Roman" w:hAnsi="Times New Roman" w:cs="Times New Roman"/>
                <w:color w:val="000000"/>
              </w:rPr>
              <w:t>а</w:t>
            </w:r>
            <w:r w:rsidRPr="002063A9">
              <w:rPr>
                <w:rFonts w:ascii="Times New Roman" w:hAnsi="Times New Roman" w:cs="Times New Roman"/>
                <w:color w:val="000000"/>
              </w:rPr>
              <w:t>лыми предприяти</w:t>
            </w:r>
            <w:r w:rsidRPr="002063A9">
              <w:rPr>
                <w:rFonts w:ascii="Times New Roman" w:hAnsi="Times New Roman" w:cs="Times New Roman"/>
                <w:color w:val="000000"/>
              </w:rPr>
              <w:t>я</w:t>
            </w:r>
            <w:r w:rsidRPr="002063A9">
              <w:rPr>
                <w:rFonts w:ascii="Times New Roman" w:hAnsi="Times New Roman" w:cs="Times New Roman"/>
                <w:color w:val="000000"/>
              </w:rPr>
              <w:t>ми, в том числе микропредпри</w:t>
            </w:r>
            <w:r w:rsidRPr="002063A9">
              <w:rPr>
                <w:rFonts w:ascii="Times New Roman" w:hAnsi="Times New Roman" w:cs="Times New Roman"/>
                <w:color w:val="000000"/>
              </w:rPr>
              <w:t>я</w:t>
            </w:r>
            <w:r w:rsidRPr="002063A9">
              <w:rPr>
                <w:rFonts w:ascii="Times New Roman" w:hAnsi="Times New Roman" w:cs="Times New Roman"/>
                <w:color w:val="000000"/>
              </w:rPr>
              <w:t>тиями и индивидуальными предпр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нимателями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тыс. рублей (384)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10000000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20000000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25750000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28000000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32000000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40000000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50000000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1.4. Количество суб</w:t>
            </w:r>
            <w:r w:rsidRPr="002063A9">
              <w:rPr>
                <w:rFonts w:ascii="Times New Roman" w:hAnsi="Times New Roman" w:cs="Times New Roman"/>
                <w:color w:val="000000"/>
              </w:rPr>
              <w:t>ъ</w:t>
            </w:r>
            <w:r w:rsidRPr="002063A9">
              <w:rPr>
                <w:rFonts w:ascii="Times New Roman" w:hAnsi="Times New Roman" w:cs="Times New Roman"/>
                <w:color w:val="000000"/>
              </w:rPr>
              <w:t>ектов малого и среднего пре</w:t>
            </w:r>
            <w:r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Pr="002063A9">
              <w:rPr>
                <w:rFonts w:ascii="Times New Roman" w:hAnsi="Times New Roman" w:cs="Times New Roman"/>
                <w:color w:val="000000"/>
              </w:rPr>
              <w:t>принимател</w:t>
            </w:r>
            <w:r w:rsidRPr="002063A9">
              <w:rPr>
                <w:rFonts w:ascii="Times New Roman" w:hAnsi="Times New Roman" w:cs="Times New Roman"/>
                <w:color w:val="000000"/>
              </w:rPr>
              <w:t>ь</w:t>
            </w:r>
            <w:r w:rsidRPr="002063A9">
              <w:rPr>
                <w:rFonts w:ascii="Times New Roman" w:hAnsi="Times New Roman" w:cs="Times New Roman"/>
                <w:color w:val="000000"/>
              </w:rPr>
              <w:t>ства на 1 тыс. чел. населения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1.5. Доля среднесп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сочной числе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ности работников (без внешних совместит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лей), зан</w:t>
            </w:r>
            <w:r w:rsidRPr="002063A9">
              <w:rPr>
                <w:rFonts w:ascii="Times New Roman" w:hAnsi="Times New Roman" w:cs="Times New Roman"/>
                <w:color w:val="000000"/>
              </w:rPr>
              <w:t>я</w:t>
            </w:r>
            <w:r w:rsidRPr="002063A9">
              <w:rPr>
                <w:rFonts w:ascii="Times New Roman" w:hAnsi="Times New Roman" w:cs="Times New Roman"/>
                <w:color w:val="000000"/>
              </w:rPr>
              <w:t>тых у субъектов малого и среднего пре</w:t>
            </w:r>
            <w:r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Pr="002063A9">
              <w:rPr>
                <w:rFonts w:ascii="Times New Roman" w:hAnsi="Times New Roman" w:cs="Times New Roman"/>
                <w:color w:val="000000"/>
              </w:rPr>
              <w:t>принимател</w:t>
            </w:r>
            <w:r w:rsidRPr="002063A9">
              <w:rPr>
                <w:rFonts w:ascii="Times New Roman" w:hAnsi="Times New Roman" w:cs="Times New Roman"/>
                <w:color w:val="000000"/>
              </w:rPr>
              <w:t>ь</w:t>
            </w:r>
            <w:r w:rsidRPr="002063A9">
              <w:rPr>
                <w:rFonts w:ascii="Times New Roman" w:hAnsi="Times New Roman" w:cs="Times New Roman"/>
                <w:color w:val="000000"/>
              </w:rPr>
              <w:t>ства, в общей численности занятого населения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проце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тов (744)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</w:tr>
      <w:tr w:rsidR="00BF21DD" w:rsidRPr="002063A9" w:rsidTr="002063A9">
        <w:trPr>
          <w:jc w:val="center"/>
        </w:trPr>
        <w:tc>
          <w:tcPr>
            <w:tcW w:w="15926" w:type="dxa"/>
            <w:gridSpan w:val="14"/>
          </w:tcPr>
          <w:p w:rsidR="00BF21DD" w:rsidRPr="002063A9" w:rsidRDefault="00BF21DD" w:rsidP="00206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2. </w:t>
            </w:r>
            <w:hyperlink w:anchor="P260">
              <w:r w:rsidRPr="002063A9">
                <w:rPr>
                  <w:rFonts w:ascii="Times New Roman" w:hAnsi="Times New Roman" w:cs="Times New Roman"/>
                  <w:color w:val="000000"/>
                </w:rPr>
                <w:t>Подпрограмма 1</w:t>
              </w:r>
            </w:hyperlink>
            <w:r w:rsidRPr="002063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5100">
              <w:rPr>
                <w:rFonts w:ascii="Times New Roman" w:hAnsi="Times New Roman" w:cs="Times New Roman"/>
                <w:color w:val="000000"/>
              </w:rPr>
              <w:t>«</w:t>
            </w:r>
            <w:r w:rsidRPr="002063A9">
              <w:rPr>
                <w:rFonts w:ascii="Times New Roman" w:hAnsi="Times New Roman" w:cs="Times New Roman"/>
                <w:color w:val="000000"/>
              </w:rPr>
              <w:t>Развитие малого и среднего предпринимательства</w:t>
            </w:r>
            <w:r w:rsidR="00155100">
              <w:rPr>
                <w:rFonts w:ascii="Times New Roman" w:hAnsi="Times New Roman" w:cs="Times New Roman"/>
                <w:color w:val="000000"/>
              </w:rPr>
              <w:t>»</w:t>
            </w:r>
            <w:r w:rsidRPr="002063A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2063A9">
              <w:rPr>
                <w:rFonts w:ascii="Times New Roman" w:hAnsi="Times New Roman" w:cs="Times New Roman"/>
                <w:color w:val="000000"/>
              </w:rPr>
              <w:t>–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 оказание финансовой поддержки субъектам малого и среднего предпринимательства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2.1. Количество суб</w:t>
            </w:r>
            <w:r w:rsidRPr="002063A9">
              <w:rPr>
                <w:rFonts w:ascii="Times New Roman" w:hAnsi="Times New Roman" w:cs="Times New Roman"/>
                <w:color w:val="000000"/>
              </w:rPr>
              <w:t>ъ</w:t>
            </w:r>
            <w:r w:rsidRPr="002063A9">
              <w:rPr>
                <w:rFonts w:ascii="Times New Roman" w:hAnsi="Times New Roman" w:cs="Times New Roman"/>
                <w:color w:val="000000"/>
              </w:rPr>
              <w:t>ектов малого и среднего пре</w:t>
            </w:r>
            <w:r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Pr="002063A9">
              <w:rPr>
                <w:rFonts w:ascii="Times New Roman" w:hAnsi="Times New Roman" w:cs="Times New Roman"/>
                <w:color w:val="000000"/>
              </w:rPr>
              <w:t>принимательства, пол</w:t>
            </w:r>
            <w:r w:rsidRPr="002063A9">
              <w:rPr>
                <w:rFonts w:ascii="Times New Roman" w:hAnsi="Times New Roman" w:cs="Times New Roman"/>
                <w:color w:val="000000"/>
              </w:rPr>
              <w:t>у</w:t>
            </w:r>
            <w:r w:rsidRPr="002063A9">
              <w:rPr>
                <w:rFonts w:ascii="Times New Roman" w:hAnsi="Times New Roman" w:cs="Times New Roman"/>
                <w:color w:val="000000"/>
              </w:rPr>
              <w:t>чивших го</w:t>
            </w:r>
            <w:r w:rsidRPr="002063A9">
              <w:rPr>
                <w:rFonts w:ascii="Times New Roman" w:hAnsi="Times New Roman" w:cs="Times New Roman"/>
                <w:color w:val="000000"/>
              </w:rPr>
              <w:t>с</w:t>
            </w:r>
            <w:r w:rsidRPr="002063A9">
              <w:rPr>
                <w:rFonts w:ascii="Times New Roman" w:hAnsi="Times New Roman" w:cs="Times New Roman"/>
                <w:color w:val="000000"/>
              </w:rPr>
              <w:t>ударственную по</w:t>
            </w:r>
            <w:r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Pr="002063A9">
              <w:rPr>
                <w:rFonts w:ascii="Times New Roman" w:hAnsi="Times New Roman" w:cs="Times New Roman"/>
                <w:color w:val="000000"/>
              </w:rPr>
              <w:t>держку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6A1A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BF21DD" w:rsidRPr="002063A9" w:rsidRDefault="006A1A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BF21DD" w:rsidRPr="002063A9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BF21DD" w:rsidRPr="002063A9" w:rsidRDefault="006A1A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6A1AEB" w:rsidRPr="002063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6A1AEB" w:rsidRPr="002063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2.2. Количество вновь с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зданных рабочих мест субъектами малого и сре</w:t>
            </w:r>
            <w:r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Pr="002063A9">
              <w:rPr>
                <w:rFonts w:ascii="Times New Roman" w:hAnsi="Times New Roman" w:cs="Times New Roman"/>
                <w:color w:val="000000"/>
              </w:rPr>
              <w:t>него пре</w:t>
            </w:r>
            <w:r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Pr="002063A9">
              <w:rPr>
                <w:rFonts w:ascii="Times New Roman" w:hAnsi="Times New Roman" w:cs="Times New Roman"/>
                <w:color w:val="000000"/>
              </w:rPr>
              <w:t>принимательства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F21DD" w:rsidRPr="002063A9" w:rsidRDefault="00EC3C9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</w:tcPr>
          <w:p w:rsidR="00BF21DD" w:rsidRPr="002063A9" w:rsidRDefault="00EC3C98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F21DD" w:rsidRPr="002063A9" w:rsidTr="002063A9">
        <w:trPr>
          <w:jc w:val="center"/>
        </w:trPr>
        <w:tc>
          <w:tcPr>
            <w:tcW w:w="15926" w:type="dxa"/>
            <w:gridSpan w:val="14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2063A9">
              <w:rPr>
                <w:rFonts w:ascii="Times New Roman" w:hAnsi="Times New Roman" w:cs="Times New Roman"/>
                <w:color w:val="000000"/>
              </w:rPr>
              <w:t>–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 поддержка и продвижение местных брендов в Республике Тыва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2.3. количество получи</w:t>
            </w:r>
            <w:r w:rsidRPr="002063A9">
              <w:rPr>
                <w:rFonts w:ascii="Times New Roman" w:hAnsi="Times New Roman" w:cs="Times New Roman"/>
                <w:color w:val="000000"/>
              </w:rPr>
              <w:t>в</w:t>
            </w:r>
            <w:r w:rsidRPr="002063A9">
              <w:rPr>
                <w:rFonts w:ascii="Times New Roman" w:hAnsi="Times New Roman" w:cs="Times New Roman"/>
                <w:color w:val="000000"/>
              </w:rPr>
              <w:t>ших государственную по</w:t>
            </w:r>
            <w:r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Pr="002063A9">
              <w:rPr>
                <w:rFonts w:ascii="Times New Roman" w:hAnsi="Times New Roman" w:cs="Times New Roman"/>
                <w:color w:val="000000"/>
              </w:rPr>
              <w:t>держку производ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телей </w:t>
            </w: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>товаров/ услуг местных бре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дов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>единиц (642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F101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2063A9" w:rsidRDefault="00F101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2063A9" w:rsidRDefault="00F101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2063A9" w:rsidRDefault="00F101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BF21DD" w:rsidRPr="002063A9" w:rsidRDefault="00F101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BF21DD" w:rsidRPr="002063A9" w:rsidRDefault="00F101EB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F21DD" w:rsidRPr="002063A9" w:rsidTr="002063A9">
        <w:trPr>
          <w:jc w:val="center"/>
        </w:trPr>
        <w:tc>
          <w:tcPr>
            <w:tcW w:w="15926" w:type="dxa"/>
            <w:gridSpan w:val="14"/>
          </w:tcPr>
          <w:p w:rsidR="002063A9" w:rsidRDefault="00BF21DD" w:rsidP="00206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 xml:space="preserve">3. </w:t>
            </w:r>
            <w:hyperlink w:anchor="P277">
              <w:r w:rsidRPr="002063A9">
                <w:rPr>
                  <w:rFonts w:ascii="Times New Roman" w:hAnsi="Times New Roman" w:cs="Times New Roman"/>
                  <w:color w:val="000000"/>
                </w:rPr>
                <w:t>Подпрограмма 2</w:t>
              </w:r>
            </w:hyperlink>
            <w:r w:rsidRPr="002063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5100">
              <w:rPr>
                <w:rFonts w:ascii="Times New Roman" w:hAnsi="Times New Roman" w:cs="Times New Roman"/>
                <w:color w:val="000000"/>
              </w:rPr>
              <w:t>«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Реализация национального проекта </w:t>
            </w:r>
            <w:r w:rsidR="00155100">
              <w:rPr>
                <w:rFonts w:ascii="Times New Roman" w:hAnsi="Times New Roman" w:cs="Times New Roman"/>
                <w:color w:val="000000"/>
              </w:rPr>
              <w:t>«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Малое и среднее предпринимательство и поддержка </w:t>
            </w:r>
          </w:p>
          <w:p w:rsidR="00BF21DD" w:rsidRPr="002063A9" w:rsidRDefault="00BF21DD" w:rsidP="00206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индивидуальной предпринимательской инициат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вы</w:t>
            </w:r>
            <w:r w:rsidR="00155100">
              <w:rPr>
                <w:rFonts w:ascii="Times New Roman" w:hAnsi="Times New Roman" w:cs="Times New Roman"/>
                <w:color w:val="000000"/>
              </w:rPr>
              <w:t>»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 на территории Республики Тыва</w:t>
            </w:r>
            <w:r w:rsidR="0015510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F21DD" w:rsidRPr="002063A9" w:rsidTr="002063A9">
        <w:trPr>
          <w:jc w:val="center"/>
        </w:trPr>
        <w:tc>
          <w:tcPr>
            <w:tcW w:w="15926" w:type="dxa"/>
            <w:gridSpan w:val="14"/>
          </w:tcPr>
          <w:p w:rsidR="00BF21DD" w:rsidRPr="002063A9" w:rsidRDefault="00BF21DD" w:rsidP="002063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3.1.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</w:rPr>
              <w:t>«</w:t>
            </w:r>
            <w:r w:rsidRPr="002063A9">
              <w:rPr>
                <w:rFonts w:ascii="Times New Roman" w:hAnsi="Times New Roman" w:cs="Times New Roman"/>
                <w:color w:val="000000"/>
              </w:rPr>
              <w:t>Создание благоприятных условий для осуществления деятельности самозанятыми гражданами</w:t>
            </w:r>
            <w:r w:rsidR="00155100">
              <w:rPr>
                <w:rFonts w:ascii="Times New Roman" w:hAnsi="Times New Roman" w:cs="Times New Roman"/>
                <w:color w:val="000000"/>
              </w:rPr>
              <w:t>»</w:t>
            </w:r>
            <w:r w:rsidRPr="002063A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2063A9">
              <w:rPr>
                <w:rFonts w:ascii="Times New Roman" w:hAnsi="Times New Roman" w:cs="Times New Roman"/>
                <w:color w:val="000000"/>
              </w:rPr>
              <w:t>–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 создание благоприятных условия для осуществления деятельности самозанятыми гражданами </w:t>
            </w:r>
          </w:p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посредством применения нового режима налогообложения и предоставления мер поддержки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3.1.1. Самозанятым гра</w:t>
            </w:r>
            <w:r w:rsidRPr="002063A9">
              <w:rPr>
                <w:rFonts w:ascii="Times New Roman" w:hAnsi="Times New Roman" w:cs="Times New Roman"/>
                <w:color w:val="000000"/>
              </w:rPr>
              <w:t>ж</w:t>
            </w:r>
            <w:r w:rsidRPr="002063A9">
              <w:rPr>
                <w:rFonts w:ascii="Times New Roman" w:hAnsi="Times New Roman" w:cs="Times New Roman"/>
                <w:color w:val="000000"/>
              </w:rPr>
              <w:t>данам обеспечено пред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ставление комплекса и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формацио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но-консультационных услуг организациями инфр</w:t>
            </w:r>
            <w:r w:rsidRPr="002063A9">
              <w:rPr>
                <w:rFonts w:ascii="Times New Roman" w:hAnsi="Times New Roman" w:cs="Times New Roman"/>
                <w:color w:val="000000"/>
              </w:rPr>
              <w:t>а</w:t>
            </w:r>
            <w:r w:rsidRPr="002063A9">
              <w:rPr>
                <w:rFonts w:ascii="Times New Roman" w:hAnsi="Times New Roman" w:cs="Times New Roman"/>
                <w:color w:val="000000"/>
              </w:rPr>
              <w:t>структуры поддержки м</w:t>
            </w:r>
            <w:r w:rsidRPr="002063A9">
              <w:rPr>
                <w:rFonts w:ascii="Times New Roman" w:hAnsi="Times New Roman" w:cs="Times New Roman"/>
                <w:color w:val="000000"/>
              </w:rPr>
              <w:t>а</w:t>
            </w:r>
            <w:r w:rsidRPr="002063A9">
              <w:rPr>
                <w:rFonts w:ascii="Times New Roman" w:hAnsi="Times New Roman" w:cs="Times New Roman"/>
                <w:color w:val="000000"/>
              </w:rPr>
              <w:t>лого и среднего предпр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ним</w:t>
            </w:r>
            <w:r w:rsidRPr="002063A9">
              <w:rPr>
                <w:rFonts w:ascii="Times New Roman" w:hAnsi="Times New Roman" w:cs="Times New Roman"/>
                <w:color w:val="000000"/>
              </w:rPr>
              <w:t>а</w:t>
            </w:r>
            <w:r w:rsidRPr="002063A9">
              <w:rPr>
                <w:rFonts w:ascii="Times New Roman" w:hAnsi="Times New Roman" w:cs="Times New Roman"/>
                <w:color w:val="000000"/>
              </w:rPr>
              <w:t>тельства в оффлайн- и онлайн-форматах (колич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ство сам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занятых граждан, получивших усл</w:t>
            </w:r>
            <w:r w:rsidRPr="002063A9">
              <w:rPr>
                <w:rFonts w:ascii="Times New Roman" w:hAnsi="Times New Roman" w:cs="Times New Roman"/>
                <w:color w:val="000000"/>
              </w:rPr>
              <w:t>у</w:t>
            </w:r>
            <w:r w:rsidRPr="002063A9">
              <w:rPr>
                <w:rFonts w:ascii="Times New Roman" w:hAnsi="Times New Roman" w:cs="Times New Roman"/>
                <w:color w:val="000000"/>
              </w:rPr>
              <w:t>ги, в том числе прошедших пр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граммы обучения), ежего</w:t>
            </w:r>
            <w:r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Pr="002063A9">
              <w:rPr>
                <w:rFonts w:ascii="Times New Roman" w:hAnsi="Times New Roman" w:cs="Times New Roman"/>
                <w:color w:val="000000"/>
              </w:rPr>
              <w:t>но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тыс. ч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ловек (793)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3.1.2. Самозанятым гра</w:t>
            </w:r>
            <w:r w:rsidRPr="002063A9">
              <w:rPr>
                <w:rFonts w:ascii="Times New Roman" w:hAnsi="Times New Roman" w:cs="Times New Roman"/>
                <w:color w:val="000000"/>
              </w:rPr>
              <w:t>ж</w:t>
            </w:r>
            <w:r w:rsidRPr="002063A9">
              <w:rPr>
                <w:rFonts w:ascii="Times New Roman" w:hAnsi="Times New Roman" w:cs="Times New Roman"/>
                <w:color w:val="000000"/>
              </w:rPr>
              <w:t>данам обеспечено пред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ставление ми</w:t>
            </w:r>
            <w:r w:rsidRPr="002063A9">
              <w:rPr>
                <w:rFonts w:ascii="Times New Roman" w:hAnsi="Times New Roman" w:cs="Times New Roman"/>
                <w:color w:val="000000"/>
              </w:rPr>
              <w:t>к</w:t>
            </w:r>
            <w:r w:rsidRPr="002063A9">
              <w:rPr>
                <w:rFonts w:ascii="Times New Roman" w:hAnsi="Times New Roman" w:cs="Times New Roman"/>
                <w:color w:val="000000"/>
              </w:rPr>
              <w:t>розаймов по льготной ставке госуда</w:t>
            </w:r>
            <w:r w:rsidRPr="002063A9">
              <w:rPr>
                <w:rFonts w:ascii="Times New Roman" w:hAnsi="Times New Roman" w:cs="Times New Roman"/>
                <w:color w:val="000000"/>
              </w:rPr>
              <w:t>р</w:t>
            </w:r>
            <w:r w:rsidRPr="002063A9">
              <w:rPr>
                <w:rFonts w:ascii="Times New Roman" w:hAnsi="Times New Roman" w:cs="Times New Roman"/>
                <w:color w:val="000000"/>
              </w:rPr>
              <w:t>ственными микрофинанс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выми организациями (об</w:t>
            </w:r>
            <w:r w:rsidRPr="002063A9">
              <w:rPr>
                <w:rFonts w:ascii="Times New Roman" w:hAnsi="Times New Roman" w:cs="Times New Roman"/>
                <w:color w:val="000000"/>
              </w:rPr>
              <w:t>ъ</w:t>
            </w:r>
            <w:r w:rsidRPr="002063A9">
              <w:rPr>
                <w:rFonts w:ascii="Times New Roman" w:hAnsi="Times New Roman" w:cs="Times New Roman"/>
                <w:color w:val="000000"/>
              </w:rPr>
              <w:t>ем выданных микроза</w:t>
            </w:r>
            <w:r w:rsidRPr="002063A9">
              <w:rPr>
                <w:rFonts w:ascii="Times New Roman" w:hAnsi="Times New Roman" w:cs="Times New Roman"/>
                <w:color w:val="000000"/>
              </w:rPr>
              <w:t>й</w:t>
            </w:r>
            <w:r w:rsidRPr="002063A9">
              <w:rPr>
                <w:rFonts w:ascii="Times New Roman" w:hAnsi="Times New Roman" w:cs="Times New Roman"/>
                <w:color w:val="000000"/>
              </w:rPr>
              <w:t>мов), еж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млн. рублей (385)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</w:tbl>
    <w:p w:rsidR="007E4A95" w:rsidRDefault="007E4A95"/>
    <w:p w:rsidR="007E4A95" w:rsidRDefault="007E4A95"/>
    <w:tbl>
      <w:tblPr>
        <w:tblW w:w="159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44"/>
        <w:gridCol w:w="992"/>
        <w:gridCol w:w="850"/>
        <w:gridCol w:w="851"/>
        <w:gridCol w:w="850"/>
        <w:gridCol w:w="1134"/>
        <w:gridCol w:w="850"/>
        <w:gridCol w:w="851"/>
        <w:gridCol w:w="1134"/>
        <w:gridCol w:w="1134"/>
        <w:gridCol w:w="1134"/>
        <w:gridCol w:w="1134"/>
        <w:gridCol w:w="1134"/>
        <w:gridCol w:w="1134"/>
      </w:tblGrid>
      <w:tr w:rsidR="007E4A95" w:rsidRPr="002063A9" w:rsidTr="00603DA9">
        <w:trPr>
          <w:tblHeader/>
          <w:jc w:val="center"/>
        </w:trPr>
        <w:tc>
          <w:tcPr>
            <w:tcW w:w="2744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2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F21DD" w:rsidRPr="002063A9" w:rsidTr="002063A9">
        <w:trPr>
          <w:jc w:val="center"/>
        </w:trPr>
        <w:tc>
          <w:tcPr>
            <w:tcW w:w="15926" w:type="dxa"/>
            <w:gridSpan w:val="14"/>
          </w:tcPr>
          <w:p w:rsidR="00BF21DD" w:rsidRPr="002063A9" w:rsidRDefault="00BF21DD" w:rsidP="002063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3.2.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</w:rPr>
              <w:t>«</w:t>
            </w:r>
            <w:r w:rsidRPr="002063A9">
              <w:rPr>
                <w:rFonts w:ascii="Times New Roman" w:hAnsi="Times New Roman" w:cs="Times New Roman"/>
                <w:color w:val="000000"/>
              </w:rPr>
              <w:t>Создание условий для легкого старта и комфортного ведения бизнеса</w:t>
            </w:r>
            <w:r w:rsidR="00155100">
              <w:rPr>
                <w:rFonts w:ascii="Times New Roman" w:hAnsi="Times New Roman" w:cs="Times New Roman"/>
                <w:color w:val="000000"/>
              </w:rPr>
              <w:t>»</w:t>
            </w:r>
            <w:r w:rsidRPr="002063A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7E4A95">
              <w:rPr>
                <w:rFonts w:ascii="Times New Roman" w:hAnsi="Times New Roman" w:cs="Times New Roman"/>
                <w:color w:val="000000"/>
              </w:rPr>
              <w:t>–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 создание условий для легкого старта и комфортного ведения бизнеса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3.2.1. Количество субъе</w:t>
            </w:r>
            <w:r w:rsidRPr="002063A9">
              <w:rPr>
                <w:rFonts w:ascii="Times New Roman" w:hAnsi="Times New Roman" w:cs="Times New Roman"/>
                <w:color w:val="000000"/>
              </w:rPr>
              <w:t>к</w:t>
            </w:r>
            <w:r w:rsidRPr="002063A9">
              <w:rPr>
                <w:rFonts w:ascii="Times New Roman" w:hAnsi="Times New Roman" w:cs="Times New Roman"/>
                <w:color w:val="000000"/>
              </w:rPr>
              <w:t>тов малого и среднего предпринимательства, включенных в реестр соц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альных предпринимат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лей, и (или) субъектов малого и среднего предприним</w:t>
            </w:r>
            <w:r w:rsidRPr="002063A9">
              <w:rPr>
                <w:rFonts w:ascii="Times New Roman" w:hAnsi="Times New Roman" w:cs="Times New Roman"/>
                <w:color w:val="000000"/>
              </w:rPr>
              <w:t>а</w:t>
            </w:r>
            <w:r w:rsidRPr="002063A9">
              <w:rPr>
                <w:rFonts w:ascii="Times New Roman" w:hAnsi="Times New Roman" w:cs="Times New Roman"/>
                <w:color w:val="000000"/>
              </w:rPr>
              <w:t>тельства, созданных физ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ческими лицами в во</w:t>
            </w:r>
            <w:r w:rsidRPr="002063A9">
              <w:rPr>
                <w:rFonts w:ascii="Times New Roman" w:hAnsi="Times New Roman" w:cs="Times New Roman"/>
                <w:color w:val="000000"/>
              </w:rPr>
              <w:t>з</w:t>
            </w:r>
            <w:r w:rsidRPr="002063A9">
              <w:rPr>
                <w:rFonts w:ascii="Times New Roman" w:hAnsi="Times New Roman" w:cs="Times New Roman"/>
                <w:color w:val="000000"/>
              </w:rPr>
              <w:t>расте до 25 лет вкл</w:t>
            </w:r>
            <w:r w:rsidRPr="002063A9">
              <w:rPr>
                <w:rFonts w:ascii="Times New Roman" w:hAnsi="Times New Roman" w:cs="Times New Roman"/>
                <w:color w:val="000000"/>
              </w:rPr>
              <w:t>ю</w:t>
            </w:r>
            <w:r w:rsidRPr="002063A9">
              <w:rPr>
                <w:rFonts w:ascii="Times New Roman" w:hAnsi="Times New Roman" w:cs="Times New Roman"/>
                <w:color w:val="000000"/>
              </w:rPr>
              <w:t>чительно, получи</w:t>
            </w:r>
            <w:r w:rsidRPr="002063A9">
              <w:rPr>
                <w:rFonts w:ascii="Times New Roman" w:hAnsi="Times New Roman" w:cs="Times New Roman"/>
                <w:color w:val="000000"/>
              </w:rPr>
              <w:t>в</w:t>
            </w:r>
            <w:r w:rsidRPr="002063A9">
              <w:rPr>
                <w:rFonts w:ascii="Times New Roman" w:hAnsi="Times New Roman" w:cs="Times New Roman"/>
                <w:color w:val="000000"/>
              </w:rPr>
              <w:t>ших комплексные услуги и (или) финансовую поддержку в виде гранта, ежегодно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3.2.2. Вовлечение в пре</w:t>
            </w:r>
            <w:r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Pr="002063A9">
              <w:rPr>
                <w:rFonts w:ascii="Times New Roman" w:hAnsi="Times New Roman" w:cs="Times New Roman"/>
                <w:color w:val="000000"/>
              </w:rPr>
              <w:t>принимательскую деятел</w:t>
            </w:r>
            <w:r w:rsidRPr="002063A9">
              <w:rPr>
                <w:rFonts w:ascii="Times New Roman" w:hAnsi="Times New Roman" w:cs="Times New Roman"/>
                <w:color w:val="000000"/>
              </w:rPr>
              <w:t>ь</w:t>
            </w:r>
            <w:r w:rsidRPr="002063A9">
              <w:rPr>
                <w:rFonts w:ascii="Times New Roman" w:hAnsi="Times New Roman" w:cs="Times New Roman"/>
                <w:color w:val="000000"/>
              </w:rPr>
              <w:t>ность путем информацио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но-консультационных и образовательных услуг на единой площадке реги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нальной инфраструктуры поддержки бизнеса, а та</w:t>
            </w:r>
            <w:r w:rsidRPr="002063A9">
              <w:rPr>
                <w:rFonts w:ascii="Times New Roman" w:hAnsi="Times New Roman" w:cs="Times New Roman"/>
                <w:color w:val="000000"/>
              </w:rPr>
              <w:t>к</w:t>
            </w:r>
            <w:r w:rsidRPr="002063A9">
              <w:rPr>
                <w:rFonts w:ascii="Times New Roman" w:hAnsi="Times New Roman" w:cs="Times New Roman"/>
                <w:color w:val="000000"/>
              </w:rPr>
              <w:t>же в федеральных инстит</w:t>
            </w:r>
            <w:r w:rsidRPr="002063A9">
              <w:rPr>
                <w:rFonts w:ascii="Times New Roman" w:hAnsi="Times New Roman" w:cs="Times New Roman"/>
                <w:color w:val="000000"/>
              </w:rPr>
              <w:t>у</w:t>
            </w:r>
            <w:r w:rsidRPr="002063A9">
              <w:rPr>
                <w:rFonts w:ascii="Times New Roman" w:hAnsi="Times New Roman" w:cs="Times New Roman"/>
                <w:color w:val="000000"/>
              </w:rPr>
              <w:t>тах развития (количество уникальных граждан, ж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лающих вести бизнес, начинающих и действу</w:t>
            </w:r>
            <w:r w:rsidRPr="002063A9">
              <w:rPr>
                <w:rFonts w:ascii="Times New Roman" w:hAnsi="Times New Roman" w:cs="Times New Roman"/>
                <w:color w:val="000000"/>
              </w:rPr>
              <w:t>ю</w:t>
            </w:r>
            <w:r w:rsidRPr="002063A9">
              <w:rPr>
                <w:rFonts w:ascii="Times New Roman" w:hAnsi="Times New Roman" w:cs="Times New Roman"/>
                <w:color w:val="000000"/>
              </w:rPr>
              <w:t>щих предпр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нимателей, получивших услуги), еж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тыс. единиц (643)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1,272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3.2.3. Объем финанс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вой поддержки, предоставле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>ной начинающим предпр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нимателям (кредиты, л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зинг, займы), обеспече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ной поручительствами РГО, еж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 xml:space="preserve">млрд. рублей </w:t>
            </w: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>(386)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0,0001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0,0003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0,0004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0,0007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0,0008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0,0009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0,0014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>3.2.4. Количество действ</w:t>
            </w:r>
            <w:r w:rsidRPr="002063A9">
              <w:rPr>
                <w:rFonts w:ascii="Times New Roman" w:hAnsi="Times New Roman" w:cs="Times New Roman"/>
                <w:color w:val="000000"/>
              </w:rPr>
              <w:t>у</w:t>
            </w:r>
            <w:r w:rsidRPr="002063A9">
              <w:rPr>
                <w:rFonts w:ascii="Times New Roman" w:hAnsi="Times New Roman" w:cs="Times New Roman"/>
                <w:color w:val="000000"/>
              </w:rPr>
              <w:t>ющих микрозаймов, пред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ставленных начинающим предпринимателям (еж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годно)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109AE" w:rsidRPr="002063A9" w:rsidTr="002063A9">
        <w:trPr>
          <w:jc w:val="center"/>
        </w:trPr>
        <w:tc>
          <w:tcPr>
            <w:tcW w:w="2744" w:type="dxa"/>
          </w:tcPr>
          <w:p w:rsidR="003109AE" w:rsidRPr="002063A9" w:rsidRDefault="003109AE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3.2.5. Улучшены усл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вия ведения предпринимател</w:t>
            </w:r>
            <w:r w:rsidRPr="002063A9">
              <w:rPr>
                <w:rFonts w:ascii="Times New Roman" w:hAnsi="Times New Roman" w:cs="Times New Roman"/>
                <w:color w:val="000000"/>
              </w:rPr>
              <w:t>ь</w:t>
            </w:r>
            <w:r w:rsidRPr="002063A9">
              <w:rPr>
                <w:rFonts w:ascii="Times New Roman" w:hAnsi="Times New Roman" w:cs="Times New Roman"/>
                <w:color w:val="000000"/>
              </w:rPr>
              <w:t>ской деятельности для и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дивидуальных предприн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мателей, применя</w:t>
            </w:r>
            <w:r w:rsidRPr="002063A9">
              <w:rPr>
                <w:rFonts w:ascii="Times New Roman" w:hAnsi="Times New Roman" w:cs="Times New Roman"/>
                <w:color w:val="000000"/>
              </w:rPr>
              <w:t>ю</w:t>
            </w:r>
            <w:r w:rsidRPr="002063A9">
              <w:rPr>
                <w:rFonts w:ascii="Times New Roman" w:hAnsi="Times New Roman" w:cs="Times New Roman"/>
                <w:color w:val="000000"/>
              </w:rPr>
              <w:t>щих патентную систему нал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гоо</w:t>
            </w:r>
            <w:r w:rsidRPr="002063A9">
              <w:rPr>
                <w:rFonts w:ascii="Times New Roman" w:hAnsi="Times New Roman" w:cs="Times New Roman"/>
                <w:color w:val="000000"/>
              </w:rPr>
              <w:t>б</w:t>
            </w:r>
            <w:r w:rsidRPr="002063A9">
              <w:rPr>
                <w:rFonts w:ascii="Times New Roman" w:hAnsi="Times New Roman" w:cs="Times New Roman"/>
                <w:color w:val="000000"/>
              </w:rPr>
              <w:t>ложения (количество индивидуальных предпр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нимателей, применя</w:t>
            </w:r>
            <w:r w:rsidRPr="002063A9">
              <w:rPr>
                <w:rFonts w:ascii="Times New Roman" w:hAnsi="Times New Roman" w:cs="Times New Roman"/>
                <w:color w:val="000000"/>
              </w:rPr>
              <w:t>ю</w:t>
            </w:r>
            <w:r w:rsidRPr="002063A9">
              <w:rPr>
                <w:rFonts w:ascii="Times New Roman" w:hAnsi="Times New Roman" w:cs="Times New Roman"/>
                <w:color w:val="000000"/>
              </w:rPr>
              <w:t>щих патентную систему нал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гоо</w:t>
            </w:r>
            <w:r w:rsidRPr="002063A9">
              <w:rPr>
                <w:rFonts w:ascii="Times New Roman" w:hAnsi="Times New Roman" w:cs="Times New Roman"/>
                <w:color w:val="000000"/>
              </w:rPr>
              <w:t>б</w:t>
            </w:r>
            <w:r w:rsidRPr="002063A9">
              <w:rPr>
                <w:rFonts w:ascii="Times New Roman" w:hAnsi="Times New Roman" w:cs="Times New Roman"/>
                <w:color w:val="000000"/>
              </w:rPr>
              <w:t>ложения)</w:t>
            </w:r>
          </w:p>
        </w:tc>
        <w:tc>
          <w:tcPr>
            <w:tcW w:w="992" w:type="dxa"/>
          </w:tcPr>
          <w:p w:rsidR="003109AE" w:rsidRPr="002063A9" w:rsidRDefault="003109AE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тыс. единиц (643)</w:t>
            </w:r>
          </w:p>
        </w:tc>
        <w:tc>
          <w:tcPr>
            <w:tcW w:w="850" w:type="dxa"/>
          </w:tcPr>
          <w:p w:rsidR="003109AE" w:rsidRPr="002063A9" w:rsidRDefault="003109AE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1,7660</w:t>
            </w:r>
          </w:p>
        </w:tc>
        <w:tc>
          <w:tcPr>
            <w:tcW w:w="851" w:type="dxa"/>
          </w:tcPr>
          <w:p w:rsidR="003109AE" w:rsidRPr="002063A9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850" w:type="dxa"/>
          </w:tcPr>
          <w:p w:rsidR="003109AE" w:rsidRPr="002063A9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34" w:type="dxa"/>
          </w:tcPr>
          <w:p w:rsidR="003109AE" w:rsidRPr="002063A9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850" w:type="dxa"/>
          </w:tcPr>
          <w:p w:rsidR="003109AE" w:rsidRPr="002063A9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851" w:type="dxa"/>
          </w:tcPr>
          <w:p w:rsidR="003109AE" w:rsidRPr="002063A9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34" w:type="dxa"/>
          </w:tcPr>
          <w:p w:rsidR="003109AE" w:rsidRPr="002063A9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34" w:type="dxa"/>
          </w:tcPr>
          <w:p w:rsidR="003109AE" w:rsidRPr="002063A9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34" w:type="dxa"/>
          </w:tcPr>
          <w:p w:rsidR="003109AE" w:rsidRPr="002063A9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34" w:type="dxa"/>
          </w:tcPr>
          <w:p w:rsidR="003109AE" w:rsidRPr="002063A9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34" w:type="dxa"/>
          </w:tcPr>
          <w:p w:rsidR="003109AE" w:rsidRPr="002063A9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1,7660</w:t>
            </w:r>
          </w:p>
        </w:tc>
        <w:tc>
          <w:tcPr>
            <w:tcW w:w="1134" w:type="dxa"/>
          </w:tcPr>
          <w:p w:rsidR="003109AE" w:rsidRPr="002063A9" w:rsidRDefault="003109AE" w:rsidP="00206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3A9">
              <w:rPr>
                <w:rFonts w:ascii="Times New Roman" w:hAnsi="Times New Roman"/>
                <w:color w:val="000000"/>
              </w:rPr>
              <w:t>1,7660</w:t>
            </w:r>
          </w:p>
        </w:tc>
      </w:tr>
      <w:tr w:rsidR="00BF21DD" w:rsidRPr="002063A9" w:rsidTr="002063A9">
        <w:trPr>
          <w:jc w:val="center"/>
        </w:trPr>
        <w:tc>
          <w:tcPr>
            <w:tcW w:w="15926" w:type="dxa"/>
            <w:gridSpan w:val="14"/>
          </w:tcPr>
          <w:p w:rsidR="00BF21DD" w:rsidRPr="002063A9" w:rsidRDefault="00BF21DD" w:rsidP="002063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3.3.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</w:rPr>
              <w:t>«</w:t>
            </w:r>
            <w:r w:rsidRPr="002063A9">
              <w:rPr>
                <w:rFonts w:ascii="Times New Roman" w:hAnsi="Times New Roman" w:cs="Times New Roman"/>
                <w:color w:val="000000"/>
              </w:rPr>
              <w:t>Акселерация субъектов предпринимательства</w:t>
            </w:r>
            <w:r w:rsidR="00155100">
              <w:rPr>
                <w:rFonts w:ascii="Times New Roman" w:hAnsi="Times New Roman" w:cs="Times New Roman"/>
                <w:color w:val="000000"/>
              </w:rPr>
              <w:t>»</w:t>
            </w:r>
            <w:r w:rsidRPr="002063A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E4A95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7E4A95">
              <w:rPr>
                <w:rFonts w:ascii="Times New Roman" w:hAnsi="Times New Roman" w:cs="Times New Roman"/>
                <w:color w:val="000000"/>
              </w:rPr>
              <w:t>–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 создание комплексной системы акселерации, включающей в себя финансовые и налоговые инструменты </w:t>
            </w:r>
          </w:p>
          <w:p w:rsidR="007E4A95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поддержки субъектов малого и среднего предпринимательства, а также инфраструктуру для комфортной работы </w:t>
            </w:r>
          </w:p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и развития субъектов малого и среднего предпринимательства, доступ к закупкам крупнейших заказч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ков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3.3.1. Объем финанс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вой поддержки, оказанной субъектам МСП при гара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тийной поддержке РГО, еж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млн. рублей (385)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0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BF21DD" w:rsidRPr="002063A9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50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620,0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639,5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3.3.2. Субъектам МСП, а также резидентам пр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мышленных парков, техн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парков обеспечено оказ</w:t>
            </w:r>
            <w:r w:rsidRPr="002063A9">
              <w:rPr>
                <w:rFonts w:ascii="Times New Roman" w:hAnsi="Times New Roman" w:cs="Times New Roman"/>
                <w:color w:val="000000"/>
              </w:rPr>
              <w:t>а</w:t>
            </w: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>ние комплексных услуг на единой площадке реги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нальной инфраструктуры поддержки бизн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са, в том числе федеральными и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ститутами развития (це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трами компете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ций), по единым требованиям к ок</w:t>
            </w:r>
            <w:r w:rsidRPr="002063A9">
              <w:rPr>
                <w:rFonts w:ascii="Times New Roman" w:hAnsi="Times New Roman" w:cs="Times New Roman"/>
                <w:color w:val="000000"/>
              </w:rPr>
              <w:t>а</w:t>
            </w:r>
            <w:r w:rsidRPr="002063A9">
              <w:rPr>
                <w:rFonts w:ascii="Times New Roman" w:hAnsi="Times New Roman" w:cs="Times New Roman"/>
                <w:color w:val="000000"/>
              </w:rPr>
              <w:t>занию поддержки (колич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ство субъектов МСП, п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Pr="002063A9">
              <w:rPr>
                <w:rFonts w:ascii="Times New Roman" w:hAnsi="Times New Roman" w:cs="Times New Roman"/>
                <w:color w:val="000000"/>
              </w:rPr>
              <w:t>лучивших ко</w:t>
            </w:r>
            <w:r w:rsidRPr="002063A9">
              <w:rPr>
                <w:rFonts w:ascii="Times New Roman" w:hAnsi="Times New Roman" w:cs="Times New Roman"/>
                <w:color w:val="000000"/>
              </w:rPr>
              <w:t>м</w:t>
            </w:r>
            <w:r w:rsidRPr="002063A9">
              <w:rPr>
                <w:rFonts w:ascii="Times New Roman" w:hAnsi="Times New Roman" w:cs="Times New Roman"/>
                <w:color w:val="000000"/>
              </w:rPr>
              <w:t>плексные услуги), ежегодно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>тыс. единиц (643)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>3.3.3. Субъектам МСП обеспечен льготный доступ к заемным средствам гос</w:t>
            </w:r>
            <w:r w:rsidRPr="002063A9">
              <w:rPr>
                <w:rFonts w:ascii="Times New Roman" w:hAnsi="Times New Roman" w:cs="Times New Roman"/>
                <w:color w:val="000000"/>
              </w:rPr>
              <w:t>у</w:t>
            </w:r>
            <w:r w:rsidRPr="002063A9">
              <w:rPr>
                <w:rFonts w:ascii="Times New Roman" w:hAnsi="Times New Roman" w:cs="Times New Roman"/>
                <w:color w:val="000000"/>
              </w:rPr>
              <w:t>дарственных МФО (кол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чество действующих ми</w:t>
            </w:r>
            <w:r w:rsidRPr="002063A9">
              <w:rPr>
                <w:rFonts w:ascii="Times New Roman" w:hAnsi="Times New Roman" w:cs="Times New Roman"/>
                <w:color w:val="000000"/>
              </w:rPr>
              <w:t>к</w:t>
            </w:r>
            <w:r w:rsidRPr="002063A9">
              <w:rPr>
                <w:rFonts w:ascii="Times New Roman" w:hAnsi="Times New Roman" w:cs="Times New Roman"/>
                <w:color w:val="000000"/>
              </w:rPr>
              <w:t>розаймов, выда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ных МФО)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тыс. единиц (643)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</w:t>
            </w:r>
            <w:r w:rsidR="00141C42" w:rsidRPr="002063A9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</w:t>
            </w:r>
            <w:r w:rsidR="00141C42" w:rsidRPr="002063A9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50" w:type="dxa"/>
          </w:tcPr>
          <w:p w:rsidR="00BF21DD" w:rsidRPr="002063A9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0,325</w:t>
            </w:r>
          </w:p>
        </w:tc>
        <w:tc>
          <w:tcPr>
            <w:tcW w:w="1134" w:type="dxa"/>
          </w:tcPr>
          <w:p w:rsidR="00BF21DD" w:rsidRPr="002063A9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0,330</w:t>
            </w:r>
          </w:p>
        </w:tc>
        <w:tc>
          <w:tcPr>
            <w:tcW w:w="850" w:type="dxa"/>
          </w:tcPr>
          <w:p w:rsidR="00BF21DD" w:rsidRPr="002063A9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0,340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</w:t>
            </w:r>
            <w:r w:rsidR="00141C42" w:rsidRPr="002063A9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  <w:r w:rsidR="00141C42" w:rsidRPr="002063A9">
              <w:rPr>
                <w:rFonts w:ascii="Times New Roman" w:hAnsi="Times New Roman" w:cs="Times New Roman"/>
                <w:color w:val="000000"/>
              </w:rPr>
              <w:t>,350</w:t>
            </w:r>
          </w:p>
        </w:tc>
        <w:tc>
          <w:tcPr>
            <w:tcW w:w="1134" w:type="dxa"/>
          </w:tcPr>
          <w:p w:rsidR="00BF21DD" w:rsidRPr="002063A9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0,355</w:t>
            </w:r>
          </w:p>
        </w:tc>
        <w:tc>
          <w:tcPr>
            <w:tcW w:w="1134" w:type="dxa"/>
          </w:tcPr>
          <w:p w:rsidR="00BF21DD" w:rsidRPr="002063A9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0,360</w:t>
            </w:r>
          </w:p>
        </w:tc>
        <w:tc>
          <w:tcPr>
            <w:tcW w:w="1134" w:type="dxa"/>
          </w:tcPr>
          <w:p w:rsidR="00BF21DD" w:rsidRPr="002063A9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0,365</w:t>
            </w:r>
          </w:p>
        </w:tc>
        <w:tc>
          <w:tcPr>
            <w:tcW w:w="1134" w:type="dxa"/>
          </w:tcPr>
          <w:p w:rsidR="00BF21DD" w:rsidRPr="002063A9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0,370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3.3.4. Количество субъе</w:t>
            </w:r>
            <w:r w:rsidRPr="002063A9">
              <w:rPr>
                <w:rFonts w:ascii="Times New Roman" w:hAnsi="Times New Roman" w:cs="Times New Roman"/>
                <w:color w:val="000000"/>
              </w:rPr>
              <w:t>к</w:t>
            </w:r>
            <w:r w:rsidRPr="002063A9">
              <w:rPr>
                <w:rFonts w:ascii="Times New Roman" w:hAnsi="Times New Roman" w:cs="Times New Roman"/>
                <w:color w:val="000000"/>
              </w:rPr>
              <w:t>тов МСП-экспортеров, з</w:t>
            </w:r>
            <w:r w:rsidRPr="002063A9">
              <w:rPr>
                <w:rFonts w:ascii="Times New Roman" w:hAnsi="Times New Roman" w:cs="Times New Roman"/>
                <w:color w:val="000000"/>
              </w:rPr>
              <w:t>а</w:t>
            </w:r>
            <w:r w:rsidRPr="002063A9">
              <w:rPr>
                <w:rFonts w:ascii="Times New Roman" w:hAnsi="Times New Roman" w:cs="Times New Roman"/>
                <w:color w:val="000000"/>
              </w:rPr>
              <w:t>ключивших эк</w:t>
            </w:r>
            <w:r w:rsidRPr="002063A9">
              <w:rPr>
                <w:rFonts w:ascii="Times New Roman" w:hAnsi="Times New Roman" w:cs="Times New Roman"/>
                <w:color w:val="000000"/>
              </w:rPr>
              <w:t>с</w:t>
            </w:r>
            <w:r w:rsidRPr="002063A9">
              <w:rPr>
                <w:rFonts w:ascii="Times New Roman" w:hAnsi="Times New Roman" w:cs="Times New Roman"/>
                <w:color w:val="000000"/>
              </w:rPr>
              <w:t>портные контракты по резул</w:t>
            </w:r>
            <w:r w:rsidRPr="002063A9">
              <w:rPr>
                <w:rFonts w:ascii="Times New Roman" w:hAnsi="Times New Roman" w:cs="Times New Roman"/>
                <w:color w:val="000000"/>
              </w:rPr>
              <w:t>ь</w:t>
            </w:r>
            <w:r w:rsidRPr="002063A9">
              <w:rPr>
                <w:rFonts w:ascii="Times New Roman" w:hAnsi="Times New Roman" w:cs="Times New Roman"/>
                <w:color w:val="000000"/>
              </w:rPr>
              <w:t>татам услуг ЦПЭ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3.3.5. Количество субъе</w:t>
            </w:r>
            <w:r w:rsidRPr="002063A9">
              <w:rPr>
                <w:rFonts w:ascii="Times New Roman" w:hAnsi="Times New Roman" w:cs="Times New Roman"/>
                <w:color w:val="000000"/>
              </w:rPr>
              <w:t>к</w:t>
            </w:r>
            <w:r w:rsidRPr="002063A9">
              <w:rPr>
                <w:rFonts w:ascii="Times New Roman" w:hAnsi="Times New Roman" w:cs="Times New Roman"/>
                <w:color w:val="000000"/>
              </w:rPr>
              <w:t>тов МСП, которые стали р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зидентами созданных промы</w:t>
            </w:r>
            <w:r w:rsidRPr="002063A9">
              <w:rPr>
                <w:rFonts w:ascii="Times New Roman" w:hAnsi="Times New Roman" w:cs="Times New Roman"/>
                <w:color w:val="000000"/>
              </w:rPr>
              <w:t>ш</w:t>
            </w:r>
            <w:r w:rsidRPr="002063A9">
              <w:rPr>
                <w:rFonts w:ascii="Times New Roman" w:hAnsi="Times New Roman" w:cs="Times New Roman"/>
                <w:color w:val="000000"/>
              </w:rPr>
              <w:t>ленных парков, технопарков по всей терр</w:t>
            </w:r>
            <w:r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Pr="002063A9">
              <w:rPr>
                <w:rFonts w:ascii="Times New Roman" w:hAnsi="Times New Roman" w:cs="Times New Roman"/>
                <w:color w:val="000000"/>
              </w:rPr>
              <w:t>тории региона, накопле</w:t>
            </w:r>
            <w:r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Pr="002063A9">
              <w:rPr>
                <w:rFonts w:ascii="Times New Roman" w:hAnsi="Times New Roman" w:cs="Times New Roman"/>
                <w:color w:val="000000"/>
              </w:rPr>
              <w:t>ным итогом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F21DD" w:rsidRPr="002063A9" w:rsidTr="002063A9">
        <w:trPr>
          <w:jc w:val="center"/>
        </w:trPr>
        <w:tc>
          <w:tcPr>
            <w:tcW w:w="2744" w:type="dxa"/>
          </w:tcPr>
          <w:p w:rsidR="00BF21DD" w:rsidRPr="002063A9" w:rsidRDefault="00BF21DD" w:rsidP="00581296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3.3.6. Увеличен объем вн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бюджетных инв</w:t>
            </w:r>
            <w:r w:rsidRPr="002063A9">
              <w:rPr>
                <w:rFonts w:ascii="Times New Roman" w:hAnsi="Times New Roman" w:cs="Times New Roman"/>
                <w:color w:val="000000"/>
              </w:rPr>
              <w:t>е</w:t>
            </w:r>
            <w:r w:rsidRPr="002063A9">
              <w:rPr>
                <w:rFonts w:ascii="Times New Roman" w:hAnsi="Times New Roman" w:cs="Times New Roman"/>
                <w:color w:val="000000"/>
              </w:rPr>
              <w:t>стиций в основной капитал субъе</w:t>
            </w:r>
            <w:r w:rsidRPr="002063A9">
              <w:rPr>
                <w:rFonts w:ascii="Times New Roman" w:hAnsi="Times New Roman" w:cs="Times New Roman"/>
                <w:color w:val="000000"/>
              </w:rPr>
              <w:t>к</w:t>
            </w:r>
            <w:r w:rsidRPr="002063A9">
              <w:rPr>
                <w:rFonts w:ascii="Times New Roman" w:hAnsi="Times New Roman" w:cs="Times New Roman"/>
                <w:color w:val="000000"/>
              </w:rPr>
              <w:t>тов МСП, получивших д</w:t>
            </w:r>
            <w:r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="00581296">
              <w:rPr>
                <w:rFonts w:ascii="Times New Roman" w:hAnsi="Times New Roman" w:cs="Times New Roman"/>
                <w:color w:val="000000"/>
              </w:rPr>
              <w:t>-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млрд. рублей (386)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  <w:r w:rsidR="00141C42" w:rsidRPr="002063A9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  <w:r w:rsidR="00141C42" w:rsidRPr="002063A9">
              <w:rPr>
                <w:rFonts w:ascii="Times New Roman" w:hAnsi="Times New Roman" w:cs="Times New Roman"/>
                <w:color w:val="000000"/>
              </w:rPr>
              <w:t>,03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  <w:r w:rsidR="00141C42" w:rsidRPr="002063A9">
              <w:rPr>
                <w:rFonts w:ascii="Times New Roman" w:hAnsi="Times New Roman" w:cs="Times New Roman"/>
                <w:color w:val="000000"/>
              </w:rPr>
              <w:t>,04</w:t>
            </w:r>
          </w:p>
        </w:tc>
        <w:tc>
          <w:tcPr>
            <w:tcW w:w="1134" w:type="dxa"/>
          </w:tcPr>
          <w:p w:rsidR="00BF21DD" w:rsidRPr="002063A9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134" w:type="dxa"/>
          </w:tcPr>
          <w:p w:rsidR="00BF21DD" w:rsidRPr="002063A9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134" w:type="dxa"/>
          </w:tcPr>
          <w:p w:rsidR="00BF21DD" w:rsidRPr="002063A9" w:rsidRDefault="00141C42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0,065</w:t>
            </w:r>
          </w:p>
        </w:tc>
      </w:tr>
    </w:tbl>
    <w:p w:rsidR="007E4A95" w:rsidRPr="00581296" w:rsidRDefault="007E4A95" w:rsidP="007E4A95">
      <w:pPr>
        <w:spacing w:after="0" w:line="240" w:lineRule="auto"/>
        <w:rPr>
          <w:sz w:val="10"/>
        </w:rPr>
      </w:pPr>
    </w:p>
    <w:tbl>
      <w:tblPr>
        <w:tblW w:w="1564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44"/>
        <w:gridCol w:w="992"/>
        <w:gridCol w:w="850"/>
        <w:gridCol w:w="851"/>
        <w:gridCol w:w="850"/>
        <w:gridCol w:w="932"/>
        <w:gridCol w:w="850"/>
        <w:gridCol w:w="851"/>
        <w:gridCol w:w="1033"/>
        <w:gridCol w:w="992"/>
        <w:gridCol w:w="1134"/>
        <w:gridCol w:w="1134"/>
        <w:gridCol w:w="1012"/>
        <w:gridCol w:w="1134"/>
        <w:gridCol w:w="285"/>
      </w:tblGrid>
      <w:tr w:rsidR="007E4A95" w:rsidRPr="002063A9" w:rsidTr="007E4A95">
        <w:trPr>
          <w:gridAfter w:val="1"/>
          <w:wAfter w:w="285" w:type="dxa"/>
          <w:jc w:val="center"/>
        </w:trPr>
        <w:tc>
          <w:tcPr>
            <w:tcW w:w="2744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2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32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33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12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</w:tcPr>
          <w:p w:rsidR="007E4A95" w:rsidRPr="002063A9" w:rsidRDefault="007E4A95" w:rsidP="007E4A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E4A95" w:rsidRPr="002063A9" w:rsidTr="007E4A95">
        <w:trPr>
          <w:gridAfter w:val="1"/>
          <w:wAfter w:w="285" w:type="dxa"/>
          <w:jc w:val="center"/>
        </w:trPr>
        <w:tc>
          <w:tcPr>
            <w:tcW w:w="2744" w:type="dxa"/>
          </w:tcPr>
          <w:p w:rsidR="007E4A95" w:rsidRPr="002063A9" w:rsidRDefault="00581296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ступ к произво</w:t>
            </w:r>
            <w:r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Pr="002063A9">
              <w:rPr>
                <w:rFonts w:ascii="Times New Roman" w:hAnsi="Times New Roman" w:cs="Times New Roman"/>
                <w:color w:val="000000"/>
              </w:rPr>
              <w:t>ственным площ</w:t>
            </w:r>
            <w:r w:rsidRPr="002063A9">
              <w:rPr>
                <w:rFonts w:ascii="Times New Roman" w:hAnsi="Times New Roman" w:cs="Times New Roman"/>
                <w:color w:val="000000"/>
              </w:rPr>
              <w:t>а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дям и помещениям 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промы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ш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ленных парков, технопа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р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ков, созданных в рамках государстве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ной поддержки малого и сре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него предпр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нимательства, осуществляемой Минэк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номразв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тия России (объем внебюджетных инвест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="007E4A95" w:rsidRPr="002063A9">
              <w:rPr>
                <w:rFonts w:ascii="Times New Roman" w:hAnsi="Times New Roman" w:cs="Times New Roman"/>
                <w:color w:val="000000"/>
              </w:rPr>
              <w:t>ций)</w:t>
            </w:r>
          </w:p>
        </w:tc>
        <w:tc>
          <w:tcPr>
            <w:tcW w:w="992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3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2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E4A95" w:rsidRPr="002063A9" w:rsidRDefault="007E4A95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21DD" w:rsidRPr="002063A9" w:rsidTr="007E4A95">
        <w:trPr>
          <w:gridAfter w:val="1"/>
          <w:wAfter w:w="285" w:type="dxa"/>
          <w:jc w:val="center"/>
        </w:trPr>
        <w:tc>
          <w:tcPr>
            <w:tcW w:w="2744" w:type="dxa"/>
          </w:tcPr>
          <w:p w:rsidR="00BF21DD" w:rsidRPr="002063A9" w:rsidRDefault="00BF21DD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3.3.7. Ежегодный об</w:t>
            </w:r>
            <w:r w:rsidRPr="002063A9">
              <w:rPr>
                <w:rFonts w:ascii="Times New Roman" w:hAnsi="Times New Roman" w:cs="Times New Roman"/>
                <w:color w:val="000000"/>
              </w:rPr>
              <w:t>ъ</w:t>
            </w:r>
            <w:r w:rsidRPr="002063A9">
              <w:rPr>
                <w:rFonts w:ascii="Times New Roman" w:hAnsi="Times New Roman" w:cs="Times New Roman"/>
                <w:color w:val="000000"/>
              </w:rPr>
              <w:t>ем экспорта субъектов МСП, получивших по</w:t>
            </w:r>
            <w:r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Pr="002063A9">
              <w:rPr>
                <w:rFonts w:ascii="Times New Roman" w:hAnsi="Times New Roman" w:cs="Times New Roman"/>
                <w:color w:val="000000"/>
              </w:rPr>
              <w:t>держку центров поддержки эк</w:t>
            </w:r>
            <w:r w:rsidRPr="002063A9">
              <w:rPr>
                <w:rFonts w:ascii="Times New Roman" w:hAnsi="Times New Roman" w:cs="Times New Roman"/>
                <w:color w:val="000000"/>
              </w:rPr>
              <w:t>с</w:t>
            </w:r>
            <w:r w:rsidRPr="002063A9">
              <w:rPr>
                <w:rFonts w:ascii="Times New Roman" w:hAnsi="Times New Roman" w:cs="Times New Roman"/>
                <w:color w:val="000000"/>
              </w:rPr>
              <w:t>порта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млрд. долларов (9803)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0,0001</w:t>
            </w:r>
          </w:p>
        </w:tc>
        <w:tc>
          <w:tcPr>
            <w:tcW w:w="851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0,0002</w:t>
            </w:r>
          </w:p>
        </w:tc>
        <w:tc>
          <w:tcPr>
            <w:tcW w:w="1033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0,0003</w:t>
            </w:r>
          </w:p>
        </w:tc>
        <w:tc>
          <w:tcPr>
            <w:tcW w:w="99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</w:tcPr>
          <w:p w:rsidR="00BF21DD" w:rsidRPr="002063A9" w:rsidRDefault="00241197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0,0006</w:t>
            </w:r>
          </w:p>
        </w:tc>
        <w:tc>
          <w:tcPr>
            <w:tcW w:w="1012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0,000</w:t>
            </w:r>
            <w:r w:rsidR="00241197" w:rsidRPr="002063A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F21DD" w:rsidRPr="002063A9" w:rsidTr="007E4A95">
        <w:trPr>
          <w:gridAfter w:val="1"/>
          <w:wAfter w:w="285" w:type="dxa"/>
          <w:jc w:val="center"/>
        </w:trPr>
        <w:tc>
          <w:tcPr>
            <w:tcW w:w="15359" w:type="dxa"/>
            <w:gridSpan w:val="14"/>
          </w:tcPr>
          <w:p w:rsidR="00BF21DD" w:rsidRPr="002063A9" w:rsidRDefault="00BF21DD" w:rsidP="00206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4. </w:t>
            </w:r>
            <w:hyperlink w:anchor="P316">
              <w:r w:rsidRPr="002063A9">
                <w:rPr>
                  <w:rFonts w:ascii="Times New Roman" w:hAnsi="Times New Roman" w:cs="Times New Roman"/>
                  <w:color w:val="000000"/>
                </w:rPr>
                <w:t>Подпрограмма 3</w:t>
              </w:r>
            </w:hyperlink>
            <w:r w:rsidRPr="002063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5100">
              <w:rPr>
                <w:rFonts w:ascii="Times New Roman" w:hAnsi="Times New Roman" w:cs="Times New Roman"/>
                <w:color w:val="000000"/>
              </w:rPr>
              <w:t>«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Реализация национального проекта </w:t>
            </w:r>
            <w:r w:rsidR="00155100">
              <w:rPr>
                <w:rFonts w:ascii="Times New Roman" w:hAnsi="Times New Roman" w:cs="Times New Roman"/>
                <w:color w:val="000000"/>
              </w:rPr>
              <w:t>«</w:t>
            </w:r>
            <w:r w:rsidRPr="002063A9">
              <w:rPr>
                <w:rFonts w:ascii="Times New Roman" w:hAnsi="Times New Roman" w:cs="Times New Roman"/>
                <w:color w:val="000000"/>
              </w:rPr>
              <w:t>Производительность труда</w:t>
            </w:r>
            <w:r w:rsidR="00155100">
              <w:rPr>
                <w:rFonts w:ascii="Times New Roman" w:hAnsi="Times New Roman" w:cs="Times New Roman"/>
                <w:color w:val="000000"/>
              </w:rPr>
              <w:t>»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 на территории Республики Тыва</w:t>
            </w:r>
            <w:r w:rsidR="0015510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F21DD" w:rsidRPr="002063A9" w:rsidTr="007E4A95">
        <w:trPr>
          <w:gridAfter w:val="1"/>
          <w:wAfter w:w="285" w:type="dxa"/>
          <w:jc w:val="center"/>
        </w:trPr>
        <w:tc>
          <w:tcPr>
            <w:tcW w:w="15359" w:type="dxa"/>
            <w:gridSpan w:val="14"/>
          </w:tcPr>
          <w:p w:rsidR="00BF21DD" w:rsidRPr="002063A9" w:rsidRDefault="00BF21DD" w:rsidP="002063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4.1.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</w:rPr>
              <w:t>«</w:t>
            </w:r>
            <w:r w:rsidRPr="002063A9">
              <w:rPr>
                <w:rFonts w:ascii="Times New Roman" w:hAnsi="Times New Roman" w:cs="Times New Roman"/>
                <w:color w:val="000000"/>
              </w:rPr>
              <w:t>Адресная поддержка повышения производительности труда на предприятиях</w:t>
            </w:r>
            <w:r w:rsidR="00155100">
              <w:rPr>
                <w:rFonts w:ascii="Times New Roman" w:hAnsi="Times New Roman" w:cs="Times New Roman"/>
                <w:color w:val="000000"/>
              </w:rPr>
              <w:t>»</w:t>
            </w:r>
            <w:r w:rsidRPr="002063A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F21DD" w:rsidRPr="002063A9" w:rsidRDefault="00BF21DD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7E4A95">
              <w:rPr>
                <w:rFonts w:ascii="Times New Roman" w:hAnsi="Times New Roman" w:cs="Times New Roman"/>
                <w:color w:val="000000"/>
              </w:rPr>
              <w:t>–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</w:tr>
      <w:tr w:rsidR="009A19DF" w:rsidRPr="002063A9" w:rsidTr="007E4A95">
        <w:trPr>
          <w:gridAfter w:val="1"/>
          <w:wAfter w:w="285" w:type="dxa"/>
          <w:jc w:val="center"/>
        </w:trPr>
        <w:tc>
          <w:tcPr>
            <w:tcW w:w="2744" w:type="dxa"/>
          </w:tcPr>
          <w:p w:rsidR="009A19DF" w:rsidRPr="002063A9" w:rsidRDefault="00D2525A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4.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1.</w:t>
            </w:r>
            <w:r w:rsidR="00917808" w:rsidRPr="002063A9">
              <w:rPr>
                <w:rFonts w:ascii="Times New Roman" w:hAnsi="Times New Roman" w:cs="Times New Roman"/>
                <w:color w:val="000000"/>
              </w:rPr>
              <w:t>1.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 xml:space="preserve"> Количество руков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дителей и сотрудников предприятий и организ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а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ций, обуче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ных навыкам бере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ж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ливого производства</w:t>
            </w:r>
          </w:p>
        </w:tc>
        <w:tc>
          <w:tcPr>
            <w:tcW w:w="992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человек (792)</w:t>
            </w:r>
          </w:p>
        </w:tc>
        <w:tc>
          <w:tcPr>
            <w:tcW w:w="850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2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3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2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A19DF" w:rsidRPr="002063A9" w:rsidTr="007E4A95">
        <w:trPr>
          <w:gridAfter w:val="1"/>
          <w:wAfter w:w="285" w:type="dxa"/>
          <w:jc w:val="center"/>
        </w:trPr>
        <w:tc>
          <w:tcPr>
            <w:tcW w:w="15359" w:type="dxa"/>
            <w:gridSpan w:val="14"/>
          </w:tcPr>
          <w:p w:rsidR="009A19DF" w:rsidRPr="002063A9" w:rsidRDefault="009A19DF" w:rsidP="002063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4.2. Региональный проект </w:t>
            </w:r>
            <w:r w:rsidR="00155100">
              <w:rPr>
                <w:rFonts w:ascii="Times New Roman" w:hAnsi="Times New Roman" w:cs="Times New Roman"/>
                <w:color w:val="000000"/>
              </w:rPr>
              <w:t>«</w:t>
            </w:r>
            <w:r w:rsidRPr="002063A9">
              <w:rPr>
                <w:rFonts w:ascii="Times New Roman" w:hAnsi="Times New Roman" w:cs="Times New Roman"/>
                <w:color w:val="000000"/>
              </w:rPr>
              <w:t>Системные меры по повышению производительности труда</w:t>
            </w:r>
            <w:r w:rsidR="00155100">
              <w:rPr>
                <w:rFonts w:ascii="Times New Roman" w:hAnsi="Times New Roman" w:cs="Times New Roman"/>
                <w:color w:val="000000"/>
              </w:rPr>
              <w:t>»</w:t>
            </w:r>
            <w:r w:rsidRPr="002063A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 xml:space="preserve">цель </w:t>
            </w:r>
            <w:r w:rsidR="007E4A95">
              <w:rPr>
                <w:rFonts w:ascii="Times New Roman" w:hAnsi="Times New Roman" w:cs="Times New Roman"/>
                <w:color w:val="000000"/>
              </w:rPr>
              <w:t>–</w:t>
            </w:r>
            <w:r w:rsidRPr="002063A9">
              <w:rPr>
                <w:rFonts w:ascii="Times New Roman" w:hAnsi="Times New Roman" w:cs="Times New Roman"/>
                <w:color w:val="000000"/>
              </w:rPr>
              <w:t xml:space="preserve">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</w:tr>
      <w:tr w:rsidR="007E4A95" w:rsidRPr="002063A9" w:rsidTr="007E4A95">
        <w:trPr>
          <w:jc w:val="center"/>
        </w:trPr>
        <w:tc>
          <w:tcPr>
            <w:tcW w:w="2744" w:type="dxa"/>
          </w:tcPr>
          <w:p w:rsidR="009A19DF" w:rsidRPr="002063A9" w:rsidRDefault="00D2525A" w:rsidP="002063A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4.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2.</w:t>
            </w:r>
            <w:r w:rsidR="00917808" w:rsidRPr="002063A9">
              <w:rPr>
                <w:rFonts w:ascii="Times New Roman" w:hAnsi="Times New Roman" w:cs="Times New Roman"/>
                <w:color w:val="000000"/>
              </w:rPr>
              <w:t>1.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 xml:space="preserve"> Проведение ко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н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курса лучших практик наставн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и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чества среди пре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д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приятий-участников наци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о</w:t>
            </w:r>
            <w:r w:rsidR="009A19DF" w:rsidRPr="002063A9">
              <w:rPr>
                <w:rFonts w:ascii="Times New Roman" w:hAnsi="Times New Roman" w:cs="Times New Roman"/>
                <w:color w:val="000000"/>
              </w:rPr>
              <w:t>нального проекта</w:t>
            </w:r>
          </w:p>
        </w:tc>
        <w:tc>
          <w:tcPr>
            <w:tcW w:w="992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единиц (642)</w:t>
            </w:r>
          </w:p>
        </w:tc>
        <w:tc>
          <w:tcPr>
            <w:tcW w:w="850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2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3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19DF" w:rsidRPr="002063A9" w:rsidRDefault="009A19DF" w:rsidP="002063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E4A95" w:rsidRPr="002063A9" w:rsidRDefault="00D221AE" w:rsidP="007E4A95">
            <w:pPr>
              <w:spacing w:after="0" w:line="240" w:lineRule="auto"/>
              <w:ind w:lef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»</w:t>
            </w:r>
            <w:r w:rsidR="007E4A95">
              <w:rPr>
                <w:rFonts w:ascii="Times New Roman" w:hAnsi="Times New Roman"/>
                <w:color w:val="000000"/>
              </w:rPr>
              <w:t>;</w:t>
            </w:r>
          </w:p>
        </w:tc>
      </w:tr>
    </w:tbl>
    <w:p w:rsidR="00BF21DD" w:rsidRPr="00C81B8D" w:rsidRDefault="00BF21DD" w:rsidP="00C8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1DD" w:rsidRPr="00C81B8D" w:rsidRDefault="00BF21DD" w:rsidP="007E4A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43" w:history="1">
        <w:r w:rsidRPr="00C81B8D">
          <w:rPr>
            <w:rFonts w:ascii="Times New Roman" w:hAnsi="Times New Roman"/>
            <w:color w:val="000000"/>
            <w:sz w:val="28"/>
            <w:szCs w:val="28"/>
          </w:rPr>
          <w:t xml:space="preserve">приложение </w:t>
        </w:r>
        <w:r w:rsidR="007E4A95">
          <w:rPr>
            <w:rFonts w:ascii="Times New Roman" w:hAnsi="Times New Roman"/>
            <w:color w:val="000000"/>
            <w:sz w:val="28"/>
            <w:szCs w:val="28"/>
          </w:rPr>
          <w:t>№</w:t>
        </w:r>
        <w:r w:rsidRPr="00C81B8D">
          <w:rPr>
            <w:rFonts w:ascii="Times New Roman" w:hAnsi="Times New Roman"/>
            <w:color w:val="000000"/>
            <w:sz w:val="28"/>
            <w:szCs w:val="28"/>
          </w:rPr>
          <w:t xml:space="preserve"> 3</w:t>
        </w:r>
      </w:hyperlink>
      <w:r w:rsidRPr="00C81B8D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BF21DD" w:rsidRPr="007E4A95" w:rsidRDefault="00155100" w:rsidP="007E4A95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BF21DD" w:rsidRPr="007E4A95">
        <w:rPr>
          <w:rFonts w:ascii="Times New Roman" w:hAnsi="Times New Roman"/>
          <w:sz w:val="28"/>
          <w:szCs w:val="28"/>
        </w:rPr>
        <w:t xml:space="preserve">Приложение </w:t>
      </w:r>
      <w:r w:rsidR="007E4A95" w:rsidRPr="007E4A95">
        <w:rPr>
          <w:rFonts w:ascii="Times New Roman" w:hAnsi="Times New Roman"/>
          <w:sz w:val="28"/>
          <w:szCs w:val="28"/>
        </w:rPr>
        <w:t>№</w:t>
      </w:r>
      <w:r w:rsidR="00BF21DD" w:rsidRPr="007E4A95">
        <w:rPr>
          <w:rFonts w:ascii="Times New Roman" w:hAnsi="Times New Roman"/>
          <w:sz w:val="28"/>
          <w:szCs w:val="28"/>
        </w:rPr>
        <w:t xml:space="preserve"> 3</w:t>
      </w:r>
    </w:p>
    <w:p w:rsidR="007E4A95" w:rsidRDefault="00BF21DD" w:rsidP="007E4A95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7E4A95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BF21DD" w:rsidRPr="007E4A95" w:rsidRDefault="00BF21DD" w:rsidP="007E4A95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7E4A95">
        <w:rPr>
          <w:rFonts w:ascii="Times New Roman" w:hAnsi="Times New Roman"/>
          <w:sz w:val="28"/>
          <w:szCs w:val="28"/>
        </w:rPr>
        <w:t>Республики Тыва</w:t>
      </w:r>
      <w:r w:rsidR="007E4A95">
        <w:rPr>
          <w:rFonts w:ascii="Times New Roman" w:hAnsi="Times New Roman"/>
          <w:sz w:val="28"/>
          <w:szCs w:val="28"/>
        </w:rPr>
        <w:t xml:space="preserve"> </w:t>
      </w:r>
      <w:r w:rsidR="00155100">
        <w:rPr>
          <w:rFonts w:ascii="Times New Roman" w:hAnsi="Times New Roman"/>
          <w:sz w:val="28"/>
          <w:szCs w:val="28"/>
        </w:rPr>
        <w:t>«</w:t>
      </w:r>
      <w:r w:rsidRPr="007E4A95">
        <w:rPr>
          <w:rFonts w:ascii="Times New Roman" w:hAnsi="Times New Roman"/>
          <w:sz w:val="28"/>
          <w:szCs w:val="28"/>
        </w:rPr>
        <w:t>Развитие малого и среднего предпр</w:t>
      </w:r>
      <w:r w:rsidRPr="007E4A95">
        <w:rPr>
          <w:rFonts w:ascii="Times New Roman" w:hAnsi="Times New Roman"/>
          <w:sz w:val="28"/>
          <w:szCs w:val="28"/>
        </w:rPr>
        <w:t>и</w:t>
      </w:r>
      <w:r w:rsidRPr="007E4A95">
        <w:rPr>
          <w:rFonts w:ascii="Times New Roman" w:hAnsi="Times New Roman"/>
          <w:sz w:val="28"/>
          <w:szCs w:val="28"/>
        </w:rPr>
        <w:t>нимательства</w:t>
      </w:r>
    </w:p>
    <w:p w:rsidR="00BF21DD" w:rsidRPr="007E4A95" w:rsidRDefault="00BF21DD" w:rsidP="007E4A95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7E4A95">
        <w:rPr>
          <w:rFonts w:ascii="Times New Roman" w:hAnsi="Times New Roman"/>
          <w:sz w:val="28"/>
          <w:szCs w:val="28"/>
        </w:rPr>
        <w:t>в Республике Тыва</w:t>
      </w:r>
      <w:r w:rsidR="00155100">
        <w:rPr>
          <w:rFonts w:ascii="Times New Roman" w:hAnsi="Times New Roman"/>
          <w:sz w:val="28"/>
          <w:szCs w:val="28"/>
        </w:rPr>
        <w:t>»</w:t>
      </w:r>
    </w:p>
    <w:p w:rsidR="00BF21DD" w:rsidRDefault="00BF21DD" w:rsidP="007E4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A95" w:rsidRPr="007E4A95" w:rsidRDefault="007E4A95" w:rsidP="007E4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A95" w:rsidRDefault="00BF21DD" w:rsidP="007E4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A95">
        <w:rPr>
          <w:rFonts w:ascii="Times New Roman" w:hAnsi="Times New Roman"/>
          <w:sz w:val="28"/>
          <w:szCs w:val="28"/>
        </w:rPr>
        <w:t xml:space="preserve">РЕСУРСНОЕ ОБЕСПЕЧЕНИЕ </w:t>
      </w:r>
    </w:p>
    <w:p w:rsidR="007E4A95" w:rsidRDefault="007E4A95" w:rsidP="007E4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A95">
        <w:rPr>
          <w:rFonts w:ascii="Times New Roman" w:hAnsi="Times New Roman"/>
          <w:sz w:val="28"/>
          <w:szCs w:val="28"/>
        </w:rPr>
        <w:t>и прогнозная оценка расходов федерального бюджета, республиканск</w:t>
      </w:r>
      <w:r w:rsidRPr="007E4A95">
        <w:rPr>
          <w:rFonts w:ascii="Times New Roman" w:hAnsi="Times New Roman"/>
          <w:sz w:val="28"/>
          <w:szCs w:val="28"/>
        </w:rPr>
        <w:t>о</w:t>
      </w:r>
      <w:r w:rsidRPr="007E4A95">
        <w:rPr>
          <w:rFonts w:ascii="Times New Roman" w:hAnsi="Times New Roman"/>
          <w:sz w:val="28"/>
          <w:szCs w:val="28"/>
        </w:rPr>
        <w:t xml:space="preserve">го бюджета </w:t>
      </w:r>
    </w:p>
    <w:p w:rsidR="007E4A95" w:rsidRDefault="007E4A95" w:rsidP="007E4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A95">
        <w:rPr>
          <w:rFonts w:ascii="Times New Roman" w:hAnsi="Times New Roman"/>
          <w:sz w:val="28"/>
          <w:szCs w:val="28"/>
        </w:rPr>
        <w:t>Республики Тыва, внебюджетных средств на реализацию целей государственной программы</w:t>
      </w:r>
    </w:p>
    <w:p w:rsidR="00BF21DD" w:rsidRPr="007E4A95" w:rsidRDefault="007E4A95" w:rsidP="007E4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A95">
        <w:rPr>
          <w:rFonts w:ascii="Times New Roman" w:hAnsi="Times New Roman"/>
          <w:sz w:val="28"/>
          <w:szCs w:val="28"/>
        </w:rPr>
        <w:t xml:space="preserve">Республики Тыва </w:t>
      </w:r>
      <w:r w:rsidR="00155100">
        <w:rPr>
          <w:rFonts w:ascii="Times New Roman" w:hAnsi="Times New Roman"/>
          <w:sz w:val="28"/>
          <w:szCs w:val="28"/>
        </w:rPr>
        <w:t>«</w:t>
      </w:r>
      <w:r w:rsidRPr="007E4A95">
        <w:rPr>
          <w:rFonts w:ascii="Times New Roman" w:hAnsi="Times New Roman"/>
          <w:sz w:val="28"/>
          <w:szCs w:val="28"/>
        </w:rPr>
        <w:t>Развитие малого и среднего предпринимательства в Республ</w:t>
      </w:r>
      <w:r w:rsidRPr="007E4A95">
        <w:rPr>
          <w:rFonts w:ascii="Times New Roman" w:hAnsi="Times New Roman"/>
          <w:sz w:val="28"/>
          <w:szCs w:val="28"/>
        </w:rPr>
        <w:t>и</w:t>
      </w:r>
      <w:r w:rsidRPr="007E4A95">
        <w:rPr>
          <w:rFonts w:ascii="Times New Roman" w:hAnsi="Times New Roman"/>
          <w:sz w:val="28"/>
          <w:szCs w:val="28"/>
        </w:rPr>
        <w:t>ке Тыва</w:t>
      </w:r>
      <w:r w:rsidR="00155100">
        <w:rPr>
          <w:rFonts w:ascii="Times New Roman" w:hAnsi="Times New Roman"/>
          <w:sz w:val="28"/>
          <w:szCs w:val="28"/>
        </w:rPr>
        <w:t>»</w:t>
      </w:r>
    </w:p>
    <w:p w:rsidR="00BF21DD" w:rsidRPr="007E4A95" w:rsidRDefault="00BF21DD" w:rsidP="007E4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25" w:type="dxa"/>
        <w:jc w:val="center"/>
        <w:tblInd w:w="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18"/>
        <w:gridCol w:w="2268"/>
        <w:gridCol w:w="1134"/>
        <w:gridCol w:w="1276"/>
        <w:gridCol w:w="1077"/>
        <w:gridCol w:w="1191"/>
        <w:gridCol w:w="1134"/>
        <w:gridCol w:w="1275"/>
        <w:gridCol w:w="1276"/>
        <w:gridCol w:w="1276"/>
      </w:tblGrid>
      <w:tr w:rsidR="00917808" w:rsidRPr="007E4A95" w:rsidTr="007E4A95">
        <w:trPr>
          <w:trHeight w:val="20"/>
          <w:jc w:val="center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финансирования, всего, тыс. рублей,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17808" w:rsidRPr="007E4A95" w:rsidTr="007E4A95">
        <w:trPr>
          <w:trHeight w:val="20"/>
          <w:jc w:val="center"/>
        </w:trPr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0F8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7E4A95" w:rsidRDefault="007230F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7E4A95" w:rsidRDefault="007230F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8" w:rsidRPr="007E4A95" w:rsidRDefault="00917808" w:rsidP="006E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витие малого и среднего предпр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 в Респу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889533,0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372414,1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978633,0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372414,1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978633,0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877633,0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4532634,4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826203,7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316303,7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915303,7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316303,7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915303,7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816303,7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4125025,9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23225,2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11345,5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5295,0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78197,1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20845,4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51983,8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50815,4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51983,8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50815,4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51983,8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50983,8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329411,4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1. Направление (подпр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грамма) 1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среднего предпринимательства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го), 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1243060,0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198000,0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891000,0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29030,0</w:t>
            </w:r>
          </w:p>
        </w:tc>
      </w:tr>
    </w:tbl>
    <w:p w:rsidR="006E1BC5" w:rsidRPr="00D256E7" w:rsidRDefault="006E1BC5" w:rsidP="006E1BC5">
      <w:pPr>
        <w:spacing w:after="0" w:line="240" w:lineRule="auto"/>
        <w:rPr>
          <w:sz w:val="8"/>
        </w:rPr>
      </w:pPr>
    </w:p>
    <w:tbl>
      <w:tblPr>
        <w:tblW w:w="15625" w:type="dxa"/>
        <w:jc w:val="center"/>
        <w:tblInd w:w="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18"/>
        <w:gridCol w:w="2268"/>
        <w:gridCol w:w="1134"/>
        <w:gridCol w:w="1276"/>
        <w:gridCol w:w="1077"/>
        <w:gridCol w:w="1191"/>
        <w:gridCol w:w="1134"/>
        <w:gridCol w:w="1275"/>
        <w:gridCol w:w="1276"/>
        <w:gridCol w:w="1276"/>
      </w:tblGrid>
      <w:tr w:rsidR="006E1BC5" w:rsidRPr="007E4A95" w:rsidTr="006E1BC5">
        <w:trPr>
          <w:trHeight w:val="20"/>
          <w:tblHeader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E4A95" w:rsidRDefault="006E1BC5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E4A95" w:rsidRDefault="006E1BC5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E4A95" w:rsidRDefault="006E1BC5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E4A95" w:rsidRDefault="006E1BC5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E4A95" w:rsidRDefault="006E1BC5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E4A95" w:rsidRDefault="006E1BC5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E4A95" w:rsidRDefault="006E1BC5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E4A95" w:rsidRDefault="006E1BC5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E4A95" w:rsidRDefault="006E1BC5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C5" w:rsidRPr="007E4A95" w:rsidRDefault="006E1BC5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323030,0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Ведомственный проект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здание и (или) ра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витие единого органа управления организаци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ми, образующими инфрастру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туру поддержки субъектов мал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го и среднего предпринимател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ства, в том числе для предоставления субсидий субъектам малого и среднего предпринимател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ства, перечень которых утвержден но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мативным правовым актом Прав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тельства Республики Тыва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40060,0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940060,0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594000,0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26030,0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320030,0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Финансовая поддер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ка малого и среднего предприн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мательства путем пред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субсидий субъектам малого и среднего предприним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тельства, перечень которых утвержден но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мативным правовым актом Прав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тельства Ре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40060,0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940060,0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594000,0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республиканский бю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26030,0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320030,0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Ведомственный проект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льготного доступа субъектов малого и среднего предпринимательства к креди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ным ресурсам путем предоставл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ния микрозаймов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303000,0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297000,0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D22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Обеспечение дост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па субъектов малого и среднего предпринимательства к льго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ному финансированию путем разрабо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ки новых кр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дитных продуктов и пополнения фондов микрофина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сир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303000,0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297000,0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Ведомственный проект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держка и продвижение местных брендов в Республике Тыва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поддержка и продв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жение местных брендов в Респу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лике Тыва, путём оказания фина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совых и нефинансовых госуда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муниц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пальных мер поддержки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2. Направление (подпр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грамма) 2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национального пр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Малое и среднее предпр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нимательство и поддержка инд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видуальной предприним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тельской инициативы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Ре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635533,0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219414,1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724633,0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219414,1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724633,0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724633,0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3268574,4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19303,7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628203,7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217303,7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717303,7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217303,7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717303,7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717303,7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3234025,9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6345,5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1295,0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6345,5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6345,5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28167,1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6381,4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налоговых расходов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Созд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ние благоприятных условий для осуществления деятельности 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мозанятыми гражданами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34222,9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33880,7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342,2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Субсидирование ед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ного органа управления организ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циями, образующими инфр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структуру поддержки суб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ектов малого и среднего предприним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тельства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34222,9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33880,7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342,2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Региональный проект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Созд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ние условий для легкого старта и комфор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ного ведения бизнеса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13091,3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13091,2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13091,2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13091,2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13091,2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13091,2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13091,2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91638,2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85071,0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859,4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5707,8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Задача 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Субсидирование ед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ного органа управления организ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циями, образующими инфр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структуру поддержки суб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ектов малого и среднего предприним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тельства  (всего), в том числе: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68634,0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9706,8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67947,6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686,4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Гранты в форме су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сидий субъектам малого и средн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го предпринимательства, вкл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ченным в реестр социальных предпринимателей, и (или) суб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ектам малого и среднего предпр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нимательства, созданным физич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скими лицами в во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расте до 25 лет включительно (всего), в том чи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3286,4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3286,3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3286,3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3286,3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3286,3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3286,3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23004,3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2446,2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2446,2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17123,4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173,1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5707,8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Региональный проект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Акс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лерация субъектов малого и сре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617552,8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201433,9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706652,8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201433,9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706652,8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706652,8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3142713,2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611210,6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200310,6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700310,6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200310,6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700310,6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700310,6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3115074,2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6173,8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1123,3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1123,3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26965,4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673,6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Субсидирование ед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ного органа управления организ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циями, образующими инфр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структуру поддержки суб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ектов малого и среднего предприним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тельства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505500,0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504900,0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Создание и организ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ция деятельности Центра по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держки экспорта при едином 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гане управления организаци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2333,9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2333,9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16337,6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16174,2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163,4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 Создание и развитие парка (всего), в том числе:</w:t>
            </w:r>
          </w:p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505218,9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505218,9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505218,9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505218,9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2020875,6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2000000,0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5050,5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5050,5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20202,0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673,6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Развитие регионал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ной гарантийной организации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600000,0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594000,0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3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Произв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дительность труда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тории Ре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Региональный проект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Адре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повышения прои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водительности труда на предпри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тиях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20300,0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20300,0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Обеспечение деятел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Фабрики процессов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20300,0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20300,0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 Региональный проект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стемные меры по повышению производительности труда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292A" w:rsidRPr="007E4A95" w:rsidTr="007E4A95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6E1B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Проведение (уч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стие) обучающих мероприятий, конку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сов, в целях повышения произв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дительности труда и поддержка занятости населения на террит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рии Республики Тыва (всего),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разв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тия и промышле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ности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A" w:rsidRPr="007E4A95" w:rsidRDefault="0026292A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</w:tbl>
    <w:p w:rsidR="00D256E7" w:rsidRDefault="00D256E7"/>
    <w:tbl>
      <w:tblPr>
        <w:tblW w:w="16007" w:type="dxa"/>
        <w:jc w:val="center"/>
        <w:tblInd w:w="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18"/>
        <w:gridCol w:w="2268"/>
        <w:gridCol w:w="1134"/>
        <w:gridCol w:w="1276"/>
        <w:gridCol w:w="1077"/>
        <w:gridCol w:w="1191"/>
        <w:gridCol w:w="1134"/>
        <w:gridCol w:w="1275"/>
        <w:gridCol w:w="1276"/>
        <w:gridCol w:w="1276"/>
        <w:gridCol w:w="302"/>
        <w:gridCol w:w="80"/>
      </w:tblGrid>
      <w:tr w:rsidR="00D256E7" w:rsidRPr="007E4A95" w:rsidTr="002064B2">
        <w:trPr>
          <w:gridAfter w:val="1"/>
          <w:wAfter w:w="80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D256E7" w:rsidRPr="007E4A95" w:rsidRDefault="00D256E7" w:rsidP="00206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6E7" w:rsidRPr="007E4A95" w:rsidTr="002064B2">
        <w:trPr>
          <w:gridAfter w:val="1"/>
          <w:wAfter w:w="80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6E7" w:rsidRPr="007E4A95" w:rsidTr="002064B2">
        <w:trPr>
          <w:gridAfter w:val="1"/>
          <w:wAfter w:w="80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6E7" w:rsidRPr="007E4A95" w:rsidTr="002064B2">
        <w:trPr>
          <w:gridAfter w:val="1"/>
          <w:wAfter w:w="80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6E7" w:rsidRPr="007E4A95" w:rsidTr="002064B2">
        <w:trPr>
          <w:gridAfter w:val="1"/>
          <w:wAfter w:w="80" w:type="dxa"/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56E7" w:rsidRPr="007E4A95" w:rsidTr="002064B2">
        <w:trPr>
          <w:trHeight w:val="20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E7" w:rsidRPr="007E4A95" w:rsidRDefault="00D256E7" w:rsidP="006E1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A9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</w:tcBorders>
            <w:vAlign w:val="bottom"/>
          </w:tcPr>
          <w:p w:rsidR="00D256E7" w:rsidRPr="007E4A95" w:rsidRDefault="00A24A0C" w:rsidP="00206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256E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BF21DD" w:rsidRPr="00C81B8D" w:rsidRDefault="00BF21DD" w:rsidP="00C8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4B2" w:rsidRPr="00C81B8D" w:rsidRDefault="002064B2" w:rsidP="002064B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4" w:history="1">
        <w:r w:rsidRPr="00C81B8D">
          <w:rPr>
            <w:rFonts w:ascii="Times New Roman" w:hAnsi="Times New Roman"/>
            <w:color w:val="000000"/>
            <w:sz w:val="28"/>
            <w:szCs w:val="28"/>
          </w:rPr>
          <w:t xml:space="preserve">приложение </w:t>
        </w:r>
        <w:r>
          <w:rPr>
            <w:rFonts w:ascii="Times New Roman" w:hAnsi="Times New Roman"/>
            <w:color w:val="000000"/>
            <w:sz w:val="28"/>
            <w:szCs w:val="28"/>
          </w:rPr>
          <w:t>№</w:t>
        </w:r>
        <w:r w:rsidRPr="00C81B8D">
          <w:rPr>
            <w:rFonts w:ascii="Times New Roman" w:hAnsi="Times New Roman"/>
            <w:color w:val="000000"/>
            <w:sz w:val="28"/>
            <w:szCs w:val="28"/>
          </w:rPr>
          <w:t xml:space="preserve"> 5</w:t>
        </w:r>
      </w:hyperlink>
      <w:r w:rsidRPr="00C81B8D">
        <w:rPr>
          <w:rFonts w:ascii="Times New Roman" w:hAnsi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BF21DD" w:rsidRPr="002064B2" w:rsidRDefault="00BF21DD" w:rsidP="00C81B8D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4504" w:rsidRPr="002064B2" w:rsidRDefault="000B4504" w:rsidP="00C81B8D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0B4504" w:rsidRPr="002064B2" w:rsidSect="00512365">
          <w:pgSz w:w="16800" w:h="11900" w:orient="landscape"/>
          <w:pgMar w:top="1134" w:right="567" w:bottom="1701" w:left="567" w:header="720" w:footer="720" w:gutter="0"/>
          <w:cols w:space="720"/>
          <w:docGrid w:linePitch="326"/>
        </w:sectPr>
      </w:pPr>
    </w:p>
    <w:p w:rsidR="00BF21DD" w:rsidRPr="002064B2" w:rsidRDefault="00155100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BF21DD" w:rsidRPr="002064B2">
        <w:rPr>
          <w:rFonts w:ascii="Times New Roman" w:hAnsi="Times New Roman"/>
          <w:sz w:val="28"/>
          <w:szCs w:val="28"/>
        </w:rPr>
        <w:t xml:space="preserve">Приложение </w:t>
      </w:r>
      <w:r w:rsidR="002064B2" w:rsidRPr="002064B2">
        <w:rPr>
          <w:rFonts w:ascii="Times New Roman" w:hAnsi="Times New Roman"/>
          <w:sz w:val="28"/>
          <w:szCs w:val="28"/>
        </w:rPr>
        <w:t>№</w:t>
      </w:r>
      <w:r w:rsidR="00BF21DD" w:rsidRPr="002064B2">
        <w:rPr>
          <w:rFonts w:ascii="Times New Roman" w:hAnsi="Times New Roman"/>
          <w:sz w:val="28"/>
          <w:szCs w:val="28"/>
        </w:rPr>
        <w:t xml:space="preserve"> 5</w:t>
      </w:r>
    </w:p>
    <w:p w:rsidR="00BF21DD" w:rsidRPr="002064B2" w:rsidRDefault="00BF21DD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064B2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F21DD" w:rsidRPr="002064B2" w:rsidRDefault="00BF21DD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064B2">
        <w:rPr>
          <w:rFonts w:ascii="Times New Roman" w:hAnsi="Times New Roman"/>
          <w:sz w:val="28"/>
          <w:szCs w:val="28"/>
        </w:rPr>
        <w:t xml:space="preserve">Республики Тыва </w:t>
      </w:r>
      <w:r w:rsidR="00155100">
        <w:rPr>
          <w:rFonts w:ascii="Times New Roman" w:hAnsi="Times New Roman"/>
          <w:sz w:val="28"/>
          <w:szCs w:val="28"/>
        </w:rPr>
        <w:t>«</w:t>
      </w:r>
      <w:r w:rsidRPr="002064B2">
        <w:rPr>
          <w:rFonts w:ascii="Times New Roman" w:hAnsi="Times New Roman"/>
          <w:sz w:val="28"/>
          <w:szCs w:val="28"/>
        </w:rPr>
        <w:t>Развитие м</w:t>
      </w:r>
      <w:r w:rsidRPr="002064B2">
        <w:rPr>
          <w:rFonts w:ascii="Times New Roman" w:hAnsi="Times New Roman"/>
          <w:sz w:val="28"/>
          <w:szCs w:val="28"/>
        </w:rPr>
        <w:t>а</w:t>
      </w:r>
      <w:r w:rsidRPr="002064B2">
        <w:rPr>
          <w:rFonts w:ascii="Times New Roman" w:hAnsi="Times New Roman"/>
          <w:sz w:val="28"/>
          <w:szCs w:val="28"/>
        </w:rPr>
        <w:t>лого</w:t>
      </w:r>
    </w:p>
    <w:p w:rsidR="00BF21DD" w:rsidRPr="002064B2" w:rsidRDefault="00BF21DD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064B2">
        <w:rPr>
          <w:rFonts w:ascii="Times New Roman" w:hAnsi="Times New Roman"/>
          <w:sz w:val="28"/>
          <w:szCs w:val="28"/>
        </w:rPr>
        <w:t>и среднего предпринимательства</w:t>
      </w:r>
    </w:p>
    <w:p w:rsidR="00BF21DD" w:rsidRPr="002064B2" w:rsidRDefault="00BF21DD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064B2">
        <w:rPr>
          <w:rFonts w:ascii="Times New Roman" w:hAnsi="Times New Roman"/>
          <w:sz w:val="28"/>
          <w:szCs w:val="28"/>
        </w:rPr>
        <w:t>в Республике Тыва</w:t>
      </w:r>
      <w:r w:rsidR="00155100">
        <w:rPr>
          <w:rFonts w:ascii="Times New Roman" w:hAnsi="Times New Roman"/>
          <w:sz w:val="28"/>
          <w:szCs w:val="28"/>
        </w:rPr>
        <w:t>»</w:t>
      </w:r>
    </w:p>
    <w:p w:rsidR="00BF21DD" w:rsidRPr="002064B2" w:rsidRDefault="00BF21DD" w:rsidP="002064B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064B2" w:rsidRDefault="002064B2" w:rsidP="00206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2167"/>
      <w:bookmarkEnd w:id="6"/>
    </w:p>
    <w:p w:rsidR="00BF21DD" w:rsidRPr="002064B2" w:rsidRDefault="00BF21DD" w:rsidP="00206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4B2">
        <w:rPr>
          <w:rFonts w:ascii="Times New Roman" w:hAnsi="Times New Roman"/>
          <w:sz w:val="28"/>
          <w:szCs w:val="28"/>
        </w:rPr>
        <w:t>М</w:t>
      </w:r>
      <w:r w:rsidR="002064B2">
        <w:rPr>
          <w:rFonts w:ascii="Times New Roman" w:hAnsi="Times New Roman"/>
          <w:sz w:val="28"/>
          <w:szCs w:val="28"/>
        </w:rPr>
        <w:t xml:space="preserve"> </w:t>
      </w:r>
      <w:r w:rsidRPr="002064B2">
        <w:rPr>
          <w:rFonts w:ascii="Times New Roman" w:hAnsi="Times New Roman"/>
          <w:sz w:val="28"/>
          <w:szCs w:val="28"/>
        </w:rPr>
        <w:t>Е</w:t>
      </w:r>
      <w:r w:rsidR="002064B2">
        <w:rPr>
          <w:rFonts w:ascii="Times New Roman" w:hAnsi="Times New Roman"/>
          <w:sz w:val="28"/>
          <w:szCs w:val="28"/>
        </w:rPr>
        <w:t xml:space="preserve"> </w:t>
      </w:r>
      <w:r w:rsidRPr="002064B2">
        <w:rPr>
          <w:rFonts w:ascii="Times New Roman" w:hAnsi="Times New Roman"/>
          <w:sz w:val="28"/>
          <w:szCs w:val="28"/>
        </w:rPr>
        <w:t>Т</w:t>
      </w:r>
      <w:r w:rsidR="002064B2">
        <w:rPr>
          <w:rFonts w:ascii="Times New Roman" w:hAnsi="Times New Roman"/>
          <w:sz w:val="28"/>
          <w:szCs w:val="28"/>
        </w:rPr>
        <w:t xml:space="preserve"> </w:t>
      </w:r>
      <w:r w:rsidRPr="002064B2">
        <w:rPr>
          <w:rFonts w:ascii="Times New Roman" w:hAnsi="Times New Roman"/>
          <w:sz w:val="28"/>
          <w:szCs w:val="28"/>
        </w:rPr>
        <w:t>О</w:t>
      </w:r>
      <w:r w:rsidR="002064B2">
        <w:rPr>
          <w:rFonts w:ascii="Times New Roman" w:hAnsi="Times New Roman"/>
          <w:sz w:val="28"/>
          <w:szCs w:val="28"/>
        </w:rPr>
        <w:t xml:space="preserve"> </w:t>
      </w:r>
      <w:r w:rsidRPr="002064B2">
        <w:rPr>
          <w:rFonts w:ascii="Times New Roman" w:hAnsi="Times New Roman"/>
          <w:sz w:val="28"/>
          <w:szCs w:val="28"/>
        </w:rPr>
        <w:t>Д</w:t>
      </w:r>
      <w:r w:rsidR="002064B2">
        <w:rPr>
          <w:rFonts w:ascii="Times New Roman" w:hAnsi="Times New Roman"/>
          <w:sz w:val="28"/>
          <w:szCs w:val="28"/>
        </w:rPr>
        <w:t xml:space="preserve"> </w:t>
      </w:r>
      <w:r w:rsidRPr="002064B2">
        <w:rPr>
          <w:rFonts w:ascii="Times New Roman" w:hAnsi="Times New Roman"/>
          <w:sz w:val="28"/>
          <w:szCs w:val="28"/>
        </w:rPr>
        <w:t>И</w:t>
      </w:r>
      <w:r w:rsidR="002064B2">
        <w:rPr>
          <w:rFonts w:ascii="Times New Roman" w:hAnsi="Times New Roman"/>
          <w:sz w:val="28"/>
          <w:szCs w:val="28"/>
        </w:rPr>
        <w:t xml:space="preserve"> </w:t>
      </w:r>
      <w:r w:rsidRPr="002064B2">
        <w:rPr>
          <w:rFonts w:ascii="Times New Roman" w:hAnsi="Times New Roman"/>
          <w:sz w:val="28"/>
          <w:szCs w:val="28"/>
        </w:rPr>
        <w:t>К</w:t>
      </w:r>
      <w:r w:rsidR="002064B2">
        <w:rPr>
          <w:rFonts w:ascii="Times New Roman" w:hAnsi="Times New Roman"/>
          <w:sz w:val="28"/>
          <w:szCs w:val="28"/>
        </w:rPr>
        <w:t xml:space="preserve"> </w:t>
      </w:r>
      <w:r w:rsidRPr="002064B2">
        <w:rPr>
          <w:rFonts w:ascii="Times New Roman" w:hAnsi="Times New Roman"/>
          <w:sz w:val="28"/>
          <w:szCs w:val="28"/>
        </w:rPr>
        <w:t>А</w:t>
      </w:r>
    </w:p>
    <w:p w:rsidR="002064B2" w:rsidRDefault="002064B2" w:rsidP="00206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4B2">
        <w:rPr>
          <w:rFonts w:ascii="Times New Roman" w:hAnsi="Times New Roman"/>
          <w:sz w:val="28"/>
          <w:szCs w:val="28"/>
        </w:rPr>
        <w:t>расч</w:t>
      </w:r>
      <w:r>
        <w:rPr>
          <w:rFonts w:ascii="Times New Roman" w:hAnsi="Times New Roman"/>
          <w:sz w:val="28"/>
          <w:szCs w:val="28"/>
        </w:rPr>
        <w:t>е</w:t>
      </w:r>
      <w:r w:rsidRPr="002064B2">
        <w:rPr>
          <w:rFonts w:ascii="Times New Roman" w:hAnsi="Times New Roman"/>
          <w:sz w:val="28"/>
          <w:szCs w:val="28"/>
        </w:rPr>
        <w:t xml:space="preserve">та показателей государственной программы </w:t>
      </w:r>
    </w:p>
    <w:p w:rsidR="002064B2" w:rsidRDefault="002064B2" w:rsidP="00206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4B2">
        <w:rPr>
          <w:rFonts w:ascii="Times New Roman" w:hAnsi="Times New Roman"/>
          <w:sz w:val="28"/>
          <w:szCs w:val="28"/>
        </w:rPr>
        <w:t>Респу</w:t>
      </w:r>
      <w:r w:rsidRPr="002064B2">
        <w:rPr>
          <w:rFonts w:ascii="Times New Roman" w:hAnsi="Times New Roman"/>
          <w:sz w:val="28"/>
          <w:szCs w:val="28"/>
        </w:rPr>
        <w:t>б</w:t>
      </w:r>
      <w:r w:rsidRPr="002064B2">
        <w:rPr>
          <w:rFonts w:ascii="Times New Roman" w:hAnsi="Times New Roman"/>
          <w:sz w:val="28"/>
          <w:szCs w:val="28"/>
        </w:rPr>
        <w:t>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4B2">
        <w:rPr>
          <w:rFonts w:ascii="Times New Roman" w:hAnsi="Times New Roman"/>
          <w:sz w:val="28"/>
          <w:szCs w:val="28"/>
        </w:rPr>
        <w:t xml:space="preserve">Тыва </w:t>
      </w:r>
      <w:r w:rsidR="00155100">
        <w:rPr>
          <w:rFonts w:ascii="Times New Roman" w:hAnsi="Times New Roman"/>
          <w:sz w:val="28"/>
          <w:szCs w:val="28"/>
        </w:rPr>
        <w:t>«</w:t>
      </w:r>
      <w:r w:rsidRPr="002064B2">
        <w:rPr>
          <w:rFonts w:ascii="Times New Roman" w:hAnsi="Times New Roman"/>
          <w:sz w:val="28"/>
          <w:szCs w:val="28"/>
        </w:rPr>
        <w:t xml:space="preserve">Развитие малого и среднего </w:t>
      </w:r>
    </w:p>
    <w:p w:rsidR="00BF21DD" w:rsidRPr="002064B2" w:rsidRDefault="002064B2" w:rsidP="00206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4B2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4B2">
        <w:rPr>
          <w:rFonts w:ascii="Times New Roman" w:hAnsi="Times New Roman"/>
          <w:sz w:val="28"/>
          <w:szCs w:val="28"/>
        </w:rPr>
        <w:t>в Республике Тыва</w:t>
      </w:r>
      <w:r w:rsidR="00155100">
        <w:rPr>
          <w:rFonts w:ascii="Times New Roman" w:hAnsi="Times New Roman"/>
          <w:sz w:val="28"/>
          <w:szCs w:val="28"/>
        </w:rPr>
        <w:t>»</w:t>
      </w:r>
    </w:p>
    <w:p w:rsidR="00BF21DD" w:rsidRPr="002064B2" w:rsidRDefault="00BF21DD" w:rsidP="00206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21"/>
        <w:gridCol w:w="4310"/>
        <w:gridCol w:w="2402"/>
      </w:tblGrid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D3788C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целевых </w:t>
            </w:r>
          </w:p>
          <w:p w:rsidR="00BF21DD" w:rsidRPr="002064B2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 (индикат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ров) Программы</w:t>
            </w:r>
          </w:p>
        </w:tc>
        <w:tc>
          <w:tcPr>
            <w:tcW w:w="4310" w:type="dxa"/>
          </w:tcPr>
          <w:p w:rsidR="00BF21DD" w:rsidRPr="002064B2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целевых показат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(индикаторов) Программы</w:t>
            </w:r>
          </w:p>
        </w:tc>
        <w:tc>
          <w:tcPr>
            <w:tcW w:w="2402" w:type="dxa"/>
          </w:tcPr>
          <w:p w:rsidR="00BF21DD" w:rsidRPr="002064B2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исполнител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власти Республ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Тыва, ответстве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за оценку дост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плановых зн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чений целевых пок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зателей (индикат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ров) Программы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BF21DD" w:rsidRPr="002064B2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BF21DD" w:rsidRPr="002064B2" w:rsidRDefault="00BF21DD" w:rsidP="00D3788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9733" w:type="dxa"/>
            <w:gridSpan w:val="3"/>
          </w:tcPr>
          <w:p w:rsidR="00D3788C" w:rsidRDefault="00BF21DD" w:rsidP="00D3788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</w:t>
            </w:r>
            <w:hyperlink w:anchor="P36">
              <w:r w:rsidRPr="002064B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программа</w:t>
              </w:r>
            </w:hyperlink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Тыва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малого </w:t>
            </w:r>
          </w:p>
          <w:p w:rsidR="00BF21DD" w:rsidRPr="002064B2" w:rsidRDefault="00BF21DD" w:rsidP="00D3788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среднего предприним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в Республике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Увеличение численн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занятых в сфере мал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среднего предпринимател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включая индивид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предпр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нимателей и самозанятых граждан (нарастающим итогом)</w:t>
            </w:r>
          </w:p>
        </w:tc>
        <w:tc>
          <w:tcPr>
            <w:tcW w:w="4310" w:type="dxa"/>
          </w:tcPr>
          <w:p w:rsidR="00BF21DD" w:rsidRPr="002064B2" w:rsidRDefault="00BF21DD" w:rsidP="00D378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для расчета показателя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ленность занятых в сфере малого и среднего предпринимательства, вкл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 индивидуальных предпринимат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сформированные в соо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ветствии с </w:t>
            </w:r>
            <w:hyperlink r:id="rId45">
              <w:r w:rsidRPr="002064B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приказом</w:t>
              </w:r>
            </w:hyperlink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Минэкономра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вития России от 1 ноября 2022 г. </w:t>
            </w:r>
            <w:r w:rsidR="00D37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594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ждении методики ра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чета показателя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тых в сфере малого и среднего предпринимательства, вкл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 индивидуальных предпринимат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проекта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Акселер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субъектов малого и среднего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национального пр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екта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 и среднее предприним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 и поддержка индив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дуальной предпринимательской ин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циативы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Бюджетные поступл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виде налогов и сб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 по специальным нал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говым режимам</w:t>
            </w:r>
          </w:p>
        </w:tc>
        <w:tc>
          <w:tcPr>
            <w:tcW w:w="4310" w:type="dxa"/>
          </w:tcPr>
          <w:p w:rsidR="00BF21DD" w:rsidRPr="002064B2" w:rsidRDefault="00BF21DD" w:rsidP="00D378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отчетности налогового орг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hyperlink r:id="rId46">
              <w:r w:rsidRPr="002064B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формы </w:t>
              </w:r>
              <w:r w:rsidR="00D3788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</w:t>
              </w:r>
              <w:r w:rsidRPr="002064B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1-НМ</w:t>
              </w:r>
            </w:hyperlink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начисл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 поступлении налогов, сборов, страх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взносов и иных обязательных пл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тежей в бюджетную систему Росси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A64D1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Оборот продукции (услуг), производимой м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лыми предприятиями, в том числе микропредпри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тиями </w:t>
            </w:r>
          </w:p>
        </w:tc>
        <w:tc>
          <w:tcPr>
            <w:tcW w:w="4310" w:type="dxa"/>
          </w:tcPr>
          <w:p w:rsidR="00BF21DD" w:rsidRPr="002064B2" w:rsidRDefault="00BF21DD" w:rsidP="00A64D1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по обороту продукции (услуг), производимой малыми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приятиями, в том числе микропредприятиями и 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дивидуальными предпринимателями с 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</w:tbl>
    <w:p w:rsidR="00A64D1B" w:rsidRDefault="00A64D1B"/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21"/>
        <w:gridCol w:w="4310"/>
        <w:gridCol w:w="2402"/>
      </w:tblGrid>
      <w:tr w:rsidR="00A64D1B" w:rsidRPr="002064B2" w:rsidTr="00A64D1B">
        <w:trPr>
          <w:trHeight w:val="20"/>
          <w:tblHeader/>
          <w:jc w:val="center"/>
        </w:trPr>
        <w:tc>
          <w:tcPr>
            <w:tcW w:w="3021" w:type="dxa"/>
          </w:tcPr>
          <w:p w:rsidR="00A64D1B" w:rsidRPr="002064B2" w:rsidRDefault="00A64D1B" w:rsidP="00C7654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A64D1B" w:rsidRPr="002064B2" w:rsidRDefault="00A64D1B" w:rsidP="00C7654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A64D1B" w:rsidRPr="002064B2" w:rsidRDefault="00A64D1B" w:rsidP="00C7654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64D1B" w:rsidRPr="002064B2" w:rsidTr="00D3788C">
        <w:trPr>
          <w:trHeight w:val="20"/>
          <w:jc w:val="center"/>
        </w:trPr>
        <w:tc>
          <w:tcPr>
            <w:tcW w:w="3021" w:type="dxa"/>
          </w:tcPr>
          <w:p w:rsidR="00A64D1B" w:rsidRPr="002064B2" w:rsidRDefault="00A64D1B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индивидуальными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4310" w:type="dxa"/>
          </w:tcPr>
          <w:p w:rsidR="00A64D1B" w:rsidRPr="002064B2" w:rsidRDefault="00A64D1B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сайта Красноярскстата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https://krasstat.gks.ru/</w:t>
            </w:r>
          </w:p>
        </w:tc>
        <w:tc>
          <w:tcPr>
            <w:tcW w:w="2402" w:type="dxa"/>
          </w:tcPr>
          <w:p w:rsidR="00A64D1B" w:rsidRPr="002064B2" w:rsidRDefault="00A64D1B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Количество субъектов малого и среднего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 на 1 тыс. чел. населения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рассчитывается колич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субъектов малого и среднего предпр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нимательства с сайта Федеральной налоговой службы </w:t>
            </w:r>
            <w:r w:rsidR="00A6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https://ofd.nalog.ru/ на 1 тыс. чел. населения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Доля среднесписочной численности работников (без внешних совместит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лей), занятых у суб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малого и среднего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принимательства, в общей численности занятого нас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рассчитывается как средн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списочная численность работников у субъектов малого и среднего предпр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нимательства с сайта Федеральной налоговой службы </w:t>
            </w:r>
            <w:r w:rsidR="00A6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https://ofd.nalog.ru/ к общей численности занятого насел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A64D1B">
        <w:trPr>
          <w:trHeight w:val="20"/>
          <w:jc w:val="center"/>
        </w:trPr>
        <w:tc>
          <w:tcPr>
            <w:tcW w:w="9733" w:type="dxa"/>
            <w:gridSpan w:val="3"/>
          </w:tcPr>
          <w:p w:rsidR="00BF21DD" w:rsidRPr="002064B2" w:rsidRDefault="00BF21DD" w:rsidP="00A64D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Количество субъектов малого и среднего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принимательства, пол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чивших государстве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поддержку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получателей государственной поддержки </w:t>
            </w:r>
            <w:r w:rsidR="00A2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субъектов малого и сре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предпринимательства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Количество вновь 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зданных рабочих мест субъектами малого и сре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субъектов малого и среднего предпринимательства, данные отчетн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Фонда пенсионного и социал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страхования Российской Фед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рации, фонда Российской Федерации о колич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 застрахованных лиц по сведениям СЗВ-М на отчетную дату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Количество получи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государственную поддер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производит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товаров/ услуг мес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брендов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Министерства сельского х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зяйства и продовольствия Республ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Тыва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Тыва, Министерство сел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хозяйства и продовольствия 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Тыва</w:t>
            </w:r>
          </w:p>
        </w:tc>
      </w:tr>
      <w:tr w:rsidR="00BF21DD" w:rsidRPr="002064B2" w:rsidTr="00A64D1B">
        <w:trPr>
          <w:trHeight w:val="20"/>
          <w:jc w:val="center"/>
        </w:trPr>
        <w:tc>
          <w:tcPr>
            <w:tcW w:w="9733" w:type="dxa"/>
            <w:gridSpan w:val="3"/>
          </w:tcPr>
          <w:p w:rsidR="00A64D1B" w:rsidRDefault="00BF21DD" w:rsidP="00A64D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Малое и среднее </w:t>
            </w:r>
          </w:p>
          <w:p w:rsidR="00A64D1B" w:rsidRDefault="00BF21DD" w:rsidP="00A64D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и поддержка индивидуальной предпринимательской </w:t>
            </w:r>
          </w:p>
          <w:p w:rsidR="00BF21DD" w:rsidRPr="002064B2" w:rsidRDefault="00BF21DD" w:rsidP="00A64D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инициативы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Самозанятым гражд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обеспечено пред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комплекса информ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ционно-консультационных услуг организациями инфр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поддержки м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 и среднего предпр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нимательства в 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флайн- и онлайн-форматах (колич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самозанятых гра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дан, 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получивших услуги, в том числе прошедших пр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обучения), ежего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МКК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 Самозанятым гражд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обеспечено предоста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микрозаймов по льготной ставке госуда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микрофинанс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выми организациями (об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выданных микроза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мов), ежегодно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Количество субъе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малого и среднего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принимательства, вкл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в реестр социал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мателей, и (или) субъе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малого и среднего предпринимател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созданных физич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лицами в возрасте до 25 лет включительно, пол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чивших комплексные усл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 и (или) финансовую поддержку в виде гранта, ежегодно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получателей государственной поддержки </w:t>
            </w:r>
            <w:r w:rsidR="00A64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субъектов малого и сре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предпринимательства;</w:t>
            </w:r>
          </w:p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Вовлечение в предпр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нимательскую деятел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путем информац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онно-консультационных и обр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зовательных услуг на ед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площадке регионал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инфраструктуры по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бизнеса, а та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 в федеральных инст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тутах развития (количество ун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кальных граждан, жела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вести бизнес, начин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и действующих предпринимателей, пол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чивших услуги), ежего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Объем финансовой по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держки, оказанной субъе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МСП, при г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рантийной поддержке РГО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Гарантийного фонда Республ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Тыва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Количество действу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микрозаймов, пред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ставленных нач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нающим предпринимателям (еж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годно)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</w:tbl>
    <w:p w:rsidR="00A64D1B" w:rsidRDefault="00A64D1B"/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21"/>
        <w:gridCol w:w="4310"/>
        <w:gridCol w:w="2402"/>
      </w:tblGrid>
      <w:tr w:rsidR="00A64D1B" w:rsidRPr="002064B2" w:rsidTr="00C7654D">
        <w:trPr>
          <w:trHeight w:val="20"/>
          <w:jc w:val="center"/>
        </w:trPr>
        <w:tc>
          <w:tcPr>
            <w:tcW w:w="3021" w:type="dxa"/>
          </w:tcPr>
          <w:p w:rsidR="00A64D1B" w:rsidRPr="002064B2" w:rsidRDefault="00A64D1B" w:rsidP="00C7654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10" w:type="dxa"/>
          </w:tcPr>
          <w:p w:rsidR="00A64D1B" w:rsidRPr="002064B2" w:rsidRDefault="00A64D1B" w:rsidP="00C7654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A64D1B" w:rsidRPr="002064B2" w:rsidRDefault="00A64D1B" w:rsidP="00C7654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Объем финансовой по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держки, предоставле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начинающим предприн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мателям (кр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диты, лизинг, займы), обеспеченной п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тельствами РГО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Гарантийного фонда Республ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Тыва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Субъектам МСП, а та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 резидентам промы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парков, технопа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обеспечено ок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зание комплексных услуг на ед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площадке регионал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инфраструктуры по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бизнеса, в том чи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 федеральными инстит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развития (це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трами компетенций), по единым требованиям к оказанию поддержки (количество субъектов МСП, получи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комплек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услуги), ежегодно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ООО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Агросервис17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Субъектам МСП обе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 льготный 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 к заемным средствам гос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дарственным МФО (кол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 действующих ми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розаймов, выданных МФО), с нарастающим итогом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Количество субъе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МСП-экспортеров, закл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чивших экспортные ко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тракты по результатам услуг ЦПЭ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Количество субъе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МСП, которые стали рез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дентами созданных пр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мышленных парков, техн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 по всей террит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региона, накопленным ит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ООО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 парк г. Кызыла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ООО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вис17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D3788C">
        <w:trPr>
          <w:trHeight w:val="20"/>
          <w:jc w:val="center"/>
        </w:trPr>
        <w:tc>
          <w:tcPr>
            <w:tcW w:w="3021" w:type="dxa"/>
          </w:tcPr>
          <w:p w:rsidR="00BF21DD" w:rsidRPr="002064B2" w:rsidRDefault="00BF21DD" w:rsidP="00A64D1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Увеличен объем вн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 инвестиций в основной капитал субъе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МСП, получивших 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 к прои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водственным площадям и помещениям промышленных парков, техн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парков, созданных в рамках государственной 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ООО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 парк г. Кызыла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ООО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вис17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</w:tbl>
    <w:p w:rsidR="00A64D1B" w:rsidRDefault="00A64D1B"/>
    <w:p w:rsidR="00A64D1B" w:rsidRDefault="00A64D1B"/>
    <w:tbl>
      <w:tblPr>
        <w:tblW w:w="1004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21"/>
        <w:gridCol w:w="4310"/>
        <w:gridCol w:w="2402"/>
        <w:gridCol w:w="315"/>
      </w:tblGrid>
      <w:tr w:rsidR="00A64D1B" w:rsidRPr="002064B2" w:rsidTr="00A64D1B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A64D1B" w:rsidRPr="002064B2" w:rsidRDefault="00A64D1B" w:rsidP="00C7654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A64D1B" w:rsidRPr="002064B2" w:rsidRDefault="00A64D1B" w:rsidP="00C7654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A64D1B" w:rsidRPr="002064B2" w:rsidRDefault="00A64D1B" w:rsidP="00C7654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64D1B" w:rsidRPr="002064B2" w:rsidTr="00A64D1B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A64D1B" w:rsidRPr="002064B2" w:rsidRDefault="00A64D1B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 малого и сре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предпринимател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осуществляемой Минэк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номразвития Ро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 (объем внебюджетных инвест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ций)</w:t>
            </w:r>
          </w:p>
        </w:tc>
        <w:tc>
          <w:tcPr>
            <w:tcW w:w="4310" w:type="dxa"/>
          </w:tcPr>
          <w:p w:rsidR="00A64D1B" w:rsidRPr="002064B2" w:rsidRDefault="00A64D1B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</w:tcPr>
          <w:p w:rsidR="00A64D1B" w:rsidRPr="002064B2" w:rsidRDefault="00A64D1B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1DD" w:rsidRPr="002064B2" w:rsidTr="00A64D1B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Ежегодный объем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 субъектов МСП, п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лучивших поддержку це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тров по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экспорта</w:t>
            </w:r>
          </w:p>
        </w:tc>
        <w:tc>
          <w:tcPr>
            <w:tcW w:w="4310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МКК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пре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принимательства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F21DD" w:rsidRPr="002064B2" w:rsidRDefault="00BF21DD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BF21DD" w:rsidRPr="002064B2" w:rsidTr="00A64D1B">
        <w:trPr>
          <w:gridAfter w:val="1"/>
          <w:wAfter w:w="315" w:type="dxa"/>
          <w:trHeight w:val="20"/>
          <w:jc w:val="center"/>
        </w:trPr>
        <w:tc>
          <w:tcPr>
            <w:tcW w:w="9733" w:type="dxa"/>
            <w:gridSpan w:val="3"/>
          </w:tcPr>
          <w:p w:rsidR="00A64D1B" w:rsidRDefault="00BF21DD" w:rsidP="00A64D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труда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21DD" w:rsidRPr="002064B2" w:rsidRDefault="00BF21DD" w:rsidP="00A64D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 Республики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17808" w:rsidRPr="002064B2" w:rsidTr="00A64D1B">
        <w:trPr>
          <w:gridAfter w:val="1"/>
          <w:wAfter w:w="315" w:type="dxa"/>
          <w:trHeight w:val="20"/>
          <w:jc w:val="center"/>
        </w:trPr>
        <w:tc>
          <w:tcPr>
            <w:tcW w:w="3021" w:type="dxa"/>
          </w:tcPr>
          <w:p w:rsidR="00917808" w:rsidRPr="002064B2" w:rsidRDefault="00506CA9" w:rsidP="00506CA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17808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F12D3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руковод</w:t>
            </w:r>
            <w:r w:rsidR="005F12D3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2D3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и сотрудников пре</w:t>
            </w:r>
            <w:r w:rsidR="005F12D3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F12D3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и организаций, обученных навыкам бере</w:t>
            </w:r>
            <w:r w:rsidR="005F12D3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5F12D3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ливого прои</w:t>
            </w:r>
            <w:r w:rsidR="005F12D3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F12D3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4310" w:type="dxa"/>
          </w:tcPr>
          <w:p w:rsidR="00917808" w:rsidRPr="002064B2" w:rsidRDefault="00917808" w:rsidP="00206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данные МКК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пре</w:t>
            </w:r>
            <w:r w:rsidRPr="002064B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Республики Тыва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917808" w:rsidRPr="002064B2" w:rsidRDefault="00917808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</w:tr>
      <w:tr w:rsidR="00A64D1B" w:rsidRPr="002064B2" w:rsidTr="00A64D1B">
        <w:trPr>
          <w:trHeight w:val="20"/>
          <w:jc w:val="center"/>
        </w:trPr>
        <w:tc>
          <w:tcPr>
            <w:tcW w:w="3021" w:type="dxa"/>
          </w:tcPr>
          <w:p w:rsidR="00917808" w:rsidRPr="002064B2" w:rsidRDefault="00506CA9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17808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Проведение конкурса лучших практик наставн</w:t>
            </w:r>
            <w:r w:rsidR="00917808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17808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среди предпр</w:t>
            </w:r>
            <w:r w:rsidR="00917808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17808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ятий-участников наци</w:t>
            </w:r>
            <w:r w:rsidR="00917808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7808"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проекта</w:t>
            </w:r>
          </w:p>
        </w:tc>
        <w:tc>
          <w:tcPr>
            <w:tcW w:w="4310" w:type="dxa"/>
          </w:tcPr>
          <w:p w:rsidR="00917808" w:rsidRPr="002064B2" w:rsidRDefault="00917808" w:rsidP="00206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данные МКК 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064B2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пре</w:t>
            </w:r>
            <w:r w:rsidRPr="002064B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2064B2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Республики Тыва</w:t>
            </w:r>
            <w:r w:rsidR="001551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917808" w:rsidRPr="002064B2" w:rsidRDefault="00917808" w:rsidP="002064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номического разв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промышленн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Республики Тыва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4D1B" w:rsidRPr="002064B2" w:rsidRDefault="006C70F4" w:rsidP="00A64D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64D1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6B4E34" w:rsidRDefault="006B4E34" w:rsidP="006B4E3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4504" w:rsidRPr="00C81B8D" w:rsidRDefault="003301A8" w:rsidP="006B4E3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1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дополнить П</w:t>
      </w:r>
      <w:r w:rsidR="00595B7A" w:rsidRPr="00C81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рограмму </w:t>
      </w:r>
      <w:r w:rsidR="000B4504" w:rsidRPr="00C81B8D">
        <w:rPr>
          <w:color w:val="000000"/>
        </w:rPr>
        <w:fldChar w:fldCharType="begin"/>
      </w:r>
      <w:r w:rsidR="000B4504" w:rsidRPr="00C81B8D">
        <w:rPr>
          <w:color w:val="000000"/>
        </w:rPr>
        <w:instrText xml:space="preserve"> HYPERLINK "https://login.consultant.ru/link/?req=doc&amp;base=RLAW434&amp;n=39668&amp;dst=102924" </w:instrText>
      </w:r>
      <w:r w:rsidR="000B4504" w:rsidRPr="00C81B8D">
        <w:rPr>
          <w:color w:val="000000"/>
        </w:rPr>
        <w:fldChar w:fldCharType="separate"/>
      </w:r>
      <w:r w:rsidR="00DE2F63" w:rsidRPr="00C81B8D">
        <w:rPr>
          <w:rFonts w:ascii="Times New Roman" w:hAnsi="Times New Roman"/>
          <w:color w:val="000000"/>
          <w:sz w:val="28"/>
          <w:szCs w:val="28"/>
        </w:rPr>
        <w:t xml:space="preserve">приложениями </w:t>
      </w:r>
      <w:r w:rsidRPr="00C81B8D">
        <w:rPr>
          <w:rFonts w:ascii="Times New Roman" w:hAnsi="Times New Roman"/>
          <w:color w:val="000000"/>
          <w:sz w:val="28"/>
          <w:szCs w:val="28"/>
        </w:rPr>
        <w:t>№ 6-8 следующего содерж</w:t>
      </w:r>
      <w:r w:rsidRPr="00C81B8D">
        <w:rPr>
          <w:rFonts w:ascii="Times New Roman" w:hAnsi="Times New Roman"/>
          <w:color w:val="000000"/>
          <w:sz w:val="28"/>
          <w:szCs w:val="28"/>
        </w:rPr>
        <w:t>а</w:t>
      </w:r>
      <w:r w:rsidRPr="00C81B8D">
        <w:rPr>
          <w:rFonts w:ascii="Times New Roman" w:hAnsi="Times New Roman"/>
          <w:color w:val="000000"/>
          <w:sz w:val="28"/>
          <w:szCs w:val="28"/>
        </w:rPr>
        <w:t>ния:</w:t>
      </w:r>
    </w:p>
    <w:p w:rsidR="00462884" w:rsidRPr="001312DC" w:rsidRDefault="000B4504" w:rsidP="001312D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81B8D">
        <w:fldChar w:fldCharType="end"/>
      </w:r>
      <w:r w:rsidR="00155100">
        <w:rPr>
          <w:rFonts w:ascii="Times New Roman" w:hAnsi="Times New Roman"/>
          <w:sz w:val="28"/>
          <w:szCs w:val="28"/>
        </w:rPr>
        <w:t>«</w:t>
      </w:r>
      <w:r w:rsidR="00462884" w:rsidRPr="001312DC">
        <w:rPr>
          <w:rFonts w:ascii="Times New Roman" w:hAnsi="Times New Roman"/>
          <w:sz w:val="28"/>
          <w:szCs w:val="28"/>
        </w:rPr>
        <w:t xml:space="preserve">Приложение </w:t>
      </w:r>
      <w:r w:rsidR="001312DC" w:rsidRPr="001312DC">
        <w:rPr>
          <w:rFonts w:ascii="Times New Roman" w:hAnsi="Times New Roman"/>
          <w:sz w:val="28"/>
          <w:szCs w:val="28"/>
        </w:rPr>
        <w:t>№</w:t>
      </w:r>
      <w:r w:rsidR="00462884" w:rsidRPr="001312DC">
        <w:rPr>
          <w:rFonts w:ascii="Times New Roman" w:hAnsi="Times New Roman"/>
          <w:sz w:val="28"/>
          <w:szCs w:val="28"/>
        </w:rPr>
        <w:t xml:space="preserve"> 6</w:t>
      </w:r>
    </w:p>
    <w:p w:rsidR="00462884" w:rsidRPr="001312DC" w:rsidRDefault="00462884" w:rsidP="001312D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312DC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462884" w:rsidRPr="001312DC" w:rsidRDefault="00462884" w:rsidP="001312D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312DC">
        <w:rPr>
          <w:rFonts w:ascii="Times New Roman" w:hAnsi="Times New Roman"/>
          <w:sz w:val="28"/>
          <w:szCs w:val="28"/>
        </w:rPr>
        <w:t xml:space="preserve">Республики Тыва </w:t>
      </w:r>
      <w:r w:rsidR="00155100">
        <w:rPr>
          <w:rFonts w:ascii="Times New Roman" w:hAnsi="Times New Roman"/>
          <w:sz w:val="28"/>
          <w:szCs w:val="28"/>
        </w:rPr>
        <w:t>«</w:t>
      </w:r>
      <w:r w:rsidRPr="001312DC">
        <w:rPr>
          <w:rFonts w:ascii="Times New Roman" w:hAnsi="Times New Roman"/>
          <w:sz w:val="28"/>
          <w:szCs w:val="28"/>
        </w:rPr>
        <w:t>Развитие м</w:t>
      </w:r>
      <w:r w:rsidRPr="001312DC">
        <w:rPr>
          <w:rFonts w:ascii="Times New Roman" w:hAnsi="Times New Roman"/>
          <w:sz w:val="28"/>
          <w:szCs w:val="28"/>
        </w:rPr>
        <w:t>а</w:t>
      </w:r>
      <w:r w:rsidRPr="001312DC">
        <w:rPr>
          <w:rFonts w:ascii="Times New Roman" w:hAnsi="Times New Roman"/>
          <w:sz w:val="28"/>
          <w:szCs w:val="28"/>
        </w:rPr>
        <w:t>лого</w:t>
      </w:r>
    </w:p>
    <w:p w:rsidR="00462884" w:rsidRPr="001312DC" w:rsidRDefault="00462884" w:rsidP="001312D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312DC">
        <w:rPr>
          <w:rFonts w:ascii="Times New Roman" w:hAnsi="Times New Roman"/>
          <w:sz w:val="28"/>
          <w:szCs w:val="28"/>
        </w:rPr>
        <w:t>и среднего предпринимательства</w:t>
      </w:r>
    </w:p>
    <w:p w:rsidR="00462884" w:rsidRPr="001312DC" w:rsidRDefault="00462884" w:rsidP="001312D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1312DC">
        <w:rPr>
          <w:rFonts w:ascii="Times New Roman" w:hAnsi="Times New Roman"/>
          <w:sz w:val="28"/>
          <w:szCs w:val="28"/>
        </w:rPr>
        <w:t>в Республике Тыва</w:t>
      </w:r>
      <w:r w:rsidR="00155100">
        <w:rPr>
          <w:rFonts w:ascii="Times New Roman" w:hAnsi="Times New Roman"/>
          <w:sz w:val="28"/>
          <w:szCs w:val="28"/>
        </w:rPr>
        <w:t>»</w:t>
      </w:r>
    </w:p>
    <w:p w:rsidR="00462884" w:rsidRDefault="00462884" w:rsidP="001312D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312DC" w:rsidRPr="001312DC" w:rsidRDefault="001312DC" w:rsidP="001312D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62884" w:rsidRPr="001312DC" w:rsidRDefault="00462884" w:rsidP="00131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34"/>
      <w:bookmarkEnd w:id="7"/>
      <w:r w:rsidRPr="001312DC">
        <w:rPr>
          <w:rFonts w:ascii="Times New Roman" w:hAnsi="Times New Roman"/>
          <w:sz w:val="28"/>
          <w:szCs w:val="28"/>
        </w:rPr>
        <w:t>П</w:t>
      </w:r>
      <w:r w:rsidR="00C7654D">
        <w:rPr>
          <w:rFonts w:ascii="Times New Roman" w:hAnsi="Times New Roman"/>
          <w:sz w:val="28"/>
          <w:szCs w:val="28"/>
        </w:rPr>
        <w:t xml:space="preserve"> </w:t>
      </w:r>
      <w:r w:rsidRPr="001312DC">
        <w:rPr>
          <w:rFonts w:ascii="Times New Roman" w:hAnsi="Times New Roman"/>
          <w:sz w:val="28"/>
          <w:szCs w:val="28"/>
        </w:rPr>
        <w:t>О</w:t>
      </w:r>
      <w:r w:rsidR="00C7654D">
        <w:rPr>
          <w:rFonts w:ascii="Times New Roman" w:hAnsi="Times New Roman"/>
          <w:sz w:val="28"/>
          <w:szCs w:val="28"/>
        </w:rPr>
        <w:t xml:space="preserve"> </w:t>
      </w:r>
      <w:r w:rsidRPr="001312DC">
        <w:rPr>
          <w:rFonts w:ascii="Times New Roman" w:hAnsi="Times New Roman"/>
          <w:sz w:val="28"/>
          <w:szCs w:val="28"/>
        </w:rPr>
        <w:t>Р</w:t>
      </w:r>
      <w:r w:rsidR="00C7654D">
        <w:rPr>
          <w:rFonts w:ascii="Times New Roman" w:hAnsi="Times New Roman"/>
          <w:sz w:val="28"/>
          <w:szCs w:val="28"/>
        </w:rPr>
        <w:t xml:space="preserve"> </w:t>
      </w:r>
      <w:r w:rsidRPr="001312DC">
        <w:rPr>
          <w:rFonts w:ascii="Times New Roman" w:hAnsi="Times New Roman"/>
          <w:sz w:val="28"/>
          <w:szCs w:val="28"/>
        </w:rPr>
        <w:t>Я</w:t>
      </w:r>
      <w:r w:rsidR="00C7654D">
        <w:rPr>
          <w:rFonts w:ascii="Times New Roman" w:hAnsi="Times New Roman"/>
          <w:sz w:val="28"/>
          <w:szCs w:val="28"/>
        </w:rPr>
        <w:t xml:space="preserve"> </w:t>
      </w:r>
      <w:r w:rsidRPr="001312DC">
        <w:rPr>
          <w:rFonts w:ascii="Times New Roman" w:hAnsi="Times New Roman"/>
          <w:sz w:val="28"/>
          <w:szCs w:val="28"/>
        </w:rPr>
        <w:t>Д</w:t>
      </w:r>
      <w:r w:rsidR="00C7654D">
        <w:rPr>
          <w:rFonts w:ascii="Times New Roman" w:hAnsi="Times New Roman"/>
          <w:sz w:val="28"/>
          <w:szCs w:val="28"/>
        </w:rPr>
        <w:t xml:space="preserve"> </w:t>
      </w:r>
      <w:r w:rsidRPr="001312DC">
        <w:rPr>
          <w:rFonts w:ascii="Times New Roman" w:hAnsi="Times New Roman"/>
          <w:sz w:val="28"/>
          <w:szCs w:val="28"/>
        </w:rPr>
        <w:t>О</w:t>
      </w:r>
      <w:r w:rsidR="00C7654D">
        <w:rPr>
          <w:rFonts w:ascii="Times New Roman" w:hAnsi="Times New Roman"/>
          <w:sz w:val="28"/>
          <w:szCs w:val="28"/>
        </w:rPr>
        <w:t xml:space="preserve"> </w:t>
      </w:r>
      <w:r w:rsidRPr="001312DC">
        <w:rPr>
          <w:rFonts w:ascii="Times New Roman" w:hAnsi="Times New Roman"/>
          <w:sz w:val="28"/>
          <w:szCs w:val="28"/>
        </w:rPr>
        <w:t>К</w:t>
      </w:r>
    </w:p>
    <w:p w:rsidR="00462884" w:rsidRPr="001312DC" w:rsidRDefault="001312DC" w:rsidP="00131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2DC">
        <w:rPr>
          <w:rFonts w:ascii="Times New Roman" w:hAnsi="Times New Roman"/>
          <w:sz w:val="28"/>
          <w:szCs w:val="28"/>
        </w:rPr>
        <w:t>предоставления субсидии унитарной некоммерческой</w:t>
      </w:r>
    </w:p>
    <w:p w:rsidR="00462884" w:rsidRPr="001312DC" w:rsidRDefault="001312DC" w:rsidP="00131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2DC">
        <w:rPr>
          <w:rFonts w:ascii="Times New Roman" w:hAnsi="Times New Roman"/>
          <w:sz w:val="28"/>
          <w:szCs w:val="28"/>
        </w:rPr>
        <w:t xml:space="preserve">организации </w:t>
      </w:r>
      <w:r w:rsidR="00155100">
        <w:rPr>
          <w:rFonts w:ascii="Times New Roman" w:hAnsi="Times New Roman"/>
          <w:sz w:val="28"/>
          <w:szCs w:val="28"/>
        </w:rPr>
        <w:t>«</w:t>
      </w:r>
      <w:r w:rsidR="00C7654D" w:rsidRPr="001312DC">
        <w:rPr>
          <w:rFonts w:ascii="Times New Roman" w:hAnsi="Times New Roman"/>
          <w:sz w:val="28"/>
          <w:szCs w:val="28"/>
        </w:rPr>
        <w:t>Гарант</w:t>
      </w:r>
      <w:r w:rsidRPr="001312DC">
        <w:rPr>
          <w:rFonts w:ascii="Times New Roman" w:hAnsi="Times New Roman"/>
          <w:sz w:val="28"/>
          <w:szCs w:val="28"/>
        </w:rPr>
        <w:t xml:space="preserve">ийный фонд </w:t>
      </w:r>
      <w:r w:rsidR="00C7654D" w:rsidRPr="001312DC">
        <w:rPr>
          <w:rFonts w:ascii="Times New Roman" w:hAnsi="Times New Roman"/>
          <w:sz w:val="28"/>
          <w:szCs w:val="28"/>
        </w:rPr>
        <w:t>Республики Тыва</w:t>
      </w:r>
      <w:r w:rsidR="00155100">
        <w:rPr>
          <w:rFonts w:ascii="Times New Roman" w:hAnsi="Times New Roman"/>
          <w:sz w:val="28"/>
          <w:szCs w:val="28"/>
        </w:rPr>
        <w:t>»</w:t>
      </w:r>
    </w:p>
    <w:p w:rsidR="00462884" w:rsidRPr="001312DC" w:rsidRDefault="00462884" w:rsidP="00131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2884" w:rsidRPr="001312DC" w:rsidRDefault="00462884" w:rsidP="00131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2DC">
        <w:rPr>
          <w:rFonts w:ascii="Times New Roman" w:hAnsi="Times New Roman"/>
          <w:sz w:val="28"/>
          <w:szCs w:val="28"/>
        </w:rPr>
        <w:t>1. Общие положения о предоставлении субсидии</w:t>
      </w:r>
    </w:p>
    <w:p w:rsidR="00462884" w:rsidRPr="001312DC" w:rsidRDefault="00462884" w:rsidP="00131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устанавливает цели, условия и порядок пред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ставления субсидии из республиканского и федерального бюджетов (далее </w:t>
      </w:r>
      <w:r w:rsidR="00C765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бюджета) унитарной некоммерческой организации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Гарантийный фонд Республики Тыва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C765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Фонд) в рамках реализации государственной </w:t>
      </w:r>
      <w:hyperlink r:id="rId47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Развитие малого и среднего предпринимател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ства в Республике Тыва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C765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программа).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46"/>
      <w:bookmarkEnd w:id="8"/>
      <w:r w:rsidRPr="00C7654D">
        <w:rPr>
          <w:rFonts w:ascii="Times New Roman" w:hAnsi="Times New Roman" w:cs="Times New Roman"/>
          <w:color w:val="000000"/>
          <w:sz w:val="28"/>
          <w:szCs w:val="28"/>
        </w:rPr>
        <w:t>1.2. Субсидия предоставляется в целях финансового обеспечения з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трат Фонда, связанных с организацией гарантийной деятельности по ок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занию мер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поддержки субъектам малого и среднего предпринимательства и физическим лицам, применяющим специальный налоговый режим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Налог на професси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течение срока проведения эксперимента, установленного Федеральным </w:t>
      </w:r>
      <w:hyperlink r:id="rId48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от 27 ноября 2018 г. </w:t>
      </w:r>
      <w:r w:rsidR="00C7654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422-ФЗ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 проведении экспер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мента по установлению специального налогового режима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Налог на професс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1.3. Субсидии носят целевой характер и не могут использоваться на ц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ли, не предусмотренные настоящим Порядком.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1.4. Главным распорядителем средств бюджета, осуществляющим пред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ставление субсидии, является Министерство экономического развития и пр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мышленности Республики Тыва (далее </w:t>
      </w:r>
      <w:r w:rsidR="00C765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Министерство).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C7654D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b w:val="0"/>
          <w:color w:val="000000"/>
          <w:sz w:val="28"/>
          <w:szCs w:val="28"/>
        </w:rPr>
        <w:t>2. Условия и порядок предоставления субсидии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52"/>
      <w:bookmarkEnd w:id="9"/>
      <w:r w:rsidRPr="00C7654D">
        <w:rPr>
          <w:rFonts w:ascii="Times New Roman" w:hAnsi="Times New Roman" w:cs="Times New Roman"/>
          <w:color w:val="000000"/>
          <w:sz w:val="28"/>
          <w:szCs w:val="28"/>
        </w:rPr>
        <w:t>2.1. В целях получения субсидии Фонд представляет в Министерство сл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дующие документы: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hyperlink w:anchor="P168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</w:t>
      </w:r>
      <w:r w:rsidR="00C7654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FFD" w:rsidRPr="00C7654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ку;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б) выписку из Единого государственного реестра юридических лиц, п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лученную Фондом на сервисе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Предоставление сведений из ЕГРЮЛ/ЕГРИП о конкретном юридическом лице (индивидуальном предпринимателе) в форме электронного документа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Федеральной налоговой службы (www.nalog.ru) в форме электронного документа в фо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мате pdf, подписанного усиленной квалифицированной подписью, по состоянию не ранее 30 календа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ных дней до даты подачи заявления (предоставляется по собственной иници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тиве). В случае непредставления ук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занной выписки Министерство получает сведения из Единого государственного реестра юридических лиц на сервисе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Предоставление сведений из ЕГРЮЛ/ЕГРИП о конкретном юридическом лице (индивидуальном предпринимателе) в форме электронного документа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Федеральной налоговой службы (www.nalog.ru) в форме электронного док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мента в формате pdf, подписанного усиленной квалифицированной подп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сью;</w:t>
      </w:r>
    </w:p>
    <w:p w:rsidR="00036E3D" w:rsidRPr="00C7654D" w:rsidRDefault="00462884" w:rsidP="00C7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54D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A52D1B" w:rsidRPr="00C7654D">
        <w:rPr>
          <w:rFonts w:ascii="Times New Roman" w:hAnsi="Times New Roman"/>
          <w:color w:val="000000"/>
          <w:sz w:val="28"/>
          <w:szCs w:val="28"/>
        </w:rPr>
        <w:t xml:space="preserve">информацию об </w:t>
      </w:r>
      <w:r w:rsidR="00A52D1B" w:rsidRPr="00C7654D">
        <w:rPr>
          <w:rFonts w:ascii="Times New Roman" w:hAnsi="Times New Roman"/>
          <w:color w:val="000000"/>
          <w:sz w:val="28"/>
          <w:szCs w:val="28"/>
          <w:lang w:eastAsia="ru-RU"/>
        </w:rPr>
        <w:t>отсутствии</w:t>
      </w:r>
      <w:r w:rsidR="00D014D2" w:rsidRPr="00C76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едином налоговом счете задолженн</w:t>
      </w:r>
      <w:r w:rsidR="00D014D2" w:rsidRPr="00C7654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014D2" w:rsidRPr="00C7654D">
        <w:rPr>
          <w:rFonts w:ascii="Times New Roman" w:hAnsi="Times New Roman"/>
          <w:color w:val="000000"/>
          <w:sz w:val="28"/>
          <w:szCs w:val="28"/>
          <w:lang w:eastAsia="ru-RU"/>
        </w:rPr>
        <w:t>сти по уплате налогов, сборов и страховых взносов в бюджеты бюдже</w:t>
      </w:r>
      <w:r w:rsidR="00D014D2" w:rsidRPr="00C7654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D014D2" w:rsidRPr="00C76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системы Российской Федерации или не превышая размер задолженность, определенный </w:t>
      </w:r>
      <w:hyperlink r:id="rId49" w:history="1">
        <w:r w:rsidR="00D014D2" w:rsidRPr="00C7654D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3 статьи 47</w:t>
        </w:r>
      </w:hyperlink>
      <w:r w:rsidR="00D014D2" w:rsidRPr="00C76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Налогового кодекса Российской Федер</w:t>
      </w:r>
      <w:r w:rsidR="00D014D2" w:rsidRPr="00C7654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014D2" w:rsidRPr="00C7654D">
        <w:rPr>
          <w:rFonts w:ascii="Times New Roman" w:hAnsi="Times New Roman"/>
          <w:color w:val="000000"/>
          <w:sz w:val="28"/>
          <w:szCs w:val="28"/>
          <w:lang w:eastAsia="ru-RU"/>
        </w:rPr>
        <w:t>ции;</w:t>
      </w:r>
    </w:p>
    <w:p w:rsidR="00462884" w:rsidRPr="00C7654D" w:rsidRDefault="00462884" w:rsidP="00C7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654D">
        <w:rPr>
          <w:rFonts w:ascii="Times New Roman" w:hAnsi="Times New Roman"/>
          <w:color w:val="000000"/>
          <w:sz w:val="28"/>
          <w:szCs w:val="28"/>
        </w:rPr>
        <w:t>г) письменное согласие Фонда на осуществление в отношении него пр</w:t>
      </w:r>
      <w:r w:rsidRPr="00C7654D">
        <w:rPr>
          <w:rFonts w:ascii="Times New Roman" w:hAnsi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/>
          <w:color w:val="000000"/>
          <w:sz w:val="28"/>
          <w:szCs w:val="28"/>
        </w:rPr>
        <w:t>верки Министерством соблюдения порядка и условий предоставления субс</w:t>
      </w:r>
      <w:r w:rsidRPr="00C7654D">
        <w:rPr>
          <w:rFonts w:ascii="Times New Roman" w:hAnsi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/>
          <w:color w:val="000000"/>
          <w:sz w:val="28"/>
          <w:szCs w:val="28"/>
        </w:rPr>
        <w:t>дии, в том числе в части достижения результатов предоставления субсидии, а также проверки органами государственного финансового контроля собл</w:t>
      </w:r>
      <w:r w:rsidRPr="00C7654D">
        <w:rPr>
          <w:rFonts w:ascii="Times New Roman" w:hAnsi="Times New Roman"/>
          <w:color w:val="000000"/>
          <w:sz w:val="28"/>
          <w:szCs w:val="28"/>
        </w:rPr>
        <w:t>ю</w:t>
      </w:r>
      <w:r w:rsidRPr="00C7654D">
        <w:rPr>
          <w:rFonts w:ascii="Times New Roman" w:hAnsi="Times New Roman"/>
          <w:color w:val="000000"/>
          <w:sz w:val="28"/>
          <w:szCs w:val="28"/>
        </w:rPr>
        <w:t xml:space="preserve">дения Фондом порядка и условий предоставления субсидии в соответствии со </w:t>
      </w:r>
      <w:hyperlink r:id="rId50">
        <w:r w:rsidRPr="00C7654D">
          <w:rPr>
            <w:rFonts w:ascii="Times New Roman" w:hAnsi="Times New Roman"/>
            <w:color w:val="000000"/>
            <w:sz w:val="28"/>
            <w:szCs w:val="28"/>
          </w:rPr>
          <w:t>стать</w:t>
        </w:r>
        <w:r w:rsidRPr="00C7654D">
          <w:rPr>
            <w:rFonts w:ascii="Times New Roman" w:hAnsi="Times New Roman"/>
            <w:color w:val="000000"/>
            <w:sz w:val="28"/>
            <w:szCs w:val="28"/>
          </w:rPr>
          <w:t>я</w:t>
        </w:r>
        <w:r w:rsidRPr="00C7654D">
          <w:rPr>
            <w:rFonts w:ascii="Times New Roman" w:hAnsi="Times New Roman"/>
            <w:color w:val="000000"/>
            <w:sz w:val="28"/>
            <w:szCs w:val="28"/>
          </w:rPr>
          <w:t>ми 268.1</w:t>
        </w:r>
      </w:hyperlink>
      <w:r w:rsidRPr="00C7654D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51">
        <w:r w:rsidRPr="00C7654D">
          <w:rPr>
            <w:rFonts w:ascii="Times New Roman" w:hAnsi="Times New Roman"/>
            <w:color w:val="000000"/>
            <w:sz w:val="28"/>
            <w:szCs w:val="28"/>
          </w:rPr>
          <w:t>269.2</w:t>
        </w:r>
      </w:hyperlink>
      <w:r w:rsidRPr="00C7654D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в письменном в</w:t>
      </w:r>
      <w:r w:rsidRPr="00C7654D">
        <w:rPr>
          <w:rFonts w:ascii="Times New Roman" w:hAnsi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/>
          <w:color w:val="000000"/>
          <w:sz w:val="28"/>
          <w:szCs w:val="28"/>
        </w:rPr>
        <w:t>де, заверенное руководителем Фонда и отти</w:t>
      </w:r>
      <w:r w:rsidRPr="00C7654D">
        <w:rPr>
          <w:rFonts w:ascii="Times New Roman" w:hAnsi="Times New Roman"/>
          <w:color w:val="000000"/>
          <w:sz w:val="28"/>
          <w:szCs w:val="28"/>
        </w:rPr>
        <w:t>с</w:t>
      </w:r>
      <w:r w:rsidRPr="00C7654D">
        <w:rPr>
          <w:rFonts w:ascii="Times New Roman" w:hAnsi="Times New Roman"/>
          <w:color w:val="000000"/>
          <w:sz w:val="28"/>
          <w:szCs w:val="28"/>
        </w:rPr>
        <w:t>ком печати Фонда;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д) обязательство не приобретать за счет полученных средств субсидии иностранной валюты;</w:t>
      </w:r>
    </w:p>
    <w:p w:rsidR="00036E3D" w:rsidRPr="00C7654D" w:rsidRDefault="00462884" w:rsidP="00C7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54D">
        <w:rPr>
          <w:rFonts w:ascii="Times New Roman" w:hAnsi="Times New Roman"/>
          <w:color w:val="000000"/>
          <w:sz w:val="28"/>
          <w:szCs w:val="28"/>
        </w:rPr>
        <w:t xml:space="preserve">е) информацию об отсутствии </w:t>
      </w:r>
      <w:r w:rsidR="00A52D1B" w:rsidRPr="00C7654D">
        <w:rPr>
          <w:rFonts w:ascii="Times New Roman" w:hAnsi="Times New Roman"/>
          <w:color w:val="000000"/>
          <w:sz w:val="28"/>
          <w:szCs w:val="28"/>
          <w:lang w:eastAsia="ru-RU"/>
        </w:rPr>
        <w:t>у Фонда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 (участника отбора) пр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t>сроченной задолженности по возврату в бюджет субъекта Российской Федер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t>жета которого планируется предоставление субсидии в соответствии с правовым актом (за и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t>ключением случаев, установленных соответственно вы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t>шим исполнительным органом субъекта Российской Федерации (местной а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036E3D" w:rsidRPr="00C7654D">
        <w:rPr>
          <w:rFonts w:ascii="Times New Roman" w:hAnsi="Times New Roman"/>
          <w:color w:val="000000"/>
          <w:sz w:val="28"/>
          <w:szCs w:val="28"/>
          <w:lang w:eastAsia="ru-RU"/>
        </w:rPr>
        <w:t>министрацией);</w:t>
      </w:r>
    </w:p>
    <w:p w:rsidR="00E537D9" w:rsidRPr="00C7654D" w:rsidRDefault="00E537D9" w:rsidP="00C7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ж) </w:t>
      </w:r>
      <w:r w:rsidR="00A52D1B" w:rsidRPr="00C76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информацию о том, что 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получатель субсидии (участник отбора), явл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ющийся юридическим лицом, не находится в процессе реорганизации (за и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ключением реорганизации в форме присоединения к юридическому лицу, я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ляющемуся получателем субсидии (участником отбора), другого юридического лица), ликвидации, в отношении его не введена процедура банкротства, де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тельность получателя субсидии (участника отбора) не приостановлена в поря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ке, предусмотренном законодательством Российской Федерации, а п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лучатель субсидии (участник отбора), являющийся индивидуальным предпринимателем, не прекратил деятельность в качестве индивидуального пре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принимателя;</w:t>
      </w:r>
    </w:p>
    <w:p w:rsidR="00E537D9" w:rsidRPr="00C7654D" w:rsidRDefault="00E537D9" w:rsidP="00C7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з) </w:t>
      </w:r>
      <w:r w:rsidR="00A52D1B" w:rsidRPr="00C76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информацию о том, что 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в реестре дисквалифицированных лиц отсу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ствуют сведения о дисквалифицированных руководителе, членах коллегиал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ного исполнительного органа, лице, исполняющем функции единоличного и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полнительного органа, или главном бухгалтере (при наличии) получателя су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сидии (участника отбора), являющегося юридическим лицом, об индивидуал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 предпринимателе и о физическом лице </w:t>
      </w:r>
      <w:r w:rsidR="00CE5E3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C76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производителе товаров, работ, услуг, являющихся получателями субсидии (участниками отбора);</w:t>
      </w:r>
    </w:p>
    <w:p w:rsidR="00462884" w:rsidRPr="00C7654D" w:rsidRDefault="001A51DF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1D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2884" w:rsidRPr="001A51DF">
        <w:rPr>
          <w:rFonts w:ascii="Times New Roman" w:hAnsi="Times New Roman" w:cs="Times New Roman"/>
          <w:color w:val="000000"/>
          <w:sz w:val="28"/>
          <w:szCs w:val="28"/>
        </w:rPr>
        <w:t>) обязательство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о включении в договоры (соглашения), заключенные в целях исполнения обязательств по соглашению, согласия лиц, являющихся п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ставщиками (подрядчиками, исполнителями) по указанным договорам (согл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шениям), на осуществление Министерством и органами государственного ф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нансового контроля проверок соблюдения ими порядка и условий предоставл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ния субсидии;</w:t>
      </w:r>
    </w:p>
    <w:p w:rsidR="00462884" w:rsidRPr="00C7654D" w:rsidRDefault="001A51DF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) информацию о соответствии Фонда </w:t>
      </w:r>
      <w:hyperlink r:id="rId52">
        <w:r w:rsidR="00462884" w:rsidRPr="00C7654D">
          <w:rPr>
            <w:rFonts w:ascii="Times New Roman" w:hAnsi="Times New Roman" w:cs="Times New Roman"/>
            <w:color w:val="000000"/>
            <w:sz w:val="28"/>
            <w:szCs w:val="28"/>
          </w:rPr>
          <w:t>требованиям</w:t>
        </w:r>
      </w:hyperlink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приказа Министе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ства экономического развития Российской Федерации от 28 ноября 2016 г. </w:t>
      </w:r>
      <w:r w:rsidR="00CE5E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№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763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фондам содействия кредитованию (г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рантийным фондам, фондам поручительств) и их деятельности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письменном в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де, заверенную руководителем Фонда и оттиском печати Фонда.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2.2. За достоверность представляемых сведений и документов, пред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смотренных настоящим Порядком, Фонд несет ответственность в соотве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ствии с действующим законодательством Российской Федерации.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2.3. Регистрация заявления и документов, указанных в </w:t>
      </w:r>
      <w:hyperlink w:anchor="P52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пункте 2.1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насто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щего Порядка, осуществляется специалистом Министерства, ответстве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ным за делопроизводство, в системе электронного документооборота в день предста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ления заявления и прилагаемых к нему документов.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пункте 2.1 настоящего Порядка, подаются в М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нистерство в одном экземпляре руководителем Фонда либо уполномоче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ным его представителем на бумажном и электронном носителях по системе эле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тронного документооборота в адрес Министерства.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Фонд в любое время до получения субсидии имеет право письменно отозвать представленное в Министерство заявление. Отзыв заявления рег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стрируется специалистом Министерства в системе электронного документ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оборота. Представленные в Министерство на получение субсидии док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менты обратно не возвращаются.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2.5. Министерство в течение 10 рабочих дней со дня подачи докуме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тов Фондом рассматривает представленные документы на предмет их соотве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ствия требованиям к документам, определенным </w:t>
      </w:r>
      <w:hyperlink w:anchor="P52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пунктом 2.1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рядка, принимает решение о предоставлении субсидии или об отказе в предоставл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нии субсидии, которое оформляется в форме приказа министра.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2.6. В течение 5 рабочих дней после издания приказа министра о пред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ставлении субсидии Министерство письменно информирует Фонд о прин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том решении.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2.7. Министерство в течение 10 рабочих дней после издания приказа о предоставлении субсидии заключает с Фондом соглашение о предоставл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нии субсидии.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После заключения соглашения о предоставлении субсидии Мин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стерство в течение 10 рабочих дней перечисляет средства субсидии на ра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четный счет Фонда, открытый в кредитной организации, по реквизитам, указанным Фо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дом в заявлении на предоставление субсидии.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2.8. Основаниями для отказа в предоставлении субсидии являются: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а) невыполнение Фондом условий предоставления субсидии, указанных в </w:t>
      </w:r>
      <w:hyperlink w:anchor="P52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пункте 2.1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б) непредставление (представление не в полном объеме) документов, ук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занных в пункте 2.1 настоящего Порядка;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в) несоответствие представленных Фондом документов требованиям, определенным </w:t>
      </w:r>
      <w:hyperlink w:anchor="P52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пунктом 2.1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г) недостоверность представленной информации. Проверка достоверн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сти информации осуществляется путем ее сопоставления со сведениями, пол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ченными от компетентного органа или организаций, выдавших документ (д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кументы), а также полученными иными способами, разрешенными федерал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ным законодательством.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2.9. В случае отказа Фонда от заключения соглашения субсидии Фо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ду не перечисляются.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78"/>
      <w:bookmarkEnd w:id="10"/>
      <w:r w:rsidRPr="00C7654D">
        <w:rPr>
          <w:rFonts w:ascii="Times New Roman" w:hAnsi="Times New Roman" w:cs="Times New Roman"/>
          <w:color w:val="000000"/>
          <w:sz w:val="28"/>
          <w:szCs w:val="28"/>
        </w:rPr>
        <w:t>2.10. Субсидии предоставляются в размере, установленном сводной бю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жетной росписью республиканского бюджета Республики Тыва на тек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щий год и плановый период в пределах лимитов бюджетных обязательств, предусмо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ренных на цели, указанные в </w:t>
      </w:r>
      <w:hyperlink w:anchor="P46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пункте 1.2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 соответству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щими мероприятиями государственной программы, после регистрации заявл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ния о предоставлении субсидии (далее </w:t>
      </w:r>
      <w:r w:rsidR="00CE5E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явление).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2.11. Предоставление субсидий осуществляется на основании соглаш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ния, заключенного между Министерством и Фондом в ГИИС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Электронный бюджет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типовой формой, утвержденной Министерством ф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нансов Республики Тыва (далее </w:t>
      </w:r>
      <w:r w:rsidR="00CE5E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соглашение), в котором предусматриваю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ся в том числе: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наименование направления деятельности Фонда в соответствии с </w:t>
      </w:r>
      <w:hyperlink w:anchor="P78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пун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том 2.10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81"/>
      <w:bookmarkEnd w:id="11"/>
      <w:r w:rsidRPr="00C7654D">
        <w:rPr>
          <w:rFonts w:ascii="Times New Roman" w:hAnsi="Times New Roman" w:cs="Times New Roman"/>
          <w:color w:val="000000"/>
          <w:sz w:val="28"/>
          <w:szCs w:val="28"/>
        </w:rPr>
        <w:t>б) получателями поддержки Фонда должны быть субъекты малого и среднего предпринимательства и физические лица, применяющие спец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альный налоговый режим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, в течение срока пров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дения эксперимента, установленного Федеральным </w:t>
      </w:r>
      <w:hyperlink r:id="rId53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от 27 ноября </w:t>
      </w:r>
      <w:r w:rsidR="005F388A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2018 г. </w:t>
      </w:r>
      <w:r w:rsidR="005F388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422-ФЗ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82"/>
      <w:bookmarkEnd w:id="12"/>
      <w:r w:rsidRPr="00C7654D">
        <w:rPr>
          <w:rFonts w:ascii="Times New Roman" w:hAnsi="Times New Roman" w:cs="Times New Roman"/>
          <w:color w:val="000000"/>
          <w:sz w:val="28"/>
          <w:szCs w:val="28"/>
        </w:rPr>
        <w:t>в) результаты предоставления субсидии, под которыми понимаются з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вершенные действия с указанием точной даты завершения и конечного знач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ния результатов (конкретной количественной характеристики итогов), и пок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затели, необходимые для достижения результатов предоставления субс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дии, включая показатели в части материальных и нематер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альных объектов и (или) услуг, планируемых к получению при достижении результатов пред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ставления субсидии (при возможности такой детализации), значения которых устанавл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ваются в соглашениях; содержание мер поддержки получателей поддержки, указанных в </w:t>
      </w:r>
      <w:hyperlink w:anchor="P81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подпункте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2.11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 условия (фо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мы) ее оказ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г) плановые значения показателей результативности использования су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сидии;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д) реквизиты нормативного правового акта, устанавливающего порядок предоставления мер поддержки получателям поддержки, указанным в </w:t>
      </w:r>
      <w:hyperlink w:anchor="P81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подпун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 xml:space="preserve">те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2.11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е) основания для досрочного прекращения соглашения;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ж) размер субсидии;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87"/>
      <w:bookmarkEnd w:id="13"/>
      <w:r w:rsidRPr="00C7654D">
        <w:rPr>
          <w:rFonts w:ascii="Times New Roman" w:hAnsi="Times New Roman" w:cs="Times New Roman"/>
          <w:color w:val="000000"/>
          <w:sz w:val="28"/>
          <w:szCs w:val="28"/>
        </w:rPr>
        <w:t>з) требования к отчетности, предусматривающие определение порядка и сроков представления Фондом отчетности о достижении значений резул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татов и показателей (при установлении таких показателей), об осуществлении расх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дов, источником финансового обеспечения которых является субс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дия (но не реже одного раза в квартал), по формам, определенным типовыми формами 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глашений, установленными Министерством финансов Росси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ской Федерации, финансовым органом Республики Тыва, а также право Министерства устана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ливать в соглашении сроки и формы представления получателем субсидии 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полнительной отчетности (при необходимости);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и) порядок возврата сумм субсидии в случае нарушения Фондом условий, определенных соглашением;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к) основания и порядок внесения изменений в соглашение, в том числе в случае уменьшения Министерству как получателю бюджетных средств ранее доведенных лимитов бюджетных обязательств на предоста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ление субсидии;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л) запрет на расторжение соглашения Фондом в одностороннем поря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ке;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м) основания для расторжения соглашения Министерством как получат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лем бюджетных средств в одностороннем порядке;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92"/>
      <w:bookmarkEnd w:id="14"/>
      <w:r w:rsidRPr="00C7654D">
        <w:rPr>
          <w:rFonts w:ascii="Times New Roman" w:hAnsi="Times New Roman" w:cs="Times New Roman"/>
          <w:color w:val="000000"/>
          <w:sz w:val="28"/>
          <w:szCs w:val="28"/>
        </w:rPr>
        <w:t>н) согласие Фонда на осуществление Министерством и органами гос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дарственного (муниципального) финансового контроля проверок, предусмо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ренных </w:t>
      </w:r>
      <w:hyperlink r:id="rId54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абзацем третьим пункта 2 статьи 78.1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ской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соблюдения ими условий и порядка предоставл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ния субсидий;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P94"/>
      <w:bookmarkEnd w:id="15"/>
      <w:r w:rsidRPr="00C7654D">
        <w:rPr>
          <w:rFonts w:ascii="Times New Roman" w:hAnsi="Times New Roman" w:cs="Times New Roman"/>
          <w:color w:val="000000"/>
          <w:sz w:val="28"/>
          <w:szCs w:val="28"/>
        </w:rPr>
        <w:t>о) запрет приобретения за счет средств субсидий иностранной вал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ты, за исключением операций, осуществляемых в соответствии с валютным законод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 при закупке (поставке) высокотехнологичн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го импортного оборудования, сырья и комплектующих изделий, а также св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занных с достижением результатов предоставления субсидий иных опер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ций, определенных настоящим Порядком;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п) право Министерства устанавливать в соглашении сроки и формы пре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ставления Фондом дополнительной отчетности;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р) условия о согласовании новых условий соглашения или о расторжении соглашения при недостижении согласия по новым условиям, в случае умен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шения Министерству ранее доведенных лимитов бюджетных обязательств, ук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занных в </w:t>
      </w:r>
      <w:hyperlink w:anchor="P120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пункте 4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приводящего к невозможности пред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ставления субсидии в размере, определенном в 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глашении.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Условия, предусмотренные </w:t>
      </w:r>
      <w:hyperlink w:anchor="P82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подпунктами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в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7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з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92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н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1DF">
        <w:rPr>
          <w:rFonts w:ascii="Times New Roman" w:hAnsi="Times New Roman" w:cs="Times New Roman"/>
          <w:color w:val="000000"/>
          <w:sz w:val="28"/>
          <w:szCs w:val="28"/>
        </w:rPr>
        <w:t>настоящего пункта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, в обязательном порядке включаются в договоры (соглашения), закл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ченные в целях исполнения обязательств по соглашению о предоставлении су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сидий.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2.12. Требования, которым должен соответствовать Фонд на первое число месяца, предшествующего месяцу, в котором планируется заключение согл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шения:</w:t>
      </w:r>
    </w:p>
    <w:p w:rsidR="00BE42C0" w:rsidRPr="00C7654D" w:rsidRDefault="00BE42C0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а) Фонд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ции перечень государств и территорий, используемых для промежуточного (офшорного) владения активами в Российской Федерации (д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лее </w:t>
      </w:r>
      <w:r w:rsidR="005F388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офшорные компании), а также российским юридическим лицом, в уставном (складочном) кап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сийской Федерации). При расчете доли участия офшорных компаний в капитале российских юридических лиц не уч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ных публичных акционерных обществ;</w:t>
      </w:r>
    </w:p>
    <w:p w:rsidR="00BE42C0" w:rsidRPr="00C7654D" w:rsidRDefault="00BE42C0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б) Фонд не должен находиться в перечне организаций, в отношении кот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рых имеются сведения об их причастности к экстремистской деятельн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сти или терроризму;</w:t>
      </w:r>
    </w:p>
    <w:p w:rsidR="00BE42C0" w:rsidRPr="00C7654D" w:rsidRDefault="00BE42C0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в) Фонд не должен находиться в составляемых в рамках реализации по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номочий, предусмотренных главой VII Устава ООН, Советом Безопасности ООН или органами, специально созданными решениями Совета Безопасн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сти ООН, перечнях организаций и физических лиц, связанных с террористическими организациями и террористами или с распространением оружия массового ун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чтожения;</w:t>
      </w:r>
    </w:p>
    <w:p w:rsidR="00BE42C0" w:rsidRPr="00C7654D" w:rsidRDefault="00BE42C0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г) Фонд не должен получать средства бюджета на основании иных норм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тивных правовых актов Республики Тыва на цели, установленные насто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щим постановлением;</w:t>
      </w:r>
    </w:p>
    <w:p w:rsidR="00BE42C0" w:rsidRPr="00C7654D" w:rsidRDefault="00BE42C0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д) Фонд не должен являться иностранным агентом в соответствии с Ф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деральным законом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 контроле за деятельностью лиц, находящихся под ин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странным влиянием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42C0" w:rsidRPr="00C7654D" w:rsidRDefault="00BE42C0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е) отсутствие на едином налоговом счете или не превышает размер, опр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деленный пунктом 3 статьи 47 Налогового кодекса Российской Федерации, з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долженности по уплате налогов, сборов и страховых взносов в бюджеты бю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жетной системы Российской Федерации;</w:t>
      </w:r>
    </w:p>
    <w:p w:rsidR="00BE42C0" w:rsidRPr="00C7654D" w:rsidRDefault="00BE42C0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ж) отсутствие просроченной задолженности по возврату в бюджет суб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долженность по денежным обязательствам перед публично-правовым образ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ванием, из бюджета которого планируется предоставление субсидии в соотве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ствии с правовым актом (за исключением случаев, установленных соотве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ственно высшим исполнительным органом субъекта Российской Федерации (местной администрацией);</w:t>
      </w:r>
    </w:p>
    <w:p w:rsidR="00BE42C0" w:rsidRPr="00C7654D" w:rsidRDefault="00BE42C0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з) Фонд не должен находиться в процессе реорганизации (за исключен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ем реорганизации в форме присоединения к юридическому лицу, являющемуся получателем субсидии (участником отбора), другого юридического лица), ли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видации, в отношении его не введена процедура банкротства, деятельность п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лучателя субсидии (участника отбора) не приостановлена в порядке, пред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смотренном законодательством Российской Федерации, а получатель субс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дии (участник отбора), являющийся индивидуальным предпринимателем, не пр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кратил деятельность в качестве индивидуального предпр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нимателя;</w:t>
      </w:r>
    </w:p>
    <w:p w:rsidR="00BE42C0" w:rsidRPr="00C7654D" w:rsidRDefault="00BE42C0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и) отсутствие в реестре дисквалифицированных лиц сведения о дискв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лифицированных руководителе, членах коллегиального исполнительного орг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ляющегося юридическим лицом, об индивидуальном предпринимателе и о ф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зическом лице </w:t>
      </w:r>
      <w:r w:rsidR="005F388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производителе товаров, работ, услуг, являющихся получател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ми субс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дии (участниками отбора);</w:t>
      </w:r>
    </w:p>
    <w:p w:rsidR="00BE42C0" w:rsidRPr="00C7654D" w:rsidRDefault="00BE42C0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) Фонд должен соответствовать </w:t>
      </w:r>
      <w:hyperlink r:id="rId55">
        <w:r w:rsidR="00462884" w:rsidRPr="00C7654D">
          <w:rPr>
            <w:rFonts w:ascii="Times New Roman" w:hAnsi="Times New Roman" w:cs="Times New Roman"/>
            <w:color w:val="000000"/>
            <w:sz w:val="28"/>
            <w:szCs w:val="28"/>
          </w:rPr>
          <w:t>требованиям</w:t>
        </w:r>
      </w:hyperlink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приказа Министерства эк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номического развития Российской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Федерации от 28 ноября 2016 г. №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763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фондам содействия кредитованию (гарантийным фондам, фондам поручительств) и их деятельности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35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2.13. Результатом предоставления субсидии является оказание гаранти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ной поддержки Фондом субъектам малого и среднего предпринимател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ства и физическим лицам, применяющим специальный налоговый режим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, в течение срока проведения эксперимента, устано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ленного Федеральным </w:t>
      </w:r>
      <w:hyperlink r:id="rId56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от 27 ноября 2018 г. </w:t>
      </w:r>
      <w:r w:rsidR="005F388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422-ФЗ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Налог на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Показателем результативности использования субсидии является объем финансовой поддержки, оказанной субъектам малого и среднего предприним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тельства и физическим лицам, применяющим специальный налоговый 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жим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, в течение срока проведения экспериме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та, установленного Федеральным </w:t>
      </w:r>
      <w:hyperlink r:id="rId57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от 27 ноября 2018 г. </w:t>
      </w:r>
      <w:r w:rsidR="005F388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422-ФЗ </w:t>
      </w:r>
      <w:r w:rsidR="005F388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 проведении эксперимента по установлению специального налогового реж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ма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, при гарантийной поддержке реги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нальной гарантийной организацией.</w:t>
      </w:r>
    </w:p>
    <w:p w:rsidR="00AF6B49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2.14. </w:t>
      </w:r>
      <w:r w:rsidR="00AF6B49" w:rsidRPr="00C7654D">
        <w:rPr>
          <w:rFonts w:ascii="Times New Roman" w:hAnsi="Times New Roman" w:cs="Times New Roman"/>
          <w:color w:val="000000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</w:t>
      </w:r>
      <w:r w:rsidR="00AF6B49"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6B49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F6B49" w:rsidRPr="00C7654D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F6B49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(в разделе единого портала) информации о субсидиях в поря</w:t>
      </w:r>
      <w:r w:rsidR="00AF6B49" w:rsidRPr="00C7654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F6B49" w:rsidRPr="00C7654D">
        <w:rPr>
          <w:rFonts w:ascii="Times New Roman" w:hAnsi="Times New Roman" w:cs="Times New Roman"/>
          <w:color w:val="000000"/>
          <w:sz w:val="28"/>
          <w:szCs w:val="28"/>
        </w:rPr>
        <w:t>ке, установленном Министерством фина</w:t>
      </w:r>
      <w:r w:rsidR="00AF6B49" w:rsidRPr="00C765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F6B49" w:rsidRPr="00C7654D">
        <w:rPr>
          <w:rFonts w:ascii="Times New Roman" w:hAnsi="Times New Roman" w:cs="Times New Roman"/>
          <w:color w:val="000000"/>
          <w:sz w:val="28"/>
          <w:szCs w:val="28"/>
        </w:rPr>
        <w:t>сов Российской Федерации.</w:t>
      </w:r>
    </w:p>
    <w:p w:rsidR="00AF6B49" w:rsidRPr="00C7654D" w:rsidRDefault="00AF6B49" w:rsidP="00C7654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2884" w:rsidRPr="00C7654D" w:rsidRDefault="00462884" w:rsidP="005F388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b w:val="0"/>
          <w:color w:val="000000"/>
          <w:sz w:val="28"/>
          <w:szCs w:val="28"/>
        </w:rPr>
        <w:t>3. Требования к отчетности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Фонд представляет в Министерство</w:t>
      </w:r>
      <w:r w:rsidR="00BE42C0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ежеквартально</w:t>
      </w:r>
      <w:r w:rsidR="00902116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до 2 числа </w:t>
      </w:r>
      <w:r w:rsidR="00F84604" w:rsidRPr="00C7654D">
        <w:rPr>
          <w:rFonts w:ascii="Times New Roman" w:hAnsi="Times New Roman" w:cs="Times New Roman"/>
          <w:color w:val="000000"/>
          <w:sz w:val="28"/>
          <w:szCs w:val="28"/>
        </w:rPr>
        <w:t>месяца,</w:t>
      </w:r>
      <w:r w:rsidR="00902116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за отчетным кварталом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а) отчет о достижении значений показателей результативности пред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ставления субсидии в ГИИС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Электронный бюджет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б) отчет о расходах получателя, источником финансового обеспечения которых является субсидия, в ГИИС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Электронный бюджет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hyperlink w:anchor="P261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отчетность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о выданных по обеспечению объема финансовой поддер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ки, оказанной получателям поддержки, при гарантийной поддержке регионал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ными гарантийными организациями за счет средств субсидии, напра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ленной на развитие системы кредитования, предоставляется в М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нистерство ежемесячно, до третьего числа месяца, следующего за отче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ным периодом, на бумажном и электронном носителях в соответствии с формой, определе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ной в приложении </w:t>
      </w:r>
      <w:r w:rsidR="005F388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3 к настоящему Порядку.</w:t>
      </w:r>
    </w:p>
    <w:p w:rsidR="00462884" w:rsidRPr="00C7654D" w:rsidRDefault="00462884" w:rsidP="005F388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5F388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6" w:name="P120"/>
      <w:bookmarkEnd w:id="16"/>
      <w:r w:rsidRPr="00C7654D">
        <w:rPr>
          <w:rFonts w:ascii="Times New Roman" w:hAnsi="Times New Roman" w:cs="Times New Roman"/>
          <w:b w:val="0"/>
          <w:color w:val="000000"/>
          <w:sz w:val="28"/>
          <w:szCs w:val="28"/>
        </w:rPr>
        <w:t>4. Требования об осуществлении контроля за соблюдением</w:t>
      </w:r>
    </w:p>
    <w:p w:rsidR="00462884" w:rsidRPr="00C7654D" w:rsidRDefault="00462884" w:rsidP="005F388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b w:val="0"/>
          <w:color w:val="000000"/>
          <w:sz w:val="28"/>
          <w:szCs w:val="28"/>
        </w:rPr>
        <w:t>условий и порядка предоставления субсидий</w:t>
      </w:r>
    </w:p>
    <w:p w:rsidR="00462884" w:rsidRPr="00C7654D" w:rsidRDefault="00462884" w:rsidP="005F388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b w:val="0"/>
          <w:color w:val="000000"/>
          <w:sz w:val="28"/>
          <w:szCs w:val="28"/>
        </w:rPr>
        <w:t>и ответственность за их нарушение</w:t>
      </w:r>
    </w:p>
    <w:p w:rsidR="00462884" w:rsidRPr="00C7654D" w:rsidRDefault="00462884" w:rsidP="005F388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4.1. Проведение обязательных проверок по соблюдению Фондом условий и порядка предоставления субсидий осуществляется в следующем п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рядке: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1) проведение обязательных проверок, предусмотренных </w:t>
      </w:r>
      <w:hyperlink r:id="rId58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абзацем трет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ь</w:t>
        </w:r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им пункта 2 статьи 78.1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осуществл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ется Министерством и органами государственного финансового ко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троля для обеспечения соблюдения получателями порядка и условий предоставления су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сидии, в том числе в части достижения результатов пред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ставления субсидии, в соответствии с соглашением о предоставлении субсидии и настоящим Поря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ком;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2) государственный финансовый контроль за соблюдением порядка и условий предоставления субсидий их получателями осуществляется в соотве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ствии со </w:t>
      </w:r>
      <w:hyperlink r:id="rId59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статьями 268.1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0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269.2</w:t>
        </w:r>
      </w:hyperlink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рации.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4.1.1. Мониторинг достижения результатов предоставления субсидии проводится исходя из достижения значений результатов предоставления субс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дии, определенных соглашением, и событий, отражающих факт завершения 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ответствующего мероприятия по получению результата предоставления субс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дии (контрольная точка), в порядке и по формам, которые установлены Мин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ством финансов Российской Федерации.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4.2. В случае нарушения Фондом порядка и условий, установленных при их предоставлении, выявленного в том числе по фактам проверок, проведенных Министерством и уполномоченными органами госуда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ственного финансового контроля Республики Тыва, а также в случае нед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стижения Фондом значений результатов и показателей предоставления субсидии, осуществляется во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врат субсидии в следующем порядке: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а) возврат субсидии осуществляется на основании направленного Мин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стерством Фонду письменного уведомления о подлежащей возврату сумме су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сидии (далее </w:t>
      </w:r>
      <w:r w:rsidR="006A3F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уведомление). Уведомление направляется в срок не позднее 30 календарных дней со дня установления обстоятельства, послужившего основ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нием для возврата субсидии;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б) в течение 30 календарных дней со дня получения уведомления Фонд осуществляет возврат субсидии в республиканский бюджет по платежным ре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визитам, указанным в уведомлении, или направляет в адрес Министерства 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вет с мотивированным отказом от возврата субсидии;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в) в случае отказа Фонда от добровольного возврата субсидии субсидия подлежит взысканию в судебном порядке в соответствии с действующим зак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нодательством.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4.3. В случае недостижения Фондом показателей результативности на 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ту окончания срока использования субсидии и неустранения указанного нар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шения в течение 60 рабочих дней после окончания срока использования субс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дии размер субсидии (V</w:t>
      </w:r>
      <w:r w:rsidRPr="00C7654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возврата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), подлежащий возврату в республиканский бю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жет в порядке и сроки, определенные настоящим Порядком, рассчитыв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ется по сл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дующей формуле: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546C36" w:rsidP="006A3FB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2190750" cy="476250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C7654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F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размер субсидии, предоставленной Фонду;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Di </w:t>
      </w:r>
      <w:r w:rsidR="006A3F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индекс, отражающий уровень недостижения i-го показателя дост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жения результата использования субсидии. При этом суммируются только Di, имеющие значение больше нуля;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="006A3F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общее количество целевых показателей результата использования субсидии.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Индекс, отражающий уровень недостижения i-го показателя достиж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ния результата использования субсидии, определяется по формуле:</w:t>
      </w:r>
    </w:p>
    <w:p w:rsidR="00462884" w:rsidRPr="00C7654D" w:rsidRDefault="00546C36" w:rsidP="006A3FB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26"/>
          <w:sz w:val="28"/>
          <w:szCs w:val="28"/>
        </w:rPr>
        <w:lastRenderedPageBreak/>
        <w:drawing>
          <wp:inline distT="0" distB="0" distL="0" distR="0">
            <wp:extent cx="752475" cy="476250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Ti </w:t>
      </w:r>
      <w:r w:rsidR="006A3F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достигнутое значение i-го показателя достижения 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зультата использования субсидии на отчетную дату;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6A3F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i-го показателя достижения результата использ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вания субсидии, установленное соглашением.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4.4. Возврат не использованного в отчетном финансовом году остатка субсидии осуществляется: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а) в течение 10 рабочих дней со дня принятия Министерством реш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ния о невозможности использования остатка субсидии в текущем финансовом г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ду;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б) в течение первых 10 рабочих дней года, следующего за отчетным г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дом, при отсутствии обращения Фонда в Министерство о согласован</w:t>
      </w:r>
      <w:r w:rsidR="00BE42C0" w:rsidRPr="00C7654D">
        <w:rPr>
          <w:rFonts w:ascii="Times New Roman" w:hAnsi="Times New Roman" w:cs="Times New Roman"/>
          <w:color w:val="000000"/>
          <w:sz w:val="28"/>
          <w:szCs w:val="28"/>
        </w:rPr>
        <w:t>ии во</w:t>
      </w:r>
      <w:r w:rsidR="00BE42C0" w:rsidRPr="00C7654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E42C0" w:rsidRPr="00C7654D">
        <w:rPr>
          <w:rFonts w:ascii="Times New Roman" w:hAnsi="Times New Roman" w:cs="Times New Roman"/>
          <w:color w:val="000000"/>
          <w:sz w:val="28"/>
          <w:szCs w:val="28"/>
        </w:rPr>
        <w:t>можности использования не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использованного в отчетном финансовом году остатка субс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дии.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FB2" w:rsidRPr="00C7654D" w:rsidRDefault="006A3FB2" w:rsidP="006A3FB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462884" w:rsidRPr="00C7654D" w:rsidRDefault="006A3FB2" w:rsidP="006A3FB2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A1FFD" w:rsidRPr="00C7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A1FFD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462884" w:rsidRPr="00C7654D" w:rsidRDefault="00462884" w:rsidP="006A3FB2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 субсидии</w:t>
      </w:r>
    </w:p>
    <w:p w:rsidR="006A3FB2" w:rsidRDefault="00462884" w:rsidP="006A3FB2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унитарной некоммерческой </w:t>
      </w:r>
    </w:p>
    <w:p w:rsidR="00462884" w:rsidRPr="00C7654D" w:rsidRDefault="00462884" w:rsidP="006A3FB2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6A3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Гарантийный фонд Республики 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62884" w:rsidRPr="00C7654D" w:rsidRDefault="00462884" w:rsidP="006A3FB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6A3FB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462884" w:rsidRPr="00C7654D" w:rsidRDefault="00462884" w:rsidP="006A3FB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6A3FB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P168"/>
      <w:bookmarkEnd w:id="17"/>
      <w:r w:rsidRPr="00C7654D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462884" w:rsidRPr="00C7654D" w:rsidRDefault="00462884" w:rsidP="006A3FB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субсидии унитарной некоммерческой</w:t>
      </w:r>
    </w:p>
    <w:p w:rsidR="00462884" w:rsidRPr="00C7654D" w:rsidRDefault="00462884" w:rsidP="006A3FB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Гарантийный фонд Республики Тыва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62884" w:rsidRPr="00C7654D" w:rsidRDefault="00462884" w:rsidP="006A3FB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C7654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Унитарная некоммерческая организация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Гарантийный фонд Ре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публики 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62884" w:rsidRPr="00C7654D" w:rsidRDefault="00462884" w:rsidP="00F258A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462884" w:rsidRPr="00C7654D" w:rsidRDefault="00462884" w:rsidP="00F258A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258AA" w:rsidRDefault="00462884" w:rsidP="00F258A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258AA">
        <w:rPr>
          <w:rFonts w:ascii="Times New Roman" w:hAnsi="Times New Roman" w:cs="Times New Roman"/>
          <w:color w:val="000000"/>
          <w:sz w:val="24"/>
          <w:szCs w:val="28"/>
        </w:rPr>
        <w:t xml:space="preserve">(полное наименование юридического лица </w:t>
      </w:r>
      <w:r w:rsidR="00F258AA">
        <w:rPr>
          <w:rFonts w:ascii="Times New Roman" w:hAnsi="Times New Roman" w:cs="Times New Roman"/>
          <w:color w:val="000000"/>
          <w:sz w:val="24"/>
          <w:szCs w:val="28"/>
        </w:rPr>
        <w:t xml:space="preserve">– </w:t>
      </w:r>
      <w:r w:rsidRPr="00F258AA">
        <w:rPr>
          <w:rFonts w:ascii="Times New Roman" w:hAnsi="Times New Roman" w:cs="Times New Roman"/>
          <w:color w:val="000000"/>
          <w:sz w:val="24"/>
          <w:szCs w:val="28"/>
        </w:rPr>
        <w:t xml:space="preserve">заявителя с указанием </w:t>
      </w:r>
    </w:p>
    <w:p w:rsidR="00462884" w:rsidRPr="00F258AA" w:rsidRDefault="00462884" w:rsidP="00F258A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258AA">
        <w:rPr>
          <w:rFonts w:ascii="Times New Roman" w:hAnsi="Times New Roman" w:cs="Times New Roman"/>
          <w:color w:val="000000"/>
          <w:sz w:val="24"/>
          <w:szCs w:val="28"/>
        </w:rPr>
        <w:t>организационно-правовой формы)</w:t>
      </w:r>
    </w:p>
    <w:p w:rsidR="00462884" w:rsidRPr="00C7654D" w:rsidRDefault="00462884" w:rsidP="00F258A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просит предоставить субсидию в размере ___________________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462884" w:rsidRPr="00F258AA" w:rsidRDefault="00462884" w:rsidP="00F258AA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258AA">
        <w:rPr>
          <w:rFonts w:ascii="Times New Roman" w:hAnsi="Times New Roman" w:cs="Times New Roman"/>
          <w:color w:val="000000"/>
          <w:sz w:val="24"/>
          <w:szCs w:val="28"/>
        </w:rPr>
        <w:t>(сумма цифрами)</w:t>
      </w:r>
    </w:p>
    <w:p w:rsidR="00F258AA" w:rsidRDefault="00462884" w:rsidP="00F258A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(_______________________________________________________________)</w:t>
      </w:r>
    </w:p>
    <w:p w:rsidR="00F258AA" w:rsidRPr="00F258AA" w:rsidRDefault="00F258AA" w:rsidP="00F258A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258AA">
        <w:rPr>
          <w:rFonts w:ascii="Times New Roman" w:hAnsi="Times New Roman" w:cs="Times New Roman"/>
          <w:color w:val="000000"/>
          <w:sz w:val="24"/>
          <w:szCs w:val="28"/>
        </w:rPr>
        <w:t>(сумма прописью)</w:t>
      </w:r>
    </w:p>
    <w:p w:rsidR="00462884" w:rsidRPr="00C7654D" w:rsidRDefault="00462884" w:rsidP="00F258A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рублей на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финансовое обеспечение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затрат Фонда, связанных с организацией г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рантийной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по оказанию мер поддержки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>м малого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и  среднего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предпринимательства и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физическим лицам, применяющим специал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ный налоговый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 xml:space="preserve"> режим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профессиональный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течение  ср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ка  проведения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эксперимента, установленного Федеральным </w:t>
      </w:r>
      <w:hyperlink r:id="rId63">
        <w:r w:rsidRPr="00C7654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F258AA">
        <w:rPr>
          <w:rFonts w:ascii="Times New Roman" w:hAnsi="Times New Roman" w:cs="Times New Roman"/>
          <w:color w:val="000000"/>
          <w:sz w:val="28"/>
          <w:szCs w:val="28"/>
        </w:rPr>
        <w:t xml:space="preserve"> от 27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ноя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ря 2018 г.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422-ФЗ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 проведении эксперимента по установлению специального налог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вого</w:t>
      </w:r>
      <w:r w:rsidR="00F25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режима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2884" w:rsidRPr="00C7654D" w:rsidRDefault="00462884" w:rsidP="00C7654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F258A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Сведения о Фонде</w:t>
      </w: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3572"/>
      </w:tblGrid>
      <w:tr w:rsidR="00462884" w:rsidRPr="00F258AA" w:rsidTr="00F258AA">
        <w:trPr>
          <w:jc w:val="center"/>
        </w:trPr>
        <w:tc>
          <w:tcPr>
            <w:tcW w:w="493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Полное наименование в соответствии с учр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дительными док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ментами</w:t>
            </w:r>
          </w:p>
        </w:tc>
        <w:tc>
          <w:tcPr>
            <w:tcW w:w="357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Унитарная некоммерческая о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ганизация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Гара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тийный фонд Республ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</w:tr>
      <w:tr w:rsidR="00462884" w:rsidRPr="00F258AA" w:rsidTr="00F258AA">
        <w:trPr>
          <w:jc w:val="center"/>
        </w:trPr>
        <w:tc>
          <w:tcPr>
            <w:tcW w:w="493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Телефон, факс, e-mail</w:t>
            </w:r>
          </w:p>
        </w:tc>
        <w:tc>
          <w:tcPr>
            <w:tcW w:w="357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2884" w:rsidRPr="00F258AA" w:rsidTr="00F258AA">
        <w:trPr>
          <w:jc w:val="center"/>
        </w:trPr>
        <w:tc>
          <w:tcPr>
            <w:tcW w:w="493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Место регистрации (индекс, населенный пункт, улица, дом, офис)</w:t>
            </w:r>
          </w:p>
        </w:tc>
        <w:tc>
          <w:tcPr>
            <w:tcW w:w="357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2884" w:rsidRPr="00F258AA" w:rsidTr="00F258AA">
        <w:trPr>
          <w:jc w:val="center"/>
        </w:trPr>
        <w:tc>
          <w:tcPr>
            <w:tcW w:w="493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Идентификационный номер налогоплател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щика (ИНН)</w:t>
            </w:r>
          </w:p>
        </w:tc>
        <w:tc>
          <w:tcPr>
            <w:tcW w:w="357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2884" w:rsidRPr="00F258AA" w:rsidTr="00F258AA">
        <w:trPr>
          <w:jc w:val="center"/>
        </w:trPr>
        <w:tc>
          <w:tcPr>
            <w:tcW w:w="493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 причины постановки на учет (КПП)</w:t>
            </w:r>
          </w:p>
        </w:tc>
        <w:tc>
          <w:tcPr>
            <w:tcW w:w="357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2884" w:rsidRPr="00F258AA" w:rsidTr="00F258AA">
        <w:trPr>
          <w:jc w:val="center"/>
        </w:trPr>
        <w:tc>
          <w:tcPr>
            <w:tcW w:w="493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Основной государственный регистр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ционный н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мер (ОГРН)</w:t>
            </w:r>
          </w:p>
        </w:tc>
        <w:tc>
          <w:tcPr>
            <w:tcW w:w="357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62884" w:rsidRPr="00F258AA" w:rsidTr="00F258AA">
        <w:trPr>
          <w:jc w:val="center"/>
        </w:trPr>
        <w:tc>
          <w:tcPr>
            <w:tcW w:w="493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Реквизиты для перечисления су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F258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сидии</w:t>
            </w:r>
          </w:p>
        </w:tc>
        <w:tc>
          <w:tcPr>
            <w:tcW w:w="3572" w:type="dxa"/>
          </w:tcPr>
          <w:p w:rsidR="00462884" w:rsidRPr="00F258AA" w:rsidRDefault="00462884" w:rsidP="00F258A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462884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3491" w:rsidRDefault="00D33491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3491" w:rsidRPr="00C7654D" w:rsidRDefault="00D33491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D33491" w:rsidP="00C7654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Фонд согласен на осуществление Министерством и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госуда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ственного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контроля проверок соблюдения Фондом условий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рядка предоставления субсидии.</w:t>
      </w:r>
    </w:p>
    <w:p w:rsidR="00462884" w:rsidRPr="00C7654D" w:rsidRDefault="00D33491" w:rsidP="00C7654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 заявлением Фонд подтверждает, что Фонд не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находит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реорганизации (за исключением реорганизации в форме присоедин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Фонду другого юридического лица), ликвидации, в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отношении Фонда н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введена процедура банкротства, деятельность Фонда не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приостановлена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рядке, предусмотренном законодательством Российской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отсутств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неисполненная обязанность по уплате налогов, сборов, стр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ховых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взносов,  пеней,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штрафов,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процентов, подлежащих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уплате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законод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 о налогах и сборах.</w:t>
      </w:r>
    </w:p>
    <w:p w:rsidR="00462884" w:rsidRPr="00C7654D" w:rsidRDefault="00D33491" w:rsidP="00C7654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 подтверждает подлинность,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достоверность  указанной информ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прилагаемых документов.</w:t>
      </w:r>
    </w:p>
    <w:p w:rsidR="00462884" w:rsidRDefault="00462884" w:rsidP="00D3349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D33491" w:rsidRPr="00C7654D" w:rsidRDefault="00D33491" w:rsidP="00D3349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D33491" w:rsidP="00D3349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________ _________________ 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462884" w:rsidRPr="00C7654D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462884" w:rsidRPr="00D33491" w:rsidRDefault="00D33491" w:rsidP="00D33491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462884" w:rsidRPr="00D33491">
        <w:rPr>
          <w:rFonts w:ascii="Times New Roman" w:hAnsi="Times New Roman" w:cs="Times New Roman"/>
          <w:color w:val="000000"/>
          <w:sz w:val="24"/>
          <w:szCs w:val="28"/>
        </w:rPr>
        <w:t xml:space="preserve">(должность руководителя)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</w:t>
      </w:r>
      <w:r w:rsidR="00462884" w:rsidRPr="00D33491">
        <w:rPr>
          <w:rFonts w:ascii="Times New Roman" w:hAnsi="Times New Roman" w:cs="Times New Roman"/>
          <w:color w:val="000000"/>
          <w:sz w:val="24"/>
          <w:szCs w:val="28"/>
        </w:rPr>
        <w:t xml:space="preserve"> (подпись)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</w:t>
      </w:r>
      <w:r w:rsidR="00462884" w:rsidRPr="00D33491">
        <w:rPr>
          <w:rFonts w:ascii="Times New Roman" w:hAnsi="Times New Roman" w:cs="Times New Roman"/>
          <w:color w:val="000000"/>
          <w:sz w:val="24"/>
          <w:szCs w:val="28"/>
        </w:rPr>
        <w:t xml:space="preserve"> (фамилия, инициалы)</w:t>
      </w:r>
    </w:p>
    <w:p w:rsidR="00462884" w:rsidRPr="00C7654D" w:rsidRDefault="00462884" w:rsidP="00D3349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D3349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М.П.                         _________________</w:t>
      </w:r>
    </w:p>
    <w:p w:rsidR="00462884" w:rsidRPr="00D33491" w:rsidRDefault="00462884" w:rsidP="00D33491">
      <w:pPr>
        <w:pStyle w:val="ConsPlusNonformat"/>
        <w:ind w:left="3119"/>
        <w:rPr>
          <w:rFonts w:ascii="Times New Roman" w:hAnsi="Times New Roman" w:cs="Times New Roman"/>
          <w:color w:val="000000"/>
          <w:sz w:val="24"/>
          <w:szCs w:val="28"/>
        </w:rPr>
      </w:pPr>
      <w:r w:rsidRPr="00D33491">
        <w:rPr>
          <w:rFonts w:ascii="Times New Roman" w:hAnsi="Times New Roman" w:cs="Times New Roman"/>
          <w:color w:val="000000"/>
          <w:sz w:val="24"/>
          <w:szCs w:val="28"/>
        </w:rPr>
        <w:t>(дата)</w:t>
      </w:r>
    </w:p>
    <w:p w:rsidR="00462884" w:rsidRPr="00D33491" w:rsidRDefault="00462884" w:rsidP="00D33491">
      <w:pPr>
        <w:pStyle w:val="ConsPlusNormal"/>
        <w:ind w:left="3119"/>
        <w:rPr>
          <w:rFonts w:ascii="Times New Roman" w:hAnsi="Times New Roman" w:cs="Times New Roman"/>
          <w:color w:val="000000"/>
          <w:sz w:val="24"/>
          <w:szCs w:val="28"/>
        </w:rPr>
      </w:pP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D33491" w:rsidP="00D33491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A1FFD" w:rsidRPr="00C7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D35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462884" w:rsidRPr="00C7654D" w:rsidRDefault="00462884" w:rsidP="00D33491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 субсидии</w:t>
      </w:r>
    </w:p>
    <w:p w:rsidR="00D33491" w:rsidRDefault="00462884" w:rsidP="00D33491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унитарной некоммерческой </w:t>
      </w:r>
    </w:p>
    <w:p w:rsidR="00462884" w:rsidRPr="00C7654D" w:rsidRDefault="00462884" w:rsidP="00D33491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D33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Гарантийный фонд Республики Т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62884" w:rsidRDefault="00462884" w:rsidP="00D33491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BE" w:rsidRPr="00C7654D" w:rsidRDefault="007D35BE" w:rsidP="00D33491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D33491">
      <w:pPr>
        <w:pStyle w:val="ConsPlusNormal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462884" w:rsidRDefault="00462884" w:rsidP="00D3349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BE" w:rsidRPr="00C7654D" w:rsidRDefault="007D35BE" w:rsidP="00D3349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D3349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ЗНАЧЕНИЯ ПОКАЗАТЕЛЕЙ</w:t>
      </w:r>
    </w:p>
    <w:p w:rsidR="00462884" w:rsidRPr="00C7654D" w:rsidRDefault="00D33491" w:rsidP="00D3349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результативности исполнения мероприятий,</w:t>
      </w:r>
    </w:p>
    <w:p w:rsidR="00462884" w:rsidRPr="00C7654D" w:rsidRDefault="00D33491" w:rsidP="00D3349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в целях реализации которых предоставляется субс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дия</w:t>
      </w:r>
    </w:p>
    <w:p w:rsidR="00462884" w:rsidRPr="00C7654D" w:rsidRDefault="00462884" w:rsidP="00D3349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23"/>
        <w:gridCol w:w="3772"/>
        <w:gridCol w:w="1418"/>
        <w:gridCol w:w="1361"/>
      </w:tblGrid>
      <w:tr w:rsidR="00462884" w:rsidRPr="00D33491" w:rsidTr="00346CCF">
        <w:trPr>
          <w:jc w:val="center"/>
        </w:trPr>
        <w:tc>
          <w:tcPr>
            <w:tcW w:w="2823" w:type="dxa"/>
          </w:tcPr>
          <w:p w:rsidR="00346CCF" w:rsidRDefault="00462884" w:rsidP="00D334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</w:t>
            </w:r>
          </w:p>
          <w:p w:rsidR="00462884" w:rsidRPr="00D33491" w:rsidRDefault="00462884" w:rsidP="00D334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мероприятия в госуда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ственной програ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</w:t>
            </w:r>
          </w:p>
        </w:tc>
        <w:tc>
          <w:tcPr>
            <w:tcW w:w="3772" w:type="dxa"/>
          </w:tcPr>
          <w:p w:rsidR="00462884" w:rsidRPr="00D33491" w:rsidRDefault="00462884" w:rsidP="00D334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показ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теля</w:t>
            </w:r>
          </w:p>
        </w:tc>
        <w:tc>
          <w:tcPr>
            <w:tcW w:w="1418" w:type="dxa"/>
          </w:tcPr>
          <w:p w:rsidR="00462884" w:rsidRPr="00D33491" w:rsidRDefault="00462884" w:rsidP="007D35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Ед</w:t>
            </w:r>
            <w:r w:rsidR="007D35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иница измерения</w:t>
            </w:r>
          </w:p>
        </w:tc>
        <w:tc>
          <w:tcPr>
            <w:tcW w:w="1361" w:type="dxa"/>
          </w:tcPr>
          <w:p w:rsidR="00462884" w:rsidRPr="00D33491" w:rsidRDefault="00462884" w:rsidP="00D334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 на 20___ год</w:t>
            </w:r>
          </w:p>
        </w:tc>
      </w:tr>
      <w:tr w:rsidR="00462884" w:rsidRPr="00D33491" w:rsidTr="00346CCF">
        <w:trPr>
          <w:jc w:val="center"/>
        </w:trPr>
        <w:tc>
          <w:tcPr>
            <w:tcW w:w="2823" w:type="dxa"/>
          </w:tcPr>
          <w:p w:rsidR="00462884" w:rsidRPr="00D33491" w:rsidRDefault="00462884" w:rsidP="00D3349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Докапитализация фондов соде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ствия кредитованию (гарантийных фондов, фондов поручител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ств) для оказания в 20__ году мер по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держки субъектам малого и среднего пре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принимател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ства</w:t>
            </w:r>
          </w:p>
        </w:tc>
        <w:tc>
          <w:tcPr>
            <w:tcW w:w="3772" w:type="dxa"/>
          </w:tcPr>
          <w:p w:rsidR="00462884" w:rsidRPr="00D33491" w:rsidRDefault="00462884" w:rsidP="00D3349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 финансовой поддержки, оказанной субъектам малого и среднего предприним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тельства и физич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ским лицам, применяющим специальный налоговый р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жим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Налог на профессиональный д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ход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в течение срока проведения эксперимента, установленного Ф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деральным </w:t>
            </w:r>
            <w:hyperlink r:id="rId64">
              <w:r w:rsidRPr="00D33491">
                <w:rPr>
                  <w:rFonts w:ascii="Times New Roman" w:hAnsi="Times New Roman" w:cs="Times New Roman"/>
                  <w:color w:val="000000"/>
                  <w:sz w:val="24"/>
                  <w:szCs w:val="28"/>
                </w:rPr>
                <w:t>з</w:t>
              </w:r>
              <w:r w:rsidRPr="00D33491">
                <w:rPr>
                  <w:rFonts w:ascii="Times New Roman" w:hAnsi="Times New Roman" w:cs="Times New Roman"/>
                  <w:color w:val="000000"/>
                  <w:sz w:val="24"/>
                  <w:szCs w:val="28"/>
                </w:rPr>
                <w:t>а</w:t>
              </w:r>
              <w:r w:rsidRPr="00D33491">
                <w:rPr>
                  <w:rFonts w:ascii="Times New Roman" w:hAnsi="Times New Roman" w:cs="Times New Roman"/>
                  <w:color w:val="000000"/>
                  <w:sz w:val="24"/>
                  <w:szCs w:val="28"/>
                </w:rPr>
                <w:t>коном</w:t>
              </w:r>
            </w:hyperlink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 27 ноября 2018 г. </w:t>
            </w:r>
            <w:r w:rsid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422-ФЗ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 провед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нии эксперимента по устано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лению специального налог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вого режима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Налог на профессиональный д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ход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при гарантийной поддержке региональными гарантийными о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ганизаци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</w:t>
            </w:r>
          </w:p>
        </w:tc>
        <w:tc>
          <w:tcPr>
            <w:tcW w:w="1418" w:type="dxa"/>
          </w:tcPr>
          <w:p w:rsidR="00462884" w:rsidRPr="00D33491" w:rsidRDefault="00462884" w:rsidP="00D3349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тыс. ру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D334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лей</w:t>
            </w:r>
          </w:p>
        </w:tc>
        <w:tc>
          <w:tcPr>
            <w:tcW w:w="1361" w:type="dxa"/>
          </w:tcPr>
          <w:p w:rsidR="00462884" w:rsidRPr="00D33491" w:rsidRDefault="00462884" w:rsidP="00D3349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7654D" w:rsidRDefault="00462884" w:rsidP="00C765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84" w:rsidRPr="00C81B8D" w:rsidRDefault="00462884" w:rsidP="00C81B8D">
      <w:pPr>
        <w:pStyle w:val="ConsPlusNormal"/>
        <w:rPr>
          <w:color w:val="000000"/>
        </w:rPr>
      </w:pPr>
    </w:p>
    <w:p w:rsidR="00462884" w:rsidRPr="00C81B8D" w:rsidRDefault="00462884" w:rsidP="00C81B8D">
      <w:pPr>
        <w:pStyle w:val="ConsPlusNormal"/>
        <w:rPr>
          <w:color w:val="000000"/>
        </w:rPr>
      </w:pPr>
    </w:p>
    <w:p w:rsidR="00462884" w:rsidRPr="00C81B8D" w:rsidRDefault="00462884" w:rsidP="00C81B8D">
      <w:pPr>
        <w:pStyle w:val="ConsPlusNormal"/>
        <w:rPr>
          <w:color w:val="000000"/>
        </w:rPr>
        <w:sectPr w:rsidR="00462884" w:rsidRPr="00C81B8D" w:rsidSect="002064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46CCF" w:rsidRPr="00C7654D" w:rsidRDefault="00346CCF" w:rsidP="00346CCF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F0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346CCF" w:rsidRPr="00C7654D" w:rsidRDefault="00346CCF" w:rsidP="00346CCF">
      <w:pPr>
        <w:pStyle w:val="ConsPlusNormal"/>
        <w:ind w:left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 субсидии</w:t>
      </w:r>
    </w:p>
    <w:p w:rsidR="00346CCF" w:rsidRPr="00C7654D" w:rsidRDefault="00346CCF" w:rsidP="00346CCF">
      <w:pPr>
        <w:pStyle w:val="ConsPlusNormal"/>
        <w:ind w:left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унитарной некоммерческой орган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зации</w:t>
      </w:r>
    </w:p>
    <w:p w:rsidR="00346CCF" w:rsidRPr="00C7654D" w:rsidRDefault="00155100" w:rsidP="00346CCF">
      <w:pPr>
        <w:pStyle w:val="ConsPlusNormal"/>
        <w:ind w:left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46CCF" w:rsidRPr="00C7654D">
        <w:rPr>
          <w:rFonts w:ascii="Times New Roman" w:hAnsi="Times New Roman" w:cs="Times New Roman"/>
          <w:color w:val="000000"/>
          <w:sz w:val="28"/>
          <w:szCs w:val="28"/>
        </w:rPr>
        <w:t>Гарантийный фонд Республики Тыва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46CCF" w:rsidRPr="00C7654D" w:rsidRDefault="00346CCF" w:rsidP="00346CCF">
      <w:pPr>
        <w:pStyle w:val="ConsPlusNormal"/>
        <w:ind w:left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6CCF" w:rsidRPr="00C7654D" w:rsidRDefault="00346CCF" w:rsidP="00346CCF">
      <w:pPr>
        <w:pStyle w:val="ConsPlusNormal"/>
        <w:ind w:left="1020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346CCF" w:rsidRPr="00C7654D" w:rsidRDefault="00346CCF" w:rsidP="00346CC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6CCF" w:rsidRPr="00C7654D" w:rsidRDefault="00346CCF" w:rsidP="00346CC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P261"/>
      <w:bookmarkEnd w:id="18"/>
      <w:r w:rsidRPr="00C7654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Т</w:t>
      </w:r>
    </w:p>
    <w:p w:rsidR="00346CCF" w:rsidRPr="00C7654D" w:rsidRDefault="00346CCF" w:rsidP="00346CC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о выданных по обеспечению объема финансовой поддержки,</w:t>
      </w:r>
    </w:p>
    <w:p w:rsidR="00346CCF" w:rsidRPr="00C7654D" w:rsidRDefault="00346CCF" w:rsidP="00346CC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оказанной получателям поддержки, при гарантийной поддержке</w:t>
      </w:r>
    </w:p>
    <w:p w:rsidR="00346CCF" w:rsidRPr="00C7654D" w:rsidRDefault="00346CCF" w:rsidP="00346CC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региональными гарантийными организациями за счет средств</w:t>
      </w:r>
    </w:p>
    <w:p w:rsidR="00346CCF" w:rsidRPr="00C7654D" w:rsidRDefault="00346CCF" w:rsidP="00346CC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>субсидии, направленной на развитие системы кредитования,</w:t>
      </w:r>
    </w:p>
    <w:p w:rsidR="00346CCF" w:rsidRPr="00C7654D" w:rsidRDefault="00346CCF" w:rsidP="00346CC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654D">
        <w:rPr>
          <w:rFonts w:ascii="Times New Roman" w:hAnsi="Times New Roman" w:cs="Times New Roman"/>
          <w:color w:val="000000"/>
          <w:sz w:val="28"/>
          <w:szCs w:val="28"/>
        </w:rPr>
        <w:t xml:space="preserve"> ______________ 20___ г.</w:t>
      </w:r>
    </w:p>
    <w:p w:rsidR="00346CCF" w:rsidRPr="00C7654D" w:rsidRDefault="00346CCF" w:rsidP="00346CC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7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68"/>
        <w:gridCol w:w="1474"/>
        <w:gridCol w:w="1805"/>
        <w:gridCol w:w="1687"/>
        <w:gridCol w:w="1752"/>
        <w:gridCol w:w="1357"/>
        <w:gridCol w:w="5875"/>
      </w:tblGrid>
      <w:tr w:rsidR="00346CCF" w:rsidRPr="00346CCF" w:rsidTr="008F02DC">
        <w:trPr>
          <w:jc w:val="center"/>
        </w:trPr>
        <w:tc>
          <w:tcPr>
            <w:tcW w:w="56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268" w:type="dxa"/>
          </w:tcPr>
          <w:p w:rsidR="008F02DC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</w:p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по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1474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(ФИО п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лучателя поддержки)</w:t>
            </w:r>
          </w:p>
        </w:tc>
        <w:tc>
          <w:tcPr>
            <w:tcW w:w="1805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оказа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держки, ру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68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оказ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поддержки, м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сяцев</w:t>
            </w:r>
          </w:p>
        </w:tc>
        <w:tc>
          <w:tcPr>
            <w:tcW w:w="1752" w:type="dxa"/>
          </w:tcPr>
          <w:p w:rsidR="008F02DC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по кр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диту/ за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му, процентов </w:t>
            </w:r>
          </w:p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довых</w:t>
            </w:r>
          </w:p>
        </w:tc>
        <w:tc>
          <w:tcPr>
            <w:tcW w:w="1357" w:type="dxa"/>
          </w:tcPr>
          <w:p w:rsidR="008F02DC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875" w:type="dxa"/>
          </w:tcPr>
          <w:p w:rsid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принятия решения об оказании по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(номер и дата внутреннего распорядительного док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мента органа управления, принявшего решение по предоставлению гарантийной поддержки УНО </w:t>
            </w:r>
          </w:p>
          <w:p w:rsidR="00346CCF" w:rsidRPr="00346CCF" w:rsidRDefault="00155100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46CCF"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</w:t>
            </w:r>
            <w:r w:rsidR="00346CCF"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46CCF"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тийный фонд Республики 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46CCF"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46CCF" w:rsidRPr="00346CCF" w:rsidTr="008F02DC">
        <w:trPr>
          <w:jc w:val="center"/>
        </w:trPr>
        <w:tc>
          <w:tcPr>
            <w:tcW w:w="56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5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46CCF" w:rsidRPr="00346CCF" w:rsidTr="008F02DC">
        <w:trPr>
          <w:jc w:val="center"/>
        </w:trPr>
        <w:tc>
          <w:tcPr>
            <w:tcW w:w="56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CCF" w:rsidRPr="00346CCF" w:rsidTr="008F02DC">
        <w:trPr>
          <w:jc w:val="center"/>
        </w:trPr>
        <w:tc>
          <w:tcPr>
            <w:tcW w:w="56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CCF" w:rsidRPr="00346CCF" w:rsidTr="008F02DC">
        <w:trPr>
          <w:jc w:val="center"/>
        </w:trPr>
        <w:tc>
          <w:tcPr>
            <w:tcW w:w="56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</w:tcPr>
          <w:p w:rsidR="00346CCF" w:rsidRPr="00346CCF" w:rsidRDefault="00346CCF" w:rsidP="00346CC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6CCF" w:rsidRDefault="00346CCF" w:rsidP="00346C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2DC" w:rsidRPr="00C7654D" w:rsidRDefault="008F02DC" w:rsidP="00346C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4504" w:rsidRPr="00C81B8D" w:rsidRDefault="000B4504" w:rsidP="00C81B8D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  <w:sectPr w:rsidR="000B4504" w:rsidRPr="00C81B8D" w:rsidSect="00346CCF">
          <w:pgSz w:w="16800" w:h="11900" w:orient="landscape"/>
          <w:pgMar w:top="1134" w:right="567" w:bottom="1701" w:left="567" w:header="720" w:footer="720" w:gutter="0"/>
          <w:cols w:space="720"/>
          <w:docGrid w:linePitch="326"/>
        </w:sectPr>
      </w:pPr>
    </w:p>
    <w:p w:rsidR="00BA1FFD" w:rsidRPr="00397955" w:rsidRDefault="00BA1FFD" w:rsidP="0039795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795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397955" w:rsidRPr="00397955">
        <w:rPr>
          <w:rFonts w:ascii="Times New Roman" w:hAnsi="Times New Roman"/>
          <w:color w:val="000000"/>
          <w:sz w:val="28"/>
          <w:szCs w:val="28"/>
        </w:rPr>
        <w:t>№</w:t>
      </w:r>
      <w:r w:rsidRPr="00397955">
        <w:rPr>
          <w:rFonts w:ascii="Times New Roman" w:hAnsi="Times New Roman"/>
          <w:color w:val="000000"/>
          <w:sz w:val="28"/>
          <w:szCs w:val="28"/>
        </w:rPr>
        <w:t xml:space="preserve"> 7</w:t>
      </w:r>
    </w:p>
    <w:p w:rsidR="00BA1FFD" w:rsidRPr="00397955" w:rsidRDefault="00BA1FFD" w:rsidP="0039795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397955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</w:p>
    <w:p w:rsidR="00BA1FFD" w:rsidRPr="00397955" w:rsidRDefault="00BA1FFD" w:rsidP="0039795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397955">
        <w:rPr>
          <w:rFonts w:ascii="Times New Roman" w:hAnsi="Times New Roman"/>
          <w:color w:val="000000"/>
          <w:sz w:val="28"/>
          <w:szCs w:val="28"/>
        </w:rPr>
        <w:t xml:space="preserve">Республики Тыва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/>
          <w:color w:val="000000"/>
          <w:sz w:val="28"/>
          <w:szCs w:val="28"/>
        </w:rPr>
        <w:t>Развитие м</w:t>
      </w:r>
      <w:r w:rsidRPr="00397955">
        <w:rPr>
          <w:rFonts w:ascii="Times New Roman" w:hAnsi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/>
          <w:color w:val="000000"/>
          <w:sz w:val="28"/>
          <w:szCs w:val="28"/>
        </w:rPr>
        <w:t>лого</w:t>
      </w:r>
    </w:p>
    <w:p w:rsidR="00BA1FFD" w:rsidRPr="00397955" w:rsidRDefault="00BA1FFD" w:rsidP="0039795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397955">
        <w:rPr>
          <w:rFonts w:ascii="Times New Roman" w:hAnsi="Times New Roman"/>
          <w:color w:val="000000"/>
          <w:sz w:val="28"/>
          <w:szCs w:val="28"/>
        </w:rPr>
        <w:t>и среднего предпринимател</w:t>
      </w:r>
      <w:r w:rsidRPr="00397955">
        <w:rPr>
          <w:rFonts w:ascii="Times New Roman" w:hAnsi="Times New Roman"/>
          <w:color w:val="000000"/>
          <w:sz w:val="28"/>
          <w:szCs w:val="28"/>
        </w:rPr>
        <w:t>ь</w:t>
      </w:r>
      <w:r w:rsidRPr="00397955">
        <w:rPr>
          <w:rFonts w:ascii="Times New Roman" w:hAnsi="Times New Roman"/>
          <w:color w:val="000000"/>
          <w:sz w:val="28"/>
          <w:szCs w:val="28"/>
        </w:rPr>
        <w:t>ства</w:t>
      </w:r>
    </w:p>
    <w:p w:rsidR="00BA1FFD" w:rsidRPr="00397955" w:rsidRDefault="00BA1FFD" w:rsidP="0039795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397955">
        <w:rPr>
          <w:rFonts w:ascii="Times New Roman" w:hAnsi="Times New Roman"/>
          <w:color w:val="000000"/>
          <w:sz w:val="28"/>
          <w:szCs w:val="28"/>
        </w:rPr>
        <w:t>в Республике Тыва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</w:p>
    <w:p w:rsidR="00462884" w:rsidRDefault="00462884" w:rsidP="00397955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7955" w:rsidRPr="00397955" w:rsidRDefault="00397955" w:rsidP="00397955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3979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3979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3979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3979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="003979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3979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</w:p>
    <w:p w:rsidR="00D970BC" w:rsidRPr="00397955" w:rsidRDefault="00397955" w:rsidP="0039795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предоставления субсидий микрокредитной комп</w:t>
      </w: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нии</w:t>
      </w:r>
    </w:p>
    <w:p w:rsidR="00D970BC" w:rsidRPr="00397955" w:rsidRDefault="00155100" w:rsidP="0039795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97955"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Фонд поддержки предпринимательства Республики Тыва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D970BC" w:rsidRPr="00397955" w:rsidRDefault="00D970BC" w:rsidP="00397955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:rsidR="00D970BC" w:rsidRPr="00397955" w:rsidRDefault="00D970BC" w:rsidP="00397955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устанавливает цели, условия и порядок пред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ставления субсидий микрокредитной компании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Фонд поддержки предприн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мательства Республики Тыва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39795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Фонд) в рамках реализации госуда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</w:t>
      </w:r>
      <w:hyperlink r:id="rId65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Развитие малого и среднего предпр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нимательства в Республике Тыва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1.2. Настоящий Порядок определяет: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цели предоставления субсидий;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общие положения о предоставлении субсидий;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условия и порядок предоставления субсидий;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требования к соглашению и отчетности;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требования об осуществлении контроля за соблюдением условий и 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рядка предоставления субсидий и ответственности за их нарушение.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CD32D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2. Цели предоставления субсидий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P58"/>
      <w:bookmarkEnd w:id="19"/>
      <w:r w:rsidRPr="00397955">
        <w:rPr>
          <w:rFonts w:ascii="Times New Roman" w:hAnsi="Times New Roman" w:cs="Times New Roman"/>
          <w:color w:val="000000"/>
          <w:sz w:val="28"/>
          <w:szCs w:val="28"/>
        </w:rPr>
        <w:t>Целью предоставления субсидий является финансовое обеспечение з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трат Фонда, связанных с организацией деятельности по следующим направл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ниям: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а) создание и (или) развитие структурных подразделений </w:t>
      </w:r>
      <w:r w:rsidR="00CD32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микрофина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совых организаций предпринимательского финансирования;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б) субсидирование единого органа управления организациями, образу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щими инфраструктуру поддержки субъектов малого и среднего предприним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тельства;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в) создание и (или) развитие структурных подразделений </w:t>
      </w:r>
      <w:r w:rsidR="00CD32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центров по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держки предпринимательства;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г) создание и (или) развитие структурных подразделений </w:t>
      </w:r>
      <w:r w:rsidR="00CD32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центров коо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динации поддержки экспортно ориентированных субъектов малого и средн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го предпр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нимательства;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д) создание и (или) развитие структурных подразделений </w:t>
      </w:r>
      <w:r w:rsidR="00CD32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центров кл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стерного развития;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е) создание и (или) развитие структурных подразделений </w:t>
      </w:r>
      <w:r w:rsidR="00CD32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центров по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держки народных художественных промыслов, ремесленной деятельности, сельского и эк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логического туризма;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ж) создание и (или) развитие официальных сайтов (порталов) организ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ций инфраструктуры поддержки субъектов малого и среднего предприним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тельства;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з) создание и обеспечение деятельности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фабрики процессов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и привл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чение консультантов регионального проекта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Адресная поддержка 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вышения производительности труда на предприятиях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 проекта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Прои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водительность труда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и) оказание антикризисной поддержки субъектам малого и среднего предпр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нимательства;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P69"/>
      <w:bookmarkEnd w:id="20"/>
      <w:r w:rsidRPr="00397955">
        <w:rPr>
          <w:rFonts w:ascii="Times New Roman" w:hAnsi="Times New Roman" w:cs="Times New Roman"/>
          <w:color w:val="000000"/>
          <w:sz w:val="28"/>
          <w:szCs w:val="28"/>
        </w:rPr>
        <w:t>к) создание и (или) развитие единого органа управления организациями, образующими инфраструктуру поддержки субъектов малого и среднего пре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принимательства, в том числе для предоставления перечня субсидий субъе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там малого и среднего предпринимательства, утвержденных нормативным прав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вым актом Пр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вительства Республики Тыва.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CD32D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3. Общие положения о предоставлении субсидий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P74"/>
      <w:bookmarkEnd w:id="21"/>
      <w:r w:rsidRPr="00397955">
        <w:rPr>
          <w:rFonts w:ascii="Times New Roman" w:hAnsi="Times New Roman" w:cs="Times New Roman"/>
          <w:color w:val="000000"/>
          <w:sz w:val="28"/>
          <w:szCs w:val="28"/>
        </w:rPr>
        <w:t>3.1. Субсидии предоставляются в размере, установленном сводной бю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жетной росписью республиканского бюджета Республики Тыва на 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кущий год и плановый период в пределах лимитов бюджетных обязательств, предусмо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ренных на цели, указанные в </w:t>
      </w:r>
      <w:hyperlink w:anchor="P58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пункте 2.1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 соответству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щими мероприятиями Программы, после регистрации заявления о предоста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лении субсидии (далее </w:t>
      </w:r>
      <w:r w:rsidR="00CD32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Зая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ление).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3.2. Источником финансового обеспечения субсидий являются бюдже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ные средства республиканского и федерального бюджетов (далее </w:t>
      </w:r>
      <w:r w:rsidR="00CD32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бюджета), предусмотренные на реализацию Программы.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3.3. Главным распорядителем бюджетных средств, до которого в соотве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ствии с бюджетным законодательством Российской Федерации как пол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чателя бюджетных средств доведены в установленном порядке лимиты бюджетных обязательств на предоставление субсидий на соответств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ющий финансовый год и плановый период, является Министерство экономического развития и пр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мышленности Республики Тыва (далее </w:t>
      </w:r>
      <w:r w:rsidR="00CD32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нистерство).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3.4. Предоставление субсидий осуществляется на основании согл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шения, заключенного ме</w:t>
      </w:r>
      <w:r w:rsidR="00445AA6" w:rsidRPr="00397955">
        <w:rPr>
          <w:rFonts w:ascii="Times New Roman" w:hAnsi="Times New Roman" w:cs="Times New Roman"/>
          <w:color w:val="000000"/>
          <w:sz w:val="28"/>
          <w:szCs w:val="28"/>
        </w:rPr>
        <w:t>жду Министерством и Фондом в ГИ</w:t>
      </w:r>
      <w:r w:rsidR="00806BAB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6BAB" w:rsidRPr="00397955">
        <w:rPr>
          <w:rFonts w:ascii="Times New Roman" w:hAnsi="Times New Roman" w:cs="Times New Roman"/>
          <w:color w:val="000000"/>
          <w:sz w:val="28"/>
          <w:szCs w:val="28"/>
        </w:rPr>
        <w:t>Электронный бю</w:t>
      </w:r>
      <w:r w:rsidR="00806BAB"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06BAB" w:rsidRPr="00397955">
        <w:rPr>
          <w:rFonts w:ascii="Times New Roman" w:hAnsi="Times New Roman" w:cs="Times New Roman"/>
          <w:color w:val="000000"/>
          <w:sz w:val="28"/>
          <w:szCs w:val="28"/>
        </w:rPr>
        <w:t>жет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типовой формой, утвержденной Министерством финансов Республики Тыва (далее </w:t>
      </w:r>
      <w:r w:rsidR="00CD32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соглашение).</w:t>
      </w:r>
    </w:p>
    <w:p w:rsidR="00AF6B49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3.5. Сведения о субсидии размещаются </w:t>
      </w:r>
      <w:r w:rsidR="00AF6B49" w:rsidRPr="00397955">
        <w:rPr>
          <w:rFonts w:ascii="Times New Roman" w:hAnsi="Times New Roman" w:cs="Times New Roman"/>
          <w:color w:val="000000"/>
          <w:sz w:val="28"/>
          <w:szCs w:val="28"/>
        </w:rPr>
        <w:t>на едином портале бюджетной с</w:t>
      </w:r>
      <w:r w:rsidR="00AF6B49"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6B49" w:rsidRPr="00397955">
        <w:rPr>
          <w:rFonts w:ascii="Times New Roman" w:hAnsi="Times New Roman" w:cs="Times New Roman"/>
          <w:color w:val="000000"/>
          <w:sz w:val="28"/>
          <w:szCs w:val="28"/>
        </w:rPr>
        <w:t>стемы Российской Федерации в информационно-телекоммуникационной с</w:t>
      </w:r>
      <w:r w:rsidR="00AF6B49"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6B49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F6B49" w:rsidRPr="00397955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F6B49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(в разделе единого портала) информации о субсидиях в поря</w:t>
      </w:r>
      <w:r w:rsidR="00AF6B49"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F6B49" w:rsidRPr="00397955">
        <w:rPr>
          <w:rFonts w:ascii="Times New Roman" w:hAnsi="Times New Roman" w:cs="Times New Roman"/>
          <w:color w:val="000000"/>
          <w:sz w:val="28"/>
          <w:szCs w:val="28"/>
        </w:rPr>
        <w:t>ке, установленном Министерством финансов Российской Федерации.</w:t>
      </w:r>
    </w:p>
    <w:p w:rsidR="00CD32DB" w:rsidRPr="00397955" w:rsidRDefault="00CD32DB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Default="00D970BC" w:rsidP="00CD32D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4. Условия предоставления субсидий</w:t>
      </w:r>
    </w:p>
    <w:p w:rsidR="00DC0EBF" w:rsidRPr="00397955" w:rsidRDefault="00DC0EBF" w:rsidP="00CD32D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70BC" w:rsidRPr="00397955" w:rsidRDefault="00D970BC" w:rsidP="00DC0E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P84"/>
      <w:bookmarkEnd w:id="22"/>
      <w:r w:rsidRPr="00397955">
        <w:rPr>
          <w:rFonts w:ascii="Times New Roman" w:hAnsi="Times New Roman" w:cs="Times New Roman"/>
          <w:color w:val="000000"/>
          <w:sz w:val="28"/>
          <w:szCs w:val="28"/>
        </w:rPr>
        <w:t>Условиями предоставления субсидий являются:</w:t>
      </w:r>
    </w:p>
    <w:p w:rsidR="00AF6B49" w:rsidRPr="00397955" w:rsidRDefault="00AF6B49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а) Фонд не должен являться иностранным юридическим лицом, в том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местом регистрации которого является государство или территория, включенные в утвержденный Министерством финансов Российской Федер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CD32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офшорные комп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нии), а также российским юридическим лицом, в уставном (складочном) кап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сийской Федерации). При расчете доли участия офшорных компаний в капитале российских юридических лиц не уч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ных публичных акционерных обществ;</w:t>
      </w:r>
    </w:p>
    <w:p w:rsidR="00AF6B49" w:rsidRPr="00397955" w:rsidRDefault="00AF6B49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б) Фонд не должен находиться в перечне организаций, в отношении кот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рых имеются сведения об их причастности к экстремистской деятельн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сти или терр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ризму;</w:t>
      </w:r>
    </w:p>
    <w:p w:rsidR="00AF6B49" w:rsidRPr="00397955" w:rsidRDefault="00AF6B49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в) Фонд не должен находиться в составляемых в рамках реализации по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чтожения;</w:t>
      </w:r>
    </w:p>
    <w:p w:rsidR="00AF6B49" w:rsidRPr="00397955" w:rsidRDefault="00AF6B49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г) Фонд не должен получать средства бюджета на основании иных норм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тивных правовых актов Республики Тыва на цели, установленные насто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щим пост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новлением;</w:t>
      </w:r>
    </w:p>
    <w:p w:rsidR="00AF6B49" w:rsidRPr="00397955" w:rsidRDefault="00AF6B49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д) Фонд не должен являться иностранным агентом в соответствии с Ф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деральным законом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 контроле за деятельностью лиц, находящихся под ин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странным влиянием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6B49" w:rsidRPr="00397955" w:rsidRDefault="00AF6B49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е) отсутствие на едином налоговом счете или не превышает размер, опр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деленный пунктом 3 статьи 47 Налогового кодекса Российской Федерации, з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долженности по уплате налогов, сборов и страховых взносов в бюджеты бю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жетной системы Российской Федерации;</w:t>
      </w:r>
    </w:p>
    <w:p w:rsidR="00AF6B49" w:rsidRPr="00397955" w:rsidRDefault="00AF6B49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ж) отсутствие просроченной задолженности по возврату в бюджет суб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долженность по денежным обязательствам перед публично-правовым образ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ванием, из бюджета которого планируется предоставление субсидии в соотве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ствии с правовым актом (за исключением случаев, установленных соотве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ственно высшим исполнительным органом субъекта Российской Федерации (местной администрацией);</w:t>
      </w:r>
    </w:p>
    <w:p w:rsidR="00AF6B49" w:rsidRPr="00397955" w:rsidRDefault="00AF6B49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з) Фонд не должен находиться в процессе реорганизации (за исключен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ем реорганизации в форме присоединения к юридическому лицу, являющемуся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получателем субсидии (участником отбора), другого юридического лица), ли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видации, в отношении его не введена процедура банкротства, деятельность 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лучателя субсидии (участника отбора) не приостановлена в порядке, пред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смотренном законодательством Российской Федерации, а получатель субс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дии (участник отбора), являющийся индивидуальным предпринимателем, не пр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кратил деятельность в качестве 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дивидуального предпринимателя;</w:t>
      </w:r>
    </w:p>
    <w:p w:rsidR="00AF6B49" w:rsidRPr="00397955" w:rsidRDefault="00AF6B49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и) отсутствие в реестре дисквалифицированных лиц сведения о дискв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лифицированных руководителе, членах коллегиального исполнительного орг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ляющегося юридическим лицом, об индивидуальном предпринимателе и о ф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зическом лице </w:t>
      </w:r>
      <w:r w:rsidR="00DC0EB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производителе товаров, работ, услуг, являющихся получател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ми субсидии (участниками 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бора);</w:t>
      </w:r>
    </w:p>
    <w:p w:rsidR="00D970BC" w:rsidRPr="00397955" w:rsidRDefault="00AF6B49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) согласие Фонда на осуществление в отношении него проверки Мин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стерством соблюдения порядка и условий предоставления субсидии, в том чи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ле в части достижения результатов предоставления субсидии, а также проверки органами государственного финансового контроля соблюдения Фондом поря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ка и условий предоставления субсидии в соответствии со </w:t>
      </w:r>
      <w:hyperlink r:id="rId66">
        <w:r w:rsidR="00D970BC" w:rsidRPr="00397955">
          <w:rPr>
            <w:rFonts w:ascii="Times New Roman" w:hAnsi="Times New Roman" w:cs="Times New Roman"/>
            <w:color w:val="000000"/>
            <w:sz w:val="28"/>
            <w:szCs w:val="28"/>
          </w:rPr>
          <w:t>статьями 268.1</w:t>
        </w:r>
      </w:hyperlink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7">
        <w:r w:rsidR="00D970BC" w:rsidRPr="00397955">
          <w:rPr>
            <w:rFonts w:ascii="Times New Roman" w:hAnsi="Times New Roman" w:cs="Times New Roman"/>
            <w:color w:val="000000"/>
            <w:sz w:val="28"/>
            <w:szCs w:val="28"/>
          </w:rPr>
          <w:t>269.2</w:t>
        </w:r>
      </w:hyperlink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декса Российской Федерации;</w:t>
      </w:r>
    </w:p>
    <w:p w:rsidR="00D970BC" w:rsidRPr="00397955" w:rsidRDefault="00AF6B49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) соответствие требованиям приказов Минэкономразвития России от </w:t>
      </w:r>
      <w:r w:rsidR="00DC0EB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26 марта 2021 г. </w:t>
      </w:r>
      <w:hyperlink r:id="rId68">
        <w:r w:rsidR="00DC0EBF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D970BC" w:rsidRPr="00397955">
          <w:rPr>
            <w:rFonts w:ascii="Times New Roman" w:hAnsi="Times New Roman" w:cs="Times New Roman"/>
            <w:color w:val="000000"/>
            <w:sz w:val="28"/>
            <w:szCs w:val="28"/>
          </w:rPr>
          <w:t xml:space="preserve"> 142</w:t>
        </w:r>
      </w:hyperlink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реализации меропри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тий, осуществляемых субъектами Российской Федерации, бюджетам которых предоставляются субсидии на государственную поддержку малого и сре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него предпринимательства, а также физических лиц, применяющих специальный налоговый режим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, в субъектах Росси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ской Федерации, направленных на достижение целей, показателей и результ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тов региональных проектов, обеспечивающих достижение целей, пок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зателей и результатов федеральных проектов, входящих в состав национал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ного проекта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Малое и среднее предпринимательство и поддержка индивидуальной пре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принимательской инициативы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, и требований к организациям, образующим инфраструктуру поддержки субъектов малого и среднего предпринимател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, от 18 февраля 2021 г. </w:t>
      </w:r>
      <w:hyperlink r:id="rId69">
        <w:r w:rsidR="00DC0EBF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D970BC" w:rsidRPr="00397955">
          <w:rPr>
            <w:rFonts w:ascii="Times New Roman" w:hAnsi="Times New Roman" w:cs="Times New Roman"/>
            <w:color w:val="000000"/>
            <w:sz w:val="28"/>
            <w:szCs w:val="28"/>
          </w:rPr>
          <w:t xml:space="preserve"> 77</w:t>
        </w:r>
      </w:hyperlink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реализации мероприятия по созданию и (или) развитию центров поддержки экспорта, ос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ществляемого субъектами Российской Федерации, бюджетам которых пред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ставляются субсидии на государственную поддержку малого и среднего пре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принимательства, а также физических лиц, применяющих специальный налог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вый режим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, в субъектах Российской Ф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дерации в целях достижения целей, показателей и результатов региональных проектов, обеспечивающих достижение целей, показателей и результатов фед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рального проекта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Акселерация субъектов малого и среднего предприним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тельства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, входящего в состав национального проекта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Малое и среднее пре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принимательство и поддержка индивидуальной предпринимательской иници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тивы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, и требований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к центрам по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держки экспорта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B49" w:rsidRDefault="00AF6B49" w:rsidP="00DC0EBF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57F2" w:rsidRPr="00397955" w:rsidRDefault="002557F2" w:rsidP="00DC0EBF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DC0EB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5. Порядок предоставления субсидий</w:t>
      </w:r>
    </w:p>
    <w:p w:rsidR="00D970BC" w:rsidRPr="00397955" w:rsidRDefault="00D970BC" w:rsidP="00DC0EBF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P99"/>
      <w:bookmarkEnd w:id="23"/>
      <w:r w:rsidRPr="00397955">
        <w:rPr>
          <w:rFonts w:ascii="Times New Roman" w:hAnsi="Times New Roman" w:cs="Times New Roman"/>
          <w:color w:val="000000"/>
          <w:sz w:val="28"/>
          <w:szCs w:val="28"/>
        </w:rPr>
        <w:t>5.1. В целях получения субсидий Фонд представляет в Министерство следующие документы: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hyperlink w:anchor="P226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</w:t>
      </w:r>
      <w:r w:rsidR="00DC0EB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настоящему Поря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ку;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б) выписку из Единого государственного реестра юридических лиц, 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лученную Фондом на сервисе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Предоставление сведений из ЕГРЮЛ/ЕГРИП о конкретном юридическом лице (индивидуальном предпринимателе) в форме электронного документа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го усиленной квалифицированной подписью, по состоянию не ранее 30 календа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ных дней до даты подачи заявления (предоставляется по собственной иници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тиве). В случае непредставления указанной выписки Министерство получ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ет сведения из Единого государственного реестра юридических лиц на сервисе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Предоставление сведений из ЕГРЮЛ/ЕГРИП о конкретном юридическом лице (индивидуальном предпринимателе) в форме электронного документа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Федеральной налоговой службы (www.nalog.ru) в форме электронного док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мента в формате PDF, подписанного усиленной квалифицированной по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писью;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в) информацию территориального органа Федеральной налоговой слу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бы, подтверждающую отсутствие у Фонда неисполненной обязанности по уплате налогов, сборов, страховых взносов, пеней, штрафов, процентов, подл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жащих уплате в соответствии с законодательством Российской Федерации о налогах и сборах, по состоянию не ранее 30 календарных дней до даты под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чи заявления о предоставлении субсидии;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г) письменное согласие Фонда на осуществление в отношении него пр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верки Министерством соблюдения порядка и условий предоставления субс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дии, в том числе в части достижения результатов предоставления субсидии, а также проверки органами государственного финансового контроля собл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дения Фондом порядка и условий предоставления субсидии в соответствии со </w:t>
      </w:r>
      <w:hyperlink r:id="rId70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стать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я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ми 268.1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1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269.2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 в письменном 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де, заверенное руководителем Фонда и отти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ком печати Фонда;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P106"/>
      <w:bookmarkEnd w:id="24"/>
      <w:r w:rsidRPr="00397955">
        <w:rPr>
          <w:rFonts w:ascii="Times New Roman" w:hAnsi="Times New Roman" w:cs="Times New Roman"/>
          <w:color w:val="000000"/>
          <w:sz w:val="28"/>
          <w:szCs w:val="28"/>
        </w:rPr>
        <w:t>д) информацию об отсутствии просроченной задолженности по возвр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ту в республиканский бюджет Республики Тыва субсидий, бюджетных инвест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ций, предоставленных в том числе в соответствии с иными правовыми актами, а также иной просроченной (неурегулированной) задолже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ности по денежным обязательствам перед Республикой Тыва, на первое число месяца, в котором представлено заявление о предоставлении субс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дии;</w:t>
      </w:r>
    </w:p>
    <w:p w:rsidR="00D970BC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е) информацию о соответствии требованиям </w:t>
      </w:r>
      <w:hyperlink w:anchor="P106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4.1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в письменном виде, заверенную руководителем Фонда и оттиском 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чати Фонда.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5.1.1. В целях получения субсидий, указанных в </w:t>
      </w:r>
      <w:hyperlink w:anchor="P69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подпункте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та 2.1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Фонд дополнительно представляет в Министерство Пор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док предоставления Фондом </w:t>
      </w:r>
      <w:hyperlink r:id="rId72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субсидий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нимательства, утвержденный распоряжением Прав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тельства Республики Тыва от 27 июня 2023 г. </w:t>
      </w:r>
      <w:r w:rsidR="00442BC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406-р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субсидий субъектам м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лого и среднего предпринимательства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(далее соответственно - Порядок пред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ставления Фондом перечня субс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дий, субсидии субъектам малого и среднего предпринимательства).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Фондом субсидий должен быть утвержден</w:t>
      </w:r>
      <w:r w:rsidR="00BD394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Общим 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бранием Фонда.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Субсидии субъектам малого и среднего предпринимательства предоста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ляются Фондом субъектам малого и среднего предпринимательства при усл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вии соблюд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ния положений Федерального </w:t>
      </w:r>
      <w:hyperlink r:id="rId73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от 24 июля 2007 г. </w:t>
      </w:r>
      <w:r w:rsidR="00BD394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209-ФЗ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 развитии малого и среднего предпринимательства в Российской Федер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Фонд предоставляет субсидии субъектам малого и среднего предприн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мательства на конкурсной основе и в размере, установленном нормативным правовым 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том Правительства Республики Тыва.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5.2. Фонд несет ответственность за достоверность сведений, содержащи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ся в представленных в Министерство документах.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5.3. Регистрация заявления осуществляется специалистом Министе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ства, ответственным за делопроизводство, в системе электронного док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ментооборота в день представления заявления и прилагаемых к нему докуме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тов.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настоящем пункте, подаются в Министерство в одном экземпляре руководителем Фонда либо уполномоченным его представ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телем.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5.4. Фонд в любое время до получения субсидии имеет право письменно отозвать представленное заявление при условии письменного ув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домления об этом Министерства. Отзыв заявления регистрируется специалистом Министе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ства в системе электронного документооборота. Представленные в Министе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ство на получ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ние субсидии документы обратно не возвращаются.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5.5. Министерство в течение 10 рабочих дней со дня подачи докуме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тов Фондом рассматривает представленные документы на предмет их соотве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ствия требованиям к документам, определенным </w:t>
      </w:r>
      <w:hyperlink w:anchor="P99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пунктом 5.1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рядка, принимает решение о предоставлении субсидии или об отказе в предоставл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нии субсидии, которое оформляется в форме приказа министра.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5.6. В течение 5 рабочих дней после издания приказа министра Мин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стерство письменно информирует Фонд о принятом решении.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5.7. Министерство не позднее 10-го рабочего дня после издания пр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каза о предоставлении субсидии заключает с Фондом соглашение о пред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ставлении субсидии и перечисляет средства субсидии на расчетный счет Фонда, откр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тый в кредитной организации, по реквизитам, указанным Фондом в заявлении на предоставление субсидии, в соответствии со сроками, указанными в соглаш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нии.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5.8. Основаниями для отказа в предоставлении субсидии являются: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а) невыполнение Фондом условий предоставления субсидий, указанных в </w:t>
      </w:r>
      <w:hyperlink w:anchor="P84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пункте 4.1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D970BC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б) непредставление (представление не в полном объеме) документов, ук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занных в </w:t>
      </w:r>
      <w:hyperlink w:anchor="P99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пункте 5.1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ED0327" w:rsidRPr="00397955" w:rsidRDefault="00ED0327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несоответствие представленных Фондом документов требованиям, опред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ленным пунктом 5.1 настоящего Порядка;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г) установление факта недостоверности представленной Фондом инфо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мации. Проверка достоверности информации осуществляется путем ее соп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ставления со сведениями, полученными от компетентного органа или организ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ций, выдавших документ (документы), а также полученными иными способ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ми, разрешенными фед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ральным законодательством;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д) отсутствие средств субсидий в сводной бюджетной росписи республ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канского бюджета Республики Тыва на текущий год и (или) непосту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ление на момент подачи заявки и в течение 5 рабочих дней с момента подачи заявки предельных объемов финансирования из федерального бю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жета.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5.9. В случае отказа Фонда от заключения соглашения субсидии Фо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ду не 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речисляются.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5.10. В случае отказа Фонд имеет право подать заявку повторно.</w:t>
      </w:r>
    </w:p>
    <w:p w:rsidR="00D970BC" w:rsidRPr="00397955" w:rsidRDefault="00D970BC" w:rsidP="00BD3949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BD394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6. Требования к соглашению</w:t>
      </w:r>
    </w:p>
    <w:p w:rsidR="00D970BC" w:rsidRPr="00397955" w:rsidRDefault="00D970BC" w:rsidP="00BD3949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6.1. В соглашении о предоставлении субсидии в обязательном порядке должны быть предусмотрены: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а) наименование направления деятельности Фонда в соответствии с </w:t>
      </w:r>
      <w:hyperlink w:anchor="P58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пун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том 2.1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P133"/>
      <w:bookmarkEnd w:id="25"/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б) получателями поддержки Фонда должны быть субъекты малого и среднего предпринимательства, а также при необходимости физические лица, применяющие специальный налоговый режим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(в течение срока проведения эксперимента, установленного Федерал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hyperlink r:id="rId74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от 27 ноября 2018 г. </w:t>
      </w:r>
      <w:r w:rsidR="00BD394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422-ФЗ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 проведении эксперимента по уст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новлению специального налогового режима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), и при необходимости физические лица, планирующие осуществлять предпринимательскую деятельность (согласно требованиям, указанным в </w:t>
      </w:r>
      <w:hyperlink w:anchor="P106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по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4.1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рядка);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в) содержание мер поддержки получателей поддержки и условия (фо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мы) ее оказания;</w:t>
      </w:r>
    </w:p>
    <w:p w:rsidR="00D970BC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P135"/>
      <w:bookmarkEnd w:id="26"/>
      <w:r w:rsidRPr="00397955">
        <w:rPr>
          <w:rFonts w:ascii="Times New Roman" w:hAnsi="Times New Roman" w:cs="Times New Roman"/>
          <w:color w:val="000000"/>
          <w:sz w:val="28"/>
          <w:szCs w:val="28"/>
        </w:rPr>
        <w:t>г) результаты предоставления субсидии, под которыми понимаются з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вершенные действия с указанием точной даты завершения и конечного знач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ния результатов (конкретной количественной характеристики итогов), и пок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затели, необходимые для достижения результатов предоставления субс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дии, включая показатели в части материальных и нематер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альных объектов и (или) услуг, планируемых к получению при достижении результатов пред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ставления субсидии (при возможности такой детализации), значения которых устанавл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ваются в соглашениях; показатели, характеризующие объем и качество мер поддержки, оказанной получателям поддержки, указанных в </w:t>
      </w:r>
      <w:hyperlink w:anchor="P133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подпункте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д) реквизиты нормативного правового акта, устанавливающего порядок предоставления мер поддержки получателей поддержки, указанных в подпун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е) основания для досрочного прекращения соглашения;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ж) размер субсидии;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P139"/>
      <w:bookmarkEnd w:id="27"/>
      <w:r w:rsidRPr="00397955">
        <w:rPr>
          <w:rFonts w:ascii="Times New Roman" w:hAnsi="Times New Roman" w:cs="Times New Roman"/>
          <w:color w:val="000000"/>
          <w:sz w:val="28"/>
          <w:szCs w:val="28"/>
        </w:rPr>
        <w:t>з) требования к отчетности, предусматривающие определение порядка и сроков представления Фондом отчетности о достижении значений резул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татов, об осуществлении расходов, источником финансового обеспечения которых является субсидия (но не реже одного раза в квартал), по формам, определе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ным типовыми формами соглашений, установленными Министерством фина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сов Российской Федерации, финансовым органом Республики Тыва, а также право Министерства устанавливать в соглашении сроки и формы представл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ния получателем субсидии дополнительной отчетности (при нео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ходимости);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и) порядок возврата сумм субсидии в случае нарушения Фондом условий, опр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деленных соглашением;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к) основания и порядок внесения изменений в соглашение, в том числе в случае уменьшения Министерству как получателю бюджетных средств ранее доведенных лимитов бюджетных обязательств на пред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ставление субсидии;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л) запрет на расторжение соглашения Фондом в одностороннем поря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ке;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м) основания для расторжения соглашения Министерством как получат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лем бюджетных средств в одностороннем порядке;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н) порядок возмещения Министерством убытков, понесенных Фо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дом, в случае неисполнения Министерством как получателем бюджетных средств об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зательств, предусмотренных соглашением;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о) плановые значения показателей результативности использования су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сидии;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P147"/>
      <w:bookmarkEnd w:id="28"/>
      <w:r w:rsidRPr="00397955">
        <w:rPr>
          <w:rFonts w:ascii="Times New Roman" w:hAnsi="Times New Roman" w:cs="Times New Roman"/>
          <w:color w:val="000000"/>
          <w:sz w:val="28"/>
          <w:szCs w:val="28"/>
        </w:rPr>
        <w:t>п) согласие Фонда и лиц, являющихся поставщиками (подрядчиками, 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полн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телями) по договорам (соглашениям), заключенным в целях исполнения обязательств по соглашению о предоставлении субсидий на осуществление Министерством и органами государственного финансового контроля пров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рок, предусмотренных </w:t>
      </w:r>
      <w:hyperlink r:id="rId75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абзацем третьим пункта 2 статьи 78.1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в том числе соблюдения условий и порядка предоста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ления субсидий;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P149"/>
      <w:bookmarkEnd w:id="29"/>
      <w:r w:rsidRPr="00397955">
        <w:rPr>
          <w:rFonts w:ascii="Times New Roman" w:hAnsi="Times New Roman" w:cs="Times New Roman"/>
          <w:color w:val="000000"/>
          <w:sz w:val="28"/>
          <w:szCs w:val="28"/>
        </w:rPr>
        <w:t>р) запрет приобретения за счет средств субсидий иностранной вал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ты, за исключением операций, осуществляемых в соответствии с валютным законод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 при закупке (поставке) высокотехнологичн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го импортного оборудования, сырья и комплектующих изделий, а также св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занных с достижением результатов предоставления субсидий иных опер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ций, определенных настоящим Порядком;</w:t>
      </w:r>
    </w:p>
    <w:p w:rsidR="00D970BC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с) условия о согласовании новых условий соглашения или о расторжении соглашения при недостижении согласия по новым условиям, в случае умен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шения Министерству ранее доведенных лимитов бюджетных обязательств, ук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занных в </w:t>
      </w:r>
      <w:hyperlink w:anchor="P74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пункте 3.1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глашении.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6.2. Условия, предусмотренные </w:t>
      </w:r>
      <w:hyperlink w:anchor="P135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подпунктами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39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з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47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49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6.1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в обязательном порядке включаются в договоры (с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глашения), заключенные в целях исполнения обязательств по соглашению о предоставлении субсидий.</w:t>
      </w:r>
    </w:p>
    <w:p w:rsidR="00D970BC" w:rsidRPr="00397955" w:rsidRDefault="00D970BC" w:rsidP="00BD394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7. Требования к отчетности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7.1. Субсидии носят целевой характер и не могут использоваться на ц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ли, не предусмотренные настоящим Порядком.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7.2. Порядок, форма и сроки представления отчетов устанавливаются 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глаш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нием.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7.3. Фонд представляет в Министерство</w:t>
      </w:r>
      <w:r w:rsidR="00F84604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ежеквартально, до 2 числа м</w:t>
      </w:r>
      <w:r w:rsidR="00F84604"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84604" w:rsidRPr="00397955">
        <w:rPr>
          <w:rFonts w:ascii="Times New Roman" w:hAnsi="Times New Roman" w:cs="Times New Roman"/>
          <w:color w:val="000000"/>
          <w:sz w:val="28"/>
          <w:szCs w:val="28"/>
        </w:rPr>
        <w:t>сяца сл</w:t>
      </w:r>
      <w:r w:rsidR="00F84604"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84604" w:rsidRPr="00397955">
        <w:rPr>
          <w:rFonts w:ascii="Times New Roman" w:hAnsi="Times New Roman" w:cs="Times New Roman"/>
          <w:color w:val="000000"/>
          <w:sz w:val="28"/>
          <w:szCs w:val="28"/>
        </w:rPr>
        <w:t>дующего за отчетным кварталом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а) отчет о достижении значений показателей результативности пред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ставления субсидии в ГИИС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Электронный бюджет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б) отчет о расходах получателя, источником финансового обеспечения которых является субсидия, в ГИИС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Электронный бюджет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в) отчетность о выданных объемов финансовой поддержки, оказанной получателям поддержки, за счет средств субсидии, направленной на развитие предпринимательства, предоставляется в Министерство ежемесячно, до треть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го числа месяца, следующего за отчетным периодом, на бумажном и электро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ном носителях в соответствии с формой, определенной в приложении </w:t>
      </w:r>
      <w:r w:rsidR="008F506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D39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D970BC" w:rsidRPr="00397955" w:rsidRDefault="00D970BC" w:rsidP="00BD3949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BD394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8. Требования об осуществлении контроля (мониторинга)</w:t>
      </w:r>
    </w:p>
    <w:p w:rsidR="00BD3949" w:rsidRDefault="00D970BC" w:rsidP="00BD3949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 соблюдением условий и порядка предоставления </w:t>
      </w:r>
    </w:p>
    <w:p w:rsidR="00D970BC" w:rsidRPr="00397955" w:rsidRDefault="00D970BC" w:rsidP="00BD3949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субсидий</w:t>
      </w:r>
      <w:r w:rsidR="00BD39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b w:val="0"/>
          <w:color w:val="000000"/>
          <w:sz w:val="28"/>
          <w:szCs w:val="28"/>
        </w:rPr>
        <w:t>и ответственность за их нарушение</w:t>
      </w:r>
    </w:p>
    <w:p w:rsidR="00D970BC" w:rsidRPr="00397955" w:rsidRDefault="00D970BC" w:rsidP="00BD3949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8.1. Проведение обязательных проверок по соблюдению Фондом условий и п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рядка предоставления субсидий осуществляется в следующем порядке: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1) проведение обязательных проверок осуществляется Министе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ством и органами государственного финансового контроля для обеспечения соблюд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ния получателями порядка и условий предоставления субс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дии, в том числе в части достижения результатов предоставления субсидии, в соответствии с 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глашением о предоставлении субсидии и насто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щим Порядком;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2) государственный финансовый контроль за соблюдением порядка и условий предоставления субсидий их получателями осуществляется в соотве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ствии со </w:t>
      </w:r>
      <w:hyperlink r:id="rId76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статьями 268.1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7">
        <w:r w:rsidRPr="00397955">
          <w:rPr>
            <w:rFonts w:ascii="Times New Roman" w:hAnsi="Times New Roman" w:cs="Times New Roman"/>
            <w:color w:val="000000"/>
            <w:sz w:val="28"/>
            <w:szCs w:val="28"/>
          </w:rPr>
          <w:t>269.2</w:t>
        </w:r>
      </w:hyperlink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рации.</w:t>
      </w:r>
    </w:p>
    <w:p w:rsidR="00D970BC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8.1.1. Мониторинг достижения результатов предоставления субсидии проводится исходя из достижения значений результатов предоставления субс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дии, определенных соглашением, и событий, отражающих факт завершения 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ответствующего мероприятия по получению результата предоставления субс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дии (контрольная точка), в порядке и по формам, которые установлены Мин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стерством финансов Ро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сийской Федерации.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8.2. В случае выявления факта нецелевого использования Фондом субс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дии Министерство в течение десяти рабочих дней с момента обнаружения нарушений направляет Фонду письменное уведомление с требованием возвр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та в бюджет бюджетной системы Российской Федерации, из которого предоста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лены субсидии, суммы субсидии, использованной не по целевому назначению, с указанием платежных реквизитов возврата.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30 календарных дней с даты получения письменного уведо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ления в связи с обнаружением факта нецелевого использования субс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дии Фонд обязан осуществить возврат субсидии по платежным реквиз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там, указанным в уведомлении, либо представить подтверждающие документы об отсутствии нарушений.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В случае невозврата получателем субсидии по платежным реквизитам, указанным в уведомлении, непредставления получателем документов, по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тверждающих целевое использование субсидии, субсидии подлежат взысканию в судебном порядке в соответствии с действующим законод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тельством.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8.3. В случае выявления факта неэффективного использования су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сидии Министерство в течение десяти рабочих дней с момента обнаружения наруш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ний направляет Фонду письменное уведомление с требованием принятия мер по эффективному использованию субсидии и выполнения получателем обяз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тельств, предусмотренных Соглашением. Под неэффективным использов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нием субсидии понимается фактически не реализованное Фондом меропри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тие.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В течение 30 календарных дней с даты получения письменного уведо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ления в связи с обнаружением факта неэффективного использования субсидии Фонд обязан принять меры по эффективному использованию субсидии.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В случае непринятия Фондом мер по эффективному использованию су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сидии Министерство направляет уведомление с требованием возврата неэффе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тивно использованной субсидии в бюджет бюджетной системы Российской Федерации, из которого предоставлены субсидии, с указанием платежных ре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визитов возврата.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В случае невозврата Фондом субсидии по платежным реквизитам, ук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занным в уведомлении, субсидии подлежат взысканию в судебном порядке в 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ответствии с действующим законодательством.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8.4. В случае выявления факта недостижения показателей и (или) резул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татов, установленных в Соглашении, Министерство в течение 10 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бочих дней с момента обнаружения недостижения показателей и (или) результатов напра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ляет в Фонд уведомление с требованием обеспечить достижение пок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зателей и (или) результ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тов, установленных в Соглашении.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В течение 30 календарных дней с даты получения письменного уведо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ления в связи с обнаружением недостижения показателей и (или) 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зультатов Фонд обязан обеспечить достижение показателей и (или) результатов, устано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ленных в Соглашении, а также представить документы, подтверждающие 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стижение показателей и (или) результатов, установленных в Соглаш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нии.</w:t>
      </w:r>
    </w:p>
    <w:p w:rsidR="00D970BC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В случае недостижения Фондом показателей и (или) результатов, уст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новленных в Соглашении, а также непредставления документов, подтвержд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ющих достижение показателей и (или) результатов, установленных в Соглаш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нии, в сроки, установленные пунктом 4.6 настоящего Порядка, Мин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стерство направляет уведомление с требованием об уплате штрафных санкций в респу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ликанский бюджет Республики Тыва с указанием платежных реквизитов опл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ED0327" w:rsidRDefault="00ED0327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327" w:rsidRPr="00397955" w:rsidRDefault="00ED0327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недостижения получателем показателей и (или) результатов, установленных в Соглашении, а также непредставления документов, подтве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ждающих достижение показателей и (или) результатов, установленных в 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глашении, в сроки, установленные пунктом 4.6 настоящего Порядка, размер штрафной санкции, подлежащий к уплате в республ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канский бюджет в порядке и сроки, определенные настоящим Порядком, рассчитывается по сл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дующей формуле: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546C36" w:rsidP="00BD3949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2428875" cy="476250"/>
            <wp:effectExtent l="0" t="0" r="9525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39795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94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размер предоставленной субсидии;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Di </w:t>
      </w:r>
      <w:r w:rsidR="00BD394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индекс, отражающий уровень недостижения i-го показателя дост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жения результата использования субсидии (показателя). При этом суммирую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ся только Di, имеющие значение больше нуля;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="00BD394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общее количество целевых показателей результата использования субсидии (показателей);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k </w:t>
      </w:r>
      <w:r w:rsidR="00BD394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коэффициент, равный 0,1, в случае недостижения показателей резул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тата использования субсидии (показателей) менее 90 процентов от плана (k</w:t>
      </w:r>
      <w:r w:rsidRPr="0039795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); коэффициент, равный 1,1, в случае недостижения показателей результата 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пользования су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сидии (показателей) более 90</w:t>
      </w:r>
      <w:r w:rsidR="00BD394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от плана (k</w:t>
      </w:r>
      <w:r w:rsidRPr="0039795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Индекс, отражающий уровень недостижения i-го показателя достиж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ния результата использования субсидии (показателя), определяется по форм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ле: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546C36" w:rsidP="00BD3949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895350" cy="476250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Ti </w:t>
      </w:r>
      <w:r w:rsidR="00BD394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достигнутое значение i-го показателя достижения р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зультата использования субсидии (показателя) на отчетную дату;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BD394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i-го показателя достижения результата использ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вания субсидии (показателя), установленное Соглашением.</w:t>
      </w:r>
    </w:p>
    <w:p w:rsidR="00D970BC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В течение 30 календарных дней с даты получения письменного уведо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ления с требованием об уплате штрафных санкций в республиканский бюджет Республики Тыва Фонд обязан оплатить штрафные санкции по платежным ре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визитам, указанным в уведомлении, в противном случае штрафные санкции подлежат взысканию в судебном порядке в соответствии с действующим зак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нодательством.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8.5. Возврат не использованного в отчетном финансовом году остатка субсидии осуществляется Фондом:</w:t>
      </w:r>
    </w:p>
    <w:p w:rsidR="00D970BC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а) в течение 10 рабочих дней со дня принятия Министерством реш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ния о невозможности использования остатка субсидии в текущем фина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совом году;</w:t>
      </w:r>
    </w:p>
    <w:p w:rsidR="00ED0327" w:rsidRPr="00397955" w:rsidRDefault="00ED0327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в течение первых 10 рабочих дней года, следующего за отчетным г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дом, при отсутствии обращения Фонда в Министерство о согласовании во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можности использования не использованного в отчетном финансовом году остатка субс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дии.</w:t>
      </w:r>
    </w:p>
    <w:p w:rsidR="00D970BC" w:rsidRPr="00397955" w:rsidRDefault="00D970BC" w:rsidP="00397955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Default="00D970BC" w:rsidP="00397955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D3949" w:rsidRPr="00397955" w:rsidRDefault="00BD3949" w:rsidP="00BD394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BD3949" w:rsidRDefault="00BD3949" w:rsidP="00397955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BD3949" w:rsidP="00BD3949">
      <w:pPr>
        <w:pStyle w:val="ConsPlusNormal"/>
        <w:ind w:left="5103"/>
        <w:contextualSpacing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8F506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D970BC" w:rsidRPr="00397955" w:rsidRDefault="00D970BC" w:rsidP="00BD3949">
      <w:pPr>
        <w:pStyle w:val="ConsPlusNormal"/>
        <w:ind w:left="510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 су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сидий</w:t>
      </w:r>
    </w:p>
    <w:p w:rsidR="00D970BC" w:rsidRPr="00397955" w:rsidRDefault="00D970BC" w:rsidP="00BD3949">
      <w:pPr>
        <w:pStyle w:val="ConsPlusNormal"/>
        <w:ind w:left="510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микрокредитной компании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Фонд</w:t>
      </w:r>
    </w:p>
    <w:p w:rsidR="00D970BC" w:rsidRPr="00397955" w:rsidRDefault="00D970BC" w:rsidP="00BD3949">
      <w:pPr>
        <w:pStyle w:val="ConsPlusNormal"/>
        <w:ind w:left="510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поддержки предпринимател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ства</w:t>
      </w:r>
    </w:p>
    <w:p w:rsidR="00D970BC" w:rsidRPr="00397955" w:rsidRDefault="00D970BC" w:rsidP="00BD3949">
      <w:pPr>
        <w:pStyle w:val="ConsPlusNormal"/>
        <w:ind w:left="510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970BC" w:rsidRPr="00397955" w:rsidRDefault="00D970BC" w:rsidP="00BD3949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BD3949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BD394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D970BC" w:rsidRPr="00397955" w:rsidRDefault="00D970BC" w:rsidP="00BD3949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BD394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P226"/>
      <w:bookmarkEnd w:id="30"/>
      <w:r w:rsidRPr="0039795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16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16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16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6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016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16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6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16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D970BC" w:rsidRPr="00397955" w:rsidRDefault="00D970BC" w:rsidP="00BD394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субсидии микрокредитной компании</w:t>
      </w:r>
    </w:p>
    <w:p w:rsidR="00D970BC" w:rsidRPr="00397955" w:rsidRDefault="00155100" w:rsidP="00BD394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Фонд поддержки предпринимательства Республики Тыва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970BC" w:rsidRPr="00397955" w:rsidRDefault="00D970BC" w:rsidP="00BD394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Микрокредитная  компания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Фонд поддержки предпринимательства Ре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публики</w:t>
      </w:r>
      <w:r w:rsidR="00BD3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Тыва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</w:t>
      </w:r>
      <w:r w:rsidR="00F42084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D970BC" w:rsidRPr="00F42084" w:rsidRDefault="00D970BC" w:rsidP="00F42084">
      <w:pPr>
        <w:pStyle w:val="ConsPlusNonformat"/>
        <w:ind w:left="1985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42084">
        <w:rPr>
          <w:rFonts w:ascii="Times New Roman" w:hAnsi="Times New Roman" w:cs="Times New Roman"/>
          <w:color w:val="000000"/>
          <w:sz w:val="24"/>
          <w:szCs w:val="28"/>
        </w:rPr>
        <w:t xml:space="preserve">(полное наименование юридического лица </w:t>
      </w:r>
      <w:r w:rsidR="00F42084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F42084">
        <w:rPr>
          <w:rFonts w:ascii="Times New Roman" w:hAnsi="Times New Roman" w:cs="Times New Roman"/>
          <w:color w:val="000000"/>
          <w:sz w:val="24"/>
          <w:szCs w:val="28"/>
        </w:rPr>
        <w:t xml:space="preserve"> заявителя</w:t>
      </w:r>
    </w:p>
    <w:p w:rsidR="00D970BC" w:rsidRPr="00F42084" w:rsidRDefault="00D970BC" w:rsidP="00F42084">
      <w:pPr>
        <w:pStyle w:val="ConsPlusNonformat"/>
        <w:ind w:left="1985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42084">
        <w:rPr>
          <w:rFonts w:ascii="Times New Roman" w:hAnsi="Times New Roman" w:cs="Times New Roman"/>
          <w:color w:val="000000"/>
          <w:sz w:val="24"/>
          <w:szCs w:val="28"/>
        </w:rPr>
        <w:t>с указанием организационно-правовой формы)</w:t>
      </w:r>
    </w:p>
    <w:p w:rsidR="00D970BC" w:rsidRPr="00397955" w:rsidRDefault="00D970BC" w:rsidP="00F42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просит предоставить субсидию в размере ____</w:t>
      </w:r>
      <w:r w:rsidR="00F42084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D970BC" w:rsidRPr="00F42084" w:rsidRDefault="00D970BC" w:rsidP="00F42084">
      <w:pPr>
        <w:pStyle w:val="ConsPlusNonformat"/>
        <w:ind w:left="496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42084">
        <w:rPr>
          <w:rFonts w:ascii="Times New Roman" w:hAnsi="Times New Roman" w:cs="Times New Roman"/>
          <w:color w:val="000000"/>
          <w:sz w:val="24"/>
          <w:szCs w:val="28"/>
        </w:rPr>
        <w:t>(сумма цифрами)</w:t>
      </w:r>
    </w:p>
    <w:p w:rsidR="00F42084" w:rsidRDefault="00D970BC" w:rsidP="00F42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(__________________________________________________________________)</w:t>
      </w:r>
    </w:p>
    <w:p w:rsidR="00F42084" w:rsidRPr="00F42084" w:rsidRDefault="00F42084" w:rsidP="00F4208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42084">
        <w:rPr>
          <w:rFonts w:ascii="Times New Roman" w:hAnsi="Times New Roman" w:cs="Times New Roman"/>
          <w:color w:val="000000"/>
          <w:sz w:val="24"/>
          <w:szCs w:val="28"/>
        </w:rPr>
        <w:t>(сумма прописью)</w:t>
      </w:r>
    </w:p>
    <w:p w:rsidR="00D970BC" w:rsidRPr="00397955" w:rsidRDefault="00D970BC" w:rsidP="00F4208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42084">
        <w:rPr>
          <w:rFonts w:ascii="Times New Roman" w:hAnsi="Times New Roman" w:cs="Times New Roman"/>
          <w:color w:val="000000"/>
          <w:sz w:val="28"/>
          <w:szCs w:val="28"/>
        </w:rPr>
        <w:t xml:space="preserve"> для финансового обеспечения затрат Фонда, связанных с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организац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42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деятельности по следующему направлению (нужное отметить):</w:t>
      </w:r>
    </w:p>
    <w:p w:rsidR="00D970BC" w:rsidRPr="00397955" w:rsidRDefault="00F42084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(или) развитие структурных подразделений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микрофинанс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организаций предпринимательского финансирования;</w:t>
      </w:r>
    </w:p>
    <w:p w:rsidR="00D970BC" w:rsidRPr="00397955" w:rsidRDefault="00D970BC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субсидирование  единого  органа  управления  организациями, образу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щими</w:t>
      </w:r>
      <w:r w:rsidR="00F42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инфраструктуру поддержки субъектов малого  и среднего  предприним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тельства;</w:t>
      </w:r>
    </w:p>
    <w:p w:rsidR="00D970BC" w:rsidRPr="00397955" w:rsidRDefault="00D970BC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(или) развитие структурных подразделений </w:t>
      </w:r>
      <w:r w:rsidR="00016FA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центров по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держки</w:t>
      </w:r>
      <w:r w:rsidR="00F42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предпринимательства;</w:t>
      </w:r>
    </w:p>
    <w:p w:rsidR="00D970BC" w:rsidRPr="00397955" w:rsidRDefault="00F42084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(или) развитие структурных подразделений –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центров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коорд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нации поддержки экспортно ориентированных субъектов малого и среднего</w:t>
      </w:r>
      <w:r w:rsidR="00957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предпринимательства;</w:t>
      </w:r>
    </w:p>
    <w:p w:rsidR="00D970BC" w:rsidRPr="00397955" w:rsidRDefault="00957BFF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(или) развитие структурных подразделений –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центров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кл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стерного развития;</w:t>
      </w:r>
    </w:p>
    <w:p w:rsidR="00D970BC" w:rsidRPr="00397955" w:rsidRDefault="00D970BC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(или) развитие структурных подразделений </w:t>
      </w:r>
      <w:r w:rsidR="00957B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центров по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держки</w:t>
      </w:r>
      <w:r w:rsidR="00957BFF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художественных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пром</w:t>
      </w:r>
      <w:r w:rsidR="00957BFF">
        <w:rPr>
          <w:rFonts w:ascii="Times New Roman" w:hAnsi="Times New Roman" w:cs="Times New Roman"/>
          <w:color w:val="000000"/>
          <w:sz w:val="28"/>
          <w:szCs w:val="28"/>
        </w:rPr>
        <w:t xml:space="preserve">ыслов,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ремесленной деятельности, сельского и</w:t>
      </w:r>
      <w:r w:rsidR="00957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55">
        <w:rPr>
          <w:rFonts w:ascii="Times New Roman" w:hAnsi="Times New Roman" w:cs="Times New Roman"/>
          <w:color w:val="000000"/>
          <w:sz w:val="28"/>
          <w:szCs w:val="28"/>
        </w:rPr>
        <w:t>экологического туризма;</w:t>
      </w:r>
    </w:p>
    <w:p w:rsidR="00D970BC" w:rsidRPr="00397955" w:rsidRDefault="00957BFF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(или) развитие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официальных сайтов (порталов)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инфраструктуры поддерж</w:t>
      </w:r>
      <w:r w:rsidR="00016FA2">
        <w:rPr>
          <w:rFonts w:ascii="Times New Roman" w:hAnsi="Times New Roman" w:cs="Times New Roman"/>
          <w:color w:val="000000"/>
          <w:sz w:val="28"/>
          <w:szCs w:val="28"/>
        </w:rPr>
        <w:t>ки субъектов малого и среднего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ства;</w:t>
      </w:r>
    </w:p>
    <w:p w:rsidR="00D970BC" w:rsidRPr="00397955" w:rsidRDefault="00957BFF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деятельности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фабрики процессов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и привлеч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консультантов регионального проекта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Адресная поддержка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повыш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производительности труда на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предприятиях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0">
        <w:r w:rsidR="00D970BC" w:rsidRPr="00397955">
          <w:rPr>
            <w:rFonts w:ascii="Times New Roman" w:hAnsi="Times New Roman" w:cs="Times New Roman"/>
            <w:color w:val="000000"/>
            <w:sz w:val="28"/>
            <w:szCs w:val="28"/>
          </w:rPr>
          <w:t>проекта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Прои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водительность труда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70BC" w:rsidRPr="00397955" w:rsidRDefault="00957BFF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оказание антикризисной поддержки субъектам малого и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принимательства;</w:t>
      </w:r>
    </w:p>
    <w:p w:rsidR="00D970BC" w:rsidRPr="00397955" w:rsidRDefault="00957BFF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(или) развитие единого органа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управления организациями,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разующими инфраструктуру поддержки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малого и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предпр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нимательства, в том числе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для предоставления  перечня субсидий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субъектам  малого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предпринимательства,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утвержденных нормативным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вым актом Правительства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Республики Тыва.</w:t>
      </w:r>
    </w:p>
    <w:p w:rsidR="00D970BC" w:rsidRPr="00397955" w:rsidRDefault="00D970BC" w:rsidP="003979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957BF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Сведения о Фонде</w:t>
      </w:r>
    </w:p>
    <w:p w:rsidR="00D970BC" w:rsidRPr="00397955" w:rsidRDefault="00D970BC" w:rsidP="003979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970BC" w:rsidRPr="00957BFF" w:rsidTr="00957BFF">
        <w:trPr>
          <w:jc w:val="center"/>
        </w:trPr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Полное наименование в соотве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ствии с учредительными док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ментами</w:t>
            </w:r>
          </w:p>
        </w:tc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Микрокредитная компания 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Фонд по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держки предпринимательства Респу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лики Тыва</w:t>
            </w:r>
            <w:r w:rsidR="001551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</w:tr>
      <w:tr w:rsidR="00D970BC" w:rsidRPr="00957BFF" w:rsidTr="00957BFF">
        <w:trPr>
          <w:jc w:val="center"/>
        </w:trPr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Телефон, факс, e-mail</w:t>
            </w:r>
          </w:p>
        </w:tc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адрес:</w:t>
            </w:r>
          </w:p>
        </w:tc>
      </w:tr>
      <w:tr w:rsidR="00D970BC" w:rsidRPr="00957BFF" w:rsidTr="00957BFF">
        <w:trPr>
          <w:jc w:val="center"/>
        </w:trPr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Место регистрации (индекс, нас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ленный пункт, улица, дом, офис)</w:t>
            </w:r>
          </w:p>
        </w:tc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Юридический адрес:</w:t>
            </w:r>
          </w:p>
        </w:tc>
      </w:tr>
      <w:tr w:rsidR="00D970BC" w:rsidRPr="00957BFF" w:rsidTr="00957BFF">
        <w:trPr>
          <w:jc w:val="center"/>
        </w:trPr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Идентификационный номер налогопл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тельщика (ИНН)</w:t>
            </w:r>
          </w:p>
        </w:tc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970BC" w:rsidRPr="00957BFF" w:rsidTr="00957BFF">
        <w:trPr>
          <w:jc w:val="center"/>
        </w:trPr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 причины постановки на учет (КПП)</w:t>
            </w:r>
          </w:p>
        </w:tc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970BC" w:rsidRPr="00957BFF" w:rsidTr="00957BFF">
        <w:trPr>
          <w:jc w:val="center"/>
        </w:trPr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Основной государственный регистрац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онный номер (ОГРН)</w:t>
            </w:r>
          </w:p>
        </w:tc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970BC" w:rsidRPr="00957BFF" w:rsidTr="00957BFF">
        <w:trPr>
          <w:jc w:val="center"/>
        </w:trPr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Реквизиты для перечисления су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сидии</w:t>
            </w:r>
          </w:p>
        </w:tc>
        <w:tc>
          <w:tcPr>
            <w:tcW w:w="4535" w:type="dxa"/>
          </w:tcPr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р/с</w:t>
            </w:r>
          </w:p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Банк</w:t>
            </w:r>
          </w:p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БИК</w:t>
            </w:r>
          </w:p>
          <w:p w:rsidR="00D970BC" w:rsidRPr="00957BFF" w:rsidRDefault="00D970BC" w:rsidP="00957BF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57B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к/с</w:t>
            </w:r>
          </w:p>
        </w:tc>
      </w:tr>
    </w:tbl>
    <w:p w:rsidR="00D970BC" w:rsidRPr="00397955" w:rsidRDefault="00D970BC" w:rsidP="003979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957BFF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Фонд согласен на осуществление Министерством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госуда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ственного финансовог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контроля проверок соблюдения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Фондом условий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рядка предоставления субсидий. Настоящим заявлением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Фонд подтвержд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Фонд не находится в </w:t>
      </w:r>
      <w:r w:rsidR="00AD3CA9">
        <w:rPr>
          <w:rFonts w:ascii="Times New Roman" w:hAnsi="Times New Roman" w:cs="Times New Roman"/>
          <w:color w:val="000000"/>
          <w:sz w:val="28"/>
          <w:szCs w:val="28"/>
        </w:rPr>
        <w:t xml:space="preserve">процессе реорганизации (за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AD3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реорганиз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D3CA9">
        <w:rPr>
          <w:rFonts w:ascii="Times New Roman" w:hAnsi="Times New Roman" w:cs="Times New Roman"/>
          <w:color w:val="000000"/>
          <w:sz w:val="28"/>
          <w:szCs w:val="28"/>
        </w:rPr>
        <w:t xml:space="preserve">ции в форме присоединения к Фонду другого юридического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лица),</w:t>
      </w:r>
      <w:r w:rsidR="00AD3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ликвид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D3CA9">
        <w:rPr>
          <w:rFonts w:ascii="Times New Roman" w:hAnsi="Times New Roman" w:cs="Times New Roman"/>
          <w:color w:val="000000"/>
          <w:sz w:val="28"/>
          <w:szCs w:val="28"/>
        </w:rPr>
        <w:t>ции,   в отношении Фонда не введена процедура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банкро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ства,</w:t>
      </w:r>
      <w:r w:rsidR="00AD3CA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Фонда не приостановлена в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порядке, предусмотренном</w:t>
      </w:r>
      <w:r w:rsidR="00AD3CA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 Федераци</w:t>
      </w:r>
      <w:r w:rsidR="00AD3CA9">
        <w:rPr>
          <w:rFonts w:ascii="Times New Roman" w:hAnsi="Times New Roman" w:cs="Times New Roman"/>
          <w:color w:val="000000"/>
          <w:sz w:val="28"/>
          <w:szCs w:val="28"/>
        </w:rPr>
        <w:t xml:space="preserve">и, отсутствует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неисполненная</w:t>
      </w:r>
      <w:r w:rsidR="00AD3CA9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обязанность по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уплате налогов, сб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ров, страховых взносов, пеней, штрафов,</w:t>
      </w:r>
      <w:r w:rsidR="00AD3CA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процентов, подлежащих уплате в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соотве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D3CA9">
        <w:rPr>
          <w:rFonts w:ascii="Times New Roman" w:hAnsi="Times New Roman" w:cs="Times New Roman"/>
          <w:color w:val="000000"/>
          <w:sz w:val="28"/>
          <w:szCs w:val="28"/>
        </w:rPr>
        <w:t>ствии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ством</w:t>
      </w:r>
      <w:r w:rsidR="00AD3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 налогах и сборах.</w:t>
      </w:r>
    </w:p>
    <w:p w:rsidR="00D970BC" w:rsidRPr="00397955" w:rsidRDefault="00D970BC" w:rsidP="0039795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представленной информации Фонд гарантирует.</w:t>
      </w:r>
    </w:p>
    <w:p w:rsidR="00D970BC" w:rsidRPr="00397955" w:rsidRDefault="00D970BC" w:rsidP="00204DE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204DE6" w:rsidP="00204DE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__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 ______________________</w:t>
      </w:r>
      <w:r w:rsidR="00D970BC" w:rsidRPr="00397955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D970BC" w:rsidRPr="00204DE6" w:rsidRDefault="00204DE6" w:rsidP="00204DE6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</w:t>
      </w:r>
      <w:r w:rsidR="00D970BC" w:rsidRPr="00204DE6">
        <w:rPr>
          <w:rFonts w:ascii="Times New Roman" w:hAnsi="Times New Roman" w:cs="Times New Roman"/>
          <w:color w:val="000000"/>
          <w:sz w:val="24"/>
          <w:szCs w:val="28"/>
        </w:rPr>
        <w:t xml:space="preserve">(должность руководителя)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</w:t>
      </w:r>
      <w:r w:rsidR="00D970BC" w:rsidRPr="00204DE6">
        <w:rPr>
          <w:rFonts w:ascii="Times New Roman" w:hAnsi="Times New Roman" w:cs="Times New Roman"/>
          <w:color w:val="000000"/>
          <w:sz w:val="24"/>
          <w:szCs w:val="28"/>
        </w:rPr>
        <w:t xml:space="preserve">  (подпись)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</w:t>
      </w:r>
      <w:r w:rsidR="00D970BC" w:rsidRPr="00204DE6">
        <w:rPr>
          <w:rFonts w:ascii="Times New Roman" w:hAnsi="Times New Roman" w:cs="Times New Roman"/>
          <w:color w:val="000000"/>
          <w:sz w:val="24"/>
          <w:szCs w:val="28"/>
        </w:rPr>
        <w:t xml:space="preserve">  (фамилия, инициалы)</w:t>
      </w:r>
    </w:p>
    <w:p w:rsidR="00D970BC" w:rsidRPr="00397955" w:rsidRDefault="00D970BC" w:rsidP="00204DE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BC" w:rsidRPr="00397955" w:rsidRDefault="00D970BC" w:rsidP="00204DE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397955">
        <w:rPr>
          <w:rFonts w:ascii="Times New Roman" w:hAnsi="Times New Roman" w:cs="Times New Roman"/>
          <w:color w:val="000000"/>
          <w:sz w:val="28"/>
          <w:szCs w:val="28"/>
        </w:rPr>
        <w:t>М.П.                         _______________</w:t>
      </w:r>
    </w:p>
    <w:p w:rsidR="00D970BC" w:rsidRPr="00204DE6" w:rsidRDefault="00D970BC" w:rsidP="00204DE6">
      <w:pPr>
        <w:pStyle w:val="ConsPlusNonformat"/>
        <w:ind w:left="3119"/>
        <w:rPr>
          <w:rFonts w:ascii="Times New Roman" w:hAnsi="Times New Roman" w:cs="Times New Roman"/>
          <w:color w:val="000000"/>
          <w:sz w:val="24"/>
          <w:szCs w:val="28"/>
        </w:rPr>
      </w:pPr>
      <w:r w:rsidRPr="00204DE6">
        <w:rPr>
          <w:rFonts w:ascii="Times New Roman" w:hAnsi="Times New Roman" w:cs="Times New Roman"/>
          <w:color w:val="000000"/>
          <w:sz w:val="24"/>
          <w:szCs w:val="28"/>
        </w:rPr>
        <w:t>дата</w:t>
      </w:r>
    </w:p>
    <w:p w:rsidR="00D970BC" w:rsidRPr="00397955" w:rsidRDefault="00D970BC" w:rsidP="003979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7955">
        <w:rPr>
          <w:rFonts w:ascii="Times New Roman" w:hAnsi="Times New Roman"/>
          <w:color w:val="000000"/>
          <w:sz w:val="28"/>
          <w:szCs w:val="28"/>
        </w:rPr>
        <w:t>отчетность о выданных объемов финансовой поддержки, оказанной п</w:t>
      </w:r>
      <w:r w:rsidRPr="00397955">
        <w:rPr>
          <w:rFonts w:ascii="Times New Roman" w:hAnsi="Times New Roman"/>
          <w:color w:val="000000"/>
          <w:sz w:val="28"/>
          <w:szCs w:val="28"/>
        </w:rPr>
        <w:t>о</w:t>
      </w:r>
      <w:r w:rsidRPr="00397955">
        <w:rPr>
          <w:rFonts w:ascii="Times New Roman" w:hAnsi="Times New Roman"/>
          <w:color w:val="000000"/>
          <w:sz w:val="28"/>
          <w:szCs w:val="28"/>
        </w:rPr>
        <w:t>лучателям поддержки, за счет средств субсидии, направленной на развитие предпр</w:t>
      </w:r>
      <w:r w:rsidRPr="00397955">
        <w:rPr>
          <w:rFonts w:ascii="Times New Roman" w:hAnsi="Times New Roman"/>
          <w:color w:val="000000"/>
          <w:sz w:val="28"/>
          <w:szCs w:val="28"/>
        </w:rPr>
        <w:t>и</w:t>
      </w:r>
      <w:r w:rsidRPr="00397955">
        <w:rPr>
          <w:rFonts w:ascii="Times New Roman" w:hAnsi="Times New Roman"/>
          <w:color w:val="000000"/>
          <w:sz w:val="28"/>
          <w:szCs w:val="28"/>
        </w:rPr>
        <w:t>нимательства</w:t>
      </w:r>
    </w:p>
    <w:p w:rsidR="000B4504" w:rsidRPr="00C81B8D" w:rsidRDefault="000B4504" w:rsidP="00C81B8D">
      <w:pPr>
        <w:pStyle w:val="ConsPlusNormal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B4504" w:rsidRPr="00C81B8D" w:rsidRDefault="000B4504" w:rsidP="00C81B8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  <w:sectPr w:rsidR="000B4504" w:rsidRPr="00C81B8D" w:rsidSect="00397955">
          <w:pgSz w:w="11900" w:h="16800"/>
          <w:pgMar w:top="1134" w:right="567" w:bottom="1134" w:left="1701" w:header="720" w:footer="720" w:gutter="0"/>
          <w:cols w:space="720"/>
          <w:docGrid w:linePitch="326"/>
        </w:sectPr>
      </w:pPr>
    </w:p>
    <w:p w:rsidR="00D970BC" w:rsidRPr="00204DE6" w:rsidRDefault="00476352" w:rsidP="00204DE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204DE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C1727">
        <w:rPr>
          <w:rFonts w:ascii="Times New Roman" w:hAnsi="Times New Roman"/>
          <w:sz w:val="28"/>
          <w:szCs w:val="28"/>
        </w:rPr>
        <w:t xml:space="preserve">№ </w:t>
      </w:r>
      <w:r w:rsidRPr="00204DE6">
        <w:rPr>
          <w:rFonts w:ascii="Times New Roman" w:hAnsi="Times New Roman"/>
          <w:sz w:val="28"/>
          <w:szCs w:val="28"/>
        </w:rPr>
        <w:t>2</w:t>
      </w:r>
    </w:p>
    <w:p w:rsidR="00D970BC" w:rsidRPr="00204DE6" w:rsidRDefault="00D970BC" w:rsidP="00204DE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204DE6"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D970BC" w:rsidRPr="00204DE6" w:rsidRDefault="00D970BC" w:rsidP="00204DE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204DE6">
        <w:rPr>
          <w:rFonts w:ascii="Times New Roman" w:hAnsi="Times New Roman"/>
          <w:sz w:val="28"/>
          <w:szCs w:val="28"/>
        </w:rPr>
        <w:t xml:space="preserve">микрокредитной компании </w:t>
      </w:r>
      <w:r w:rsidR="00155100">
        <w:rPr>
          <w:rFonts w:ascii="Times New Roman" w:hAnsi="Times New Roman"/>
          <w:sz w:val="28"/>
          <w:szCs w:val="28"/>
        </w:rPr>
        <w:t>«</w:t>
      </w:r>
      <w:r w:rsidRPr="00204DE6">
        <w:rPr>
          <w:rFonts w:ascii="Times New Roman" w:hAnsi="Times New Roman"/>
          <w:sz w:val="28"/>
          <w:szCs w:val="28"/>
        </w:rPr>
        <w:t>Фонд</w:t>
      </w:r>
    </w:p>
    <w:p w:rsidR="00D970BC" w:rsidRPr="00204DE6" w:rsidRDefault="00D970BC" w:rsidP="00204DE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204DE6">
        <w:rPr>
          <w:rFonts w:ascii="Times New Roman" w:hAnsi="Times New Roman"/>
          <w:sz w:val="28"/>
          <w:szCs w:val="28"/>
        </w:rPr>
        <w:t>поддержки предпринимательства</w:t>
      </w:r>
    </w:p>
    <w:p w:rsidR="00D970BC" w:rsidRPr="00204DE6" w:rsidRDefault="00D970BC" w:rsidP="00204DE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204DE6">
        <w:rPr>
          <w:rFonts w:ascii="Times New Roman" w:hAnsi="Times New Roman"/>
          <w:sz w:val="28"/>
          <w:szCs w:val="28"/>
        </w:rPr>
        <w:t>Республики Тыва</w:t>
      </w:r>
      <w:r w:rsidR="00155100">
        <w:rPr>
          <w:rFonts w:ascii="Times New Roman" w:hAnsi="Times New Roman"/>
          <w:sz w:val="28"/>
          <w:szCs w:val="28"/>
        </w:rPr>
        <w:t>»</w:t>
      </w:r>
    </w:p>
    <w:p w:rsidR="00D970BC" w:rsidRPr="00204DE6" w:rsidRDefault="00D970BC" w:rsidP="00204DE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204DE6" w:rsidRDefault="00204DE6" w:rsidP="00204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204DE6" w:rsidRDefault="00204DE6" w:rsidP="00204D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0BC" w:rsidRPr="00204DE6" w:rsidRDefault="00D970BC" w:rsidP="00204D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4DE6">
        <w:rPr>
          <w:rFonts w:ascii="Times New Roman" w:hAnsi="Times New Roman"/>
          <w:sz w:val="28"/>
          <w:szCs w:val="28"/>
        </w:rPr>
        <w:t>О</w:t>
      </w:r>
      <w:r w:rsidR="00204DE6">
        <w:rPr>
          <w:rFonts w:ascii="Times New Roman" w:hAnsi="Times New Roman"/>
          <w:sz w:val="28"/>
          <w:szCs w:val="28"/>
        </w:rPr>
        <w:t xml:space="preserve"> </w:t>
      </w:r>
      <w:r w:rsidRPr="00204DE6">
        <w:rPr>
          <w:rFonts w:ascii="Times New Roman" w:hAnsi="Times New Roman"/>
          <w:sz w:val="28"/>
          <w:szCs w:val="28"/>
        </w:rPr>
        <w:t>Т</w:t>
      </w:r>
      <w:r w:rsidR="00204DE6">
        <w:rPr>
          <w:rFonts w:ascii="Times New Roman" w:hAnsi="Times New Roman"/>
          <w:sz w:val="28"/>
          <w:szCs w:val="28"/>
        </w:rPr>
        <w:t xml:space="preserve"> </w:t>
      </w:r>
      <w:r w:rsidRPr="00204DE6">
        <w:rPr>
          <w:rFonts w:ascii="Times New Roman" w:hAnsi="Times New Roman"/>
          <w:sz w:val="28"/>
          <w:szCs w:val="28"/>
        </w:rPr>
        <w:t>Ч</w:t>
      </w:r>
      <w:r w:rsidR="00204DE6">
        <w:rPr>
          <w:rFonts w:ascii="Times New Roman" w:hAnsi="Times New Roman"/>
          <w:sz w:val="28"/>
          <w:szCs w:val="28"/>
        </w:rPr>
        <w:t xml:space="preserve"> </w:t>
      </w:r>
      <w:r w:rsidRPr="00204DE6">
        <w:rPr>
          <w:rFonts w:ascii="Times New Roman" w:hAnsi="Times New Roman"/>
          <w:sz w:val="28"/>
          <w:szCs w:val="28"/>
        </w:rPr>
        <w:t>Е</w:t>
      </w:r>
      <w:r w:rsidR="00204DE6">
        <w:rPr>
          <w:rFonts w:ascii="Times New Roman" w:hAnsi="Times New Roman"/>
          <w:sz w:val="28"/>
          <w:szCs w:val="28"/>
        </w:rPr>
        <w:t xml:space="preserve"> </w:t>
      </w:r>
      <w:r w:rsidRPr="00204DE6">
        <w:rPr>
          <w:rFonts w:ascii="Times New Roman" w:hAnsi="Times New Roman"/>
          <w:sz w:val="28"/>
          <w:szCs w:val="28"/>
        </w:rPr>
        <w:t>Т</w:t>
      </w:r>
    </w:p>
    <w:p w:rsidR="00D970BC" w:rsidRPr="00204DE6" w:rsidRDefault="00D970BC" w:rsidP="00204D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4DE6">
        <w:rPr>
          <w:rFonts w:ascii="Times New Roman" w:hAnsi="Times New Roman"/>
          <w:sz w:val="28"/>
          <w:szCs w:val="28"/>
        </w:rPr>
        <w:t>о выданных объемов финансовой поддержки,</w:t>
      </w:r>
    </w:p>
    <w:p w:rsidR="00D970BC" w:rsidRPr="00204DE6" w:rsidRDefault="00D970BC" w:rsidP="00204D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4DE6">
        <w:rPr>
          <w:rFonts w:ascii="Times New Roman" w:hAnsi="Times New Roman"/>
          <w:sz w:val="28"/>
          <w:szCs w:val="28"/>
        </w:rPr>
        <w:t>оказанной получателям поддержки, за счет средств субсидии,</w:t>
      </w:r>
    </w:p>
    <w:p w:rsidR="00D970BC" w:rsidRPr="00204DE6" w:rsidRDefault="00D970BC" w:rsidP="00204D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4DE6">
        <w:rPr>
          <w:rFonts w:ascii="Times New Roman" w:hAnsi="Times New Roman"/>
          <w:sz w:val="28"/>
          <w:szCs w:val="28"/>
        </w:rPr>
        <w:t>направленной на развитие предпринимательства,</w:t>
      </w:r>
    </w:p>
    <w:p w:rsidR="00D970BC" w:rsidRPr="00204DE6" w:rsidRDefault="00D970BC" w:rsidP="00204D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4DE6">
        <w:rPr>
          <w:rFonts w:ascii="Times New Roman" w:hAnsi="Times New Roman"/>
          <w:sz w:val="28"/>
          <w:szCs w:val="28"/>
        </w:rPr>
        <w:t xml:space="preserve">на </w:t>
      </w:r>
      <w:r w:rsidR="00155100">
        <w:rPr>
          <w:rFonts w:ascii="Times New Roman" w:hAnsi="Times New Roman"/>
          <w:sz w:val="28"/>
          <w:szCs w:val="28"/>
        </w:rPr>
        <w:t>«</w:t>
      </w:r>
      <w:r w:rsidRPr="00204DE6">
        <w:rPr>
          <w:rFonts w:ascii="Times New Roman" w:hAnsi="Times New Roman"/>
          <w:sz w:val="28"/>
          <w:szCs w:val="28"/>
        </w:rPr>
        <w:t>____</w:t>
      </w:r>
      <w:r w:rsidR="00155100">
        <w:rPr>
          <w:rFonts w:ascii="Times New Roman" w:hAnsi="Times New Roman"/>
          <w:sz w:val="28"/>
          <w:szCs w:val="28"/>
        </w:rPr>
        <w:t>»</w:t>
      </w:r>
      <w:r w:rsidRPr="00204DE6">
        <w:rPr>
          <w:rFonts w:ascii="Times New Roman" w:hAnsi="Times New Roman"/>
          <w:sz w:val="28"/>
          <w:szCs w:val="28"/>
        </w:rPr>
        <w:t xml:space="preserve"> ______________ 20___ г.</w:t>
      </w:r>
    </w:p>
    <w:p w:rsidR="00D970BC" w:rsidRPr="00204DE6" w:rsidRDefault="00D970BC" w:rsidP="00204D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9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911"/>
        <w:gridCol w:w="1712"/>
        <w:gridCol w:w="1624"/>
        <w:gridCol w:w="2069"/>
        <w:gridCol w:w="1229"/>
        <w:gridCol w:w="5365"/>
      </w:tblGrid>
      <w:tr w:rsidR="00D970BC" w:rsidRPr="00204DE6" w:rsidTr="00204DE6">
        <w:trPr>
          <w:jc w:val="center"/>
        </w:trPr>
        <w:tc>
          <w:tcPr>
            <w:tcW w:w="567" w:type="dxa"/>
          </w:tcPr>
          <w:p w:rsidR="00D970BC" w:rsidRPr="00204DE6" w:rsidRDefault="00204DE6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D970BC"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417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пол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чателя по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1911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(ФИО получат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поддер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ки)</w:t>
            </w:r>
          </w:p>
        </w:tc>
        <w:tc>
          <w:tcPr>
            <w:tcW w:w="1712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оказа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поддер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ру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624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оказ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поддержки, м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сяцев</w:t>
            </w:r>
          </w:p>
        </w:tc>
        <w:tc>
          <w:tcPr>
            <w:tcW w:w="2069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по кред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ту/ займу, проце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год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</w:t>
            </w:r>
          </w:p>
        </w:tc>
        <w:tc>
          <w:tcPr>
            <w:tcW w:w="1229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365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принятия решения об оказании по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(номер и дата внутреннего распоряд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док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мента)</w:t>
            </w:r>
          </w:p>
        </w:tc>
      </w:tr>
      <w:tr w:rsidR="00D970BC" w:rsidRPr="00204DE6" w:rsidTr="00204DE6">
        <w:trPr>
          <w:jc w:val="center"/>
        </w:trPr>
        <w:tc>
          <w:tcPr>
            <w:tcW w:w="567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5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70BC" w:rsidRPr="00204DE6" w:rsidTr="00204DE6">
        <w:trPr>
          <w:jc w:val="center"/>
        </w:trPr>
        <w:tc>
          <w:tcPr>
            <w:tcW w:w="567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0BC" w:rsidRPr="00204DE6" w:rsidTr="00204DE6">
        <w:trPr>
          <w:jc w:val="center"/>
        </w:trPr>
        <w:tc>
          <w:tcPr>
            <w:tcW w:w="567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0BC" w:rsidRPr="00204DE6" w:rsidTr="00204DE6">
        <w:trPr>
          <w:jc w:val="center"/>
        </w:trPr>
        <w:tc>
          <w:tcPr>
            <w:tcW w:w="567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D970BC" w:rsidRPr="00204DE6" w:rsidRDefault="00D970BC" w:rsidP="00204D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70BC" w:rsidRPr="00C81B8D" w:rsidRDefault="00D970BC" w:rsidP="00C81B8D">
      <w:pPr>
        <w:spacing w:after="0" w:line="240" w:lineRule="auto"/>
        <w:contextualSpacing/>
        <w:rPr>
          <w:rFonts w:ascii="Times New Roman" w:hAnsi="Times New Roman"/>
          <w:color w:val="000000"/>
        </w:rPr>
      </w:pPr>
    </w:p>
    <w:p w:rsidR="000B4504" w:rsidRPr="00C81B8D" w:rsidRDefault="000B4504" w:rsidP="00C81B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0B4504" w:rsidRPr="00C81B8D" w:rsidSect="00204DE6">
          <w:pgSz w:w="16800" w:h="11900" w:orient="landscape"/>
          <w:pgMar w:top="1134" w:right="567" w:bottom="1701" w:left="567" w:header="720" w:footer="720" w:gutter="0"/>
          <w:cols w:space="720"/>
          <w:docGrid w:linePitch="326"/>
        </w:sectPr>
      </w:pPr>
    </w:p>
    <w:p w:rsidR="005F12D3" w:rsidRPr="00715404" w:rsidRDefault="00240DE2" w:rsidP="0071540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1" w:name="sub_1036"/>
      <w:r w:rsidRPr="0071540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715404">
        <w:rPr>
          <w:rFonts w:ascii="Times New Roman" w:hAnsi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 8</w:t>
      </w:r>
    </w:p>
    <w:p w:rsidR="005F12D3" w:rsidRPr="00715404" w:rsidRDefault="005F12D3" w:rsidP="0071540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</w:p>
    <w:p w:rsidR="005F12D3" w:rsidRPr="00715404" w:rsidRDefault="005F12D3" w:rsidP="0071540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 xml:space="preserve">Республики Тыва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/>
          <w:color w:val="000000"/>
          <w:sz w:val="28"/>
          <w:szCs w:val="28"/>
        </w:rPr>
        <w:t>Развитие малого</w:t>
      </w:r>
    </w:p>
    <w:p w:rsidR="005F12D3" w:rsidRPr="00715404" w:rsidRDefault="005F12D3" w:rsidP="0071540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и среднего предпринимательства</w:t>
      </w:r>
    </w:p>
    <w:p w:rsidR="005F12D3" w:rsidRPr="00715404" w:rsidRDefault="005F12D3" w:rsidP="0071540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в Республике Тыва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</w:p>
    <w:p w:rsidR="00715404" w:rsidRDefault="00715404" w:rsidP="0071540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15404" w:rsidRDefault="00715404" w:rsidP="0071540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7253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7253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Л</w:t>
      </w:r>
      <w:r w:rsidR="007253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7253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ЖЕ</w:t>
      </w:r>
      <w:r w:rsidR="007253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7253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7253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</w:p>
    <w:p w:rsidR="007253F5" w:rsidRDefault="00715404" w:rsidP="0071540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государственной финансовой поддержке </w:t>
      </w:r>
    </w:p>
    <w:p w:rsidR="007253F5" w:rsidRDefault="00715404" w:rsidP="0071540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субъектов</w:t>
      </w:r>
      <w:r w:rsidR="007253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малого и среднего </w:t>
      </w:r>
    </w:p>
    <w:p w:rsidR="00240DE2" w:rsidRPr="00715404" w:rsidRDefault="00715404" w:rsidP="0071540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предпринимательства в </w:t>
      </w:r>
      <w:r w:rsidR="007253F5"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Республике Т</w:t>
      </w:r>
      <w:r w:rsidR="007253F5"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ы</w:t>
      </w:r>
      <w:r w:rsidR="007253F5"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ва</w:t>
      </w:r>
    </w:p>
    <w:p w:rsidR="00240DE2" w:rsidRPr="00715404" w:rsidRDefault="00240DE2" w:rsidP="0071540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:rsidR="00240DE2" w:rsidRPr="00715404" w:rsidRDefault="00240DE2" w:rsidP="0071540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1.1. Положение о государственной финансовой поддержке субъектов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лого и среднего предпринимательства в Республике Тыва (далее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Полож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ние) определяет цели, условия и порядок предоставления субъектам малого и сре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него предпринимательства государственной финансовой поддержки в виде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сидий и грантов и порядок их возврата в случае нарушения условий, устано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ленных при их предоста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P68"/>
      <w:bookmarkEnd w:id="32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1.2. Государственная финансовая поддержка (далее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субсидия)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ставляется в пределах бюджетных ассигнований, предусмотренных в республ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ском бюджете Республики Тыва на текущий финансовый год и плановый период последующих двух лет, в рамках реализации мероприятий госуда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</w:t>
      </w:r>
      <w:hyperlink r:id="rId8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Развитие малого и среднего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нимательства в Республике Тыва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Программа), а также средств субс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дий из федерального бюджета на государственную поддержку малого и средн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предпринимательства, физических лиц, применяющих специальный налог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вый режим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, в субъектах Российской Ф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P70"/>
      <w:bookmarkEnd w:id="33"/>
      <w:r w:rsidRPr="00715404">
        <w:rPr>
          <w:rFonts w:ascii="Times New Roman" w:hAnsi="Times New Roman" w:cs="Times New Roman"/>
          <w:color w:val="000000"/>
          <w:sz w:val="28"/>
          <w:szCs w:val="28"/>
        </w:rPr>
        <w:t>1.3. Государственная финансовая поддержка предоставляется субъе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там малого и среднего предпринимательства в Республике Тыва в соотве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ствии с Программой по следующим видам: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P71"/>
      <w:bookmarkEnd w:id="34"/>
      <w:r w:rsidRPr="00715404">
        <w:rPr>
          <w:rFonts w:ascii="Times New Roman" w:hAnsi="Times New Roman" w:cs="Times New Roman"/>
          <w:color w:val="000000"/>
          <w:sz w:val="28"/>
          <w:szCs w:val="28"/>
        </w:rPr>
        <w:t>а) грант Главы Республики Тыва на реализацию проектов в приорите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сф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рах;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P72"/>
      <w:bookmarkEnd w:id="35"/>
      <w:r w:rsidRPr="00715404">
        <w:rPr>
          <w:rFonts w:ascii="Times New Roman" w:hAnsi="Times New Roman" w:cs="Times New Roman"/>
          <w:color w:val="000000"/>
          <w:sz w:val="28"/>
          <w:szCs w:val="28"/>
        </w:rPr>
        <w:t>б) субсидирование части затрат субъектов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мательства, связанных с приобретением оборудования, в целях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здания и (или) развития либо модернизации производства товаров (работ, услуг);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P73"/>
      <w:bookmarkEnd w:id="36"/>
      <w:r w:rsidRPr="00715404">
        <w:rPr>
          <w:rFonts w:ascii="Times New Roman" w:hAnsi="Times New Roman" w:cs="Times New Roman"/>
          <w:color w:val="000000"/>
          <w:sz w:val="28"/>
          <w:szCs w:val="28"/>
        </w:rPr>
        <w:t>в) субсидирование (возмещение) части затрат субъектов малого и средн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предпринимательства на уплату стоимости потребленной электроэне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г) субсидирование части затрат субъектов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мательства, связанных с доставкой твердого топлива в отдаленные нас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ленные пункты Республики Тыва;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P75"/>
      <w:bookmarkEnd w:id="37"/>
      <w:r w:rsidRPr="00715404">
        <w:rPr>
          <w:rFonts w:ascii="Times New Roman" w:hAnsi="Times New Roman" w:cs="Times New Roman"/>
          <w:color w:val="000000"/>
          <w:sz w:val="28"/>
          <w:szCs w:val="28"/>
        </w:rPr>
        <w:t>д) субсидирование части затрат субъектов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мательства, связанных с уплатой процентов по кредитам, привлеченным в ро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сийских кредитных организациях на приобретение оборуд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вания;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P77"/>
      <w:bookmarkEnd w:id="38"/>
      <w:r w:rsidRPr="00715404">
        <w:rPr>
          <w:rFonts w:ascii="Times New Roman" w:hAnsi="Times New Roman" w:cs="Times New Roman"/>
          <w:color w:val="000000"/>
          <w:sz w:val="28"/>
          <w:szCs w:val="28"/>
        </w:rPr>
        <w:t>е) субсидирование части первого взноса (аванса) при заключении догов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ров лизинга оборудования, специальной техники, грузового транспорта, пасс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жирского транспорта субъектом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P79"/>
      <w:bookmarkEnd w:id="39"/>
      <w:r w:rsidRPr="00715404">
        <w:rPr>
          <w:rFonts w:ascii="Times New Roman" w:hAnsi="Times New Roman" w:cs="Times New Roman"/>
          <w:color w:val="000000"/>
          <w:sz w:val="28"/>
          <w:szCs w:val="28"/>
        </w:rPr>
        <w:t>ж) субсидирование мероприятий, связанных с поддержкой социального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принимательства;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з) субсидии субъектам малого и среднего предпринимательства на орг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низацию групп дневного времяпрепровождения детей дошкольного возраста и иных подо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им видов деятельности по уходу и присмотру за детьми;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P83"/>
      <w:bookmarkEnd w:id="40"/>
      <w:r w:rsidRPr="00715404">
        <w:rPr>
          <w:rFonts w:ascii="Times New Roman" w:hAnsi="Times New Roman" w:cs="Times New Roman"/>
          <w:color w:val="000000"/>
          <w:sz w:val="28"/>
          <w:szCs w:val="28"/>
        </w:rPr>
        <w:t>и) субсидирование части затрат по договорам на технологическое прис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един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 к объектам электросетевого хозяйства;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P85"/>
      <w:bookmarkEnd w:id="41"/>
      <w:r w:rsidRPr="00715404">
        <w:rPr>
          <w:rFonts w:ascii="Times New Roman" w:hAnsi="Times New Roman" w:cs="Times New Roman"/>
          <w:color w:val="000000"/>
          <w:sz w:val="28"/>
          <w:szCs w:val="28"/>
        </w:rPr>
        <w:t>к) субсидирование части затрат субъектов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мательства, связанных с уплатой лизинговых платежей по договору (догов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рам) лизинга, заключенному с российскими лизинговыми орган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зациями;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л) субсидии на финансовое обеспечение затрат субъектов малого и сре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него предпринимательства, связанных с уплатой коммунальных платежей в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риод режима повышенной готовности на территории Республ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ки Тыва;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P89"/>
      <w:bookmarkEnd w:id="42"/>
      <w:r w:rsidRPr="00715404">
        <w:rPr>
          <w:rFonts w:ascii="Times New Roman" w:hAnsi="Times New Roman" w:cs="Times New Roman"/>
          <w:color w:val="000000"/>
          <w:sz w:val="28"/>
          <w:szCs w:val="28"/>
        </w:rPr>
        <w:t>м) субсидии субъектам малого и среднего предпринимательства, постр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давшим от распространения новой коронавирусной инфекции (COVID-19);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P91"/>
      <w:bookmarkEnd w:id="43"/>
      <w:r w:rsidRPr="00715404">
        <w:rPr>
          <w:rFonts w:ascii="Times New Roman" w:hAnsi="Times New Roman" w:cs="Times New Roman"/>
          <w:color w:val="000000"/>
          <w:sz w:val="28"/>
          <w:szCs w:val="28"/>
        </w:rPr>
        <w:t>н) гранты в форме субсидий субъектам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тельства, включенным в реестр социальных предпринимателей, и (или) субъе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там малого и среднего предпринимательства, созданным физическими 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цами в возрасте до 25 лет включительно;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P93"/>
      <w:bookmarkEnd w:id="44"/>
      <w:r w:rsidRPr="00715404">
        <w:rPr>
          <w:rFonts w:ascii="Times New Roman" w:hAnsi="Times New Roman" w:cs="Times New Roman"/>
          <w:color w:val="000000"/>
          <w:sz w:val="28"/>
          <w:szCs w:val="28"/>
        </w:rPr>
        <w:t>о) субсидии субъектам малого и среднего предпринимательства в целях пов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шения устойчивости экономики.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1.4. Субсидии на реализацию мероприятий по развитию малого и средн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предпринимательства предоставляются на конкурсной основе (за исключ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нием субсидии субъектам малого и среднего предпринимательства, пострада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шим от распространения новой коронавирусной инфекции (COVID-19), а также субсидии субъектам малого и среднего предпринимательства в целях повыш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устойчивости эк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номики).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1.5. Субсидии на реализацию мероприятий по развитию малого и средн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предпринимательства предоставляются при условии соблюдения полож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ний Федерального </w:t>
      </w:r>
      <w:hyperlink r:id="rId82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от 24 июля 2007 г.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209-ФЗ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 развитии малого и сре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него предпринимательства в Российской Федерации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кон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209-ФЗ).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 xml:space="preserve">1.6. </w:t>
      </w:r>
      <w:bookmarkStart w:id="45" w:name="P111"/>
      <w:bookmarkEnd w:id="45"/>
      <w:r w:rsidRPr="00715404">
        <w:rPr>
          <w:rFonts w:ascii="Times New Roman" w:hAnsi="Times New Roman"/>
          <w:color w:val="000000"/>
          <w:sz w:val="28"/>
          <w:szCs w:val="28"/>
        </w:rPr>
        <w:t xml:space="preserve">Субсидии, указанные в </w:t>
      </w:r>
      <w:hyperlink r:id="rId83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 xml:space="preserve">подпунктах </w:t>
        </w:r>
        <w:r w:rsidR="00155100">
          <w:rPr>
            <w:rFonts w:ascii="Times New Roman" w:hAnsi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/>
            <w:color w:val="000000"/>
            <w:sz w:val="28"/>
            <w:szCs w:val="28"/>
          </w:rPr>
          <w:t>а</w:t>
        </w:r>
        <w:r w:rsidR="00155100">
          <w:rPr>
            <w:rFonts w:ascii="Times New Roman" w:hAnsi="Times New Roman"/>
            <w:color w:val="000000"/>
            <w:sz w:val="28"/>
            <w:szCs w:val="28"/>
          </w:rPr>
          <w:t>»</w:t>
        </w:r>
      </w:hyperlink>
      <w:r w:rsidR="007253F5">
        <w:rPr>
          <w:rFonts w:ascii="Times New Roman" w:hAnsi="Times New Roman"/>
          <w:color w:val="000000"/>
          <w:sz w:val="28"/>
          <w:szCs w:val="28"/>
        </w:rPr>
        <w:t>-</w:t>
      </w:r>
      <w:hyperlink r:id="rId84" w:history="1">
        <w:r w:rsidR="00155100">
          <w:rPr>
            <w:rFonts w:ascii="Times New Roman" w:hAnsi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/>
            <w:color w:val="000000"/>
            <w:sz w:val="28"/>
            <w:szCs w:val="28"/>
          </w:rPr>
          <w:t>м</w:t>
        </w:r>
        <w:r w:rsidR="00155100">
          <w:rPr>
            <w:rFonts w:ascii="Times New Roman" w:hAnsi="Times New Roman"/>
            <w:color w:val="000000"/>
            <w:sz w:val="28"/>
            <w:szCs w:val="28"/>
          </w:rPr>
          <w:t>»</w:t>
        </w:r>
        <w:r w:rsidRPr="00715404">
          <w:rPr>
            <w:rFonts w:ascii="Times New Roman" w:hAnsi="Times New Roman"/>
            <w:color w:val="000000"/>
            <w:sz w:val="28"/>
            <w:szCs w:val="28"/>
          </w:rPr>
          <w:t xml:space="preserve"> пункта 1.3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предоставляются на безвозмездной и безвозвратной основах суб</w:t>
      </w:r>
      <w:r w:rsidRPr="00715404">
        <w:rPr>
          <w:rFonts w:ascii="Times New Roman" w:hAnsi="Times New Roman"/>
          <w:color w:val="000000"/>
          <w:sz w:val="28"/>
          <w:szCs w:val="28"/>
        </w:rPr>
        <w:t>ъ</w:t>
      </w:r>
      <w:r w:rsidRPr="00715404">
        <w:rPr>
          <w:rFonts w:ascii="Times New Roman" w:hAnsi="Times New Roman"/>
          <w:color w:val="000000"/>
          <w:sz w:val="28"/>
          <w:szCs w:val="28"/>
        </w:rPr>
        <w:t>ектам малого и среднего предпринимательства, соответствующим след</w:t>
      </w:r>
      <w:r w:rsidRPr="00715404">
        <w:rPr>
          <w:rFonts w:ascii="Times New Roman" w:hAnsi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/>
          <w:color w:val="000000"/>
          <w:sz w:val="28"/>
          <w:szCs w:val="28"/>
        </w:rPr>
        <w:t>ющим требован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ям: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а) получатель не должен является иностранным юридическим лицом, в том числе местом регистрации которого является государство или террит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рия, включенные в утвержденный Министерством финансов Российской Ф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дерации </w:t>
      </w:r>
      <w:hyperlink r:id="rId85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7253F5">
        <w:rPr>
          <w:rFonts w:ascii="Times New Roman" w:hAnsi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 офшорные </w:t>
      </w:r>
      <w:r w:rsidRPr="00715404">
        <w:rPr>
          <w:rFonts w:ascii="Times New Roman" w:hAnsi="Times New Roman"/>
          <w:color w:val="000000"/>
          <w:sz w:val="28"/>
          <w:szCs w:val="28"/>
        </w:rPr>
        <w:lastRenderedPageBreak/>
        <w:t>компании), а также росси</w:t>
      </w:r>
      <w:r w:rsidRPr="00715404">
        <w:rPr>
          <w:rFonts w:ascii="Times New Roman" w:hAnsi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/>
          <w:color w:val="000000"/>
          <w:sz w:val="28"/>
          <w:szCs w:val="28"/>
        </w:rPr>
        <w:t>ским юридическим лицом, в уставном (складочном) капитале которого доля прям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го или косвенного (через третьих лиц) участия офшорных компаний в совокупности превышает 25 процентов (если иное не предусмотрено законодательством Ро</w:t>
      </w:r>
      <w:r w:rsidRPr="00715404">
        <w:rPr>
          <w:rFonts w:ascii="Times New Roman" w:hAnsi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/>
          <w:color w:val="000000"/>
          <w:sz w:val="28"/>
          <w:szCs w:val="28"/>
        </w:rPr>
        <w:t>сийской Федерации). При расчете доли участия офшорных компаний в капитале российских юридических лиц не уч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</w:t>
      </w:r>
      <w:r w:rsidRPr="00715404">
        <w:rPr>
          <w:rFonts w:ascii="Times New Roman" w:hAnsi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/>
          <w:color w:val="000000"/>
          <w:sz w:val="28"/>
          <w:szCs w:val="28"/>
        </w:rPr>
        <w:t>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Pr="00715404">
        <w:rPr>
          <w:rFonts w:ascii="Times New Roman" w:hAnsi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/>
          <w:color w:val="000000"/>
          <w:sz w:val="28"/>
          <w:szCs w:val="28"/>
        </w:rPr>
        <w:t>ных публичных акционерных обществ;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б) получатель не должен находится в перечне организаций и физич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ских лиц, в отношении которых имеются сведения об их причастности к экстремис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ской де</w:t>
      </w:r>
      <w:r w:rsidRPr="00715404">
        <w:rPr>
          <w:rFonts w:ascii="Times New Roman" w:hAnsi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/>
          <w:color w:val="000000"/>
          <w:sz w:val="28"/>
          <w:szCs w:val="28"/>
        </w:rPr>
        <w:t>тельности или терроризму;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в) получатель не должен находится в составляемых в рамках реал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зации полномочий, предусмотренных </w:t>
      </w:r>
      <w:hyperlink r:id="rId86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главой VII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Устава ООН, Советом Безопасн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сти ООН или органами, специально созданными решениями Совета Безопасн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сти ООН, перечнях организаций и физических лиц, связанных с террористич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скими организациями и террористами или с распространением оружия массового ун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чтожения;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г) получатель не должен получать средства из бюджета субъекта Росси</w:t>
      </w:r>
      <w:r w:rsidRPr="00715404">
        <w:rPr>
          <w:rFonts w:ascii="Times New Roman" w:hAnsi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/>
          <w:color w:val="000000"/>
          <w:sz w:val="28"/>
          <w:szCs w:val="28"/>
        </w:rPr>
        <w:t>ской Федерации (местного бюджета), из которого планируется пред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</w:t>
      </w:r>
      <w:r w:rsidRPr="00715404">
        <w:rPr>
          <w:rFonts w:ascii="Times New Roman" w:hAnsi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/>
          <w:color w:val="000000"/>
          <w:sz w:val="28"/>
          <w:szCs w:val="28"/>
        </w:rPr>
        <w:t>тов на цели, устано</w:t>
      </w:r>
      <w:r w:rsidRPr="00715404">
        <w:rPr>
          <w:rFonts w:ascii="Times New Roman" w:hAnsi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/>
          <w:color w:val="000000"/>
          <w:sz w:val="28"/>
          <w:szCs w:val="28"/>
        </w:rPr>
        <w:t>ленные правовым актом;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д) получатель не должен являться иностранным агентом в соотве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ствии с Федеральным </w:t>
      </w:r>
      <w:hyperlink r:id="rId87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/>
          <w:color w:val="000000"/>
          <w:sz w:val="28"/>
          <w:szCs w:val="28"/>
        </w:rPr>
        <w:t>О контроле за деятельностью лиц, находящихся под иностра</w:t>
      </w:r>
      <w:r w:rsidRPr="00715404">
        <w:rPr>
          <w:rFonts w:ascii="Times New Roman" w:hAnsi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/>
          <w:color w:val="000000"/>
          <w:sz w:val="28"/>
          <w:szCs w:val="28"/>
        </w:rPr>
        <w:t>ным влиянием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/>
          <w:color w:val="000000"/>
          <w:sz w:val="28"/>
          <w:szCs w:val="28"/>
        </w:rPr>
        <w:t>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е) отсутствие у получателя на едином налоговом счете или не превыш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ет размер, определенный </w:t>
      </w:r>
      <w:hyperlink r:id="rId88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пунктом 3 статьи 47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задолженности по уплате налогов, сборов и стр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ховых взносов в бюджеты бюдже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ной системы Российской Федерации;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ж) у получателя отсутствует просроченная задолженность по возврату в бюджет субъекта Российской Федерации (местный бюджет), из которого пл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нируется предоставление субсидии в соответствии с правовым актом, иных субсидий, бюджетных инвестиций, а также иная просроченная (неурегулир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ванная) задолженность по денежным обязательствам перед публи</w:t>
      </w:r>
      <w:r w:rsidRPr="00715404">
        <w:rPr>
          <w:rFonts w:ascii="Times New Roman" w:hAnsi="Times New Roman"/>
          <w:color w:val="000000"/>
          <w:sz w:val="28"/>
          <w:szCs w:val="28"/>
        </w:rPr>
        <w:t>ч</w:t>
      </w:r>
      <w:r w:rsidRPr="00715404">
        <w:rPr>
          <w:rFonts w:ascii="Times New Roman" w:hAnsi="Times New Roman"/>
          <w:color w:val="000000"/>
          <w:sz w:val="28"/>
          <w:szCs w:val="28"/>
        </w:rPr>
        <w:t>но-правовым образованием, из бюджета которого планируется предоставл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ние субсидии в соответствии с правовым актом (за исключением случаев, установленных соо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ветственно высшим исполнительным органом субъекта Российской Федерации (местной администрацией);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з) получатель не должен находится в процессе реорганизации (за искл</w:t>
      </w:r>
      <w:r w:rsidRPr="00715404">
        <w:rPr>
          <w:rFonts w:ascii="Times New Roman" w:hAnsi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/>
          <w:color w:val="000000"/>
          <w:sz w:val="28"/>
          <w:szCs w:val="28"/>
        </w:rPr>
        <w:t>чением реорганизации в форме присоединения к юридическому лицу, явля</w:t>
      </w:r>
      <w:r w:rsidRPr="00715404">
        <w:rPr>
          <w:rFonts w:ascii="Times New Roman" w:hAnsi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/>
          <w:color w:val="000000"/>
          <w:sz w:val="28"/>
          <w:szCs w:val="28"/>
        </w:rPr>
        <w:t>щемуся получателем субсидии (участником отбора), другого юридического л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ца), ликвидации, в отношении его не введена процедура банкротства, деятел</w:t>
      </w:r>
      <w:r w:rsidRPr="00715404">
        <w:rPr>
          <w:rFonts w:ascii="Times New Roman" w:hAnsi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/>
          <w:color w:val="000000"/>
          <w:sz w:val="28"/>
          <w:szCs w:val="28"/>
        </w:rPr>
        <w:lastRenderedPageBreak/>
        <w:t>ность получателя субсидии (участника отбора) не пр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остановлена в порядке, предусмотренном законодательством Российской Федерации, а получатель субсидии (участник отбора), являющийся инд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видуальным предпринимателем, не прекратил деятельность в качестве индивидуального предпринимателя;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и) отсутствие получателя в реестре дисквалифицированных лиц свед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ния о дисквалифицированных руководителе, членах коллегиального исполнител</w:t>
      </w:r>
      <w:r w:rsidRPr="00715404">
        <w:rPr>
          <w:rFonts w:ascii="Times New Roman" w:hAnsi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/>
          <w:color w:val="000000"/>
          <w:sz w:val="28"/>
          <w:szCs w:val="28"/>
        </w:rPr>
        <w:t>ного органа, лице, исполняющем функции единоличного исполнительного о</w:t>
      </w:r>
      <w:r w:rsidRPr="00715404">
        <w:rPr>
          <w:rFonts w:ascii="Times New Roman" w:hAnsi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/>
          <w:color w:val="000000"/>
          <w:sz w:val="28"/>
          <w:szCs w:val="28"/>
        </w:rPr>
        <w:t>гана, или главном бухгалтере (при наличии) получателя субсидии (участника отбора), являющегося юридическим лицом, об индивидуальном предприним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теле и о физическом лице </w:t>
      </w:r>
      <w:r w:rsidR="00BE144C">
        <w:rPr>
          <w:rFonts w:ascii="Times New Roman" w:hAnsi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 производителе тов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ров, работ, услуг, являющихся получателями субсидии (участниками о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бора);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к) согласие получателя на осуществление в отношении него проверки Министерством </w:t>
      </w:r>
      <w:r w:rsidR="00BE144C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экономического развития и промышленности Республики Тыва (далее – Министерство)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соблюдения порядка и условий предоставления субс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порядка и условий предоставления субсидии в соответствии со </w:t>
      </w:r>
      <w:hyperlink r:id="rId89" w:history="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статьями 268.1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90" w:history="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269.2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рации.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1.6.1. Субсидии, указанные в </w:t>
      </w:r>
      <w:hyperlink w:anchor="P9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подпунктах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н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="00BE144C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93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1.3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Положения, предоставляются на безвозмездной и безвозвратной основах суб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ектам малого и среднего предпринимательства, соответствующим сл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дующим требован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ям: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а) субъект малого и среднего предпринимательства зарегистрирован в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ответствии с законодательством Российской Федерации, состоит в Едином 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естре субъектов малого и среднего предпринимательства Российской Федер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и осуществляет свою хозяйственную деятельность на территории Респу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лики Тыва (на десятое число месяца, предшествующего месяцу, в котором пл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нируется проведение ко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курсного отбора);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б) отсутствие у получателя на едином налоговом счете задолженности по уплате налогов, сборов и страховых взносов в бюджеты бюджетной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стемы Российской Федерации или не превышающую размер, определенный </w:t>
      </w:r>
      <w:hyperlink r:id="rId91" w:history="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47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гового кодекса Российской Федерации;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в) субъектом малого и среднего предпринимательства предоставлено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гласие на раскрытие информации по уплате страховых взносов, налогов,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смотренных в рамках применяемого субъектом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 режима налогообложения на период три года с момента сдачи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кументов с отметкой нал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гового органа;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г) получатель не должен находится в процессе реорганизации (за искл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чением реорганизации в форме присоединения к юридическому лицу, явля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щемуся получателем субсидии (участником отбора), другого юридического 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ца), ликвидации, в отношении его не введена процедура банкротства, деятел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ность получателя субсидии (участника отбора) не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остановлена в порядке, предусмотренном законодательством Российской Федерации, а получатель субсидии (участник отбора), являющийся инд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видуальным предпринимателем, не прекратил деятельность в качестве индивидуального предпринимателя;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 по оказанному ранее субъекту малого и среднего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 аналогичному виду государственной поддержки истек срок исполнения обяз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 в соответствии с соглашением о предоставлении государственной по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держки;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е) у субъекта малого и среднего предпринимательства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физического 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 w:rsidR="00BE14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малого и среднего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ства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отсутствует судимость за преступления в сфере экономики (за исключ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нием лиц, у которых такая судимость погашена или снята);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ж) отсутствие получателя в реестре дисквалифицированных лиц свед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о дисквалифицированных руководителе, членах коллегиального исполнител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ного органа, лице, исполняющем функции единоличного исполнительного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гана, или главном бухгалтере (при наличии) получателя субсидии (участника отбора), являющегося юридическим лицом, об индивидуальном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теле и о физическом лице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производителе тов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ров, работ, услуг, являющихся получателями субсидии (участниками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бора);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з) субъект малого и среднего предпринимательства не должен являться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сийской Федерации);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и) субъект малого и среднего предпринимательства не должен получать средства из республиканского бюджета Республики Тыва на основ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нии иных нормативных правовых актов Республики Тыва на цели, установленные наст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ящим Полож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нием;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к) субъект малого и среднего предпринимательства не должен нах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диться в реестре недобросовестных поставщиков (подрядчиков, исполнит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лей) в связи с отказом от исполнения заключенных государственных (муниципальных) ко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трактов о поставке товаров, выполнении работ, оказании услуг по причине вв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дения политических или экономических сан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ций иностранными государствами, совершающими недружественные действия в отношении Российской Федер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ции, граждан Российской Федерации или российских юридич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ских лиц, и (или) введением иностранн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 государствами, государственными объединениями и (или) союзами и (или) государственными (межгосударственными) учрежден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ями иностранных государств или государственных объед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нений и (или) союзов мер огран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34C2">
        <w:rPr>
          <w:rFonts w:ascii="Times New Roman" w:hAnsi="Times New Roman" w:cs="Times New Roman"/>
          <w:color w:val="000000"/>
          <w:sz w:val="28"/>
          <w:szCs w:val="28"/>
        </w:rPr>
        <w:t>чительного характера;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л) субъект малого и среднего предпринимательства не находится в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речне организаций и физических лиц, в отношении которых имеются сведения об их причастности к экстремистской деятельности или терр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ризму;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м) субъект малого и среднего предпринимательства не находится в с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ставляемых в рамках реализации полномочий, предусмотренных </w:t>
      </w:r>
      <w:hyperlink r:id="rId92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главой VII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Устава ООН, Советом Безопасности ООН или органами, специально созданн</w:t>
      </w:r>
      <w:r w:rsidRPr="00715404">
        <w:rPr>
          <w:rFonts w:ascii="Times New Roman" w:hAnsi="Times New Roman"/>
          <w:color w:val="000000"/>
          <w:sz w:val="28"/>
          <w:szCs w:val="28"/>
        </w:rPr>
        <w:t>ы</w:t>
      </w:r>
      <w:r w:rsidRPr="00715404">
        <w:rPr>
          <w:rFonts w:ascii="Times New Roman" w:hAnsi="Times New Roman"/>
          <w:color w:val="000000"/>
          <w:sz w:val="28"/>
          <w:szCs w:val="28"/>
        </w:rPr>
        <w:t>ми решениями Совета Безопасности ООН, перечнях организаций и физич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ских </w:t>
      </w:r>
      <w:r w:rsidRPr="00715404">
        <w:rPr>
          <w:rFonts w:ascii="Times New Roman" w:hAnsi="Times New Roman"/>
          <w:color w:val="000000"/>
          <w:sz w:val="28"/>
          <w:szCs w:val="28"/>
        </w:rPr>
        <w:lastRenderedPageBreak/>
        <w:t>лиц, связанных с террористическими организациями и террористами или с ра</w:t>
      </w:r>
      <w:r w:rsidRPr="00715404">
        <w:rPr>
          <w:rFonts w:ascii="Times New Roman" w:hAnsi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/>
          <w:color w:val="000000"/>
          <w:sz w:val="28"/>
          <w:szCs w:val="28"/>
        </w:rPr>
        <w:t>пр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странением оружия массового уничтожения;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н) субъект малого и среднего предпринимательства не является ин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странным агентом в соответствии с Федеральным </w:t>
      </w:r>
      <w:hyperlink r:id="rId93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/>
          <w:color w:val="000000"/>
          <w:sz w:val="28"/>
          <w:szCs w:val="28"/>
        </w:rPr>
        <w:t>О контроле за де</w:t>
      </w:r>
      <w:r w:rsidRPr="00715404">
        <w:rPr>
          <w:rFonts w:ascii="Times New Roman" w:hAnsi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/>
          <w:color w:val="000000"/>
          <w:sz w:val="28"/>
          <w:szCs w:val="28"/>
        </w:rPr>
        <w:t>тельностью лиц, находящихся под иностранным влиянием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/>
          <w:color w:val="000000"/>
          <w:sz w:val="28"/>
          <w:szCs w:val="28"/>
        </w:rPr>
        <w:t>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о) субъект малого и среднего предпринимательства на едином нал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говом счете отсутствует или не превышает размер, определенный </w:t>
      </w:r>
      <w:hyperlink r:id="rId94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пунктом 3 ст</w:t>
        </w:r>
        <w:r w:rsidRPr="00715404">
          <w:rPr>
            <w:rFonts w:ascii="Times New Roman" w:hAnsi="Times New Roman"/>
            <w:color w:val="000000"/>
            <w:sz w:val="28"/>
            <w:szCs w:val="28"/>
          </w:rPr>
          <w:t>а</w:t>
        </w:r>
        <w:r w:rsidRPr="00715404">
          <w:rPr>
            <w:rFonts w:ascii="Times New Roman" w:hAnsi="Times New Roman"/>
            <w:color w:val="000000"/>
            <w:sz w:val="28"/>
            <w:szCs w:val="28"/>
          </w:rPr>
          <w:t>тьи 47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Налог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рации.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1.7. Министерство и Министерство топлива и энергетики Республики Тыва являются уполномоченными органами по организации проведения ко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курсов на предоставление субсидий (далее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уполномоченные органы).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Конкурс при определении получателя субсидии проводится исходя из наилучших условий достижения результатов, в целях достижения которых предоставляется субсидия.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1.8. Организация проведения конкурса на предоставление субсидий в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ответствии с </w:t>
      </w:r>
      <w:hyperlink w:anchor="P7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подпунктами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2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5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="007253F5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87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л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91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н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93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организация предоставления субсидий в соответствии с </w:t>
      </w:r>
      <w:hyperlink w:anchor="P8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подпунктом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м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1.3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щего Положения осуществляются Министерством, почтовый адрес: 667000, Республика Тыва, г. Кызыл, ул. Чульдума, д. 18, адрес электронной почты: </w:t>
      </w:r>
      <w:hyperlink r:id="rId95" w:history="1">
        <w:r w:rsidRPr="007253F5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mineconom@rtyva.ru</w:t>
        </w:r>
      </w:hyperlink>
      <w:r w:rsidRPr="007253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в ГИИС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Электронный бюджет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тип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вой формой, утвержденной Министерством финансов Республ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ки Тыва.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Организация проведения конкурса на предоставление субсидии в соо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</w:t>
      </w:r>
      <w:hyperlink w:anchor="P73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подпунктами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в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74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1.3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 осущест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ляется Министерством топлива и энергетики Республики Тыва (далее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Ми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топэнерго РТ), почтовый адрес: 667010, Республика Тыва, г. Кызыл, ул. Кал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нина, д. 11, адрес электронной почты: </w:t>
      </w:r>
      <w:hyperlink r:id="rId96" w:history="1">
        <w:r w:rsidRPr="007253F5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mte@tuva.ru</w:t>
        </w:r>
      </w:hyperlink>
      <w:r w:rsidRPr="007253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в ГИИС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Электронный бюджет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типовой формой, утвержденной Министерством ф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нансов Республики Тыва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Государственным распорядителем бюджетных средств в рамках реализ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роприятий, предусмотренных </w:t>
      </w:r>
      <w:hyperlink w:anchor="P7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подпунктами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2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5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7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9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ж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1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з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3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и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5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7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л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9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м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91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н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93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1.3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</w:t>
      </w:r>
      <w:r w:rsidR="00A634C2">
        <w:rPr>
          <w:rFonts w:ascii="Times New Roman" w:hAnsi="Times New Roman" w:cs="Times New Roman"/>
          <w:color w:val="000000"/>
          <w:sz w:val="28"/>
          <w:szCs w:val="28"/>
        </w:rPr>
        <w:t>я, является Мин</w:t>
      </w:r>
      <w:r w:rsidR="00A634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34C2">
        <w:rPr>
          <w:rFonts w:ascii="Times New Roman" w:hAnsi="Times New Roman" w:cs="Times New Roman"/>
          <w:color w:val="000000"/>
          <w:sz w:val="28"/>
          <w:szCs w:val="28"/>
        </w:rPr>
        <w:t>стерство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Государственным распорядителем бюджетных средств в рамках реализ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ции мероприятий, предусмотренных </w:t>
      </w:r>
      <w:hyperlink w:anchor="P73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подпунктами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в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74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1.3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щего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жения, является Минтопэнерго РТ.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1.9. Сбор заявок на предоставление субсидий осуществляет госуда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ственное автономное учреждение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предоставл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государственных и муниципальных услуг на территории Республики 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ГАУ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МФЦ РТ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) или уполномоченные органы. Порядок взаимоде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ствия между ГАУ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МФЦ РТ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уполномоченными органами определяется 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кальными нормативными правовыми актами уполномоченных органов.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P138"/>
      <w:bookmarkEnd w:id="46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1.10. Претендент на получение субсидии (далее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заявитель), кроме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сидии субъектам малого и среднего предпринимательства, пострадавшим от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распространения новой коронавирусной инфекции (COVID-19), а также субс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дии субъектам малого и среднего предпринимательства в целях повышения устойчивости экономики, представляет в ГАУ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МФЦ 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публики Тыва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или в уполномоченные органы сброшюрованные в отдельной папке следующие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кументы: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w:anchor="P88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заявку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настоящему Положению с указ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нием вида государственной поддержки в соответствии с </w:t>
      </w:r>
      <w:hyperlink w:anchor="P7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пунктом 1.3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ложения;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2) копию </w:t>
      </w:r>
      <w:hyperlink w:anchor="P106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согласия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2 к настоящему Положению на раскрытие информации налогоплательщика по уплате страховых взносов, налогов, предусмотренных в рамках применяемого субъектом малого и средн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предпринимательства режима налогообложения на период три года с моме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 сдачи докуме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тов с отметкой налогового органа;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3) выписку из Единого реестра субъектов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 по состоянию не ранее 30 календарных дней до даты подачи заявл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о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ставлении субсидии;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4) в случае если заявителем является юридическое лицо: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4.1) надлежащим образом заверенную копию решения о создании юрид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ческ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лица;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4.2) надлежащим образом заверенную копию Устава юридического лица;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4.3) надлежащим образом заверенные копии документа о назначении 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ца, имеющего право действовать от имени юридического лица, документа, уд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стовер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ющего его личность;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5) в случае если заявителем является индивидуальный предприниматель либо глава крестьянского (фермерского) хозяйства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надлежащим образом 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веренную копию документа, удостоверяющего личность заяв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6) документы, подтверждающие софинансирование за счет собственных средств заявителя, за исключением предоставления претендентом на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лучение субсидии субъектам малого и среднего предпринимательства, постр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давшим от распространения новой коронавирусной инфекции (COVID-19), и субсидии на финансовое обеспечение затрат субъектов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тельства, связанных с уплатой коммунальных платежей в период режима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вышенной готовности на территории Республики Тыва;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7) справка об отсутствии судимости у субъекта малого и среднего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принимательства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физического лица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либо у руководителя, членов коллег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ального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полнительного органа, лица, исполняющего функции единоличного исполнительного органа, или главного бухгалтера юридического лица </w:t>
      </w:r>
      <w:r w:rsidR="00725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екта малого и среднего предпринимательства (по состо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нию не ранее 6 месяцев до даты подачи заявления о предоставлении субсидии). В случае отсутствия справки об отсутствии судимости на момент подачи заявки допускается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ставление документа, подтверждающего получение справки об отсутствии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димости, в виде расписки или уведомл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о приеме заявления;</w:t>
      </w:r>
    </w:p>
    <w:p w:rsidR="00240DE2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8) иные документы в зависимости от видов государственной поддер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ки,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смотренные в </w:t>
      </w:r>
      <w:hyperlink w:anchor="P17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разделах 2</w:t>
        </w:r>
      </w:hyperlink>
      <w:r w:rsidR="007253F5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62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5.10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184D82" w:rsidRPr="00715404" w:rsidRDefault="00184D8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достоверность представляемых сведений заявители несут ответстве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ность в соответствии с действующим законодательством Российской Федер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Заявители вправе включить в </w:t>
      </w:r>
      <w:hyperlink w:anchor="P88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заявку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иные документы, подтверждающие указанные в ней сведения.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в заявке, должны быть заверены,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шиты и пронумерованы. Первым листом заявки является опись с указанием наименов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ний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кументов, содержащихся в заявке.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1.11. В случае непредставления документов, предусмотренных </w:t>
      </w:r>
      <w:hyperlink w:anchor="P553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абзацами седьмым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55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восьмым пункта 5.8.5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65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подпунктом 7 пункта 5.10.4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ложения, ГАУ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МФЦ Республики Тыва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или уполномоченные органы в теч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 десяти рабочих дней со дня регистрации заявки посредством межведо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ственного запроса, в том числе в электронной форме с использованием единой системы межведомственного электронного взаимодействия, запрашивает и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лучает информацию из Федеральной налоговой службы Российской Федер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ции, территориального органа Фонда социального страхования Российской Ф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1.12. В случае выявления в документах, представленных в составе заявки, противоречивых сведений ГАУ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МФЦ РТ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запрашивает у заяв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теля, а также в государственных органах, органах местного самоуправления, организациях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полнительные сведения, документы, подтверждающие достоверность инфо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мации, содерж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щейся в заявке.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1.13. Конкурсный отбор заявок осуществляет Межведомственная ко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курсная комиссия Республики Тыва по вопросам поддержки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мательства (далее </w:t>
      </w:r>
      <w:r w:rsidR="009D1E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Комиссия). Положение о Комиссии и его состав утверждаются Правительством Республики Тыва.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Заявки субъектов малого и среднего предпринимательства рассматрив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ются Комиссией после окончания срока приема заявок в течение 21 календа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ного дня.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Рассмотрение заявок по предоставлению субсидии субъектам малого и среднего предпринимательства, пострадавшим от распространения новой кор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навирусной инфекции (COVID-19), в период действия режима повышенной 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товности на территории Республики Тыва осуществляет Комиссия по антикр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зисной поддержке субъектов малого и среднего предпринимательства. Ко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курсный отбор заявок по предоставлению субсидии субъектам малого и сре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него предпринимательства в целях повышения устойчивости экономики ос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ществляет Комиссия по антикризисной поддержке субъектов малого и среднего предпринимательства. Положение о Комиссии по антикризисной поддержке субъектов малого и среднего предпринимательства и ее состав утверждаются Правительством Республики Тыва.</w:t>
      </w:r>
    </w:p>
    <w:p w:rsidR="00240DE2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Заявки субъектов малого и среднего предпринимательства, пострада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ших от распространения новой коронавирусной инфекции (COVID-19), в период действия режима повышенной готовности на территории Республики Тыва ра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сматриваются Комиссией по антикризисной поддержке субъектов малого и среднего предпринимательства в течение 14 календарных дней со дня рег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страции заявок.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Заявки субъектов малого и среднего предпринимательства на получение субсидии в целях повышения устойчивости экономики рассматриваются 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миссией по антикризисной поддержке субъектов малого и среднего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нимательства в течение 30 календарных дней со дня рег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страции заявок.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1.14. </w:t>
      </w:r>
      <w:r w:rsidR="00E31437" w:rsidRPr="00715404">
        <w:rPr>
          <w:rFonts w:ascii="Times New Roman" w:hAnsi="Times New Roman" w:cs="Times New Roman"/>
          <w:color w:val="000000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</w:t>
      </w:r>
      <w:r w:rsidR="00E31437"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31437"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31437" w:rsidRPr="00715404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31437"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(в разделе единого портала) информации о субсидиях в поря</w:t>
      </w:r>
      <w:r w:rsidR="00E31437"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31437" w:rsidRPr="00715404">
        <w:rPr>
          <w:rFonts w:ascii="Times New Roman" w:hAnsi="Times New Roman" w:cs="Times New Roman"/>
          <w:color w:val="000000"/>
          <w:sz w:val="28"/>
          <w:szCs w:val="28"/>
        </w:rPr>
        <w:t>ке, установленном Министерством фина</w:t>
      </w:r>
      <w:r w:rsidR="00E31437"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31437" w:rsidRPr="00715404">
        <w:rPr>
          <w:rFonts w:ascii="Times New Roman" w:hAnsi="Times New Roman" w:cs="Times New Roman"/>
          <w:color w:val="000000"/>
          <w:sz w:val="28"/>
          <w:szCs w:val="28"/>
        </w:rPr>
        <w:t>сов Российской Федерации.</w:t>
      </w:r>
    </w:p>
    <w:p w:rsidR="00E31437" w:rsidRPr="00715404" w:rsidRDefault="00E31437" w:rsidP="009D1E9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9D1E9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47" w:name="P170"/>
      <w:bookmarkEnd w:id="47"/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2. Грант Главы Республики Тыва на реализацию</w:t>
      </w:r>
    </w:p>
    <w:p w:rsidR="00240DE2" w:rsidRPr="00715404" w:rsidRDefault="00240DE2" w:rsidP="009D1E9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проектов в приоритетных сферах</w:t>
      </w:r>
    </w:p>
    <w:p w:rsidR="00240DE2" w:rsidRPr="00715404" w:rsidRDefault="00240DE2" w:rsidP="009D1E9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2.1. Грант Главы Республики Тыва на реализацию проектов в приорите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ных сферах (далее </w:t>
      </w:r>
      <w:r w:rsidR="009D1E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D8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рант) </w:t>
      </w:r>
      <w:r w:rsidR="009D1E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индивидуальным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мателям и юридическим лицам </w:t>
      </w:r>
      <w:r w:rsidR="009D1E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производителям товаров, работ, услуг предоставл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ются в целях финансирования расходов, связанных с реализацией бизнес-плана на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здание и (или) развитие бизнес-проекта на территории Республики Тыва в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оритетных сферах, определенных Прав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тельством Республики Тыва.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2.2. Размер </w:t>
      </w:r>
      <w:r w:rsidR="00184D8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ранта не может превышать 25,0 млн. рублей на одного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чателя поддержки </w:t>
      </w:r>
      <w:r w:rsidR="009D1E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юридического лица или индивидуального предпринимат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ля, обеспечившего софинансирование расходов в размере не менее 15 проце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тов от стоимости бизнес-проекта.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Размер субсидии определяется по формуле: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E93" w:rsidRDefault="00240DE2" w:rsidP="009D1E9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S = CB - OR * 0,85, </w:t>
      </w:r>
    </w:p>
    <w:p w:rsidR="009D1E93" w:rsidRDefault="009D1E93" w:rsidP="009D1E9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9D1E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 w:rsidR="009D1E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сумма субсидии;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CB </w:t>
      </w:r>
      <w:r w:rsidR="009D1E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проекта в соответствии с бизнес-проектом;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OR </w:t>
      </w:r>
      <w:r w:rsidR="009D1E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операционные расходы в соответствии с бизнес-проектом.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P184"/>
      <w:bookmarkEnd w:id="48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2.3. В дополнение к документам, указанным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1.10 раздела 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субъекты малого и среднего предпринимательства, участвующие в ко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курсном отборе, представляют бизнес-план.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P185"/>
      <w:bookmarkEnd w:id="49"/>
      <w:r w:rsidRPr="00715404">
        <w:rPr>
          <w:rFonts w:ascii="Times New Roman" w:hAnsi="Times New Roman" w:cs="Times New Roman"/>
          <w:color w:val="000000"/>
          <w:sz w:val="28"/>
          <w:szCs w:val="28"/>
        </w:rPr>
        <w:t>2.4. Устанавливаются следующие требования к проектам: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наличие положительного заключения органа исполнительной власти Респу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лики Тыва, курирующего сферу реализации бизнес-проекта;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наличие помещения для реализации проекта;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наличие технологического подключения к объектам электросетевого х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зяйства с необходимой мощностью для реализации проекта.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P189"/>
      <w:bookmarkEnd w:id="50"/>
      <w:r w:rsidRPr="00715404">
        <w:rPr>
          <w:rFonts w:ascii="Times New Roman" w:hAnsi="Times New Roman" w:cs="Times New Roman"/>
          <w:color w:val="000000"/>
          <w:sz w:val="28"/>
          <w:szCs w:val="28"/>
        </w:rPr>
        <w:t>2.5. Комиссия определяет победителей конкурса на основании совоку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ного анализа представленных участниками отбора проектов документов, рук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водствуясь следующими критериями отбора: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количество созданных заявителем рабочих мест на дату рассмотрения заявки Комиссией;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объем поступивших от заявителя средств в бюджеты всех уровней за предшествующий финансовый год налоговых платежей и страховых взносов в госуда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ственные внебюджетные фонды;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уровень софинансирования со стороны заявителя.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2.6. Субъекты малого и среднего предпринимательства, участвующие в конкурсном отборе, вправе представить ходатайство администрации муниц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образования, в котором планируется реализация проекта.</w:t>
      </w:r>
    </w:p>
    <w:p w:rsidR="00240DE2" w:rsidRPr="00715404" w:rsidRDefault="00240DE2" w:rsidP="009D1E9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9D1E9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3. Субсидирование части затрат субъектов малого</w:t>
      </w:r>
    </w:p>
    <w:p w:rsidR="00240DE2" w:rsidRPr="00715404" w:rsidRDefault="00240DE2" w:rsidP="009D1E9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и среднего предпринимательства, связанных с приобретением</w:t>
      </w:r>
    </w:p>
    <w:p w:rsidR="00240DE2" w:rsidRPr="00715404" w:rsidRDefault="00240DE2" w:rsidP="009D1E9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оборудования в целях создания и (или) развития либо</w:t>
      </w:r>
    </w:p>
    <w:p w:rsidR="00240DE2" w:rsidRPr="00715404" w:rsidRDefault="00240DE2" w:rsidP="009D1E9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модернизации производства товаров (работ, услуг)</w:t>
      </w:r>
    </w:p>
    <w:p w:rsidR="00240DE2" w:rsidRPr="00715404" w:rsidRDefault="00240DE2" w:rsidP="009D1E9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P200"/>
      <w:bookmarkEnd w:id="51"/>
      <w:r w:rsidRPr="00715404">
        <w:rPr>
          <w:rFonts w:ascii="Times New Roman" w:hAnsi="Times New Roman" w:cs="Times New Roman"/>
          <w:color w:val="000000"/>
          <w:sz w:val="28"/>
          <w:szCs w:val="28"/>
        </w:rPr>
        <w:t>3.1. Субсидирование части затрат субъектов малого и среднего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нимательства, связанных с приобретением оборудования в целях создания и (или) разв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тия либо модернизации производства товаров (работ, услуг), (далее </w:t>
      </w:r>
      <w:r w:rsidR="009D1E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субсидия), производится из расчета 50 процентов затрат на одного субъекта малого и среднего предпринимательства. Субсидия предоставляется суб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ектам малого и среднего предпринимательства в отношении ранее приобр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тенного либо планируемого к приобретению оборудов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P202"/>
      <w:bookmarkEnd w:id="52"/>
      <w:r w:rsidRPr="00715404">
        <w:rPr>
          <w:rFonts w:ascii="Times New Roman" w:hAnsi="Times New Roman" w:cs="Times New Roman"/>
          <w:color w:val="000000"/>
          <w:sz w:val="28"/>
          <w:szCs w:val="28"/>
        </w:rPr>
        <w:t>3.1.1. В случае приобретения оборудования, мототранспортных средств, используемых в туристической сфере, сельскохозяйственной техники, автоб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сов, используемых для осуществления перевозок пассажиров в городском и пригородном сообщении, специальной техники, используемой в склад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ровании и розничной торговле углем, станков, приборов, аппаратов, агрегатов, устан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вок по договору лизинга и обеспечения на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мент подачи документов оплаты половины стоимости оборудования в соответствии с указанной суммой по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говору лизинга субсидия предоставляется субъекту малого и среднего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принимательства на погашение оставшейся части суммы по договору 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зинга.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P204"/>
      <w:bookmarkEnd w:id="53"/>
      <w:r w:rsidRPr="00715404">
        <w:rPr>
          <w:rFonts w:ascii="Times New Roman" w:hAnsi="Times New Roman" w:cs="Times New Roman"/>
          <w:color w:val="000000"/>
          <w:sz w:val="28"/>
          <w:szCs w:val="28"/>
        </w:rPr>
        <w:t>3.2. Субсидии предоставляются субъектам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мательства, осуществляющим деятельность во всех сферах деятел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ности, кроме тех, которые указаны в </w:t>
      </w:r>
      <w:hyperlink r:id="rId97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частях 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9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4 статьи 14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9D1E9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209-ФЗ, за исключением осуществляющих складирование и розничную торго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лю углем.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 отношении мототранспортных средств субсидии предоставляются субъектам малого и среднего предпринимательства, осуществляющим деятел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ность по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ставлению туристических услуг.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 отношении автобусов субсидии предоставляются субъектам малого и среднего предпринимательства, осуществляющим перевозки пассажиров в 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родском и пригородном сообщении.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 отношении специальной техники субсидии предоставляются субъе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там малого и среднего предпринимательства, осуществляющим складиров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 и розничную торговлю углем.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P210"/>
      <w:bookmarkEnd w:id="54"/>
      <w:r w:rsidRPr="00715404">
        <w:rPr>
          <w:rFonts w:ascii="Times New Roman" w:hAnsi="Times New Roman" w:cs="Times New Roman"/>
          <w:color w:val="000000"/>
          <w:sz w:val="28"/>
          <w:szCs w:val="28"/>
        </w:rPr>
        <w:t>3.3. Субсидии предоставляются субъектам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 в отношении оборудования, устройств, механизмов, мототран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портных средств, используемых в туристической сфере, сельскохозя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техники, автобусов, используемых для осуществления перевозок па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сажиров в городском и пригородном сообщении, специальной техники, испол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зуемой при складировании и в розничной торговле углем, станков, приборов, аппаратов, агрегатов, установок, машин.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3.4. Размер субсидии не может превышать 5,0 млн. рублей на одного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лучателя поддержки </w:t>
      </w:r>
      <w:r w:rsidR="00184D8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юридического лица или индивидуального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P214"/>
      <w:bookmarkEnd w:id="55"/>
      <w:r w:rsidRPr="00715404">
        <w:rPr>
          <w:rFonts w:ascii="Times New Roman" w:hAnsi="Times New Roman" w:cs="Times New Roman"/>
          <w:color w:val="000000"/>
          <w:sz w:val="28"/>
          <w:szCs w:val="28"/>
        </w:rPr>
        <w:t>3.5. Субсидия предоставляется субъекту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 при выполнении следующих условий: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договоры приобретения оборудования (договоры купли-продажи либо поставки) должны быть заключены субъектом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 не ранее 1 января 2020 г.;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срок поставки основных средств составляет не более 365 дней;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дата изготовления оборудования должна быть не ранее 1 января 2020 г.;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- при субсидировании в соответствии с </w:t>
      </w:r>
      <w:hyperlink w:anchor="P202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пунктом 3.1.1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жения договоры лизинга должны быть заключены не ранее 1 января 2020 г. При этом дата изготовления оборудования должна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быть не ранее 1 января            2020 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. Приобретаемые по договору лизинга основные средства должны быть отечественного производства, за исключением отсутствия аналогов на отеч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ном рынке.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P223"/>
      <w:bookmarkEnd w:id="56"/>
      <w:r w:rsidRPr="00715404">
        <w:rPr>
          <w:rFonts w:ascii="Times New Roman" w:hAnsi="Times New Roman" w:cs="Times New Roman"/>
          <w:color w:val="000000"/>
          <w:sz w:val="28"/>
          <w:szCs w:val="28"/>
        </w:rPr>
        <w:t>3.6. Не допускается субсидирование по договорам приобретения физич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ски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ношенного или морально устаревшего оборудования.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P224"/>
      <w:bookmarkEnd w:id="57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3.7. В дополнение к документам, указанным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1.10 раздела 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субъекты малого и среднего предпринимательства, участвующие в ко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курсном отборе, представляют: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надлежащим образом заверенные копии договоров (сделок) на приобр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тение в собственность оборудования;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надлежащим образом заверенные копии документов, подтвержд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ющих осуществление расходов субъектом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 на приобретение оборудования, в том числе платежные поручения, инкассовые поручения, платежные требования, платежные ордеры, в размере не менее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мы софинансирования, указанной в </w:t>
      </w:r>
      <w:hyperlink w:anchor="P20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3.1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ящего Положения;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технико-экономическое обоснование приобретения оборудования в ц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лях создания и (или) развития либо модернизации производства тов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ров;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заверенные копии документов, удостоверяющих о том, что поставщик приобретаемых основных средств является резидентом Российской Федер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ции, являющимся производителем товара либо официальным дистрибьютором (д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лером (субдилером), либо официальным партнером (представителем), в том числе импортером производителя реализуемого товара, имеющим серт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фикаты на товар, либо выписку из государственного реестра юридических лиц или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актуальную на дату подачи заявки, где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новным видом деятельности поставщика является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торговля автотранспортн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 средствами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в отношении планируемого к приобретению оборудования необходимо представить заверенные копии документов, подтверждающих осуществле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ные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расходы субъектом предпринимательства на оплату части оборудования в ра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мере не менее 50 процентов от стоимости оборудования, в том числе плате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ные поручения, платежные требования либо выписку из расчетного счета суб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екта предпринимательства, открытого в росси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ских кредитных организациях, подтверждающего наличие софинансирования в размере не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нее 50 процентов от стоимости оборудования;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в отношении оборудования приобретенного по договору лизинга в соо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</w:t>
      </w:r>
      <w:hyperlink w:anchor="P202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пунктом 3.1.1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 необходимо представить зав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ренные копии договоров лизинга и всех дополнительных соглашений к ним, 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веренную копию графика уплаты лизинговых платежей, копии платежных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кументов, подтверждающих фактические расходы по оплате лизинговых пл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тежей в соответствии с договором лизинга.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P238"/>
      <w:bookmarkEnd w:id="58"/>
      <w:r w:rsidRPr="00715404">
        <w:rPr>
          <w:rFonts w:ascii="Times New Roman" w:hAnsi="Times New Roman" w:cs="Times New Roman"/>
          <w:color w:val="000000"/>
          <w:sz w:val="28"/>
          <w:szCs w:val="28"/>
        </w:rPr>
        <w:t>3.8. Комиссия определяет победителей конкурса на основании совоку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ного анализа представленных участниками отбора проектов документов, рук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водствуясь следующими критериями отбора: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количество созданных заявителем рабочих мест на дату рассмотрения заявки Комиссией;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объем поступивших от заявителя средств в бюджеты всех уровней за предш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ствующий финансовый год: налоговых платежей и страховых взносов в госуда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ственные внебюджетные фонды.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P241"/>
      <w:bookmarkEnd w:id="59"/>
      <w:r w:rsidRPr="00715404">
        <w:rPr>
          <w:rFonts w:ascii="Times New Roman" w:hAnsi="Times New Roman" w:cs="Times New Roman"/>
          <w:color w:val="000000"/>
          <w:sz w:val="28"/>
          <w:szCs w:val="28"/>
        </w:rPr>
        <w:t>3.9. При прочих равных условиях правом на поддержку в преимущ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ственном порядке пользуются субъекты малого и среднего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ства, осущест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ляющие деятельность в сферах: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промышленного производства;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туризма;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развития инфраструктуры туризма на территории Республики 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обрабатывающих производств, переработки;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научно-технической и инновационной деятельности.</w:t>
      </w:r>
    </w:p>
    <w:p w:rsidR="00240DE2" w:rsidRPr="00715404" w:rsidRDefault="00240DE2" w:rsidP="00D4328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D4328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4. Субсидирование (возмещение) части затрат</w:t>
      </w:r>
    </w:p>
    <w:p w:rsidR="00240DE2" w:rsidRPr="00715404" w:rsidRDefault="00240DE2" w:rsidP="00D4328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субъектов малого и среднего предпринимательства</w:t>
      </w:r>
    </w:p>
    <w:p w:rsidR="00240DE2" w:rsidRPr="00715404" w:rsidRDefault="00240DE2" w:rsidP="00D4328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на уплату стоимости потребленной электроэнергии</w:t>
      </w:r>
    </w:p>
    <w:p w:rsidR="00240DE2" w:rsidRPr="00715404" w:rsidRDefault="00240DE2" w:rsidP="00D4328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P253"/>
      <w:bookmarkEnd w:id="60"/>
      <w:r w:rsidRPr="00715404">
        <w:rPr>
          <w:rFonts w:ascii="Times New Roman" w:hAnsi="Times New Roman" w:cs="Times New Roman"/>
          <w:color w:val="000000"/>
          <w:sz w:val="28"/>
          <w:szCs w:val="28"/>
        </w:rPr>
        <w:t>4.1. Субсидии предоставляются субъектам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 в целях возмещения части затрат, произведенных за потре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ленный объем электроэнергии по тарифу не ранее 1 января 2018 г.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Субсидии предоставляются субъектам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тельства, осуществляющим деятельность в сфере производства и (или) перер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ботки молока, мяса, дикоросов, шерсти и шкур.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Сумма субсидии рассчитывается в соответствии с </w:t>
      </w:r>
      <w:hyperlink w:anchor="P1247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</w:t>
        </w:r>
        <w:r w:rsidR="00D43281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 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240DE2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P257"/>
      <w:bookmarkEnd w:id="61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4.2. В дополнение к документам, указанным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1.10 раздела 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субъекты малого и среднего предпринимательства, участвующие в ко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курсном отборе, представляют:</w:t>
      </w:r>
    </w:p>
    <w:p w:rsidR="00B72060" w:rsidRPr="00715404" w:rsidRDefault="00B72060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надлежащим образом заверенные копии документов, подтвержд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ющих осуществление расходов субъектом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тельства, произведенных за потребленный объем электроэнергии по тар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фу;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технико-экономическое обоснование необходимости предоставления субсидии;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надлежащим образом заверенную копию договора с организацией, предост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вившей услуги энергоснабжения.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4.3. Комиссия определяет победителей конкурса на основании совоку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ного анализа представленных участниками отбора проектов документов, рук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водствуясь следующими критериями отбора: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количество созданных заявителем рабочих мест на дату рассмотрения заявки Комиссией;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объем поступивших от заявителя средств в бюджеты всех уровней за предш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ствующий финансовый год: налоговых платежей и страховых взносов в госуда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ственные внебюджетные фонды.</w:t>
      </w:r>
    </w:p>
    <w:p w:rsidR="00240DE2" w:rsidRPr="00715404" w:rsidRDefault="00240DE2" w:rsidP="00D4328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D4328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5. Субсидирование части затрат субъектов малого</w:t>
      </w:r>
    </w:p>
    <w:p w:rsidR="00240DE2" w:rsidRPr="00715404" w:rsidRDefault="00240DE2" w:rsidP="00D4328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и среднего предпринимательства, связанных с доставкой</w:t>
      </w:r>
    </w:p>
    <w:p w:rsidR="00240DE2" w:rsidRPr="00715404" w:rsidRDefault="00240DE2" w:rsidP="00D4328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твердого топлива в отдаленные населенные пункты</w:t>
      </w:r>
    </w:p>
    <w:p w:rsidR="00240DE2" w:rsidRPr="00715404" w:rsidRDefault="00240DE2" w:rsidP="00D4328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Республики Тыва</w:t>
      </w:r>
    </w:p>
    <w:p w:rsidR="00240DE2" w:rsidRPr="00715404" w:rsidRDefault="00240DE2" w:rsidP="00D4328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P270"/>
      <w:bookmarkEnd w:id="62"/>
      <w:r w:rsidRPr="00715404">
        <w:rPr>
          <w:rFonts w:ascii="Times New Roman" w:hAnsi="Times New Roman" w:cs="Times New Roman"/>
          <w:color w:val="000000"/>
          <w:sz w:val="28"/>
          <w:szCs w:val="28"/>
        </w:rPr>
        <w:t>5.1. Субсидирование части затрат субъектов малого и среднего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нимательства, связанных с доставкой твердого топлива в отдаленные населе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ные пункты Республики Тыва, производится в целях снижения до среднере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публиканского уровня стоимости одной тонны угля для конечного потр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бителя, проживающего в следующих населенных пунктах Респу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лики Тыва: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1) Бай-Тайгинский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сс. Бай-Тал, Кара-Холь;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2) Дзун-Хемчикский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с. Элдиг-Хем;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3) Каа-Хемский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сс. Бурен-Бай-Хаак, Ильинка, Кок-Хаак, Сизим; арб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 Эржей, Усть-Ужеп, Катазы;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4) Кызылский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сс. Кара-Хаак, Черби;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5). Монгун-Тайгинский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сс. Мугур-Аксы, Кызыл-Хая, Тоола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лыг;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6) Овюрский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сс. Ак-Чыраа, Дус-Даг, Саглы, Чаа-Суур;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7) Пий-Хемский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с. Хут, арбан Севи;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8) Сут-Хольский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с. Ишкин;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9) Тере-Хольский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сс. Кунгуртуг, Белдир-Чазы, Тал, Оттуг-Даш;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10) Тес-Хемский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сс. Ак-Эрик, О-Шынаа, Холь-Оожу;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11) Тоджинский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сс. Тоора-Хем, Адыр-Кежиг, Ий, Сыстыг-Хем, Чаз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лары, Ырбан;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12) Улуг-Хемский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с. Эйлиг-Хем;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13) Эрзинский кожуун </w:t>
      </w:r>
      <w:r w:rsidR="00D432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сс. Бай-Даг, Булун-Бажы, Качык, Морен, Нарын.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5.2. Размер субсидии рассчитывается в соответствии с </w:t>
      </w:r>
      <w:hyperlink w:anchor="P129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</w:t>
        </w:r>
        <w:r w:rsidR="00D43281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 4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 Субсидирование части затрат субъектов малого и среднего предпринимательства, связанных с доставкой твердого топлива в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даленные населенные пункты Республики Тыва, осуществляется по догов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рам не ранее 1 января 2018 г.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P286"/>
      <w:bookmarkEnd w:id="63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5.3. В дополнение к документам, указанным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1.10 раздела 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субъекты малого и среднего предпринимательства, участвующие в ко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курсном отборе, представляют: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надлежащим образом заверенные копии договоров и платежных пор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чений, подтверждающих приобретение твердого топлива на угольном разрезе для дальнейшей реализации населению, проживающему в нас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ленных пунктах в соотве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ствии с </w:t>
      </w:r>
      <w:hyperlink w:anchor="P27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пунктом 5.1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надлежащим образом заверенные копии документов, подтвержд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ющих получение субъектом малого и среднего предпринимательства оплаты от нас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ления за приобретение угля за последний год.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P289"/>
      <w:bookmarkEnd w:id="64"/>
      <w:r w:rsidRPr="00715404">
        <w:rPr>
          <w:rFonts w:ascii="Times New Roman" w:hAnsi="Times New Roman" w:cs="Times New Roman"/>
          <w:color w:val="000000"/>
          <w:sz w:val="28"/>
          <w:szCs w:val="28"/>
        </w:rPr>
        <w:t>5.4. Комиссия определяет победителей конкурса на основании совоку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ного анализа представленных участниками отбора проектов документов, рук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водствуясь следующими критериями отбора: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количество созданных заявителем рабочих мест на дату рассмотрения заявки Комиссией;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объем поступивших от заявителя средств в бюджеты всех уровней за предш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ствующий финансовый год: налоговых платежей и страховых взносов в госуда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ственные внебюджетные фонды.</w:t>
      </w:r>
    </w:p>
    <w:p w:rsidR="00240DE2" w:rsidRPr="00715404" w:rsidRDefault="00240DE2" w:rsidP="00D4328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D4328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5.1. Субсидирование части затрат субъектов малого и</w:t>
      </w:r>
    </w:p>
    <w:p w:rsidR="00240DE2" w:rsidRPr="00715404" w:rsidRDefault="00240DE2" w:rsidP="00D4328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среднего предпринимательства, связанных с уплатой</w:t>
      </w:r>
    </w:p>
    <w:p w:rsidR="00240DE2" w:rsidRPr="00715404" w:rsidRDefault="00240DE2" w:rsidP="00D4328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процентов по кредитам, привлеченным в российских</w:t>
      </w:r>
    </w:p>
    <w:p w:rsidR="00240DE2" w:rsidRPr="00715404" w:rsidRDefault="00240DE2" w:rsidP="00D4328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кредитных организациях на приобретение оборудования</w:t>
      </w:r>
    </w:p>
    <w:p w:rsidR="00240DE2" w:rsidRPr="00715404" w:rsidRDefault="00240DE2" w:rsidP="00D4328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P299"/>
      <w:bookmarkEnd w:id="65"/>
      <w:r w:rsidRPr="00715404">
        <w:rPr>
          <w:rFonts w:ascii="Times New Roman" w:hAnsi="Times New Roman" w:cs="Times New Roman"/>
          <w:color w:val="000000"/>
          <w:sz w:val="28"/>
          <w:szCs w:val="28"/>
        </w:rPr>
        <w:t>5.1.1. Государственная поддержка направляется на субсидирование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центной ставки по кредитам, выданным субъектам малого и среднего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нимательства на приобретение оборудования, специальной техники, тран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портных средств (за исключением легковых автомобилей и во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душных судов), грузового транспорта, пассажирского транспорта в целях создания или разв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тия, а также модернизации производства товаров (р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бот, услуг).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6" w:name="P300"/>
      <w:bookmarkEnd w:id="66"/>
      <w:r w:rsidRPr="00715404">
        <w:rPr>
          <w:rFonts w:ascii="Times New Roman" w:hAnsi="Times New Roman" w:cs="Times New Roman"/>
          <w:color w:val="000000"/>
          <w:sz w:val="28"/>
          <w:szCs w:val="28"/>
        </w:rPr>
        <w:t>5.1.2. Субсидирование субъектов предпринимательства на возмещение части затрат, связанных с уплатой процентов по кредитам, осущест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ляется по кредитным договорам, выданным не ранее 1 января 2018 г., в соответствии с которыми сумма привлеченного кредита составляет более 300 тыс. рублей.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5.1.3. Субсидии предоставляются субъектам малого и среднего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нимательства на конкурсной основе в размере 100 процентов ключ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вой ставки Централ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ного банка Российской Федерации, действующей на дату заключения кредитного договора, указанного в </w:t>
      </w:r>
      <w:hyperlink w:anchor="P29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пунктах 5.1.1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30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240DE2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5.1.4. Размер субсидии не может превышать 10,0 млн. рублей на одного получателя поддержки. Субсидия предоставляется единовременно в отнош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нии расходов, произведенных на момент подачи заявки.</w:t>
      </w:r>
    </w:p>
    <w:p w:rsidR="001509EA" w:rsidRPr="00715404" w:rsidRDefault="001509EA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P304"/>
      <w:bookmarkEnd w:id="67"/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5.1.5. Критериями отбора для предоставления субсидии являются: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количество созданных новых рабочих мест в период реализации прое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планируемый прирост поступлений в бюджеты всех уровней нал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говых платежей и страховых взносов в государственные внебюджетные фонды по сравнению с предшествующим годом;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обеспечение уровня оплаты труда работников не ниже среднего разм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 заработной платы на малых предприятиях, осуществляющих соотве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ствующий вид эк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номической деятельности за последний отчетный квартал.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8" w:name="P308"/>
      <w:bookmarkEnd w:id="68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5.1.6. В дополнение к документам, указанным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1.10 раздела 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субъекты малого и среднего предпринимательства, участвующие в конкурсном отборе, представляют в уполномоченный орган: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кредитный договор, заключенный с российскими кредитными организ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циями, выданный не ранее 1 января 2018 г., в соответствии с кот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рым сумма привлеченного кредита составляет более 300 тыс. рублей;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заверенные банком выписку из ссудного счета за весь период пользов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кредитом и график погашения кредита;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документы, подтверждающие осуществление расходов по уплате суб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ектом малого и среднего предпринимательства процентов по кредиту, в том числе платежные поручения, инкассовые поручения, платежные требов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ния, плате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ные ордера;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заключенные субъектом малого и среднего предпринимательства дог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воры (сделки) на приобретение оборудования, специальной техники, тран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портных средств (за исключением легковых автомобилей и возду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судов), гр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зового транспорта, пассажирского транспорта;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w:anchor="P1457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расчет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по кредиту, привлеченному в российских кредитных организациях на приобретение оборудования, специальной техники, тран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портных средств (за исключением легковых автомобилей и возду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судов), грузового транспорта, пассажирского транспорта, подписа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ному заявителем и заверенному кредитной организацией, согласно приложению 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8 к насто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щему Положению.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5.1.7. Субъект малого и среднего предпринимательства в течение срока предоставления субсидии обеспечивает целевое использование средств по кр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дитному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говору. Кредит коммерческого банка не может быть использован на другие цели, в том числе на погашение ранее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ченных кредитов. Целевой характер использования средств по кредитному договору подтверждается соо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ветствующими договорами, финансовыми, бухгалтерскими и иными докуме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тами.</w:t>
      </w:r>
    </w:p>
    <w:p w:rsidR="00240DE2" w:rsidRPr="001509EA" w:rsidRDefault="001509EA" w:rsidP="001509E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40DE2" w:rsidRPr="001509EA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 Субсидирование части первого взноса (аванса)</w:t>
      </w:r>
    </w:p>
    <w:p w:rsidR="00240DE2" w:rsidRPr="001509EA" w:rsidRDefault="00240DE2" w:rsidP="001D3BA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509EA">
        <w:rPr>
          <w:rFonts w:ascii="Times New Roman" w:hAnsi="Times New Roman" w:cs="Times New Roman"/>
          <w:b w:val="0"/>
          <w:color w:val="000000"/>
          <w:sz w:val="28"/>
          <w:szCs w:val="28"/>
        </w:rPr>
        <w:t>при заключении договоров лизинга оборудования,</w:t>
      </w:r>
    </w:p>
    <w:p w:rsidR="00240DE2" w:rsidRPr="001509EA" w:rsidRDefault="00240DE2" w:rsidP="001D3BA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509EA">
        <w:rPr>
          <w:rFonts w:ascii="Times New Roman" w:hAnsi="Times New Roman" w:cs="Times New Roman"/>
          <w:b w:val="0"/>
          <w:color w:val="000000"/>
          <w:sz w:val="28"/>
          <w:szCs w:val="28"/>
        </w:rPr>
        <w:t>мототранспортных средств, используемых в туристической</w:t>
      </w:r>
    </w:p>
    <w:p w:rsidR="00240DE2" w:rsidRPr="001509EA" w:rsidRDefault="00240DE2" w:rsidP="001D3BA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509EA">
        <w:rPr>
          <w:rFonts w:ascii="Times New Roman" w:hAnsi="Times New Roman" w:cs="Times New Roman"/>
          <w:b w:val="0"/>
          <w:color w:val="000000"/>
          <w:sz w:val="28"/>
          <w:szCs w:val="28"/>
        </w:rPr>
        <w:t>сфере, сельскохозяйственной техники субъектом малого</w:t>
      </w:r>
    </w:p>
    <w:p w:rsidR="00240DE2" w:rsidRPr="00715404" w:rsidRDefault="00240DE2" w:rsidP="001D3BA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509EA">
        <w:rPr>
          <w:rFonts w:ascii="Times New Roman" w:hAnsi="Times New Roman" w:cs="Times New Roman"/>
          <w:b w:val="0"/>
          <w:color w:val="000000"/>
          <w:sz w:val="28"/>
          <w:szCs w:val="28"/>
        </w:rPr>
        <w:t>и среднего предпринимательства</w:t>
      </w:r>
    </w:p>
    <w:p w:rsidR="00240DE2" w:rsidRPr="00715404" w:rsidRDefault="00240DE2" w:rsidP="001D3BA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9" w:name="P325"/>
      <w:bookmarkEnd w:id="69"/>
      <w:r w:rsidRPr="00715404">
        <w:rPr>
          <w:rFonts w:ascii="Times New Roman" w:hAnsi="Times New Roman" w:cs="Times New Roman"/>
          <w:color w:val="000000"/>
          <w:sz w:val="28"/>
          <w:szCs w:val="28"/>
        </w:rPr>
        <w:t>5.2.1. Субсидии субъектам малого и среднего предпринимательства при заключении договоров лизинга оборудования, мототранспортных средств,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пользуемых в туристической сфере, сельскохозяйственной техники предоста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ляются в целях создания и (или) развития либо модернизации производства 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варов (работ, услуг).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P327"/>
      <w:bookmarkEnd w:id="70"/>
      <w:r w:rsidRPr="00715404">
        <w:rPr>
          <w:rFonts w:ascii="Times New Roman" w:hAnsi="Times New Roman" w:cs="Times New Roman"/>
          <w:color w:val="000000"/>
          <w:sz w:val="28"/>
          <w:szCs w:val="28"/>
        </w:rPr>
        <w:t>5.2.2. Максимальный размер субсидии составляет 50 процентов от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мы первого взноса (аванса) при заключении договоров лизинга оборудования,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тотранспортных средств, используемых в туристической сфере, сельскохозя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ственной техники, но не более 25 процентов от стоимости предмета 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зинга и не более 3 млн. рублей на одного получателя поддер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ки 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юридического лица или индивидуального предпринимателя.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Формула расчета субсидии: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3BAA" w:rsidRDefault="00546C36" w:rsidP="001D3BA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20"/>
          <w:sz w:val="28"/>
          <w:szCs w:val="28"/>
        </w:rPr>
        <w:drawing>
          <wp:inline distT="0" distB="0" distL="0" distR="0">
            <wp:extent cx="923925" cy="457200"/>
            <wp:effectExtent l="0" t="0" r="9525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DE2" w:rsidRPr="0071540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D3BAA" w:rsidRDefault="001D3BAA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сумма субсидии;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ПВ 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первоначальный взнос (аванс), указанный в договоре лизинга.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1" w:name="P335"/>
      <w:bookmarkEnd w:id="71"/>
      <w:r w:rsidRPr="00715404">
        <w:rPr>
          <w:rFonts w:ascii="Times New Roman" w:hAnsi="Times New Roman" w:cs="Times New Roman"/>
          <w:color w:val="000000"/>
          <w:sz w:val="28"/>
          <w:szCs w:val="28"/>
        </w:rPr>
        <w:t>5.2.3. Субсидия предоставляется субъекту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 при выполнении следующих условий: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поставщик приобретаемых основных средств (лизингодатель) является резидентом Российской Федерации, являющимся производителем 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вара либо официальным дистрибьютором (дилером/субдилером), либо официальным партнером (представителем), в том числе импортером производителя реализу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мого товара, имеющим сертификаты на товар;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приобретаемые по договору лизинга основные средства не были в эк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плуат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либо были в эксплуатации не более одного года;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приобретаемые по договору основные средства должны быть отеч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ственного производства, за исключением случаев отсутствия аналогов на от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чественном ры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ке.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5.2.4. Субсидирование части первого взноса (аванса) при заключении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говоров лизинга оборудования, мототранспортных средств, используемых в 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ристической сфере, сельскохозяйственной техники осуществляется в отнош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нии договоров лизинга, заключенных не ранее 1 января 2020 г. При этом дата изготовления оборуд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вания должна быть не ранее 1 января 2020 г.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2" w:name="P341"/>
      <w:bookmarkEnd w:id="72"/>
      <w:r w:rsidRPr="00715404">
        <w:rPr>
          <w:rFonts w:ascii="Times New Roman" w:hAnsi="Times New Roman" w:cs="Times New Roman"/>
          <w:color w:val="000000"/>
          <w:sz w:val="28"/>
          <w:szCs w:val="28"/>
        </w:rPr>
        <w:t>5.2.5. Субсидия предоставляется субъекту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мательства, заключившему лизинговые договоры, к которым относятся след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ющие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меты лизинга: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оборудование для производства товаров, выполнения работ и услуг;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мототранспортные средства, используемые в туристической сфере;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сельскохозяйственная техника;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мобильные бойни, производственные линии.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5.2.6. Предметом лизинга по вышеуказанным договорам не может быть физич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ски изношенное или морально устаревшее оборудование.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3" w:name="P350"/>
      <w:bookmarkEnd w:id="73"/>
      <w:r w:rsidRPr="00715404">
        <w:rPr>
          <w:rFonts w:ascii="Times New Roman" w:hAnsi="Times New Roman" w:cs="Times New Roman"/>
          <w:color w:val="000000"/>
          <w:sz w:val="28"/>
          <w:szCs w:val="28"/>
        </w:rPr>
        <w:t>5.2.7. Критериями отбора для предоставления субсидии являются: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создание новых рабочих мест в период реализации проекта;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поступление в бюджеты всех уровней налоговых платежей и страх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вых взн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сов в государственные внебюджетные фонды;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обеспечение уровня оплаты труда работников не ниже среднего разм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 заработной платы на малых предприятиях, осуществляющих соотве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ствующий вид экономической деятельности в Республике Тыва за последний отчетный квартал.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P354"/>
      <w:bookmarkEnd w:id="74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5.2.8. В дополнение к документам, указанным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1.10 раздела 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субъекты малого и среднего предпринимательства, участвующие в конкурсном отборе, представляют в уполномоченный орган: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заверенные копии договоров лизинга и всех дополнительных соглаш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ний к ним;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заверенную копию графика уплаты лизинговых платежей;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копии платежных документов, подтверждающих фактические расходы по оплате первого взноса (аванса) при заключении договоров лизинга. В отн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шении договоров лизинга, ожидающих оплату, предоставление платежных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кументов, подтверждающих расходы по оплате первоначального взноса, не требуется;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бизнес-план.</w:t>
      </w:r>
    </w:p>
    <w:p w:rsidR="00240DE2" w:rsidRPr="00715404" w:rsidRDefault="00240DE2" w:rsidP="001D3BA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1D3BA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5.3. Субсидирование мероприятий, связанных</w:t>
      </w:r>
    </w:p>
    <w:p w:rsidR="00240DE2" w:rsidRPr="00715404" w:rsidRDefault="00240DE2" w:rsidP="001D3BA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с поддержкой социального предпринимательства</w:t>
      </w:r>
    </w:p>
    <w:p w:rsidR="00240DE2" w:rsidRPr="00715404" w:rsidRDefault="00240DE2" w:rsidP="001D3BA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5" w:name="P364"/>
      <w:bookmarkEnd w:id="75"/>
      <w:r w:rsidRPr="00715404">
        <w:rPr>
          <w:rFonts w:ascii="Times New Roman" w:hAnsi="Times New Roman" w:cs="Times New Roman"/>
          <w:color w:val="000000"/>
          <w:sz w:val="28"/>
          <w:szCs w:val="28"/>
        </w:rPr>
        <w:t>5.3.1. Субсидирование части затрат субъектов малого и среднего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принимательства, осуществляющих социально ориентированную деятел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ность, направленную на достижение общественно полезных целей, улучшение усл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вий жизнедеятельности гражданина и (или) расширение его возможностей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мостоятельно обеспечивать свои основные жизненные потребности, а также для обеспечения занятости лиц из социально незащищенных групп граждан, указанных в настоящем пун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Субъект социального предпринимательства обеспечивает выполнение одного из следующих условий: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а) обеспечение занятости инвалидов, женщин, имеющих детей в колич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 не менее 5 детей в возрасте до семи лет, детей-сирот, выпускников де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ских домов, людей пенсионного и предпенсионного возраста, лиц, освобожде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из мест лишения свободы в течение двух лет, предшествующих дате провед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ния конкурсного отбора (далее 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лица, относящиеся к социально незащище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ным группам граждан), а также лиц, отбывающих наказание в местах лишения свободы, при условии, что среднесписочная численность указанных категорий граждан среди их работников составл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ет не менее 50 процентов, а доля в фонде оплаты труда 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25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центов;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б) осуществление деятельности по предоставлению услуг (производству тов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ров, выполнению работ) в следующих сферах деятельности: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содействие профессиональной ориентации и трудоустройству, вкл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чая содействие занятости и самозанятости лиц, относящихся к социально незащ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щенным группам граждан;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социальное обслуживание лиц, относящихся к социально незащище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ным группам граждан, и семей с детьми в области здравоохранения, физич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ской культ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ры и массового спорта;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предоставление мест для краткосрочного проживания;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оказание помощи пострадавшим в результате стихийных бедствий, эк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логических, техногенных или иных катастроф, социальных, национальных, 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лигиозных конфликтов.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5.3.2. Субсидия предоставляется в размере не более 75 процентов от 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имости проекта, но не более 1 млн. рублей. Получатель субсидии в обязател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ном порядке обеспечивает софинансирование расходов в размере не менее 25 процентов от сто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мости реализации проекта.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Формула расчета субсидии: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3BAA" w:rsidRDefault="00546C36" w:rsidP="001D3BA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20"/>
          <w:sz w:val="28"/>
          <w:szCs w:val="28"/>
        </w:rPr>
        <w:drawing>
          <wp:inline distT="0" distB="0" distL="0" distR="0">
            <wp:extent cx="819150" cy="485775"/>
            <wp:effectExtent l="0" t="0" r="0" b="9525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DE2" w:rsidRPr="0071540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D3BAA" w:rsidRDefault="001D3BAA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сумма субсидии;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реализации проекта.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P381"/>
      <w:bookmarkEnd w:id="76"/>
      <w:r w:rsidRPr="00715404">
        <w:rPr>
          <w:rFonts w:ascii="Times New Roman" w:hAnsi="Times New Roman" w:cs="Times New Roman"/>
          <w:color w:val="000000"/>
          <w:sz w:val="28"/>
          <w:szCs w:val="28"/>
        </w:rPr>
        <w:t>5.3.3. Критериями отбора для предоставления субсидии являются: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- соответствие условиям, указанным в </w:t>
      </w:r>
      <w:hyperlink w:anchor="P36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5.3.1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обеспечение налоговых поступлений и страховых взносов в бюджет, а также в государственные внебюджетные фонды;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количество создаваемых дополнительных рабочих мест.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7" w:name="P386"/>
      <w:bookmarkEnd w:id="77"/>
      <w:r w:rsidRPr="00715404">
        <w:rPr>
          <w:rFonts w:ascii="Times New Roman" w:hAnsi="Times New Roman" w:cs="Times New Roman"/>
          <w:color w:val="000000"/>
          <w:sz w:val="28"/>
          <w:szCs w:val="28"/>
        </w:rPr>
        <w:t>5.3.4. Для участия в конкурсном отборе на предоставление субсидии 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явитель дополнительно к перечню документов, указанных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1.10 разд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ла 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представляет в уполномоченный орган следу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щие необходимые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кументы: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бизнес-план;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обязательство об обеспечении трудоустройства групп населения, ук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занных в </w:t>
      </w:r>
      <w:hyperlink w:anchor="P36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5.3.1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по </w:t>
      </w:r>
      <w:hyperlink w:anchor="P1412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ложением 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7 к настоящему Положению;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документы, подтверждающие принадлежность трудоустраиваемых лиц к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циально незащищенной группе граждан;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ходатайство от администрации муниципального образования, на терр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тории которого реализуется бизнес-план (далее 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администрация), и органа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полнительной власти Республики Тыва, осуществляющего функции в соотве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ствующей бизнес-плану сфере деятельности (далее 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датайствующий орган).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5.3.5. Ходатайствующий орган и администрация обязаны по запросу уполномоченного органа представлять информацию о реализации бизнес-плана, эффективности работы над проектом, принятых мерах по оказанию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действия в реализации проекта.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5.3.6. Ходатайствующий орган и администрация принимают на себя об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зательство по оказанию содействия в дальнейшей реализации бизнес-плана. В случае признания инициатора проекта победителем конкурсного отбора закл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чается трехстороннее соглашение о реализации бизнес-плана между уполном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ченным органом, администрацией и субъектом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мательства, признанным победителем конкурсного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бора.</w:t>
      </w:r>
    </w:p>
    <w:p w:rsidR="00240DE2" w:rsidRPr="00715404" w:rsidRDefault="00240DE2" w:rsidP="001D3BA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1D3BA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5.4. Субсидии субъектам малого и среднего</w:t>
      </w:r>
    </w:p>
    <w:p w:rsidR="00240DE2" w:rsidRPr="00715404" w:rsidRDefault="00240DE2" w:rsidP="001D3BA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предпринимательства на организацию групп дневного</w:t>
      </w:r>
    </w:p>
    <w:p w:rsidR="00240DE2" w:rsidRPr="00715404" w:rsidRDefault="00240DE2" w:rsidP="001D3BA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времяпрепровождения детей дошкольного возраста</w:t>
      </w:r>
    </w:p>
    <w:p w:rsidR="00240DE2" w:rsidRPr="00715404" w:rsidRDefault="00240DE2" w:rsidP="001D3BA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и иных подобных им видов деятельности</w:t>
      </w:r>
    </w:p>
    <w:p w:rsidR="00240DE2" w:rsidRPr="00715404" w:rsidRDefault="00240DE2" w:rsidP="001D3BA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по уходу и присмотру за детьми</w:t>
      </w:r>
    </w:p>
    <w:p w:rsidR="00240DE2" w:rsidRPr="00715404" w:rsidRDefault="00240DE2" w:rsidP="001D3BA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8" w:name="P402"/>
      <w:bookmarkEnd w:id="78"/>
      <w:r w:rsidRPr="00715404">
        <w:rPr>
          <w:rFonts w:ascii="Times New Roman" w:hAnsi="Times New Roman" w:cs="Times New Roman"/>
          <w:color w:val="000000"/>
          <w:sz w:val="28"/>
          <w:szCs w:val="28"/>
        </w:rPr>
        <w:t>5.4.1. Субсидии субъектам малого и среднего предпринимательства на организацию групп дневного времяпрепровождения детей дошкольного возра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та и иных подобных им видов деятельности по уходу и присмотру за детьми (далее </w:t>
      </w:r>
      <w:r w:rsidR="001D3B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Центры по присмотру за детьми) предоставляются в целях их созд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и (или) развития.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5.4.2. Субсидия на организацию Центров по присмотру за детьми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ставляется на конкурсной основе как начинающим (зарегистрированным в налоговых органах и действующим менее одного года), так и действующим 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лее одного года субъектам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9" w:name="P404"/>
      <w:bookmarkEnd w:id="79"/>
      <w:r w:rsidRPr="00715404">
        <w:rPr>
          <w:rFonts w:ascii="Times New Roman" w:hAnsi="Times New Roman" w:cs="Times New Roman"/>
          <w:color w:val="000000"/>
          <w:sz w:val="28"/>
          <w:szCs w:val="28"/>
        </w:rPr>
        <w:t>5.4.3. Субсидия предоставляется при соблюдении следующих усл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вий: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софинансирование субъектом малого и среднего предпринимательства расходов на реализацию проекта в размере не менее 25 процентов от стоим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 реализ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проекта;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обеспечение соответствия помещений Центра по присмотру за детьми санитарно-эпидемиологическим требованиям и нормам пожарной безопасн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5.4.4. Максимальный размер субсидии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800 тыс. рублей на одного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чателя субсидии.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Формула расчета субсидии: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489" w:rsidRDefault="00546C36" w:rsidP="00B2448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20"/>
          <w:sz w:val="28"/>
          <w:szCs w:val="28"/>
        </w:rPr>
        <w:drawing>
          <wp:inline distT="0" distB="0" distL="0" distR="0">
            <wp:extent cx="809625" cy="476250"/>
            <wp:effectExtent l="0" t="0" r="9525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DE2" w:rsidRPr="0071540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24489" w:rsidRDefault="00B24489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где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сумма субсидии;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реализации проекта.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0" w:name="P416"/>
      <w:bookmarkEnd w:id="80"/>
      <w:r w:rsidRPr="00715404">
        <w:rPr>
          <w:rFonts w:ascii="Times New Roman" w:hAnsi="Times New Roman" w:cs="Times New Roman"/>
          <w:color w:val="000000"/>
          <w:sz w:val="28"/>
          <w:szCs w:val="28"/>
        </w:rPr>
        <w:t>5.4.5. Субсидия субъектам малого и среднего предпринимательства,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шедшим конкурсный отбор, предоставляется в следующем порядке: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- первый транш в размере не более 50 процентов от размера субсидии предоставляется субъекту малого и среднего предпринимательства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победит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лю конкурса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представления в уполномоченный орган одного или 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скольких документов, подтверждающих понесенные затраты (копия договора аренды помещения, копии документов на право собственности помещения, 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пии документов, подтверждающих право на использование нежилого помещ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ния, копии проектно-сметной документации на ремонт (реконструкцию) пом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щения, договора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(ов) на покупку оборудования), в том числе на подготовку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мещения для Центра по присмотру за дет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второй транш в размере оставшейся части суммы субсидии предоста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ляется субъекту малого и среднего предпринимательства при предоста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лении документов (в свободной форме), подтверждающих соответствие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мещения санитарно-эпидемиологическим требованиям, нормам пожарной бе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опасности.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5.4.6. Субсидия на создание Центра по присмотру за детьми использ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ется субъектом малого и среднего предпринимательства на финансирование обо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нованных и документально подтвержденных затрат (выкуп пом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щения, ремонт (реконструкция) помещения, покупка оборудования, мебели, инвентаря, обор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дования, необходим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для обеспечения соответствия санитарно-эпидемиологическим требованиям, нормам пожарной безопасности и иным требованиям законодательства Российской Федерации), необходимых для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ганизации работы Центра по присмотру за детьми.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1" w:name="P420"/>
      <w:bookmarkEnd w:id="81"/>
      <w:r w:rsidRPr="00715404">
        <w:rPr>
          <w:rFonts w:ascii="Times New Roman" w:hAnsi="Times New Roman" w:cs="Times New Roman"/>
          <w:color w:val="000000"/>
          <w:sz w:val="28"/>
          <w:szCs w:val="28"/>
        </w:rPr>
        <w:t>5.4.7. Субсидия на создание Центра по присмотру за детьми предоставл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ется единовременно в полном объеме при условии выполнения требований, указанных в </w:t>
      </w:r>
      <w:hyperlink w:anchor="P416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5.4.5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5.4.8. Субсидия на развитие деятельности Центра по присмотру за дет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ми, действующего более одного года, предоставляется субъекту малого и сре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него предпринимательства в полном объеме при условии соблюдения получ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телем поддержки требований, указанных в </w:t>
      </w:r>
      <w:hyperlink w:anchor="P416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5.4.5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жения.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2" w:name="P422"/>
      <w:bookmarkEnd w:id="82"/>
      <w:r w:rsidRPr="00715404">
        <w:rPr>
          <w:rFonts w:ascii="Times New Roman" w:hAnsi="Times New Roman" w:cs="Times New Roman"/>
          <w:color w:val="000000"/>
          <w:sz w:val="28"/>
          <w:szCs w:val="28"/>
        </w:rPr>
        <w:t>5.4.9. Критериями отбора для предоставления субсидии являются: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количество мест в Центре по присмотру за детьми;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планируемый прирост поступлений в бюджеты всех уровней нал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говых платежей и страховых взносов, в государственные внебюджетные фонды по сравнению с предшествующим годом;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создание дополнительных рабочих мест.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3" w:name="P426"/>
      <w:bookmarkEnd w:id="83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5.4.10. В дополнение к документам, указанным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1.10 раздела 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субъекты малого и среднего предпринимательства, участвующие в конкурсном отборе, представляют в уполномоченный орган: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бизнес-план;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документы, подтверждающие софинансирование субъектом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мательства расходов на реализацию проекта в соответствии с </w:t>
      </w:r>
      <w:hyperlink w:anchor="P40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пунктом 5.4.3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Положения;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документы (в свободной форме), подтверждающие соответствие пом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щения санитарно-эпидемиологическим требованиям, нормам пожарной бе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опасности. В случае несоответствия помещений Центра по присмотру за дет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 санитарно-эпидемиологическим требованиям и нормам пожарной безопа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ности заявитель представляет обязательство об обеспечении приведения пом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щений Центра по присмотру за детьми в соответствие с сан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тарно-эпидемиологическими требованиями и нормами пожарной безопасности по </w:t>
      </w:r>
      <w:hyperlink w:anchor="P1377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6 к настоящему Положению.</w:t>
      </w:r>
    </w:p>
    <w:p w:rsidR="00B24489" w:rsidRPr="00715404" w:rsidRDefault="00B24489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B24489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5.5. Субсидирование части затрат по договорам</w:t>
      </w:r>
    </w:p>
    <w:p w:rsidR="00240DE2" w:rsidRPr="00715404" w:rsidRDefault="00240DE2" w:rsidP="00B2448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на технологическое присоединение к объектам</w:t>
      </w:r>
    </w:p>
    <w:p w:rsidR="00240DE2" w:rsidRPr="00715404" w:rsidRDefault="00240DE2" w:rsidP="00B2448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электросетевого хозяйства</w:t>
      </w:r>
    </w:p>
    <w:p w:rsidR="00240DE2" w:rsidRPr="00715404" w:rsidRDefault="00240DE2" w:rsidP="00B2448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4" w:name="P436"/>
      <w:bookmarkEnd w:id="84"/>
      <w:r w:rsidRPr="00715404">
        <w:rPr>
          <w:rFonts w:ascii="Times New Roman" w:hAnsi="Times New Roman" w:cs="Times New Roman"/>
          <w:color w:val="000000"/>
          <w:sz w:val="28"/>
          <w:szCs w:val="28"/>
        </w:rPr>
        <w:t>5.5.1. Субсидированию подлежат затраты субъектов малого и среднего предпринимательства Республики Тыва, произведенные с 1 января 2018 г. или предстоящие по договору на технологическое присоединение к объектам эле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тросетевого хозяйства.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5" w:name="P437"/>
      <w:bookmarkEnd w:id="85"/>
      <w:r w:rsidRPr="00715404">
        <w:rPr>
          <w:rFonts w:ascii="Times New Roman" w:hAnsi="Times New Roman" w:cs="Times New Roman"/>
          <w:color w:val="000000"/>
          <w:sz w:val="28"/>
          <w:szCs w:val="28"/>
        </w:rPr>
        <w:t>5.5.2. Субсидирование производится в размере 50 процентов от суммы 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трат по договору о присоединении энергопринимающих устройств к электрич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ской сети для субъектов малого и среднего предпринимательства, осуществл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ющих свою деятельность в сфере обрабатывающих производств,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реработки сельскохозяйственной продукции, а также туристической де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тельности.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5.5.3. Для субъектов малого и среднего предпринимательства, осущест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ляющих свою деятельность в других видах экономической деятельности,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сидирование производится в размере 30 процентов от суммы затрат по догов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ру о присоединении энергопринимающих устройств к эле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трической сети.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5.5.4. Максимальная присоединяемая мощность, оплата которой возм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щается за счет субсидии, составляет: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- 500 кВт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для субъектов малого предпринимательства со среднесписо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ной численностью работников менее 30 человек (с учетом ранее присоедине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ной в 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ной точке присоединения мощности);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- 1,5 мВт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для субъектов малого и среднего предпринимательства со среднесписочной численностью работников, равной 30 и более человек (с уч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том ранее присоединенной в данной точке присоединения мощности).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6" w:name="P442"/>
      <w:bookmarkEnd w:id="86"/>
      <w:r w:rsidRPr="00715404">
        <w:rPr>
          <w:rFonts w:ascii="Times New Roman" w:hAnsi="Times New Roman" w:cs="Times New Roman"/>
          <w:color w:val="000000"/>
          <w:sz w:val="28"/>
          <w:szCs w:val="28"/>
        </w:rPr>
        <w:t>5.5.5. Для рассмотрения вопроса получения субсидии на присоединение энергопринимающих устройств к электрической сети заявитель дополнител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но к перечню документов, указанных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1.10 раздела </w:t>
        </w:r>
        <w:r w:rsidR="00086BA4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ния,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ставляет следующие документы: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копию договора на присоединение энергопринимающих устройств к электр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ческой сети, заверенную электросетевой организацией;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копии платежных документов, подтверждающих произведенные расх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ды по оплате заявителем увеличения электрической мощности (единовреме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ной нагрузки) оборудования по договору на присоединение энергопринима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щих устройств к электрической сети, заверенные электросетевой организ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цией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(не требуется, если затраты по договору на присоединение энергопринима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щих устройств еще не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изведены).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7" w:name="P445"/>
      <w:bookmarkEnd w:id="87"/>
      <w:r w:rsidRPr="00715404">
        <w:rPr>
          <w:rFonts w:ascii="Times New Roman" w:hAnsi="Times New Roman" w:cs="Times New Roman"/>
          <w:color w:val="000000"/>
          <w:sz w:val="28"/>
          <w:szCs w:val="28"/>
        </w:rPr>
        <w:t>5.5.6. Критериями отбора для предоставления субсидии являются: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обеспечение роста средней заработной платы работников по сравн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нию с 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дом, предшествующим получению субсидии;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обеспечение налоговых поступлений и иных обязательных плат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создание дополнительных рабочих мест.</w:t>
      </w:r>
    </w:p>
    <w:p w:rsidR="00240DE2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B24489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5.6. Субсидирование части затрат субъектов малого</w:t>
      </w:r>
    </w:p>
    <w:p w:rsidR="00240DE2" w:rsidRPr="00715404" w:rsidRDefault="00240DE2" w:rsidP="00B2448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и среднего предпринимательства, связанных с уплатой части</w:t>
      </w:r>
    </w:p>
    <w:p w:rsidR="00240DE2" w:rsidRPr="00715404" w:rsidRDefault="00240DE2" w:rsidP="00B2448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лизинговых платежей по договору лизинга, заключенному</w:t>
      </w:r>
    </w:p>
    <w:p w:rsidR="00240DE2" w:rsidRPr="00715404" w:rsidRDefault="00240DE2" w:rsidP="00B2448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с российскими лизинговыми организациями</w:t>
      </w:r>
    </w:p>
    <w:p w:rsidR="00240DE2" w:rsidRPr="00715404" w:rsidRDefault="00240DE2" w:rsidP="00B2448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5.6.1. Государственная поддержка направляется на субсидирование 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 затрат субъектов малого и среднего предпринимательства, связа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с уплатой лизинговых платежей по договору лизинга, заключенному с российскими 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зинговыми организациями, в целях создания и (или) развития, и (или) модерн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зации производства товаров (работ, услуг).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5.6.2. Субъектам малого и среднего предпринимательства субсидируе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ся на конкурсной основе часть затрат в размере 20 процентов от фактически упл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ченных субъектом малого и среднего предпринимательства лизинговых плат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жей по договору лизинга оборудования, специальной техники, тран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портных средств (за исключением легковых автомобилей и воздушных судов).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5.6.3. Размер субсидии не может превышать 5 млн. рублей на одного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лучат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 поддержки.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Формула расчета субсидии: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489" w:rsidRDefault="00546C36" w:rsidP="00B2448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16"/>
          <w:sz w:val="28"/>
          <w:szCs w:val="28"/>
        </w:rPr>
        <w:drawing>
          <wp:inline distT="0" distB="0" distL="0" distR="0">
            <wp:extent cx="904875" cy="447675"/>
            <wp:effectExtent l="0" t="0" r="9525" b="9525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DE2" w:rsidRPr="0071540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24489" w:rsidRDefault="00B24489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сумма субсидии;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ЛП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сумма ежемесячного лизингового платежа.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5.6.4. </w:t>
      </w:r>
      <w:hyperlink w:anchor="P153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Расчет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производится за период с даты заключения дог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вора лизинга по дату представления в уполномоченный орган докуме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тов на участие в конкурсном отборе по форме в соответствии с приложением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9 к настоящему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жению.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5.6.5. Субсидия предоставляется по лизинговым договорам, закл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ченным не ранее 1 января 2019 г.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 этом государственная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копаемых и минеральных питьевых вод, если иное не предусмотрено Прав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тельством Российской Федерации.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Предметом лизинга по вышеуказанным договорам не может быть физ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чески изношенное или морально устаревшее оборудование.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8" w:name="P469"/>
      <w:bookmarkEnd w:id="88"/>
      <w:r w:rsidRPr="00715404">
        <w:rPr>
          <w:rFonts w:ascii="Times New Roman" w:hAnsi="Times New Roman" w:cs="Times New Roman"/>
          <w:color w:val="000000"/>
          <w:sz w:val="28"/>
          <w:szCs w:val="28"/>
        </w:rPr>
        <w:t>5.6.6. Критериями отбора для предоставления субсидии являются: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количество создаваемых новых рабочих мест в период реализации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екта;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прирост поступлений в бюджеты всех уровней налоговых платежей и страх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вых взносов в государственные внебюджетные фонды;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обеспечение уровня оплаты труда работников не ниже среднего разм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 заработной платы на малых предприятиях, осуществляющих соотве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ствующий вид экономической деятельности, и не ниже величины прожиточного миним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 трудоспособного населения в Республике Тыва за последний отчетный ква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тал.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9" w:name="P473"/>
      <w:bookmarkEnd w:id="89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5.6.7. В дополнение к документам, указанным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1.10 раздела 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субъекты малого и среднего предпринимательства, участвующие в конкурсном отборе, представляют в уполномоченный орган: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заверенные копии договоров лизинга и всех дополнительных соглаш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ний к нему;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заверенную копию графика уплаты лизинговых платежей;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копии платежных документов, подтверждающих фактические расходы по оплате платежей по договору лизинга;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w:anchor="P153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расчет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оплату части лизинговых платежей по договору 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зинга согласно приложению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9 к настоящему Положению.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5.6.8. Для снижения финансовой нагрузки субъекта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 при оплате ежемесячных платежей по договору лизинга субсидия может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ставляться ежемесячно по факту оплаты ежемесячных плат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жей по договору лизинга. При этом субъект предпринимательства, являющийся получателем субсидии, после оплаты ежемесячного платежа предоставляет в уполномоче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ный орган документы, подтверждающие оплату ежемесячного платежа (пл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тежное поручение, счет-фактура, квитанция об оплате), и </w:t>
      </w:r>
      <w:hyperlink w:anchor="P153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ра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с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чет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оплату части лизинговых платежей по договору лизинга по форме согласно приложению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9 к настоящему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ложению.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5.6.9. Заявителям, имеющим просроченную задолженность по ранее предоставленным кредитам и займам, выданным за счет средств республика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ского и федерального бюджетов, государственная поддержка не оказыв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ется.</w:t>
      </w:r>
    </w:p>
    <w:p w:rsidR="00240DE2" w:rsidRPr="00715404" w:rsidRDefault="00240DE2" w:rsidP="00B2448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4489" w:rsidRDefault="00240DE2" w:rsidP="00B24489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5.7. Субсидии на финансовое обеспечение затрат </w:t>
      </w:r>
    </w:p>
    <w:p w:rsidR="00B24489" w:rsidRDefault="00240DE2" w:rsidP="00B24489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субъектов</w:t>
      </w:r>
      <w:r w:rsidR="00B244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малого и среднего предпринимательства,</w:t>
      </w:r>
    </w:p>
    <w:p w:rsidR="00B24489" w:rsidRDefault="00240DE2" w:rsidP="00B24489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связанных с уплатой</w:t>
      </w:r>
      <w:r w:rsidR="00B244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коммунальных платежей</w:t>
      </w:r>
    </w:p>
    <w:p w:rsidR="00B24489" w:rsidRDefault="00240DE2" w:rsidP="00B24489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период режима повышенной готовности</w:t>
      </w:r>
      <w:r w:rsidR="00B244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240DE2" w:rsidRPr="00715404" w:rsidRDefault="00240DE2" w:rsidP="00B24489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на территории Республики Тыва</w:t>
      </w:r>
    </w:p>
    <w:p w:rsidR="00240DE2" w:rsidRPr="00715404" w:rsidRDefault="00240DE2" w:rsidP="00B2448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0" w:name="P487"/>
      <w:bookmarkEnd w:id="90"/>
      <w:r w:rsidRPr="00715404">
        <w:rPr>
          <w:rFonts w:ascii="Times New Roman" w:hAnsi="Times New Roman" w:cs="Times New Roman"/>
          <w:color w:val="000000"/>
          <w:sz w:val="28"/>
          <w:szCs w:val="28"/>
        </w:rPr>
        <w:t>5.7.1. Государственная поддержка в виде субсидии на финансовое обе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печение затрат субъектов малого и среднего предпринимательства, связанных с уплатой коммунальных платежей, предоставляется на финансовое обесп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чение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затрат субъектов малого и среднего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ства, связанных с уплатой коммунальных платежей за объекты общественного питания с вм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стимостью зала обслуживания более 150 посадочных мест, помещения для проведения дискотек, танцполы, караоке-бары и ночные клубы, а также за помещения де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ских игровых и развлекател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комнат, компьютерных залов, аттракционов для детей, игровых батутов для детей, которые вынуждены прекратить или ограничить свою деятельность в связи с введением режима повышенной гото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ности на территории Республики Тыва.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5.7.2. Субсидирование субъектов малого и среднего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 на оплату коммунальных платежей за объекты общественного питания с вм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стимостью зала обслуживания более 150 посадочных мест, помещения для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ведения дискотек, танцполы, караоке-бары и ночные клубы, а также за пом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щения детских игровых и развлекательных комнат, компьютерных залов, 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тракционов для детей, игровых батутов для детей осуществляется по начисле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ным не ранее 1 июля 2021 г. пл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тежам.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5.7.3. Субсидии предоставляются субъектам малого и среднего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нимательства на конкурсной основе в размере 100 процентов от размера субс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дии, ра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считанного по </w:t>
      </w:r>
      <w:hyperlink w:anchor="P159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формуле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указанной в приложении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10 к настоящему Положению.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5.7.4. Размер субсидии не может превышать 5,0 млн. рублей на одного получателя поддержки за весь период действия режима повышенной готовн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 на терр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тории Республики Тыва.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1" w:name="P493"/>
      <w:bookmarkEnd w:id="91"/>
      <w:r w:rsidRPr="00715404">
        <w:rPr>
          <w:rFonts w:ascii="Times New Roman" w:hAnsi="Times New Roman" w:cs="Times New Roman"/>
          <w:color w:val="000000"/>
          <w:sz w:val="28"/>
          <w:szCs w:val="28"/>
        </w:rPr>
        <w:t>5.7.5. Критериями отбора для предоставления субсидии являются: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а) субъект малого и среднего предпринимательства не привлекался к 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министративной ответственности за нарушение ограничительных меропр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ятий, указанных в Обязательных для исполнения гражданами и организациями </w:t>
      </w:r>
      <w:hyperlink r:id="rId103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пр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вилах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в период введения режима повышенной готовности на терр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тории Республ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ки Тыва, утвержденных Указом Главы Республики Тыва от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6 июля 2021 г. </w:t>
      </w:r>
      <w:r w:rsidR="00B244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223;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б) обеспечение уровня оплаты труда работников не ниже среднего разм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 заработной платы на малых предприятиях, осуществляющих соответству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щий вид экономической деятельности, за последний отчетный квартал.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2" w:name="P497"/>
      <w:bookmarkEnd w:id="92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5.7.6. В дополнение к документам, указанным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1.10 раздела 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субъекты малого и среднего предпринимательства, участвующие в конкурсном отборе, представляют в уполномоченный орган: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а) заверенные копии договоров с организациями, предоставляющими коммунальные услуги;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б) заверенные копии документов от организаций, предоставляющих ко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мунальные услуги, подтверждающих размер подлежащих к уплате коммунал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пл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тежей;</w:t>
      </w:r>
    </w:p>
    <w:p w:rsidR="00240DE2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в) расчет субсидии на возмещение затрат субъектов малого и среднего предпринимательства, связанных с уплатой коммунальных платежей, подп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санный заявителем, по </w:t>
      </w:r>
      <w:hyperlink w:anchor="P159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10 к настоящ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38DD">
        <w:rPr>
          <w:rFonts w:ascii="Times New Roman" w:hAnsi="Times New Roman" w:cs="Times New Roman"/>
          <w:color w:val="000000"/>
          <w:sz w:val="28"/>
          <w:szCs w:val="28"/>
        </w:rPr>
        <w:t>му Положению.</w:t>
      </w:r>
    </w:p>
    <w:p w:rsidR="004638DD" w:rsidRPr="00715404" w:rsidRDefault="004638DD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5.7.7. В дополнение к условиям, указанным в </w:t>
      </w:r>
      <w:hyperlink w:anchor="P79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6.1.13 раздела 6.1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в соглашении в обязательном порядке должно быть предусмотрено условие об обязательстве получателя субсидии перечислять субсидию в течение 10 рабочих дней с момента получения субсидии в орган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зацию, предоставляющую коммунальные услуги.</w:t>
      </w:r>
    </w:p>
    <w:p w:rsidR="007E409D" w:rsidRPr="00715404" w:rsidRDefault="007E409D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E409D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5.8. Субсидии субъектам малого и среднего</w:t>
      </w:r>
    </w:p>
    <w:p w:rsidR="00240DE2" w:rsidRPr="00715404" w:rsidRDefault="00240DE2" w:rsidP="007E409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предпринимательства, пострадавшим от распространения</w:t>
      </w:r>
    </w:p>
    <w:p w:rsidR="00240DE2" w:rsidRPr="00715404" w:rsidRDefault="00240DE2" w:rsidP="007E409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новой коронавирусной инфекции (COVID-19)</w:t>
      </w:r>
    </w:p>
    <w:p w:rsidR="00240DE2" w:rsidRPr="00715404" w:rsidRDefault="00240DE2" w:rsidP="007E409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3" w:name="P513"/>
      <w:bookmarkEnd w:id="93"/>
      <w:r w:rsidRPr="00715404">
        <w:rPr>
          <w:rFonts w:ascii="Times New Roman" w:hAnsi="Times New Roman" w:cs="Times New Roman"/>
          <w:color w:val="000000"/>
          <w:sz w:val="28"/>
          <w:szCs w:val="28"/>
        </w:rPr>
        <w:t>5.8.1. Государственная поддержка в виде субсидии субъектам малого и среднего предпринимательства, пострадавшим от распространения новой кор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навирусной инфекции (COVID-19), предоставляется субъектам малого и сре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него предпринимательства, зарегистрированным в Республике Тыва, осущест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ляющим деятельность в сферах экономической деятельности, определенных перечнем сфер экономической деятельности, наиболее пострадавших в резул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тате распространения коронавирусной инфекции в Республике Тыва, утвержд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емым распоряжением Правительства Республики Тыва (далее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получатель субсидии).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Получатель субсидии определяется по основному виду экономической деятельности, информация о котором содержится в Едином госуда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ственном реестре субъектов малого и среднего предпринимательства по состоянию на первое число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шествующего месяца.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5.8.2. Субсидии предоставляются на безвозмездной и безвозвратной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нове в целях частичной компенсации затрат получателей поддержки, связа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с осуществлением ими деятельности в условиях ухудшения ситуации в резул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тате распространения новой коронавирусной инфекции, в том числе на сохр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нение занят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 и оплаты труда своих работников.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4" w:name="P518"/>
      <w:bookmarkEnd w:id="94"/>
      <w:r w:rsidRPr="00715404">
        <w:rPr>
          <w:rFonts w:ascii="Times New Roman" w:hAnsi="Times New Roman" w:cs="Times New Roman"/>
          <w:color w:val="000000"/>
          <w:sz w:val="28"/>
          <w:szCs w:val="28"/>
        </w:rPr>
        <w:t>5.8.3. Субсидии предоставляются субъектам малого и среднего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нимательства, которые на 1 число месяца, предшествующего дате подачи зая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ления и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кументов, соответствуют следующим критериям: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1) субъект малого и среднего предпринимательства зарегистрирован в налоговом органе на территории Республики Тыва не позднее первого числа предшеств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ющего месяца;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2) ранее в отношении субъекта малого и среднего предпринимательства не было принято решения об оказании аналогичной поддержки за счет средств бюджета Республики Тыва, совпадающей по условиям и ц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лям ее оказания, и сроки ее оказ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не истекли;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3) субъекты малого и среднего предпринимательства не должны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чать средства из бюджета Республики Тыва или федерального бюджета в соотве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ствии с иными нормативными правовыми актами на выплату зарабо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ной платы и начисл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ний на заработную плату;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4) по состоянию на первое число предшествующего месяца основным 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дом деятельности субъектов малого и среднего предпринимательства являе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ся вид деятельности, включенный в перечень сфер экономической деятельн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сти,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пострадавших в результате распространения коронавирусной инфе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в Республике Тыва, утверждаемый распоряжением Правительства Респу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лики Тыва;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5) субъект малого и среднего предпринимательства принял на себя обяз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ство по осуществлению предпринимательской деятельности на период до 1 января следующего года, а также по недопущению снижения численности 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ботников 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лее чем на 10 процентов на период до 1 января следующего года (в случае наличия наемных работников);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6) количество работников субъекта малого и среднего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 на 1 число месяца, в котором подана заявка, составляет не менее 90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центов количества работников по состоянию на первое число предшествующ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месяца;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7) субъект малого и среднего предпринимательства на первое число предшествующего месяца не имеет просроченной задолженности по налогам и сборам на сумму более 10000 рублей;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8) у субъекта малого и среднего предпринимательства отсутствуют нар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шения ограничений, установленных нормативными правовыми актами Главы Республики Тыва или Правительства Республики Тыва о мерах по обе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печению санитарно-эпидемиологического благополучия нас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ления в Республике Тыва в связи с распространением новой коронавиру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ной инфекции (COVID-19).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5.8.4. Размер субсидии рассчитывается по формуле: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E409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S = Sср x (1 + Чфакт.),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общий размер субсидии на одного получателя поддержки;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Sср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средний размер субсидии на одного наемного работника, который соста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ляет минимальный размер оплаты труда в текущем году;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Чфакт.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фактическая численность наемных работников.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5" w:name="P545"/>
      <w:bookmarkEnd w:id="95"/>
      <w:r w:rsidRPr="00715404">
        <w:rPr>
          <w:rFonts w:ascii="Times New Roman" w:hAnsi="Times New Roman" w:cs="Times New Roman"/>
          <w:color w:val="000000"/>
          <w:sz w:val="28"/>
          <w:szCs w:val="28"/>
        </w:rPr>
        <w:t>5.8.5. Для получения субсидии заявитель представляет в бумажном виде в уполномоченный орган следующие документы: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w:anchor="P172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26B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жению;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2) заверенную руководителем организации копию документа о назнач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нии руководителя юридического лица, заверенную руководителем юридич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ского лица (индивидуальным предпринимателем) копию паспорта или иного документа, удостоверяющего личность руководителя или индивидуального предпринимателя;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3) копию </w:t>
      </w:r>
      <w:hyperlink w:anchor="P106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согласия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 раскрытие информации налогоплательщика по уплате страховых взносов, налогов, предусмотренных в рамках применя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мого субъектом малого и среднего предпринимательства режима налог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обложения на период трех лет с момента сдачи документов с отметкой налогового орг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на согласно прилож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2 к настоящему Положению;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hyperlink w:anchor="P1676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обязательство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о недопущении прекращения осуществления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нимательской деятельности на период до 1 января следующего года, а также по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недоп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щению снижения численности работников более чем на 10 процентов на период до 1 января следующего года (в случае наличия наемных работников) по форме в соответствии с приложением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26B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Субъекты малого и среднего предпринимательства вправе предст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вить по со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ственной инициативе: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6" w:name="P553"/>
      <w:bookmarkEnd w:id="96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r:id="rId10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о застрахованных лицах (форма СЗВ-М) по форме, утве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жденной постановлением Правления Пенсионного фонда Российской Федер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ции от 15 апреля 2021 г.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103п, подписанные руководителем юридического лица или индивидуальным предпринимателем и главным бухгалтером (при наличии), с оттиском печати заявителя (при наличии), с отметкой о принятии Пенсионного фонда Российской Федерации, за искл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чением индивидуальных предпринимателей, не имеющих работников, по состоянию на первое число 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кущего мес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7" w:name="P555"/>
      <w:bookmarkEnd w:id="97"/>
      <w:r w:rsidRPr="00715404">
        <w:rPr>
          <w:rFonts w:ascii="Times New Roman" w:hAnsi="Times New Roman" w:cs="Times New Roman"/>
          <w:color w:val="000000"/>
          <w:sz w:val="28"/>
          <w:szCs w:val="28"/>
        </w:rPr>
        <w:t>2) справку об исполнении налогоплательщиком обязанности по уплате налогов, сборов, страховых взносов, пеней, штрафов по состоянию на 1 число месяца, предшествующего месяцу подачи заявления на получ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 субсидии.</w:t>
      </w:r>
    </w:p>
    <w:p w:rsidR="00240DE2" w:rsidRPr="00715404" w:rsidRDefault="00240DE2" w:rsidP="007E409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E409D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5.9. Гранты в форме субсидий субъектам малого и среднего</w:t>
      </w:r>
    </w:p>
    <w:p w:rsidR="00240DE2" w:rsidRPr="00715404" w:rsidRDefault="00240DE2" w:rsidP="007E409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предпринимательства, включенным в реестр социальных</w:t>
      </w:r>
    </w:p>
    <w:p w:rsidR="00240DE2" w:rsidRPr="00715404" w:rsidRDefault="00240DE2" w:rsidP="007E409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предпринимателей, и (или) субъектам малого и среднего</w:t>
      </w:r>
    </w:p>
    <w:p w:rsidR="00240DE2" w:rsidRPr="00715404" w:rsidRDefault="00240DE2" w:rsidP="007E409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предпринимательства, созданным физическими лицами</w:t>
      </w:r>
    </w:p>
    <w:p w:rsidR="00240DE2" w:rsidRPr="00715404" w:rsidRDefault="00240DE2" w:rsidP="007E409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в возрасте до 25 лет включительно</w:t>
      </w:r>
    </w:p>
    <w:p w:rsidR="00240DE2" w:rsidRPr="00715404" w:rsidRDefault="00240DE2" w:rsidP="007E409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8" w:name="P566"/>
      <w:bookmarkEnd w:id="98"/>
      <w:r w:rsidRPr="00715404">
        <w:rPr>
          <w:rFonts w:ascii="Times New Roman" w:hAnsi="Times New Roman" w:cs="Times New Roman"/>
          <w:color w:val="000000"/>
          <w:sz w:val="28"/>
          <w:szCs w:val="28"/>
        </w:rPr>
        <w:t>5.9.1. Грант в форме субсидии субъектам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мательства, включенным в реестр социальных предпринимателей (далее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циальные предприятия), и (или) индивидуальным предпринимателям в во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расте до 25 лет включительно, и юридическим лицам, доля (су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марная доля) участия в уставном (складочном, акционерном) капитале которых одного или нескол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ких физических лиц в возрасте до 25 лет включительно превышает 50 проце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тов, сведения о которых внесены в единый реестр субъектов малого и среднего предпринимательства (далее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молодые предприниматели), предоставляется социальным предприятиям на реализацию проекта в сфере социального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принимательства или молодым предпринимателям (в возрасте до 25 лет вкл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чительно) на реализацию проекта в сфере предпринимательской де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 (далее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грант).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9" w:name="P568"/>
      <w:bookmarkEnd w:id="99"/>
      <w:r w:rsidRPr="00715404">
        <w:rPr>
          <w:rFonts w:ascii="Times New Roman" w:hAnsi="Times New Roman" w:cs="Times New Roman"/>
          <w:color w:val="000000"/>
          <w:sz w:val="28"/>
          <w:szCs w:val="28"/>
        </w:rPr>
        <w:t>5.9.2. Гранты предоставляются социальным предприятиям, соответств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ющим следующим требованиям: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сведения о том, что субъект малого и среднего предпринимательства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знан социальным предприятием в порядке, установленном в соответствии с </w:t>
      </w:r>
      <w:hyperlink r:id="rId10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ч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стью 3 статьи 24.1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209-ФЗ, внесены в единый реестр субъектов малого и среднего предпринимательства в пер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од с 10 июля по </w:t>
      </w:r>
      <w:r w:rsidR="007E40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31 декабря текущего кале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дарного года;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субъект малого и среднего предпринимательства, впервые признанный социальным предприятием, прошел обучение в рамках обучающей программы или акс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лерационной программы в течение года до момента получения гранта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направлению осуществления деятельности в сфере социального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мательства, проведение которой организовано Центром поддержки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мательства, Центром инноваций социальной сферы или АО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Корпорация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МСП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или субъект малого и среднего предпринимательства, подтвердивший статус социального предприятия, реализует ранее созданный проект в сфере социального предпринимательства (се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тификат об успешном обучении).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0" w:name="P572"/>
      <w:bookmarkEnd w:id="100"/>
      <w:r w:rsidRPr="00715404">
        <w:rPr>
          <w:rFonts w:ascii="Times New Roman" w:hAnsi="Times New Roman" w:cs="Times New Roman"/>
          <w:color w:val="000000"/>
          <w:sz w:val="28"/>
          <w:szCs w:val="28"/>
        </w:rPr>
        <w:t>5.9.3. Гранты предоставляются молодым предпринимателям, соотве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ствующим следующим требованиям: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субъект малого и среднего предпринимательства создан физическим 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цом в возрасте до 25 лет включительно (физическое лицо в возрасте до 25 лет (включительно) на момент подачи документов для получения гранта зарег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стрировано в 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честве индивидуального предпринимателя или юридического лица, доля (суммарная доля) участия в уставном (складочном, акционерном) капитале которых одного или нескольких физических лиц в возрасте до 25 лет включительно превышает 50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центов);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субъект малого и среднего предпринимательства прошел обучение в ра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ках обучающей программы или акселерационной программы в теч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 года до момента получения гранта по направлению осуществления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ской деятельности, проведение которой организовано Центром поддержки предпринимательства, Центром инноваций в социальной сфере или АО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порация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МСП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1" w:name="P576"/>
      <w:bookmarkEnd w:id="101"/>
      <w:r w:rsidRPr="00715404">
        <w:rPr>
          <w:rFonts w:ascii="Times New Roman" w:hAnsi="Times New Roman" w:cs="Times New Roman"/>
          <w:color w:val="000000"/>
          <w:sz w:val="28"/>
          <w:szCs w:val="28"/>
        </w:rPr>
        <w:t>5.9.4. Для участия в конкурсном отборе на предоставление субсидии 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явитель дополнительно к перечню документов, указанных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1.10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ящего Положения, представляет в уполномоченный орган документы, по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тверждающие соответствие требованиям, указанным в </w:t>
      </w:r>
      <w:hyperlink w:anchor="P56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пунктах 5.9.2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572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5.9.3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а) выписку из единого реестра малого и среднего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б) надлежащим образом заверенную копию свидетельства об успешном прохождении обучения в рамках обучающей программы или аксел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рационной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граммы в течение года до момента получения;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в) документы, подтверждающие софинансирование заявителем расх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дов в размере не менее 25 процентов от размера расходов, связанных с реал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зацией проекта и предусмотренных на реализацию таких проектов, и указанных в </w:t>
      </w:r>
      <w:hyperlink w:anchor="P593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пунктах 5.9.8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61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5.9.9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 (выписку из расчетного счета субъекта предпринимательства, открытого в российских кредитных организ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циях, подтверждающего наличие софинансирования);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г) бизнес-план реализации проекта.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5.9.5. Размер гранта определяется Комиссией пропорционально ра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меру: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расходов субъекта малого и среднего предпринимательства, впервые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знанного социальным предприятием, предусмотренных на реализацию 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вого проекта в сфере социального предпринимательства;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расходов субъекта малого и среднего предпринимательства, подтверди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шего статус социального предприятия, на расширение своей деятел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ности при реализации ранее созданного проекта в сфере социального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расходов молодого предпринимателя, предусмотренных на реализацию проекта в сфере предпринимательской деятельности.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Грант предоставляется при условии софинансирования социальным предприятием расходов, связанных с реализацией проекта в сфере соц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ального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мательства, или молодым предпринимателем расходов, связанных с реализацией проекта в сфере предпринимательской деятел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ности, в размере не менее 25 процентов от размера расходов, предусмотренных на реализацию 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ких проектов и указа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ных в </w:t>
      </w:r>
      <w:hyperlink w:anchor="P593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пунктах 5.9.8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61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5.9.9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5.9.6. Максимальный размер гранта не превышает 500 тыс. рублей на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ного получателя поддержки. Минимальный размер гранта не может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ставлять менее 100 тыс. рублей.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 2023 году 50 процентов от предусмотренных в республиканском бю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жете Республики Тыва и в Программе бюджетных ассигнований на предоста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ление грантов направляются на поддержку субъектов малого и среднего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принимательства, включенных в реестр социальных предпринимателей, 50 процентов от предусмотренных в республиканском бюджете Республики Тыва и в Программе бюджетных ассигнований на предоставление грантов направл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ются на поддержку субъектов малого и среднего предпринимательства, созда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физическими лицами в во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расте до 25 лет включительно.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5.9.7. Грант предоставляется однократно в полном объеме на конкур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ной основе в соответствии с решением Комиссии по результатам оценки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ектов в сфере социального предпринимательства или проектов в сфере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тельской де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тельности.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2" w:name="P593"/>
      <w:bookmarkEnd w:id="102"/>
      <w:r w:rsidRPr="00715404">
        <w:rPr>
          <w:rFonts w:ascii="Times New Roman" w:hAnsi="Times New Roman" w:cs="Times New Roman"/>
          <w:color w:val="000000"/>
          <w:sz w:val="28"/>
          <w:szCs w:val="28"/>
        </w:rPr>
        <w:t>5.9.8. Грант предоставляется в целях финансового обеспечения следу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щих расходов, связанных с реализацией проекта в сфере социального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нимательства или с реализацией проекта в сфере предпринимательской де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аренда нежилого помещения;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ремонт нежилого помещения, включая приобретение строительных мат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риалов, оборудования, необходимого для ремонта помещения;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аренда и (или) приобретение оргтехники, оборудования (в том числе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вентаря, мебели);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выплата по передаче прав на франшизу (паушальный платеж);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технологическое присоединение к объектам инженерной инфраструкт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ры (электрические сети, газоснабжение, водоснабжение, водоотведение, тепл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снабж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оплата коммунальных услуг и услуг электроснабжения;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оформление результатов интеллектуальной деятельности;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приобретение основных средств (за исключением приобретения зданий, соор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жений, земельных участков, автомобилей);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переоборудование транспортных средств для перевозки маломобильных групп населения, в том числе инвалидов;</w:t>
      </w:r>
    </w:p>
    <w:p w:rsidR="00240DE2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оплата услуг связи, в том числе информационно-телекоммуникационной сети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23A9" w:rsidRPr="00715404" w:rsidRDefault="008923A9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оплата услуг по созданию, технической поддержке, наполнению, разв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тию и продвижению в средствах массовой информации и информацио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но-телекоммуникационной сети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(услуги хостинга, расходы на рег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страцию доменных имен в информационно-телекоммуникационной сети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тернет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продление регистрации, расходы на поисковую оптим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зацию, услуги (работы) по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дернизации сайта и аккаунтов в социальных сетях);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онному соглашению; расходы по адаптации, настройке, внедрению и модиф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кации программного обеспечения; расходы по сопровождению программного обеспечения);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приобретение сырья, расходных материалов, необходимых для произво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 продукции и оказания услуг;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уплата первого взноса (аванса) при заключении договора лизинга и (или) лизинговых платежей, уплата платежей по договору лизинга, сублизинга, в случае если предметом договора является транспортное средство, за исключ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нием самохо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машин и других видов техники</w:t>
      </w:r>
      <w:r w:rsidRPr="00715404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профилактике новой коронавирусной инфе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(COVID-19), включая мероприятия, связанные с обеспечением выполнения сан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тарно-эпидемиологических требований.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Не допускается направление гранта на финансирование затрат, связа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с уплатой налогов, сборов и иных обязательных платежей в бюджеты бюдже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ной системы Российской Федерации и бюджеты государственных внебюдже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фондов, уплатой процентов по займам, предоставленным государственн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 микрофинансовыми организациями, а также по кредитам, привлеченным в кредитных организац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ях.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3" w:name="P615"/>
      <w:bookmarkEnd w:id="103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5.9.9. Дополнительно к расходам, указанным в </w:t>
      </w:r>
      <w:hyperlink w:anchor="P593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5.9.8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грант социальным предприятиям предоставляется в целях фина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сового обеспечения расходов, связанных с реализацией проекта в сфере соц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ального предпринимательства, на приобретение комплект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ки инвалидности или реабилитации (абилитации) инвал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дов.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5.9.10. Получатель гранта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социальное предприятие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 ежего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 в течение 3 (трех) лет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малого и среднего предпринимательства соц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альным предприятием в соответствии с Федеральным </w:t>
      </w:r>
      <w:hyperlink r:id="rId106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209-ФЗ).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кументы субъекта малого и среднего предпринимательства, по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тверждающие статус социального предприятия, представл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ются субъектом малого и среднего предпринимательства в Министерство экономического развития и промышле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ности Республики Тыва единожды в период с марта по ноябрь ежегодно в теч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 3 (трех) лет начиная с года, следующего за годом предоставления гранта. Министерство экономического развития и промы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ленности Республики Тыва организовывает рассмотрение Комиссией документов субъекта малого и сре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мательства, подтверждающих статус социального предприятия, в целях вынесения Комиссией решения о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знании (непризнании) субъекта малого и среднего предпринимательства социальным предприят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ем.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5.9.11. Получатель гранта </w:t>
      </w:r>
      <w:r w:rsidR="00226B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молодой предприниматель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 еж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годно в течение 3 (трех) лет начиная с года, следующего за годом предоставл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гранта, представлять в Министерство информацию о финансово-экономических показателях своей деятельн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5.9.12. В случае возникновения обстоятельств, приводящих к невозмо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ности достижения значений результатов предоставления субсидии, в целях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стижения которых предоставляется субсидия, в сроки, определенные соглаш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нием о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ставлении субсидии, уполномоченный орган по согласованию с получателем субсидии вправе принять решение о внесении изменений в согл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шение в части продления сроков достижения результатов предоставления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сидии (но не более чем на 24 месяца) без изменения размера субсидии. В сл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чае невозможности достижения результата предоставления субсидии без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менения размера субсидии уполномоченный орган вправе принять решение об умен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шении значения результата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ставления субсидии.</w:t>
      </w:r>
    </w:p>
    <w:p w:rsidR="00240DE2" w:rsidRPr="00715404" w:rsidRDefault="00240DE2" w:rsidP="0008252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08252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04" w:name="P620"/>
      <w:bookmarkEnd w:id="104"/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5.10. Субсидии субъектам малого и среднего</w:t>
      </w:r>
    </w:p>
    <w:p w:rsidR="00240DE2" w:rsidRPr="00715404" w:rsidRDefault="00240DE2" w:rsidP="0008252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предпринимательства в целях повышения</w:t>
      </w:r>
    </w:p>
    <w:p w:rsidR="00240DE2" w:rsidRPr="00715404" w:rsidRDefault="00240DE2" w:rsidP="0008252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устойчивости экономики</w:t>
      </w:r>
    </w:p>
    <w:p w:rsidR="00240DE2" w:rsidRPr="00715404" w:rsidRDefault="00240DE2" w:rsidP="0008252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5" w:name="P625"/>
      <w:bookmarkEnd w:id="105"/>
      <w:r w:rsidRPr="00715404">
        <w:rPr>
          <w:rFonts w:ascii="Times New Roman" w:hAnsi="Times New Roman" w:cs="Times New Roman"/>
          <w:color w:val="000000"/>
          <w:sz w:val="28"/>
          <w:szCs w:val="28"/>
        </w:rPr>
        <w:t>5.10.1. Государственная поддержка в виде субсидии субъектам малого и среднего предпринимательства в целях повышения устойчивости экон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мики предоставляется субъектам малого и среднего предпринимательства, зарег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стрированным в Республике Тыва, осуществляющим деятельность в сферах экономической деятельности, определенных перечнем сфер экономической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ятельности, утверждаемым распоряжением Правительства Республики Тыва (далее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получатель субсидии).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Субсидии предоставляются на безвозмездной и безвозвратной основах субъе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там малого и среднего предпринимательства в целях: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а) частичной компенсации затрат получателей поддержки, связанных с сохранением занятости и оплатой минимального размера оплаты труда, уст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новленного на территории Республики Тыва, в отношении не менее 3 своих 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ботников в течение 3 месяцев с момента получения субсидии (далее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субс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дии на МРОТ);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б) субсидирования части затрат, связанных с приобретением нового об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рудования и программного обеспечения для маркировки товаров средств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 идентификации и вывода из оборота маркированных товаров, их модерниз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цию, а также приобретение новых фискальных накопителей (далее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субс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дии на приобретение обор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дования).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6" w:name="P629"/>
      <w:bookmarkEnd w:id="106"/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5.10.2. Субсидии на МРОТ предоставляются субъектам малого и средн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предпринимательства, которые на первое число месяца, предшествующего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сяцу, в котором планируется проведение конкурсного отбора, соотве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ствуют требованиям, указанным в </w:t>
      </w:r>
      <w:hyperlink w:anchor="P11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1.6.1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а также след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ющим требованиям: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а) основным видом деятельности субъекта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 является вид деятельности, включенный в перечень сфер эконом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ческой деятельности, утвержденный распоряжением Правительства Республики Тыва;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б) субъект малого и среднего предпринимательства принял на себя обяз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ство по осуществлению предпринимательской деятельности не менее 3 лет с момента получения субсидии, а также по недопущению снижения численн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 работников не менее года с момента получения субс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в) количество работников субъекта малого и среднего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 на первое число месяца, в котором подана заявка, составляет не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нее 90 процентов количества работников по состоянию на первое число предшеств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ющего месяца и составляет не менее 3 единиц.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5.10.3. Размер субсидии на МРОТ рассчитывается по формуле: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08252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  <w:lang w:val="en-US"/>
        </w:rPr>
        <w:t>S = S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7154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x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Чфакт</w:t>
      </w:r>
      <w:r w:rsidRPr="007154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x 3,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общий размер субсидии на одного получателя поддержки;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Sср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средний размер субсидии на одного наемного работника на один месяц, который составляет минимальный размер оплаты труда, устано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ленный на террит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рии Республики Тыва, в текущем году;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Чфакт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фактическая численность наемных работников (не менее 3 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ботников).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7" w:name="P641"/>
      <w:bookmarkEnd w:id="107"/>
      <w:r w:rsidRPr="00715404">
        <w:rPr>
          <w:rFonts w:ascii="Times New Roman" w:hAnsi="Times New Roman" w:cs="Times New Roman"/>
          <w:color w:val="000000"/>
          <w:sz w:val="28"/>
          <w:szCs w:val="28"/>
        </w:rPr>
        <w:t>5.10.4. Для получения субсидии на МРОТ заявитель представляет в 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мажном виде в уполномоченный орган следующие документы: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w:anchor="P179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A0EF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жению;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2) копию </w:t>
      </w:r>
      <w:hyperlink w:anchor="P106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согласия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 раскрытие информации налогоплательщика по уплате страховых взносов, налогов, предусмотренных в рамках применя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мого субъектом малого и среднего предпринимательства режима налогооблож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ния, на период трех лет с момента сдачи документов с отметкой налогового органа согласно прилож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2 к настоящему Положению;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3) в случае если заявителем является юридическое лицо, надлежащим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разом заверенные руководителем организации: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выписку из Единого реестра субъектов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лист записи Единого государственного реестра юридических лиц;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постановке юридического лица на налоговый учет;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копию решения о создании юридического лица;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копию устава юридического лица;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копии документа о назначении лица, имеющего право действовать от имени юридического лица, документа, удостоверяющего его личность;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4) в случае если заявителем является индивидуальный предприниматель либо глава крестьянского (фермерского) хозяйства, надлежащим образом зав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ренные индивидуальным предпринимателем либо главой крестьянского (фе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мерского) хозя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выписку из Единого реестра субъектов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копию документа, удостоверяющего личность заявителя;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постановке на налоговый учет заявителя;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лист записи Единого государственного реестра индивидуальных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5) справка об отсутствии судимости у субъекта малого и среднего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принимательства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физического лица либо у руководителя, членов коллегиал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ного исполнительного органа, лица, исполняющего функции единоличного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полнительного органа, или главного бухгалтера юридического лица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субъе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 малого и среднего предпринимательства. В случае отсутствия справки об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сутствии судимости на момент подачи заявки допускается представление док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мента, подтверждающего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лучение справки об отсутствии судимости, в виде расписки или уведомления о приеме зая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hyperlink w:anchor="P1676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обязательство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о недопущении прекращения осуществления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нимательской деятельности не менее 3 лет с момента получения субсидии, а также о недопущении снижения численности работников не менее года с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мента получения субсидии по форме согласно приложению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A0EF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жению;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8" w:name="P658"/>
      <w:bookmarkEnd w:id="108"/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7) сведения о застрахованных лицах </w:t>
      </w:r>
      <w:hyperlink r:id="rId107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(форма СЗВ-М)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утве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жденной постановлением Правления Пенсионного фонда Российской Федер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ции от 15 апреля 2021 г.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103п, подписанные руководителем юридического лица или индивидуальным предпринимателем и главным бухгалтером (при наличии), с оттиском печати заявителя (при наличии), с отметкой о принятии Пенсионного фонда Российской Федерации, за искл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чением индивидуальных предпринимателей, не имеющих работников, по состоянию на первое число 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кущего месяца (представляются по собственной инициативе субъекта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лого и среднего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принимательства).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9" w:name="P659"/>
      <w:bookmarkEnd w:id="109"/>
      <w:r w:rsidRPr="00715404">
        <w:rPr>
          <w:rFonts w:ascii="Times New Roman" w:hAnsi="Times New Roman" w:cs="Times New Roman"/>
          <w:color w:val="000000"/>
          <w:sz w:val="28"/>
          <w:szCs w:val="28"/>
        </w:rPr>
        <w:t>5.10.5. Субсидии на приобретение оборудования предоставляются суб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ектам малого и среднего предпринимательства, которые на первое число мес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ца, предшествующего месяцу, в котором планируется проведение конкурсн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го отбора, соответствуют требованиям, указанным в </w:t>
      </w:r>
      <w:hyperlink w:anchor="P11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1.6.1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ложения, а также следующим критериям:</w:t>
      </w:r>
    </w:p>
    <w:p w:rsidR="00240DE2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а) основным или дополнительным видом деятельности субъекта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лого и среднего предпринимательства является вид деятельности, включенный в пер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чень сфер экономической деятельности, утвержденный распоряжением Прав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 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публики Тыва;</w:t>
      </w:r>
    </w:p>
    <w:p w:rsidR="008923A9" w:rsidRPr="00715404" w:rsidRDefault="008923A9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субъект малого и среднего предпринимательства принял на себя обяз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ство по осуществлению предпринимательской деятельности не менее года с момента получения субсидии, а также по подключению к системе монитори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га за оборотом товаров, подлежащих обязательной маркировке, в срок в теч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 30 календарных дней с момента получения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сидии;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в) субъект малого и среднего предпринимательства осуществляет де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тельность по розничной торговле бутилированной водой и молочной продукц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ей, подлежащей обязательной маркировке.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0" w:name="P664"/>
      <w:bookmarkEnd w:id="110"/>
      <w:r w:rsidRPr="00715404">
        <w:rPr>
          <w:rFonts w:ascii="Times New Roman" w:hAnsi="Times New Roman" w:cs="Times New Roman"/>
          <w:color w:val="000000"/>
          <w:sz w:val="28"/>
          <w:szCs w:val="28"/>
        </w:rPr>
        <w:t>5.10.6. Объем субсидии на приобретение нового оборудования и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граммного обеспечения для маркировки товаров средствами идентифик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и вывода из оборота маркированных товаров, их модернизацию, а также прио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ретение новых фискальных накопителей производится из расчета 75 проце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тов затрат на одного субъекта малого и среднего предпринимательства. Субсидия предоставляется субъектам малого и среднего предпринимательства в отнош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нии планируемого к приобретению обор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дования.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Субсидии на приобретение оборудования предоставляются субъектам малого и среднего предпринимательства в отношении нового оборуд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вания и программного обеспечения для маркировки товаров средствами идентифик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и вывода из оборота маркированных товаров, их модерн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зацию, а также приобретение новых фи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кальных накопителей.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Размер субсидии не может превышать 100 тыс. рублей на один торг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вый объект, реализующий воду и молочную продукцию, подлежащую обяз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тельной марк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ровке.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Дата изготовления оборудования должна быть не ранее 1 января 2021 г. Оборудование должно быть новое, не бывшее в эксплуатации, не собрано из комплекту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щих изделий бывших в употреблении.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Поставщик приобретаемых основных средств должен быть резидентом Российской Федерации, являющимся производителем товара либо официал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ным дистрибьютором (дилером (субдилером), либо официал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ным партнером (представителем), в том числе импортером производителя реализуемого 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вара, имеющим сертифик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ты на товар.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1" w:name="P669"/>
      <w:bookmarkEnd w:id="111"/>
      <w:r w:rsidRPr="00715404">
        <w:rPr>
          <w:rFonts w:ascii="Times New Roman" w:hAnsi="Times New Roman" w:cs="Times New Roman"/>
          <w:color w:val="000000"/>
          <w:sz w:val="28"/>
          <w:szCs w:val="28"/>
        </w:rPr>
        <w:t>5.10.7. Для получения субсидии на приобретение оборудования 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явитель представляет в бумажном виде в уполномоченный орган следующие докуме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ты: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w:anchor="P179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A0EF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жению;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2) копию </w:t>
      </w:r>
      <w:hyperlink w:anchor="P106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согласия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 раскрытие информации налогоплательщика по уплате страховых взносов, налогов, предусмотренных в рамках применя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мого субъектом малого и среднего предпринимательства режима налогооблож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ния, на период до одного года с момента сдачи документов с отметкой нал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гового органа согласно приложению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2 к настоящему Полож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нию;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3) в случае если заявителем является юридическое лицо, надлежащим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разом заверенные руководителем организации: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выписку из Единого реестра субъектов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лист записи Единого государственного реестра юридических лиц;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постановке юридического лица на налоговый учет;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копию решения о создании юридического лица;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копию устава юридического лица;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копии документа о назначении лица, имеющего право действовать от имени юридического лица, документа, удостоверяющего его личность;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4) в случае если заявителем является индивидуальный предприниматель либо глава крестьянского (фермерского) хозяйства, надлежащим образом зав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ренные индивидуальным предпринимателем либо главой крестьянского (фе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мерского) хозя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выписку из Единого реестра субъектов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копию документа, удостоверяющего личность заявителя;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постановке на налоговый учет заявителя;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лист записи Единого государственного реестра индивидуальных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5) справка об отсутствии судимости у субъекта малого и среднего пре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принимательства - физического лица либо у руководителя, членов коллегиал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ного исполнительного органа, лица, исполняющего функции единоличного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полнительного органа, или главного бухгалтера юридического лица - субъе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 малого и среднего предпринимательства. В случае отсутствия справки об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сутствии судимости на момент подачи заявки допускается представление док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мента, подтверждающего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лучение справки об отсутствии судимости, в виде расписки или уведомления о приеме зая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hyperlink w:anchor="P1853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обязательство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о недопущении прекращения осуществления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нимательской деятельности не менее года с момента получения субсидии, а также по подключению к системе мониторинга за оборотом товаров, подлеж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щих обязательной маркировке, в срок в течение 30 календарных дней с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мента получения субсидии по форме согласно приложению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A0E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ложению;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7) копия договора либо коммерческое предложение организации,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ставляющей услуги по подключению к системе маркировки, на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обретение оборудования и оказание услуг по подключению к системе ма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кировки;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8) документы, подтверждающие софинансирование субъектом малого и среднего предпринимательства расходов на приобретение оборудования в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ответствии с </w:t>
      </w:r>
      <w:hyperlink w:anchor="P66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пунктом 5.10.6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 (выписку из расчетного счета субъекта предпринимательства, открытого в российских кредитных орг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низациях, подтверждающего наличие софинансирования в размере не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нее 25 процентов от стоимости оборудования);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9) документы, подтверждающие реализацию продукции в торговом об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екте (выписку из ЕГРН об объекте недвижимости; в случае если является аре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датором, дополнительно представить копию договора аренды).</w:t>
      </w:r>
    </w:p>
    <w:p w:rsidR="00240DE2" w:rsidRDefault="00240DE2" w:rsidP="0008252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23A9" w:rsidRPr="00715404" w:rsidRDefault="008923A9" w:rsidP="0008252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08252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6. Порядок приема документов и принятия</w:t>
      </w:r>
    </w:p>
    <w:p w:rsidR="00240DE2" w:rsidRPr="00715404" w:rsidRDefault="00240DE2" w:rsidP="0008252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решения о предоставлении субсидии</w:t>
      </w:r>
    </w:p>
    <w:p w:rsidR="00240DE2" w:rsidRPr="00715404" w:rsidRDefault="00240DE2" w:rsidP="0008252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6.1. Условия и порядок предоставления субсидий</w:t>
      </w:r>
    </w:p>
    <w:p w:rsidR="00240DE2" w:rsidRPr="00715404" w:rsidRDefault="00240DE2" w:rsidP="0008252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6.1.1. Прием заявок осуществляется после опубликования объявления на оф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циальных сайтах уполномоченных органов в информационно-телекоммуникационной сети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/>
          <w:color w:val="000000"/>
          <w:sz w:val="28"/>
          <w:szCs w:val="28"/>
        </w:rPr>
        <w:t>Интернет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/>
          <w:color w:val="000000"/>
          <w:sz w:val="28"/>
          <w:szCs w:val="28"/>
        </w:rPr>
        <w:t>.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Уполномоченный орган в целях установления порядка проведения ко</w:t>
      </w:r>
      <w:r w:rsidRPr="00715404">
        <w:rPr>
          <w:rFonts w:ascii="Times New Roman" w:hAnsi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/>
          <w:color w:val="000000"/>
          <w:sz w:val="28"/>
          <w:szCs w:val="28"/>
        </w:rPr>
        <w:t>курсного отбора размещает на официальном сайте главного распор</w:t>
      </w:r>
      <w:r w:rsidRPr="00715404">
        <w:rPr>
          <w:rFonts w:ascii="Times New Roman" w:hAnsi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дителя как получателя бюджетных средств в информационно-телекоммуникационной сети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/>
          <w:color w:val="000000"/>
          <w:sz w:val="28"/>
          <w:szCs w:val="28"/>
        </w:rPr>
        <w:t>Интернет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/>
          <w:color w:val="000000"/>
          <w:sz w:val="28"/>
          <w:szCs w:val="28"/>
        </w:rPr>
        <w:t>, а также при наличии технической возможности на едином порт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ле, объявление о проведении конкур</w:t>
      </w:r>
      <w:r w:rsidRPr="00715404">
        <w:rPr>
          <w:rFonts w:ascii="Times New Roman" w:hAnsi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/>
          <w:color w:val="000000"/>
          <w:sz w:val="28"/>
          <w:szCs w:val="28"/>
        </w:rPr>
        <w:t>ного отбора с указанием: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дату начала подачи и окончания приема заявок участников отбора, при этом д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та окончания приема заявок не может быть ранее: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 xml:space="preserve">30-го календарного дня, следующего за днем размещения объявления о проведении отбора, </w:t>
      </w:r>
      <w:r w:rsidR="0008252E">
        <w:rPr>
          <w:rFonts w:ascii="Times New Roman" w:hAnsi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 в случае если получатель субсидии определяется по р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зультатам конкурса;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 xml:space="preserve">10-го календарного дня, следующего за днем размещения объявления о проведении отбора, </w:t>
      </w:r>
      <w:r w:rsidR="0008252E">
        <w:rPr>
          <w:rFonts w:ascii="Times New Roman" w:hAnsi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 в случае если получатель субсидии определяется по р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зультатам запроса предложений и отсутствует информация о количестве пол</w:t>
      </w:r>
      <w:r w:rsidRPr="00715404">
        <w:rPr>
          <w:rFonts w:ascii="Times New Roman" w:hAnsi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/>
          <w:color w:val="000000"/>
          <w:sz w:val="28"/>
          <w:szCs w:val="28"/>
        </w:rPr>
        <w:t>чателей субсидии, соответствующих категории и (или) критериям отб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ра;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5-го календарного дня, следующего за днем размещения о</w:t>
      </w:r>
      <w:r w:rsidR="0008252E">
        <w:rPr>
          <w:rFonts w:ascii="Times New Roman" w:hAnsi="Times New Roman"/>
          <w:color w:val="000000"/>
          <w:sz w:val="28"/>
          <w:szCs w:val="28"/>
        </w:rPr>
        <w:t>бъявления о проведении отбора, –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 в случае если получатель субсидии определяется по р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зультатам запроса предложений и имеется информация о количестве получат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лей субсидии, соответствующих категории и (или) критериям о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бора;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г) наименования, место нахождения, почтовый адрес, адрес эле</w:t>
      </w:r>
      <w:r w:rsidRPr="00715404">
        <w:rPr>
          <w:rFonts w:ascii="Times New Roman" w:hAnsi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/>
          <w:color w:val="000000"/>
          <w:sz w:val="28"/>
          <w:szCs w:val="28"/>
        </w:rPr>
        <w:t>тронной почты главного распорядителя бюджетных средств или иного юридического лица;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д) результат (результаты) предоставления субсидии, а также характер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стику (характеристики) результата (при ее установлении);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е) доменное имя и (или) указатели страниц государственной информац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онной системы в сети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/>
          <w:color w:val="000000"/>
          <w:sz w:val="28"/>
          <w:szCs w:val="28"/>
        </w:rPr>
        <w:t>Интернет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/>
          <w:color w:val="000000"/>
          <w:sz w:val="28"/>
          <w:szCs w:val="28"/>
        </w:rPr>
        <w:t>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ж) требования к участникам отбора, определенные в соответствии с пун</w:t>
      </w:r>
      <w:r w:rsidRPr="00715404">
        <w:rPr>
          <w:rFonts w:ascii="Times New Roman" w:hAnsi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том 1.6 настоящего </w:t>
      </w:r>
      <w:r w:rsidR="002A0EF6">
        <w:rPr>
          <w:rFonts w:ascii="Times New Roman" w:hAnsi="Times New Roman"/>
          <w:color w:val="000000"/>
          <w:sz w:val="28"/>
          <w:szCs w:val="28"/>
        </w:rPr>
        <w:t>Положения</w:t>
      </w:r>
      <w:r w:rsidRPr="00715404">
        <w:rPr>
          <w:rFonts w:ascii="Times New Roman" w:hAnsi="Times New Roman"/>
          <w:color w:val="000000"/>
          <w:sz w:val="28"/>
          <w:szCs w:val="28"/>
        </w:rPr>
        <w:t>, которым участник отбора должен соответств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вать на дату, определенную правовым актом, и к перечню документов, пре</w:t>
      </w:r>
      <w:r w:rsidRPr="00715404">
        <w:rPr>
          <w:rFonts w:ascii="Times New Roman" w:hAnsi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/>
          <w:color w:val="000000"/>
          <w:sz w:val="28"/>
          <w:szCs w:val="28"/>
        </w:rPr>
        <w:t>ставля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мых участниками отбора для подтверждения соответствия указанным требов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ниям;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з) категории и (или) критерии отбора (в случае если получатели су</w:t>
      </w:r>
      <w:r w:rsidRPr="00715404">
        <w:rPr>
          <w:rFonts w:ascii="Times New Roman" w:hAnsi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/>
          <w:color w:val="000000"/>
          <w:sz w:val="28"/>
          <w:szCs w:val="28"/>
        </w:rPr>
        <w:t>сидий опр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деляются по результатам запроса предложений);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и) категории получателей субсидий и критерии оценки, показатели кр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териев оценки (при необходимости) (в случае если получатели субсидий опр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деляются по результатам конкурса);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к) порядок подачи участниками отбора заявок и требования, предъявля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мые к форме и содержанию заявок;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lastRenderedPageBreak/>
        <w:t>л) порядок отзыва заявок, порядок их возврата, определяющий в том чи</w:t>
      </w:r>
      <w:r w:rsidRPr="00715404">
        <w:rPr>
          <w:rFonts w:ascii="Times New Roman" w:hAnsi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/>
          <w:color w:val="000000"/>
          <w:sz w:val="28"/>
          <w:szCs w:val="28"/>
        </w:rPr>
        <w:t>ле основания для возврата заявок, порядок внесения изменений в зая</w:t>
      </w:r>
      <w:r w:rsidRPr="00715404">
        <w:rPr>
          <w:rFonts w:ascii="Times New Roman" w:hAnsi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/>
          <w:color w:val="000000"/>
          <w:sz w:val="28"/>
          <w:szCs w:val="28"/>
        </w:rPr>
        <w:t>ки;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 xml:space="preserve">м) правила рассмотрения и оценки заявок в соответствии с </w:t>
      </w:r>
      <w:hyperlink r:id="rId108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пунктом 2.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>3 настоящего По</w:t>
      </w:r>
      <w:r w:rsidR="00341ACB">
        <w:rPr>
          <w:rFonts w:ascii="Times New Roman" w:hAnsi="Times New Roman"/>
          <w:color w:val="000000"/>
          <w:sz w:val="28"/>
          <w:szCs w:val="28"/>
        </w:rPr>
        <w:t>ложения</w:t>
      </w:r>
      <w:r w:rsidRPr="00715404">
        <w:rPr>
          <w:rFonts w:ascii="Times New Roman" w:hAnsi="Times New Roman"/>
          <w:color w:val="000000"/>
          <w:sz w:val="28"/>
          <w:szCs w:val="28"/>
        </w:rPr>
        <w:t>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н) порядок возврата заявок на доработку;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о) порядок отклонения заявок, а также информацию об основаниях их о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клон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ния;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п) порядок оценки заявок, включающий критерии оценки;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р)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нимальный размер субсидии, предоставляемой победителю (победителям) о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бора, а также предельное количество победителей отбора;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с) 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ставления;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т) срок, в течение которого победитель (победители) отбора должен по</w:t>
      </w:r>
      <w:r w:rsidRPr="00715404">
        <w:rPr>
          <w:rFonts w:ascii="Times New Roman" w:hAnsi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/>
          <w:color w:val="000000"/>
          <w:sz w:val="28"/>
          <w:szCs w:val="28"/>
        </w:rPr>
        <w:t>писать соглашение;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у) условия признания победителя (победителей) отбора уклонивши</w:t>
      </w:r>
      <w:r w:rsidRPr="00715404">
        <w:rPr>
          <w:rFonts w:ascii="Times New Roman" w:hAnsi="Times New Roman"/>
          <w:color w:val="000000"/>
          <w:sz w:val="28"/>
          <w:szCs w:val="28"/>
        </w:rPr>
        <w:t>м</w:t>
      </w:r>
      <w:r w:rsidRPr="00715404">
        <w:rPr>
          <w:rFonts w:ascii="Times New Roman" w:hAnsi="Times New Roman"/>
          <w:color w:val="000000"/>
          <w:sz w:val="28"/>
          <w:szCs w:val="28"/>
        </w:rPr>
        <w:t>ся от заключения соглашения;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ф) сроки размещения протокола подведения итогов отбора (документа об итогах проведения отбора) на едином портале или в случае принятия реш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ния, указанного в </w:t>
      </w:r>
      <w:hyperlink w:anchor="Par0" w:history="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подпункте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="0008252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–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на ином сайте (с размещен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ем указателя страницы сайта на едином портале), а также при нео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ходимости на официальном сайте главного распорядителя бюджетных средств в сети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тернет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, которые не могут быть позднее 14-го календа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ного дня, следующего за днем определения поб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дителя отбора (с соблюдением сроков, установленных </w:t>
      </w:r>
      <w:hyperlink r:id="rId109" w:history="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пунктом 26(2)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мерах по обеспечению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полнения федерального бюджета, утвержденного постановлением Правительства Российской Федер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ции от 9 декабря 2017 г. </w:t>
      </w:r>
      <w:r w:rsidR="000825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1496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 мерах по обеспечению исполнения фед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рального бюджета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, в случае предоставления субсидий из бюджетов субъектов Российской Федерации (местных бюджетов), если источником финансового обеспечения расходных обязательств субъекта Российской Федерации (мун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образования) по предоставлению указанных субсидий являются межбюдже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ные трансферты, имеющие целевое назначение, из федерального бюджета бюджету </w:t>
      </w:r>
      <w:r w:rsidR="00341ACB">
        <w:rPr>
          <w:rFonts w:ascii="Times New Roman" w:hAnsi="Times New Roman" w:cs="Times New Roman"/>
          <w:color w:val="000000"/>
          <w:sz w:val="28"/>
          <w:szCs w:val="28"/>
        </w:rPr>
        <w:t>субъекта Российской Федерации).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6.1.2. ГАУ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МФЦ РТ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осуществляет прием заявок и документов, указанных в настоящем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ложении, от субъектов малого и среднего предпринимательства, претенду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щих на государственную финансовую поддержку в рамках настоящего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направляет принятые заявки и документы в уполномоченные органы в тре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дневный срок с момента поступления заявок и документов.</w:t>
      </w:r>
    </w:p>
    <w:p w:rsidR="00240DE2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6.1.3. ГАУ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МФЦ РТ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отказывает заявителю в принятии документов, 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ли представлен неполный комплект необходимых документов.</w:t>
      </w:r>
    </w:p>
    <w:p w:rsidR="008923A9" w:rsidRPr="00715404" w:rsidRDefault="008923A9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6.1.4. Уполномоченные органы: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принимают от ГАУ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МФЦ РТ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представленные субъектами малого и среднего предпринимательства заявки и документы;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проверяют на наличие полного пакета документов по каждому заявит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лю;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проверяют каждого заявителя на соответствие требованиям, указа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ным в </w:t>
      </w:r>
      <w:hyperlink w:anchor="P9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пунктах 1.6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1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1.6.1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0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3.2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53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4.1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33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5.2.3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40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5.4.3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1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5.8.3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6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5.9.2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72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5.9.3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62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5.10.2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62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5.10.5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806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6.1.14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ACB" w:rsidRPr="00715404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</w:t>
      </w:r>
      <w:r w:rsidR="00341A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 течение 15 рабочих дней с момента поступления 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явки и документов в уполномоче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ный орган;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осуществляют выезды на места реализации представленных бизнес-проектов, по итогам которых формируются акты выездной проверки с вывод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 о целесообразности предоставления субсидии, уровня готовности реализ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бизнес-проекта (при необходимости);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организовывают рассмотрение заявок и документов на заседании 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миссии и Комиссии по антикризисной поддержке субъектов малого и среднего предпринимательства, в том числе подготовку материалов (краткой информ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о проекте, презентации, фото- и видеоматериалов), при необходимости приглашают на рассмотрение заявок и документов заяв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телей;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информируют заявителей об итогах конкурсного отбора в течение 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тырнадцати календарных дней со дня принятия Комиссией и Комиссией по 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тикризисной поддержке субъектов малого и среднего предпринимательства решения;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- заключают с победителем конкурсного отбора соглашение о целевом и эффективном использовании средств субсидии в ГИИС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Электронный бю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341A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6.1.5. Комиссия и Комиссия по антикризисной поддержке субъектов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лого и среднего предпринимательства на основании представленных докуме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тов осуществляет конкурсный отбор заявителей и принимает одно из следу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щих решений: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предоставить субсидию заявителю;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отказать заявителю в предоставлении субсидии.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6.1.6. Основаниями для принятия Комиссией и Комиссией по антикр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зисной поддержке субъектов малого и среднего предпринимательства решения об отказе в предоставлении субсидии являются: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- несоответствие представленных заявителем документов требованиям, определенным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пунктом 1.10</w:t>
        </w:r>
      </w:hyperlink>
      <w:r w:rsidR="00341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ACB" w:rsidRPr="00715404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, и документов в зависим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 от видов госуда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поддержки, предусмотренных в </w:t>
      </w:r>
      <w:hyperlink w:anchor="P17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разделах 2</w:t>
        </w:r>
      </w:hyperlink>
      <w:r w:rsidR="00D16BA3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62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5.10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установление факта недостоверности представленной заявителем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формации;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наличие задолженности по налоговым и иным обязательным пл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тежам в бюджеты всех уровней бюджетной системы Российской Федерации и во вн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бюджетные фонды на последнюю отчетную дату, за исключением заяв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телей, претендующих на субсидии субъектам малого и среднего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ства, пострадавшим от распространения новой коронавирусной инфекции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(COVID-19), гранты в форме субсидий субъектам малого и среднего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нимательства, включенным в реестр социальных предпринимателей, или суб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ектам малого и среднего предпринимательства, созданным физическими лиц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 в возрасте до 25 лет включительно, а также на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сидии субъектам малого и среднего предпринимательства в целях повышения устойчивости экономики в 2022 году и имеющим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сроченную задолженность по налогам и сборам на сумму, не превыша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щую 300 тыс. рублей (с 1 января 2023 г. </w:t>
      </w:r>
      <w:r w:rsidR="00D16BA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16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тыс. рублей);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неполное выполнение или невыполнение условий соглашения, закл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ченного с субъектом малого и среднего предпринимательства по ранее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ченной государственной финансовой поддержке, в том числе отсутствие фа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тич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ской реализации проекта на момент подачи заявки;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субъект малого и среднего предпринимательства и представитель инд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видуального предпринимателя или юридического лица ранее привл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кались к уголовной ответственности в сфере экономики;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- невыполнение условий оказания поддержки, предусмотренных </w:t>
      </w:r>
      <w:hyperlink w:anchor="P18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ми 2.4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0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3.1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0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3.2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1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3.3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1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3.5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23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3.6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53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4.1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7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30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32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5.2.1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327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5.2.2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33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5.2.3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34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5.2.5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34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5.2.6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36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5.3.1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402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5.4.1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40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5.4.3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42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5.4.7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436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5.5.1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437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5.5.2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487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5.7.1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13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5.8.1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1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5.8.3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66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5.9.1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6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5.9.2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72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5.9.3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62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5.10.1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62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5.10.2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65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5.10.5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несоответствие заявителя - субъекта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тельства - критериям, установленным </w:t>
      </w:r>
      <w:hyperlink w:anchor="P9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пунктами 1.6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1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1.6.1</w:t>
        </w:r>
      </w:hyperlink>
      <w:r w:rsidR="00065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39D" w:rsidRPr="00715404">
        <w:rPr>
          <w:rFonts w:ascii="Times New Roman" w:hAnsi="Times New Roman" w:cs="Times New Roman"/>
          <w:color w:val="000000"/>
          <w:sz w:val="28"/>
          <w:szCs w:val="28"/>
        </w:rPr>
        <w:t>настоящего Полож</w:t>
      </w:r>
      <w:r w:rsidR="0006539D"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6539D" w:rsidRPr="00715404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, а также иным критериям в зависимости от видов государственной по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держки, предусмо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ренных в </w:t>
      </w:r>
      <w:hyperlink w:anchor="P17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главах 2</w:t>
        </w:r>
      </w:hyperlink>
      <w:r w:rsidR="00D16BA3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62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5.10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подача заявителем субъектом малого и среднего предпринимательства заявки после даты и времени, определенных для подачи заявок;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низкий уровень готовности реализации бизнес-проекта (отсутствие условий для реконструкции/строительства бизнес объектов, выявление факта потребности большей суммы необходимых инвестиций в бизнес-проект, по сравнению с суммой инвестиций в бизнес-плане или максимальным размером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сидии (гранта);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- непредставление (представление не в полном объеме) документов, ук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занных в </w:t>
      </w:r>
      <w:hyperlink w:anchor="P1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1.10</w:t>
        </w:r>
      </w:hyperlink>
      <w:r w:rsidR="00065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39D" w:rsidRPr="00715404">
        <w:rPr>
          <w:rFonts w:ascii="Times New Roman" w:hAnsi="Times New Roman" w:cs="Times New Roman"/>
          <w:color w:val="000000"/>
          <w:sz w:val="28"/>
          <w:szCs w:val="28"/>
        </w:rPr>
        <w:t>настоящего Пол</w:t>
      </w:r>
      <w:r w:rsidR="0006539D"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6539D" w:rsidRPr="00715404">
        <w:rPr>
          <w:rFonts w:ascii="Times New Roman" w:hAnsi="Times New Roman" w:cs="Times New Roman"/>
          <w:color w:val="000000"/>
          <w:sz w:val="28"/>
          <w:szCs w:val="28"/>
        </w:rPr>
        <w:t>жения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и документов в зависимости от видов государственной поддержки, предусмотренных в </w:t>
      </w:r>
      <w:hyperlink w:anchor="P17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разделах 2</w:t>
        </w:r>
      </w:hyperlink>
      <w:r w:rsidR="00D16BA3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62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5.10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ящего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ложения.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6.1.7. Решение об итогах конкурса принимается Комиссией и Коми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сией по антикризисной поддержке субъектов малого и среднего предпринимател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 простым большинством голосов присутствующих на заседании членов Комиссии и Комиссии по антикризисной поддержке субъектов малого и сре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него предпринимательства путем открытого голосования, оформляется прот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колом и подписывается всеми присутствующими на заседании членами Коми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сии и Комиссии по антикризисной поддержке субъектов малого и среднего предпринимательства. Комиссия и Комиссия по антикризисной поддержке субъектов малого и среднего предпринимательства принимают решение по конкурсной заявке в соответствии с критериями отбора, определенными </w:t>
      </w:r>
      <w:hyperlink w:anchor="P18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тами 2.5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3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3.8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6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4.3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8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5.4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304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5.1.5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5.2.7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38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5.3.3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422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5.4.9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44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5.5.6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1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5.8.3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66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5.9.1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6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5.9.2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72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5.9.3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620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5.10.3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6.1.8. В случае недостаточности бюджетных средств в текущем финанс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вом году Комиссией и Комиссией по антикризисной поддержке субъектов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лого и среднего предпринимательства принимается решение о сокращении средств субсидии в отношении одного или нескольких победителей конкурсн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отбора.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6.1.9. Решения Комиссии и должностных лиц, принимаемые в соотве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ствии с настоящим Положением, могут быть обжалованы в порядке, устано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ленном де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ствующим законодательством.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6.1.10. Уполномоченный орган не позднее 14-го календарного дня, сл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дующего за днем подписания протокола Комиссии и Комиссии по антикризи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ной поддержке субъектов малого и среднего предпринимательства, размещает на едином портале (при наличии технической возможности), а также на офиц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альном сайте в информационно-телекоммуникационной сети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формацию об итогах рассмотрения заявок заявителей, включающую следу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щие сведения: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заявок;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дата, время и место оценки заявок участников конкурсного отбора (в сл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чае проведения конкурса);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информация об участниках конкурсного отбора, заявки которых были рассмо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рены;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информация об участниках конкурсного отбора, заявки которых были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клонены, с указанием причин их отклонения, в том числе положений объявл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о пров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дении конкурсного отбора, которым не соответствуют такие заявки;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оценки заявок участников конкурсного отбора,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своенные заявкам участников конкурсного отбора значения по каждому из предусмотренных критериев оценки предложений заявок участников конкур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ного отбора, принятое на основании результатов оценки указанных предлож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ний решение о присвоении таким заявкам порядковых номеров (в случае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ведения конкурса);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ся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глашение, и размер предоставляемой ему субсидии.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6.1.11. Уполномоченные органы в течение 30 рабочих дней с даты подп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сания протокола Комиссии заключают с заявителями, признанными победит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лями конкурсного отбора на получение субсидии (далее </w:t>
      </w:r>
      <w:r w:rsidR="00D16BA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получатель), согл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шение о предоставлении субсидии в соответствии с типовой формой, устано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ленной финансовым органом Республики Тыва в ГИИС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Электронный бю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16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для соответствующего вида субсидии, после чего субсидии перечисляю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ся в установленном порядке на расчетные счета, открытые получателями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сидии в кредитных организациях.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получателями субсидий предложений по внесению изменений в соглашение, уполномоченные органы организовывают рассмотр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 предложений на заседании Комиссии или Комиссии по антикризисной поддержке субъектов малого и среднего предпринимательства, в том числе подготовку материалов (причины внесения изменений в соглашение и обосн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вание новых данных соглашения). Комиссия или Комиссия по антикризисной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поддержке субъектов малого и среднего предпринимательства на основании представленных документов рассматривает предложения получателей субс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дий и принимает решение о согласовании предложения либо отклонении в сл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чае необходимости эффективного использования средств субсидии в рамках действующего законодател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не позднее 14-го календарного дня, следующего за днем подписания протокола Комиссии или Комиссии по антикризисной по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держке субъектов малого и среднего предпринимательства, направляет получ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телю субсидии письменное уведомление о принятом решении о согласовании либо отклонении предложения получателя субс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дии. Уполномоченный орган на основании протокола Комиссии заключает дополнительное соглашение о внесении изменений в соглаш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2" w:name="P790"/>
      <w:bookmarkEnd w:id="112"/>
      <w:r w:rsidRPr="00715404">
        <w:rPr>
          <w:rFonts w:ascii="Times New Roman" w:hAnsi="Times New Roman" w:cs="Times New Roman"/>
          <w:color w:val="000000"/>
          <w:sz w:val="28"/>
          <w:szCs w:val="28"/>
        </w:rPr>
        <w:t>6.1.12. В соглашениях предусматриваются условия, сроки предоставл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субсидии, права, обязанности и ответственность сторон, график реализации проекта, условия, сроки и формы представления отчетности и платежных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кументов, подтверждающих целевое использование субс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 соглашении в обязательном порядке должны быть предусмотрены: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а) согласие получателя субсидии и лиц, являющихся поставщиками (по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рядчиками, исполнителями) по договорам (соглашениям), заключенным в ц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лях исполнения обязательств по соглашению о предоставлении субсидии, на осуществление проверок уполномоченными органами и органами госуда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ственн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го финансового контроля соблюдения получателем субсидии условий, целей и порядка ее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ставления;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б) показатели результативности предоставления субсидии, под кот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рыми понимаются завершенные действия с указанием точной даты завершения и 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нечного значения результатов (конкретной количественной характеристики итогов);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в) обязанность получателей субсидии: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осуществлять деятельность субъекта предпринимательства не менее трех лет с момента получения государственной поддержки, для субъекта предпр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нимательства - получателя субсидии субъектам малого и среднего предприн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мательства, пострадавшим от распространения новой коронавирусной инфе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(COVID-19), а также субсидии субъектам малого и среднего предприним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тельства в целях повышения устойчивости экономики, осуществлять деятел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ность не менее года с момента получения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сидии;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создавать дополнительные рабочие места исходя из реальной потребн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ответствующего проекта;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обеспечить уровень заработной платы работникам не ниже прожито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ного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нимума, установленного на территории республики;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г) порядок, сроки и формы представления получателем субсидии отче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ности о целевом предоставлении субсидии, о достижении показателей резул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тативности предоставления субсидии;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д) запрет приобретения за счет субсидии иностранной валюты, за искл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чением операций, осуществляемых в соответствии с валютным законодател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ством Российской Федерации при закупке (поставке) высокотехнологи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импортного обор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дования, сырья и комплектующих изделий;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е) возможность осуществления расходов, источником финансового обе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печения которых являются не использованные в отчетном финансовом году остатки средств государственной поддержки, при принятии уполном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ченными органами по согласованию с Министерством финансов Республики Тыва реш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о наличии потребн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 в указанных средствах;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ж) в случае уменьшения главному распорядителю как получателю бю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жетных средств ранее доведенных лимитов бюджетных обязательств, указа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ных в </w:t>
      </w:r>
      <w:hyperlink w:anchor="P6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приводящего к невозможности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ставления субсидии в размере, определенном в соглашении, условия о соглас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вании новых условий соглашения или о расторжении соглашения при недост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жении согласия по новым условиям.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3" w:name="P806"/>
      <w:bookmarkEnd w:id="113"/>
      <w:r w:rsidRPr="00715404">
        <w:rPr>
          <w:rFonts w:ascii="Times New Roman" w:hAnsi="Times New Roman"/>
          <w:color w:val="000000"/>
          <w:sz w:val="28"/>
          <w:szCs w:val="28"/>
        </w:rPr>
        <w:t>6.1.13. Требования, которым должны соответствовать получатели субс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дии, указанной в </w:t>
      </w:r>
      <w:hyperlink r:id="rId111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 xml:space="preserve">подпунктах </w:t>
        </w:r>
        <w:r w:rsidR="00155100">
          <w:rPr>
            <w:rFonts w:ascii="Times New Roman" w:hAnsi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/>
            <w:color w:val="000000"/>
            <w:sz w:val="28"/>
            <w:szCs w:val="28"/>
          </w:rPr>
          <w:t>а</w:t>
        </w:r>
        <w:r w:rsidR="00155100">
          <w:rPr>
            <w:rFonts w:ascii="Times New Roman" w:hAnsi="Times New Roman"/>
            <w:color w:val="000000"/>
            <w:sz w:val="28"/>
            <w:szCs w:val="28"/>
          </w:rPr>
          <w:t>»</w:t>
        </w:r>
      </w:hyperlink>
      <w:r w:rsidR="00D16BA3">
        <w:rPr>
          <w:rFonts w:ascii="Times New Roman" w:hAnsi="Times New Roman"/>
          <w:color w:val="000000"/>
          <w:sz w:val="28"/>
          <w:szCs w:val="28"/>
        </w:rPr>
        <w:t>-</w:t>
      </w:r>
      <w:hyperlink r:id="rId112" w:history="1">
        <w:r w:rsidR="00155100">
          <w:rPr>
            <w:rFonts w:ascii="Times New Roman" w:hAnsi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/>
            <w:color w:val="000000"/>
            <w:sz w:val="28"/>
            <w:szCs w:val="28"/>
          </w:rPr>
          <w:t>м</w:t>
        </w:r>
        <w:r w:rsidR="00155100">
          <w:rPr>
            <w:rFonts w:ascii="Times New Roman" w:hAnsi="Times New Roman"/>
            <w:color w:val="000000"/>
            <w:sz w:val="28"/>
            <w:szCs w:val="28"/>
          </w:rPr>
          <w:t>»</w:t>
        </w:r>
        <w:r w:rsidRPr="00715404">
          <w:rPr>
            <w:rFonts w:ascii="Times New Roman" w:hAnsi="Times New Roman"/>
            <w:color w:val="000000"/>
            <w:sz w:val="28"/>
            <w:szCs w:val="28"/>
          </w:rPr>
          <w:t xml:space="preserve"> пункта 1.3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на первое число месяца, предшествующего месяцу, в котором планируется закл</w:t>
      </w:r>
      <w:r w:rsidRPr="00715404">
        <w:rPr>
          <w:rFonts w:ascii="Times New Roman" w:hAnsi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/>
          <w:color w:val="000000"/>
          <w:sz w:val="28"/>
          <w:szCs w:val="28"/>
        </w:rPr>
        <w:t>чение соглаш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ния: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а) получатель не должен является иностранным юридическим лицом, в том числе местом регистрации которого является государство или террит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рия, включенные в утвержденный Министерством финансов Российской Ф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дерации </w:t>
      </w:r>
      <w:hyperlink r:id="rId113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D16BA3">
        <w:rPr>
          <w:rFonts w:ascii="Times New Roman" w:hAnsi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 офшорные компании), а также росси</w:t>
      </w:r>
      <w:r w:rsidRPr="00715404">
        <w:rPr>
          <w:rFonts w:ascii="Times New Roman" w:hAnsi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/>
          <w:color w:val="000000"/>
          <w:sz w:val="28"/>
          <w:szCs w:val="28"/>
        </w:rPr>
        <w:t>ским юридическим лицом, в уставном (складочном) капитале которого доля прям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го или косвенного (через третьих лиц) участия офшорных компаний в совокупности превышает 25 процентов (если иное не предусмотрено законодательством Ро</w:t>
      </w:r>
      <w:r w:rsidRPr="00715404">
        <w:rPr>
          <w:rFonts w:ascii="Times New Roman" w:hAnsi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/>
          <w:color w:val="000000"/>
          <w:sz w:val="28"/>
          <w:szCs w:val="28"/>
        </w:rPr>
        <w:t>сийской Федерации). При расчете доли участия офшорных компаний в капитале российских юридических лиц не уч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</w:t>
      </w:r>
      <w:r w:rsidRPr="00715404">
        <w:rPr>
          <w:rFonts w:ascii="Times New Roman" w:hAnsi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/>
          <w:color w:val="000000"/>
          <w:sz w:val="28"/>
          <w:szCs w:val="28"/>
        </w:rPr>
        <w:t>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Pr="00715404">
        <w:rPr>
          <w:rFonts w:ascii="Times New Roman" w:hAnsi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/>
          <w:color w:val="000000"/>
          <w:sz w:val="28"/>
          <w:szCs w:val="28"/>
        </w:rPr>
        <w:t>ных публичных акционерных обществ;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б) получатель не должен находится в перечне организаций и физич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ских лиц, в отношении которых имеются сведения об их причастности к экстремис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ской де</w:t>
      </w:r>
      <w:r w:rsidRPr="00715404">
        <w:rPr>
          <w:rFonts w:ascii="Times New Roman" w:hAnsi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/>
          <w:color w:val="000000"/>
          <w:sz w:val="28"/>
          <w:szCs w:val="28"/>
        </w:rPr>
        <w:t>тельности или терроризму;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в) получатель не должен находится в составляемых в рамках реал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зации полномочий, предусмотренных </w:t>
      </w:r>
      <w:hyperlink r:id="rId114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главой VII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Устава ООН, Советом Безопасн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сти ООН или органами, специально созданными решениями Совета Безопасн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сти ООН, перечнях организаций и физических лиц, связанных с террористич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скими организациями и террористами или с распространением оружия массового ун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чтожения;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г) получатель не должен получать средства из бюджета субъекта Росси</w:t>
      </w:r>
      <w:r w:rsidRPr="00715404">
        <w:rPr>
          <w:rFonts w:ascii="Times New Roman" w:hAnsi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/>
          <w:color w:val="000000"/>
          <w:sz w:val="28"/>
          <w:szCs w:val="28"/>
        </w:rPr>
        <w:t>ской Федерации (местного бюджета), из которого планируется пред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ставление субсидии в соответствии с правовым актом, на основании иных нормативных </w:t>
      </w:r>
      <w:r w:rsidRPr="00715404">
        <w:rPr>
          <w:rFonts w:ascii="Times New Roman" w:hAnsi="Times New Roman"/>
          <w:color w:val="000000"/>
          <w:sz w:val="28"/>
          <w:szCs w:val="28"/>
        </w:rPr>
        <w:lastRenderedPageBreak/>
        <w:t>правовых актов субъекта Российской Федерации, муниципальных правовых а</w:t>
      </w:r>
      <w:r w:rsidRPr="00715404">
        <w:rPr>
          <w:rFonts w:ascii="Times New Roman" w:hAnsi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/>
          <w:color w:val="000000"/>
          <w:sz w:val="28"/>
          <w:szCs w:val="28"/>
        </w:rPr>
        <w:t>тов на цели, устано</w:t>
      </w:r>
      <w:r w:rsidRPr="00715404">
        <w:rPr>
          <w:rFonts w:ascii="Times New Roman" w:hAnsi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/>
          <w:color w:val="000000"/>
          <w:sz w:val="28"/>
          <w:szCs w:val="28"/>
        </w:rPr>
        <w:t>ленные правовым актом;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д) получатель не должен являться иностранным агентом в соотве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ствии с Федеральным </w:t>
      </w:r>
      <w:hyperlink r:id="rId115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/>
          <w:color w:val="000000"/>
          <w:sz w:val="28"/>
          <w:szCs w:val="28"/>
        </w:rPr>
        <w:t>О контроле за деятельностью лиц, находящихся под иностра</w:t>
      </w:r>
      <w:r w:rsidRPr="00715404">
        <w:rPr>
          <w:rFonts w:ascii="Times New Roman" w:hAnsi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/>
          <w:color w:val="000000"/>
          <w:sz w:val="28"/>
          <w:szCs w:val="28"/>
        </w:rPr>
        <w:t>ным влиянием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/>
          <w:color w:val="000000"/>
          <w:sz w:val="28"/>
          <w:szCs w:val="28"/>
        </w:rPr>
        <w:t>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е) отсутствие у получателя на едином налоговом счете или не превыш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ет размер, определенный </w:t>
      </w:r>
      <w:hyperlink r:id="rId116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пунктом 3 статьи 47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задолженности по уплате налогов, сборов и стр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ховых взносов в бюджеты бюдже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ной системы Российской Федерации;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ж) у получателя отсутствует просроченная задолженность по возврату в бюджет субъекта Российской Федерации (местный бюджет), из которого пл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нируется предоставление субсидии в соответствии с правовым актом, иных субсидий, бюджетных инвестиций, а также иная просроченная (неурегулир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ванная) задолженность по денежным обязательствам перед публи</w:t>
      </w:r>
      <w:r w:rsidRPr="00715404">
        <w:rPr>
          <w:rFonts w:ascii="Times New Roman" w:hAnsi="Times New Roman"/>
          <w:color w:val="000000"/>
          <w:sz w:val="28"/>
          <w:szCs w:val="28"/>
        </w:rPr>
        <w:t>ч</w:t>
      </w:r>
      <w:r w:rsidRPr="00715404">
        <w:rPr>
          <w:rFonts w:ascii="Times New Roman" w:hAnsi="Times New Roman"/>
          <w:color w:val="000000"/>
          <w:sz w:val="28"/>
          <w:szCs w:val="28"/>
        </w:rPr>
        <w:t>но-правовым образованием, из бюджета которого планируется предоставл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ние субсидии в соответствии с правовым актом (за исключением случаев, установленных соо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ветственно высшим исполнительным органом субъекта Российской Федерации (местной администрацией);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з) получатель не должен находится в процессе реорганизации (за искл</w:t>
      </w:r>
      <w:r w:rsidRPr="00715404">
        <w:rPr>
          <w:rFonts w:ascii="Times New Roman" w:hAnsi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/>
          <w:color w:val="000000"/>
          <w:sz w:val="28"/>
          <w:szCs w:val="28"/>
        </w:rPr>
        <w:t>чением реорганизации в форме присоединения к юридическому лицу, явля</w:t>
      </w:r>
      <w:r w:rsidRPr="00715404">
        <w:rPr>
          <w:rFonts w:ascii="Times New Roman" w:hAnsi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/>
          <w:color w:val="000000"/>
          <w:sz w:val="28"/>
          <w:szCs w:val="28"/>
        </w:rPr>
        <w:t>щемуся получателем субсидии (участником отбора), другого юридического л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ца), ликвидации, в отношении его не введена процедура банкротства, деятел</w:t>
      </w:r>
      <w:r w:rsidRPr="00715404">
        <w:rPr>
          <w:rFonts w:ascii="Times New Roman" w:hAnsi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/>
          <w:color w:val="000000"/>
          <w:sz w:val="28"/>
          <w:szCs w:val="28"/>
        </w:rPr>
        <w:t>ность получателя субсидии (участника отбора) не пр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остановлена в порядке, предусмотренном законодательством Российской Федерации, а получатель субсидии (участник отбора), являющийся инд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видуальным предпринимателем, не прекратил деятельность в качестве индивидуального предпринимателя;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и) отсутствие получателя в реестре дисквалифицированных лиц свед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ния о дисквалифицированных руководителе, членах коллегиального исполнител</w:t>
      </w:r>
      <w:r w:rsidRPr="00715404">
        <w:rPr>
          <w:rFonts w:ascii="Times New Roman" w:hAnsi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/>
          <w:color w:val="000000"/>
          <w:sz w:val="28"/>
          <w:szCs w:val="28"/>
        </w:rPr>
        <w:t>ного органа, лице, исполняющем функции единоличного исполнительного о</w:t>
      </w:r>
      <w:r w:rsidRPr="00715404">
        <w:rPr>
          <w:rFonts w:ascii="Times New Roman" w:hAnsi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/>
          <w:color w:val="000000"/>
          <w:sz w:val="28"/>
          <w:szCs w:val="28"/>
        </w:rPr>
        <w:t>гана, или главном бухгалтере (при наличии) получателя субсидии (участника отбора), являющегося юридическим лицом, об индивидуальном предприним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теле и о физическом лице </w:t>
      </w:r>
      <w:r w:rsidR="00063F53">
        <w:rPr>
          <w:rFonts w:ascii="Times New Roman" w:hAnsi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 производителе тов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ров, работ, услуг, являющихся получателями субсидии (участниками о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бора);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к) согласие получателя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чателем порядка и условий предоставления субсидии в соответствии со </w:t>
      </w:r>
      <w:hyperlink r:id="rId117" w:history="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стать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я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ми 268.1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8" w:history="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269.2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Федерации.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6.1.13.1. Требования, которым должны соответствовать получатели су</w:t>
      </w:r>
      <w:r w:rsidRPr="00715404">
        <w:rPr>
          <w:rFonts w:ascii="Times New Roman" w:hAnsi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сидии, указанной в </w:t>
      </w:r>
      <w:hyperlink r:id="rId119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 xml:space="preserve">подпунктах </w:t>
        </w:r>
        <w:r w:rsidR="00155100">
          <w:rPr>
            <w:rFonts w:ascii="Times New Roman" w:hAnsi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/>
            <w:color w:val="000000"/>
            <w:sz w:val="28"/>
            <w:szCs w:val="28"/>
          </w:rPr>
          <w:t>н</w:t>
        </w:r>
        <w:r w:rsidR="00155100">
          <w:rPr>
            <w:rFonts w:ascii="Times New Roman" w:hAnsi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или </w:t>
      </w:r>
      <w:hyperlink r:id="rId120" w:history="1">
        <w:r w:rsidR="00155100">
          <w:rPr>
            <w:rFonts w:ascii="Times New Roman" w:hAnsi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/>
            <w:color w:val="000000"/>
            <w:sz w:val="28"/>
            <w:szCs w:val="28"/>
          </w:rPr>
          <w:t>о</w:t>
        </w:r>
        <w:r w:rsidR="00155100">
          <w:rPr>
            <w:rFonts w:ascii="Times New Roman" w:hAnsi="Times New Roman"/>
            <w:color w:val="000000"/>
            <w:sz w:val="28"/>
            <w:szCs w:val="28"/>
          </w:rPr>
          <w:t>»</w:t>
        </w:r>
        <w:r w:rsidRPr="00715404">
          <w:rPr>
            <w:rFonts w:ascii="Times New Roman" w:hAnsi="Times New Roman"/>
            <w:color w:val="000000"/>
            <w:sz w:val="28"/>
            <w:szCs w:val="28"/>
          </w:rPr>
          <w:t xml:space="preserve"> пункта 1.3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настоящего Пол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жения, на первое число месяца, предшествующего месяцу, в котором планируется з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ключение согл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шения: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а) получатель не должен является иностранным юридическим лицом, в том числе местом регистрации которого является государство или террит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рия, </w:t>
      </w:r>
      <w:r w:rsidRPr="00715404">
        <w:rPr>
          <w:rFonts w:ascii="Times New Roman" w:hAnsi="Times New Roman"/>
          <w:color w:val="000000"/>
          <w:sz w:val="28"/>
          <w:szCs w:val="28"/>
        </w:rPr>
        <w:lastRenderedPageBreak/>
        <w:t>включенные в утвержденный Министерством финансов Российской Ф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дерации </w:t>
      </w:r>
      <w:hyperlink r:id="rId121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063F53">
        <w:rPr>
          <w:rFonts w:ascii="Times New Roman" w:hAnsi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 офшорные компании), а также росси</w:t>
      </w:r>
      <w:r w:rsidRPr="00715404">
        <w:rPr>
          <w:rFonts w:ascii="Times New Roman" w:hAnsi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/>
          <w:color w:val="000000"/>
          <w:sz w:val="28"/>
          <w:szCs w:val="28"/>
        </w:rPr>
        <w:t>ским юридическим лицом, в уставном (складочном) капитале которого доля прям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го или косвенного (через третьих лиц) участия офшорных компаний в совокупности превышает 25 процентов (если иное не предусмотрено законодательством Ро</w:t>
      </w:r>
      <w:r w:rsidRPr="00715404">
        <w:rPr>
          <w:rFonts w:ascii="Times New Roman" w:hAnsi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/>
          <w:color w:val="000000"/>
          <w:sz w:val="28"/>
          <w:szCs w:val="28"/>
        </w:rPr>
        <w:t>сийской Федерации). При расчете доли участия офшорных компаний в капитале российских юридических лиц не уч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</w:t>
      </w:r>
      <w:r w:rsidRPr="00715404">
        <w:rPr>
          <w:rFonts w:ascii="Times New Roman" w:hAnsi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/>
          <w:color w:val="000000"/>
          <w:sz w:val="28"/>
          <w:szCs w:val="28"/>
        </w:rPr>
        <w:t>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Pr="00715404">
        <w:rPr>
          <w:rFonts w:ascii="Times New Roman" w:hAnsi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/>
          <w:color w:val="000000"/>
          <w:sz w:val="28"/>
          <w:szCs w:val="28"/>
        </w:rPr>
        <w:t>ных публичных акционерных обществ;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б) получатель не должен находится в перечне организаций и физич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ских лиц, в отношении которых имеются сведения об их причастности к экстремис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ской де</w:t>
      </w:r>
      <w:r w:rsidRPr="00715404">
        <w:rPr>
          <w:rFonts w:ascii="Times New Roman" w:hAnsi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/>
          <w:color w:val="000000"/>
          <w:sz w:val="28"/>
          <w:szCs w:val="28"/>
        </w:rPr>
        <w:t>тельности или терроризму;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в) получатель не должен находится в составляемых в рамках реал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зации полномочий, предусмотренных </w:t>
      </w:r>
      <w:hyperlink r:id="rId122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главой VII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Устава ООН, Советом Безопасн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сти ООН или органами, специально созданными решениями Совета Безопасн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сти ООН, перечнях организаций и физических лиц, связанных с террористич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скими организациями и террористами или с распространением оружия массового ун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чтожения;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г) получатель не должен получать средства из бюджета субъекта Росси</w:t>
      </w:r>
      <w:r w:rsidRPr="00715404">
        <w:rPr>
          <w:rFonts w:ascii="Times New Roman" w:hAnsi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/>
          <w:color w:val="000000"/>
          <w:sz w:val="28"/>
          <w:szCs w:val="28"/>
        </w:rPr>
        <w:t>ской Федерации (местного бюджета), из которого планируется пред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</w:t>
      </w:r>
      <w:r w:rsidRPr="00715404">
        <w:rPr>
          <w:rFonts w:ascii="Times New Roman" w:hAnsi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/>
          <w:color w:val="000000"/>
          <w:sz w:val="28"/>
          <w:szCs w:val="28"/>
        </w:rPr>
        <w:t>тов на цели, устано</w:t>
      </w:r>
      <w:r w:rsidRPr="00715404">
        <w:rPr>
          <w:rFonts w:ascii="Times New Roman" w:hAnsi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/>
          <w:color w:val="000000"/>
          <w:sz w:val="28"/>
          <w:szCs w:val="28"/>
        </w:rPr>
        <w:t>ленные правовым актом;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д) получатель не должен являться иностранным агентом в соотве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ствии с Федеральным </w:t>
      </w:r>
      <w:hyperlink r:id="rId123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/>
          <w:color w:val="000000"/>
          <w:sz w:val="28"/>
          <w:szCs w:val="28"/>
        </w:rPr>
        <w:t>О контроле за деятельностью лиц, находящихся под иностра</w:t>
      </w:r>
      <w:r w:rsidRPr="00715404">
        <w:rPr>
          <w:rFonts w:ascii="Times New Roman" w:hAnsi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/>
          <w:color w:val="000000"/>
          <w:sz w:val="28"/>
          <w:szCs w:val="28"/>
        </w:rPr>
        <w:t>ным влиянием</w:t>
      </w:r>
      <w:r w:rsidR="00155100">
        <w:rPr>
          <w:rFonts w:ascii="Times New Roman" w:hAnsi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/>
          <w:color w:val="000000"/>
          <w:sz w:val="28"/>
          <w:szCs w:val="28"/>
        </w:rPr>
        <w:t>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е) отсутствие у получателя на едином налоговом счете или не превыш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ет размер, определенный </w:t>
      </w:r>
      <w:hyperlink r:id="rId124" w:history="1">
        <w:r w:rsidRPr="00715404">
          <w:rPr>
            <w:rFonts w:ascii="Times New Roman" w:hAnsi="Times New Roman"/>
            <w:color w:val="000000"/>
            <w:sz w:val="28"/>
            <w:szCs w:val="28"/>
          </w:rPr>
          <w:t>пунктом 3 статьи 47</w:t>
        </w:r>
      </w:hyperlink>
      <w:r w:rsidRPr="00715404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задолженности по уплате налогов, сборов и стр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ховых взносов в бюджеты бюдже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ной системы Российской Федерации;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ж) у получателя отсутствует просроченная задолженность по возврату в бюджет субъекта Российской Федерации (местный бюджет), из которого пл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нируется предоставление субсидии в соответствии с правовым актом, иных субсидий, бюджетных инвестиций, а также иная просроченная (неурегулир</w:t>
      </w:r>
      <w:r w:rsidRPr="00715404">
        <w:rPr>
          <w:rFonts w:ascii="Times New Roman" w:hAnsi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/>
          <w:color w:val="000000"/>
          <w:sz w:val="28"/>
          <w:szCs w:val="28"/>
        </w:rPr>
        <w:t>ванная) задолженность по денежным обязательствам перед публи</w:t>
      </w:r>
      <w:r w:rsidRPr="00715404">
        <w:rPr>
          <w:rFonts w:ascii="Times New Roman" w:hAnsi="Times New Roman"/>
          <w:color w:val="000000"/>
          <w:sz w:val="28"/>
          <w:szCs w:val="28"/>
        </w:rPr>
        <w:t>ч</w:t>
      </w:r>
      <w:r w:rsidRPr="00715404">
        <w:rPr>
          <w:rFonts w:ascii="Times New Roman" w:hAnsi="Times New Roman"/>
          <w:color w:val="000000"/>
          <w:sz w:val="28"/>
          <w:szCs w:val="28"/>
        </w:rPr>
        <w:t>но-правовым образованием, из бюджета которого планируется предоставл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ние субсидии в соответствии с правовым актом (за исключением случаев, установленных соо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ветственно высшим исполнительным органом субъекта Российской Федерации (местной администрацией);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lastRenderedPageBreak/>
        <w:t>з) получатель не должен находится в процессе реорганизации (за искл</w:t>
      </w:r>
      <w:r w:rsidRPr="00715404">
        <w:rPr>
          <w:rFonts w:ascii="Times New Roman" w:hAnsi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/>
          <w:color w:val="000000"/>
          <w:sz w:val="28"/>
          <w:szCs w:val="28"/>
        </w:rPr>
        <w:t>чением реорганизации в форме присоединения к юридическому лицу, явля</w:t>
      </w:r>
      <w:r w:rsidRPr="00715404">
        <w:rPr>
          <w:rFonts w:ascii="Times New Roman" w:hAnsi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/>
          <w:color w:val="000000"/>
          <w:sz w:val="28"/>
          <w:szCs w:val="28"/>
        </w:rPr>
        <w:t>щемуся получателем субсидии (участником отбора), другого юридического л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ца), ликвидации, в отношении его не введена процедура банкротства, деятел</w:t>
      </w:r>
      <w:r w:rsidRPr="00715404">
        <w:rPr>
          <w:rFonts w:ascii="Times New Roman" w:hAnsi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/>
          <w:color w:val="000000"/>
          <w:sz w:val="28"/>
          <w:szCs w:val="28"/>
        </w:rPr>
        <w:t>ность получателя субсидии (участника отбора) не пр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остановлена в порядке, предусмотренном законодательством Российской Федерации, а получатель субсидии (участник отбора), являющийся инд</w:t>
      </w:r>
      <w:r w:rsidRPr="00715404">
        <w:rPr>
          <w:rFonts w:ascii="Times New Roman" w:hAnsi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/>
          <w:color w:val="000000"/>
          <w:sz w:val="28"/>
          <w:szCs w:val="28"/>
        </w:rPr>
        <w:t>видуальным предпринимателем, не прекратил деятельность в качестве индивидуального предпринимателя;</w:t>
      </w:r>
    </w:p>
    <w:p w:rsidR="00240DE2" w:rsidRPr="00715404" w:rsidRDefault="00240DE2" w:rsidP="0071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5404">
        <w:rPr>
          <w:rFonts w:ascii="Times New Roman" w:hAnsi="Times New Roman"/>
          <w:color w:val="000000"/>
          <w:sz w:val="28"/>
          <w:szCs w:val="28"/>
        </w:rPr>
        <w:t>и) отсутствие получателя в реестре дисквалифицированных лиц свед</w:t>
      </w:r>
      <w:r w:rsidRPr="00715404">
        <w:rPr>
          <w:rFonts w:ascii="Times New Roman" w:hAnsi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/>
          <w:color w:val="000000"/>
          <w:sz w:val="28"/>
          <w:szCs w:val="28"/>
        </w:rPr>
        <w:t>ния о дисквалифицированных руководителе, членах коллегиального исполнител</w:t>
      </w:r>
      <w:r w:rsidRPr="00715404">
        <w:rPr>
          <w:rFonts w:ascii="Times New Roman" w:hAnsi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/>
          <w:color w:val="000000"/>
          <w:sz w:val="28"/>
          <w:szCs w:val="28"/>
        </w:rPr>
        <w:t>ного органа, лице, исполняющем функции единоличного исполнительного о</w:t>
      </w:r>
      <w:r w:rsidRPr="00715404">
        <w:rPr>
          <w:rFonts w:ascii="Times New Roman" w:hAnsi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/>
          <w:color w:val="000000"/>
          <w:sz w:val="28"/>
          <w:szCs w:val="28"/>
        </w:rPr>
        <w:t>гана, или главном бухгалтере (при наличии) получателя субсидии (участника отбора), являющегося юридическим лицом, об индивидуальном предприним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теле и о физическом лице </w:t>
      </w:r>
      <w:r w:rsidR="00063F53">
        <w:rPr>
          <w:rFonts w:ascii="Times New Roman" w:hAnsi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/>
          <w:color w:val="000000"/>
          <w:sz w:val="28"/>
          <w:szCs w:val="28"/>
        </w:rPr>
        <w:t xml:space="preserve"> производителе тов</w:t>
      </w:r>
      <w:r w:rsidRPr="00715404">
        <w:rPr>
          <w:rFonts w:ascii="Times New Roman" w:hAnsi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/>
          <w:color w:val="000000"/>
          <w:sz w:val="28"/>
          <w:szCs w:val="28"/>
        </w:rPr>
        <w:t>ров, работ, услуг, являющихся получателями субсидии (участниками о</w:t>
      </w:r>
      <w:r w:rsidRPr="00715404">
        <w:rPr>
          <w:rFonts w:ascii="Times New Roman" w:hAnsi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/>
          <w:color w:val="000000"/>
          <w:sz w:val="28"/>
          <w:szCs w:val="28"/>
        </w:rPr>
        <w:t>бора);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к) согласие получателя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чателем порядка и условий предоставления субсидии в соответствии со </w:t>
      </w:r>
      <w:hyperlink r:id="rId125" w:history="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стать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я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ми 268.1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26" w:history="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269.2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4" w:name="P825"/>
      <w:bookmarkEnd w:id="114"/>
      <w:r w:rsidRPr="00715404">
        <w:rPr>
          <w:rFonts w:ascii="Times New Roman" w:hAnsi="Times New Roman" w:cs="Times New Roman"/>
          <w:color w:val="000000"/>
          <w:sz w:val="28"/>
          <w:szCs w:val="28"/>
        </w:rPr>
        <w:t>6.1.14. Результаты предоставления субсидии, под которыми понимаются завершенные действия с указанием точной даты завершения и конечного зн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чения результатов (конкретной количественной характеристики итогов), и зн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чения показателей, необходимых для достижения результатов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ставления субсидии, включая показатели в части материальных и нематериальных объе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тов и (или) услуг, планируемых к получению при достижении результатов предоставления субсидии (при возможности такой детализации), устанавлив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ются уполномоченными орган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ми в соглашениях.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Результаты предоставления субсидии должны быть конкретными, изм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римыми, а также соответствовать результатам федеральных проектов, реги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нальных проектов, </w:t>
      </w:r>
      <w:hyperlink r:id="rId127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</w:t>
      </w:r>
      <w:hyperlink w:anchor="P6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1.2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ложения (в случае, если субсидия предоставляется в целях реал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зации такого проекта, программы), и типам результатов предоставления субсидии, опред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ленным в соответствии с установленным Министерством финансов Российской Федер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порядком проведения мониторинга достижения результатов предоставл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субсидии.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6.1.15. В течение трех рабочих дней со дня подписания соглашения о предоставлении субсидии и (или) гранта в ГИИС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Электронный бюджет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уполномоченные органы готовят и подписывают реестр на предоставление бюджетных средств (далее </w:t>
      </w:r>
      <w:r w:rsidR="00063F5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реестр) и в течение пяти рабочих дней со дня по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писания указанного реестра перечисляют бюджетные средства на расче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ный счет получателя.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6.1.16. В целях эффективной реализации проекта заключается соглаш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 о взаимодействии сторон по эффективной реализации бизнес-плана между х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датайствующим органом, уполномоченным органом и субъектом малого и среднего предпринимательства, признанным побед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телем конкурсного отбора (при наличии ходатайства).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6.1.17. Возврат, отзыв заявки и пакета документов заявителя (не явля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щегося получателем субсидии) осуществляется по письменному обр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щению в уполном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ченный орган в течение 30 календарных дней.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6.1.18. В отношении гражданина, являющегося получателем субсидии (гранта) (индивидуальным предпринимателем; руководителем юридич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ского лица; физическим лицом, владеющим не менее чем 50 процентами доли в уставном капитале общества с ограниченной ответственностью или скл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дочном капитале хозяйственного товарищества либо не менее чем 50 процентами гол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сующих акций акционерного общества), указанного в </w:t>
      </w:r>
      <w:hyperlink w:anchor="P71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подпунктах 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2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5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7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9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ж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1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з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3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и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5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7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л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9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м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91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н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93"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155100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1.3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призванного на военную службу по мобилизации в Вооруженные Силы Ро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сийской Федерации или заключившего контракт о добровольном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действии в выполнении задач, возложенных на Вооруженные Силы Российской Федер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ции, применяются следующие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ложения: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1) с даты призыва на военную службу или начала добровольного соде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ствия до периода, указанного в подпункте 3 настоящего пункта, обязател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ства получателя субсидии (гранта), принятые в рамках соглашения о предоставл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нии субсидии,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знаются приостановленными (получатель субсидии (гранта) или член его семьи ув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домляет уполномоченный орган о наступлении такого момента путем направления информации на официальную почту </w:t>
      </w:r>
      <w:r w:rsidR="00FC335A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35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mineconom@rtyva.ru;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2) уполномоченный орган вправе запросить информацию, подтвержда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щую участие получателя субсидии (гранта) в специальной военной операции, в соотве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ствующих ведомствах;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3) после завершения срока мобилизации или срока, на который был 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ключен контракт о добровольном содействии, а также периода нахождения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лучателя субсидии или гранта в больницах, госпиталях, других 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ной операции: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а) не позднее 30 календарных дней с периода, указанного в подпункте 3 настоящего пункта, получатель субсидии (гранта) представляет документы, подтверждающие его нахождение в период действия соглашения о предоста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лении субсидии (гранта) на военной службе по мобилизации или контракту о прохождении военной службы в течение срока действия соглашения о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ставлении субсидии (гранта);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б) Мин</w:t>
      </w:r>
      <w:r w:rsidR="00FC335A">
        <w:rPr>
          <w:rFonts w:ascii="Times New Roman" w:hAnsi="Times New Roman" w:cs="Times New Roman"/>
          <w:color w:val="000000"/>
          <w:sz w:val="28"/>
          <w:szCs w:val="28"/>
        </w:rPr>
        <w:t xml:space="preserve">истерство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по заявлению получателя субсидии (гранта) (при нео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ходимости) заключает дополнительное соглашение к соглашению о предоста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лении субсидии (гранта) о продлении сроков достижения показателей и (или) резул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татов предоставления субсидии (гранта) без изменения размера субсидии (гранта) и (или) в случае невозможности достижения результата предоставл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гранта без изменения размера гранта с возможностью уменьшения знач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ния результата предоставления гранта, а также о продлении сроков использов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субсидии (гра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та);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в) получатель субсидии (гранта) имеет право отказаться от субсидии (гранта) без применения штрафных санкций по согласованию с </w:t>
      </w:r>
      <w:r w:rsidR="00FC335A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в течение 180 календарных дней с периода, указанного в подпункте 3 насто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щего пункта, возвратить средства субсидии на счет </w:t>
      </w:r>
      <w:r w:rsidR="00FC335A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, указанный в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глашении;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г) в случае гибели (смерти) получателя субсидии (гранта), если он погиб (умер) при выполнении задач в период проведения специальной военной оп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рации либо позднее указанного периода, но вследствие увечья (ранения, тра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мы, контузии) или заболевания, полученных при выполнении задач в ходе пр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ведения специальной военной операции, а также в случае признания получат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ля субсидии (гранта) инвалидом I группы в порядке, установленном законод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Федерации, обязательства по соглашению о предоста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лении субсидии (гранта) прекращаются.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063F5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7. Требования к отчетности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Порядок, сроки и формы представления получателями субсидии отчетн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 о достижении значений результатов и показателей, устанавливаемых упо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номоченными органами в соответствии с </w:t>
      </w:r>
      <w:hyperlink w:anchor="P82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пунктом 6.1.15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ния, об осуществлении расходов, источником финансового обеспечения кот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рых является субсидия, по формам, установленными Министерством ф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нансов Республики Тыва для соответствующего вида субсидии, а также дополнител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ной отчетности (при необходимости), устанавливаемого главным распорядит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лем как получателем бюджетных средств, определяются в 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глашении.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отчет об использовании средств </w:t>
      </w:r>
      <w:r w:rsidR="00FC335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убсидии представл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ется в уполномоченный орган с ежеквартальной периодичностью с момента получ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ния субсидии до полного выполнения всех финансовых обяз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тельств.</w:t>
      </w:r>
    </w:p>
    <w:p w:rsidR="00240DE2" w:rsidRPr="00715404" w:rsidRDefault="00240DE2" w:rsidP="00063F5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063F5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8. Требования об осуществлении контроля (мониторинга)</w:t>
      </w:r>
    </w:p>
    <w:p w:rsidR="00240DE2" w:rsidRPr="00715404" w:rsidRDefault="00240DE2" w:rsidP="00063F5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за соблюдением условий, целей и порядка предоставления</w:t>
      </w:r>
    </w:p>
    <w:p w:rsidR="00240DE2" w:rsidRPr="00715404" w:rsidRDefault="00240DE2" w:rsidP="00063F5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b w:val="0"/>
          <w:color w:val="000000"/>
          <w:sz w:val="28"/>
          <w:szCs w:val="28"/>
        </w:rPr>
        <w:t>субсидий и ответственности за их нарушение</w:t>
      </w:r>
    </w:p>
    <w:p w:rsidR="00240DE2" w:rsidRPr="00715404" w:rsidRDefault="00240DE2" w:rsidP="00063F5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8.1. Уполномоченными органами осуществляется проверка соблюдения порядка и условий предоставления субсидий, в том числе в части 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стижения результатов предоставления субсидии, а также органами государственного ф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нансового контроля осуществляется проверка в соответствии со </w:t>
      </w:r>
      <w:hyperlink r:id="rId128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стать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я</w:t>
        </w:r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ми 268.1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29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269.2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Контроль за целевым и эффективным использованием субсидий ос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ществляе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ся уполномоченными органами.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Мониторинг достижения результатов предоставления субсидии пров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дится исходя из достижения значений результатов предоставления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сидии, определенных соглашением, и событий, отражающих факт завершения соо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ветствующего мероприятия по получению результата предоставления субс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дии 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(контрольная точка), в порядке и по формам, которые установлены Министе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ством финансов Российской Федерации.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8.2. В случае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уполномоченными органами и органом государственного фина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сового контроля, в течение 5 рабочих дней с момента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наружения нарушений уполномоченные органы и орган государственного финансового контроля направляют получат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лю письменное уведомление с требованием о возврате в республиканский бюджет Республики Тыва су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сидии с указанием платежных реквизитов возврата.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8.3. В течение 30 календарных дней с даты получения письменного ув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домления в связи с обнаружением факта нецелевого использования субсидии получатель обязан осуществить возврат субсидии по платежным реквизитам, указанным в уведомлении, либо представить подтвержда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щие документы об отсутствии наруш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ний.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5" w:name="P864"/>
      <w:bookmarkEnd w:id="115"/>
      <w:r w:rsidRPr="00715404">
        <w:rPr>
          <w:rFonts w:ascii="Times New Roman" w:hAnsi="Times New Roman" w:cs="Times New Roman"/>
          <w:color w:val="000000"/>
          <w:sz w:val="28"/>
          <w:szCs w:val="28"/>
        </w:rPr>
        <w:t>8.4. В случае невозврата получателем субсидии по платежным реквиз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там, указанным в уведомлении, непредставления получателем документов, подтверждающих целевое использование субсидии, субсидии подлежат взы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канию в судебном порядке в соответствии с действующим законодател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ством.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8.5. В случае выявления факта неэффективного использования субсидии уполномоченные органы в течение пяти рабочих дней с момента 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наружения нарушений направляют получателю уведомление с требован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ем принятия мер по эффективной реализации проекта и выполнения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лучателем обязательств, предусмотре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ных Соглашением.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Под неэффективным использованием субсидии понимаются фактически не реализованный получателем бизнес-проект, необоснованное нес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блюдение графика реализации проекта, недостижение результатов и показателей, указа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ных в </w:t>
      </w:r>
      <w:hyperlink w:anchor="P825">
        <w:r w:rsidRPr="00715404">
          <w:rPr>
            <w:rFonts w:ascii="Times New Roman" w:hAnsi="Times New Roman" w:cs="Times New Roman"/>
            <w:color w:val="000000"/>
            <w:sz w:val="28"/>
            <w:szCs w:val="28"/>
          </w:rPr>
          <w:t>пункте 6.1.15</w:t>
        </w:r>
      </w:hyperlink>
      <w:r w:rsidRPr="0071540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8.6. В течение 30 календарных дней с даты получения письменного ув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домления в связи с обнаружением факта неэффективного использования субс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дии получатель обязан принять меры по эффективной реализ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ции проекта либо выполнить обязательства, предусмотренные Соглаш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нием.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8.7. В случае непринятия получателем мер по эффективной реализации проекта, непредставления документов, подтверждающих выполнение обяз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тельств, пред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смотренных Соглашением, уполномоченные органы направляют уведомление с требованием возврата неэффективно использ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ванной субсидии в бюджет бюджетной системы Российской Федерации, из которого предоставл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ны субсидии, с указанием платежных реквизитов возврата.</w:t>
      </w:r>
    </w:p>
    <w:p w:rsidR="00240DE2" w:rsidRPr="00715404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8.8. В течение 30 календарных дней с даты получения письменного ув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домления с требованием возврата неэффективно использованной субсидии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лучатель обязан осуществить возврат субсидии по платежным реквизитам, ук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занным в уведомлении, в противном случае субсидии по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лежат взысканию в судебном порядке в соответствии с действующим з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конодательством.</w:t>
      </w:r>
    </w:p>
    <w:p w:rsidR="00240DE2" w:rsidRDefault="00240DE2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404">
        <w:rPr>
          <w:rFonts w:ascii="Times New Roman" w:hAnsi="Times New Roman" w:cs="Times New Roman"/>
          <w:color w:val="000000"/>
          <w:sz w:val="28"/>
          <w:szCs w:val="28"/>
        </w:rPr>
        <w:t>8.9. В случае выявления у получателя субсидии в отчетном финансовом году суммы остатка неиспользованной субсидии уполномоченные органы в т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чение пяти рабочих дней с момента обнаружения такого факта направляют п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лучателю письменное уведомление с требованием возврата в республика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5404">
        <w:rPr>
          <w:rFonts w:ascii="Times New Roman" w:hAnsi="Times New Roman" w:cs="Times New Roman"/>
          <w:color w:val="000000"/>
          <w:sz w:val="28"/>
          <w:szCs w:val="28"/>
        </w:rPr>
        <w:t>ский бюджет Республики Тыва суммы остатка субсидии с указанием платежных реквизитов возврата.</w:t>
      </w:r>
    </w:p>
    <w:p w:rsidR="00686D88" w:rsidRDefault="00686D88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D88" w:rsidRDefault="00686D88" w:rsidP="007154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D88" w:rsidRPr="00715404" w:rsidRDefault="00686D88" w:rsidP="00686D8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240DE2" w:rsidRPr="002C4869" w:rsidRDefault="00063F53" w:rsidP="002C48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240DE2" w:rsidRPr="002C486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35D4E" w:rsidRPr="002C4869">
        <w:rPr>
          <w:rFonts w:ascii="Times New Roman" w:hAnsi="Times New Roman"/>
          <w:sz w:val="28"/>
          <w:szCs w:val="28"/>
        </w:rPr>
        <w:t xml:space="preserve"> </w:t>
      </w:r>
      <w:r w:rsidR="002C4869" w:rsidRPr="002C4869">
        <w:rPr>
          <w:rFonts w:ascii="Times New Roman" w:hAnsi="Times New Roman"/>
          <w:sz w:val="28"/>
          <w:szCs w:val="28"/>
        </w:rPr>
        <w:t>№</w:t>
      </w:r>
      <w:r w:rsidR="00686D88">
        <w:rPr>
          <w:rFonts w:ascii="Times New Roman" w:hAnsi="Times New Roman"/>
          <w:sz w:val="28"/>
          <w:szCs w:val="28"/>
        </w:rPr>
        <w:t xml:space="preserve"> </w:t>
      </w:r>
      <w:r w:rsidR="00240DE2" w:rsidRPr="002C4869">
        <w:rPr>
          <w:rFonts w:ascii="Times New Roman" w:hAnsi="Times New Roman"/>
          <w:sz w:val="28"/>
          <w:szCs w:val="28"/>
        </w:rPr>
        <w:t>1</w:t>
      </w:r>
    </w:p>
    <w:p w:rsidR="00240DE2" w:rsidRPr="002C4869" w:rsidRDefault="00240DE2" w:rsidP="002C48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C4869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2C4869" w:rsidRDefault="00240DE2" w:rsidP="002C48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C4869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2C4869" w:rsidRDefault="00240DE2" w:rsidP="002C48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C4869">
        <w:rPr>
          <w:rFonts w:ascii="Times New Roman" w:hAnsi="Times New Roman"/>
          <w:sz w:val="28"/>
          <w:szCs w:val="28"/>
        </w:rPr>
        <w:t>субъектов малого</w:t>
      </w:r>
      <w:r w:rsidR="002C4869">
        <w:rPr>
          <w:rFonts w:ascii="Times New Roman" w:hAnsi="Times New Roman"/>
          <w:sz w:val="28"/>
          <w:szCs w:val="28"/>
        </w:rPr>
        <w:t xml:space="preserve"> </w:t>
      </w:r>
      <w:r w:rsidRPr="002C4869">
        <w:rPr>
          <w:rFonts w:ascii="Times New Roman" w:hAnsi="Times New Roman"/>
          <w:sz w:val="28"/>
          <w:szCs w:val="28"/>
        </w:rPr>
        <w:t xml:space="preserve">и среднего </w:t>
      </w:r>
    </w:p>
    <w:p w:rsidR="00240DE2" w:rsidRPr="002C4869" w:rsidRDefault="00240DE2" w:rsidP="002C48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C4869">
        <w:rPr>
          <w:rFonts w:ascii="Times New Roman" w:hAnsi="Times New Roman"/>
          <w:sz w:val="28"/>
          <w:szCs w:val="28"/>
        </w:rPr>
        <w:t>предпринимател</w:t>
      </w:r>
      <w:r w:rsidRPr="002C4869">
        <w:rPr>
          <w:rFonts w:ascii="Times New Roman" w:hAnsi="Times New Roman"/>
          <w:sz w:val="28"/>
          <w:szCs w:val="28"/>
        </w:rPr>
        <w:t>ь</w:t>
      </w:r>
      <w:r w:rsidRPr="002C4869">
        <w:rPr>
          <w:rFonts w:ascii="Times New Roman" w:hAnsi="Times New Roman"/>
          <w:sz w:val="28"/>
          <w:szCs w:val="28"/>
        </w:rPr>
        <w:t>ства</w:t>
      </w:r>
    </w:p>
    <w:p w:rsidR="00240DE2" w:rsidRPr="002C4869" w:rsidRDefault="00240DE2" w:rsidP="002C48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C4869">
        <w:rPr>
          <w:rFonts w:ascii="Times New Roman" w:hAnsi="Times New Roman"/>
          <w:sz w:val="28"/>
          <w:szCs w:val="28"/>
        </w:rPr>
        <w:t>в Республике Тыва</w:t>
      </w:r>
    </w:p>
    <w:p w:rsidR="00240DE2" w:rsidRPr="002C4869" w:rsidRDefault="00240DE2" w:rsidP="002C48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40DE2" w:rsidRPr="002C4869" w:rsidRDefault="00240DE2" w:rsidP="002C486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C4869">
        <w:rPr>
          <w:rFonts w:ascii="Times New Roman" w:hAnsi="Times New Roman"/>
          <w:sz w:val="28"/>
          <w:szCs w:val="28"/>
        </w:rPr>
        <w:t>Форма</w:t>
      </w:r>
    </w:p>
    <w:p w:rsidR="00240DE2" w:rsidRDefault="00240DE2" w:rsidP="002C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303" w:rsidRPr="002C4869" w:rsidRDefault="00D17303" w:rsidP="002C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2C4869" w:rsidRDefault="00240DE2" w:rsidP="002C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6" w:name="P889"/>
      <w:bookmarkEnd w:id="116"/>
      <w:r w:rsidRPr="002C4869">
        <w:rPr>
          <w:rFonts w:ascii="Times New Roman" w:hAnsi="Times New Roman"/>
          <w:sz w:val="28"/>
          <w:szCs w:val="28"/>
        </w:rPr>
        <w:t>З</w:t>
      </w:r>
      <w:r w:rsidR="00686D88">
        <w:rPr>
          <w:rFonts w:ascii="Times New Roman" w:hAnsi="Times New Roman"/>
          <w:sz w:val="28"/>
          <w:szCs w:val="28"/>
        </w:rPr>
        <w:t xml:space="preserve"> </w:t>
      </w:r>
      <w:r w:rsidRPr="002C4869">
        <w:rPr>
          <w:rFonts w:ascii="Times New Roman" w:hAnsi="Times New Roman"/>
          <w:sz w:val="28"/>
          <w:szCs w:val="28"/>
        </w:rPr>
        <w:t>А</w:t>
      </w:r>
      <w:r w:rsidR="00686D88">
        <w:rPr>
          <w:rFonts w:ascii="Times New Roman" w:hAnsi="Times New Roman"/>
          <w:sz w:val="28"/>
          <w:szCs w:val="28"/>
        </w:rPr>
        <w:t xml:space="preserve"> </w:t>
      </w:r>
      <w:r w:rsidRPr="002C4869">
        <w:rPr>
          <w:rFonts w:ascii="Times New Roman" w:hAnsi="Times New Roman"/>
          <w:sz w:val="28"/>
          <w:szCs w:val="28"/>
        </w:rPr>
        <w:t>Я</w:t>
      </w:r>
      <w:r w:rsidR="00686D88">
        <w:rPr>
          <w:rFonts w:ascii="Times New Roman" w:hAnsi="Times New Roman"/>
          <w:sz w:val="28"/>
          <w:szCs w:val="28"/>
        </w:rPr>
        <w:t xml:space="preserve"> </w:t>
      </w:r>
      <w:r w:rsidRPr="002C4869">
        <w:rPr>
          <w:rFonts w:ascii="Times New Roman" w:hAnsi="Times New Roman"/>
          <w:sz w:val="28"/>
          <w:szCs w:val="28"/>
        </w:rPr>
        <w:t>В</w:t>
      </w:r>
      <w:r w:rsidR="00686D88">
        <w:rPr>
          <w:rFonts w:ascii="Times New Roman" w:hAnsi="Times New Roman"/>
          <w:sz w:val="28"/>
          <w:szCs w:val="28"/>
        </w:rPr>
        <w:t xml:space="preserve"> </w:t>
      </w:r>
      <w:r w:rsidRPr="002C4869">
        <w:rPr>
          <w:rFonts w:ascii="Times New Roman" w:hAnsi="Times New Roman"/>
          <w:sz w:val="28"/>
          <w:szCs w:val="28"/>
        </w:rPr>
        <w:t>К</w:t>
      </w:r>
      <w:r w:rsidR="00686D88">
        <w:rPr>
          <w:rFonts w:ascii="Times New Roman" w:hAnsi="Times New Roman"/>
          <w:sz w:val="28"/>
          <w:szCs w:val="28"/>
        </w:rPr>
        <w:t xml:space="preserve"> </w:t>
      </w:r>
      <w:r w:rsidRPr="002C4869">
        <w:rPr>
          <w:rFonts w:ascii="Times New Roman" w:hAnsi="Times New Roman"/>
          <w:sz w:val="28"/>
          <w:szCs w:val="28"/>
        </w:rPr>
        <w:t>А</w:t>
      </w:r>
    </w:p>
    <w:p w:rsidR="00240DE2" w:rsidRPr="002C4869" w:rsidRDefault="00240DE2" w:rsidP="002C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869">
        <w:rPr>
          <w:rFonts w:ascii="Times New Roman" w:hAnsi="Times New Roman"/>
          <w:sz w:val="28"/>
          <w:szCs w:val="28"/>
        </w:rPr>
        <w:t>на участие в конкурсном отборе на предоставление</w:t>
      </w:r>
    </w:p>
    <w:p w:rsidR="00240DE2" w:rsidRPr="002C4869" w:rsidRDefault="00240DE2" w:rsidP="002C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869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</w:p>
    <w:p w:rsidR="00240DE2" w:rsidRPr="002C4869" w:rsidRDefault="00240DE2" w:rsidP="002C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869">
        <w:rPr>
          <w:rFonts w:ascii="Times New Roman" w:hAnsi="Times New Roman"/>
          <w:sz w:val="28"/>
          <w:szCs w:val="28"/>
        </w:rPr>
        <w:t>Республики Тыва государственной финансовой поддержки</w:t>
      </w:r>
    </w:p>
    <w:p w:rsidR="00240DE2" w:rsidRPr="002C4869" w:rsidRDefault="00240DE2" w:rsidP="002C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778"/>
      </w:tblGrid>
      <w:tr w:rsidR="00240DE2" w:rsidRPr="002C4869" w:rsidTr="002C4869">
        <w:trPr>
          <w:jc w:val="center"/>
        </w:trPr>
        <w:tc>
          <w:tcPr>
            <w:tcW w:w="6236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заявителя (субъекта малого и среднего предпринимательства или физического лица </w:t>
            </w:r>
            <w:r w:rsid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Ф.И.О. л</w:t>
            </w: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 наименование юридического лица и Ф.И.О. его руковод</w:t>
            </w: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теля)</w:t>
            </w:r>
          </w:p>
        </w:tc>
        <w:tc>
          <w:tcPr>
            <w:tcW w:w="2778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2C4869" w:rsidTr="002C4869">
        <w:trPr>
          <w:jc w:val="center"/>
        </w:trPr>
        <w:tc>
          <w:tcPr>
            <w:tcW w:w="6236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факс, e-mail</w:t>
            </w:r>
          </w:p>
        </w:tc>
        <w:tc>
          <w:tcPr>
            <w:tcW w:w="2778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2C4869" w:rsidTr="002C4869">
        <w:trPr>
          <w:jc w:val="center"/>
        </w:trPr>
        <w:tc>
          <w:tcPr>
            <w:tcW w:w="6236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жительства заявителя (индекс, населенный пункт, улица, дом, офис)</w:t>
            </w:r>
          </w:p>
        </w:tc>
        <w:tc>
          <w:tcPr>
            <w:tcW w:w="2778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2C4869" w:rsidTr="002C4869">
        <w:trPr>
          <w:jc w:val="center"/>
        </w:trPr>
        <w:tc>
          <w:tcPr>
            <w:tcW w:w="6236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регистрации заявителя (индекс, населенный пункт, ул</w:t>
            </w: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ца, дом, офис)</w:t>
            </w:r>
          </w:p>
        </w:tc>
        <w:tc>
          <w:tcPr>
            <w:tcW w:w="2778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2C4869" w:rsidTr="002C4869">
        <w:trPr>
          <w:jc w:val="center"/>
        </w:trPr>
        <w:tc>
          <w:tcPr>
            <w:tcW w:w="6236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деятельности по </w:t>
            </w:r>
            <w:hyperlink r:id="rId130">
              <w:r w:rsidRPr="002C486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2778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2C4869" w:rsidTr="002C4869">
        <w:trPr>
          <w:jc w:val="center"/>
        </w:trPr>
        <w:tc>
          <w:tcPr>
            <w:tcW w:w="6236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(ОГРНИП)</w:t>
            </w:r>
          </w:p>
        </w:tc>
        <w:tc>
          <w:tcPr>
            <w:tcW w:w="2778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2C4869" w:rsidTr="002C4869">
        <w:trPr>
          <w:jc w:val="center"/>
        </w:trPr>
        <w:tc>
          <w:tcPr>
            <w:tcW w:w="6236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778" w:type="dxa"/>
          </w:tcPr>
          <w:p w:rsidR="00240DE2" w:rsidRPr="002C4869" w:rsidRDefault="00240DE2" w:rsidP="002C486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0DE2" w:rsidRPr="002C4869" w:rsidRDefault="00240DE2" w:rsidP="002C48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2C4869" w:rsidRDefault="000D786C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Прошу предоставить мне на конкурсной основе следующий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гос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дарственной финансовой поддержки (поставить отметку):</w:t>
      </w:r>
    </w:p>
    <w:p w:rsidR="00240DE2" w:rsidRPr="002C4869" w:rsidRDefault="000D786C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грант Главы Республики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Тыва на реализацию проектов в приорите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сферах;</w:t>
      </w:r>
    </w:p>
    <w:p w:rsidR="00240DE2" w:rsidRPr="002C4869" w:rsidRDefault="000D786C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субсидирование части затрат субъектов малого и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предприн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тельства, связанных с приобретением оборудования, в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 и  (или)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развития либо модернизации производства товаров (работ,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услуг);</w:t>
      </w:r>
    </w:p>
    <w:p w:rsidR="00240DE2" w:rsidRPr="002C4869" w:rsidRDefault="000D786C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субсидирование (возмещение) части затрат субъектов малого и средн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на уплату стоимости потребленной электроэне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гии;</w:t>
      </w:r>
    </w:p>
    <w:p w:rsidR="00240DE2" w:rsidRPr="002C4869" w:rsidRDefault="000D786C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субсидирование части затрат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субъекто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малого и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предприн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тельства, связанных с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доставкой твердого топлива в отд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населенные пункты Республики Тыва;</w:t>
      </w:r>
    </w:p>
    <w:p w:rsidR="00240DE2" w:rsidRPr="002C4869" w:rsidRDefault="000D786C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субсидирование части затрат субъектов малого и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предприн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тельства, связанных с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упла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той процентов по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кредитам,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привлеченным в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сийских кредитных организациях на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приобр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оборудования;</w:t>
      </w:r>
    </w:p>
    <w:p w:rsidR="00240DE2" w:rsidRDefault="00240DE2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69">
        <w:rPr>
          <w:rFonts w:ascii="Times New Roman" w:hAnsi="Times New Roman" w:cs="Times New Roman"/>
          <w:color w:val="000000"/>
          <w:sz w:val="28"/>
          <w:szCs w:val="28"/>
        </w:rPr>
        <w:t>- субсидирование части первого взноса (аванса) при заключении догов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 xml:space="preserve">лизинга 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оборудования, специальной техники,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грузо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вого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пасс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жирского транспорта субъектом малого и среднего предпринимател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ства;</w:t>
      </w:r>
    </w:p>
    <w:p w:rsidR="00240DE2" w:rsidRPr="002C4869" w:rsidRDefault="00D17303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субсидирование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связанных с поддержкой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предпринимательства;</w:t>
      </w:r>
    </w:p>
    <w:p w:rsidR="00240DE2" w:rsidRPr="002C4869" w:rsidRDefault="000D786C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субсидии субъектам малого и среднего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предпринимател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ьства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зацию групп дневного времяпрепровождения детей дошкольного возраста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иных подобных им видов деятельности по уходу и присмотру за детьми;</w:t>
      </w:r>
    </w:p>
    <w:p w:rsidR="00240DE2" w:rsidRPr="002C4869" w:rsidRDefault="000D786C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субсидирование части затрат по договорам на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технологическое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прис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единение к объектам электросетевого хозяйства;</w:t>
      </w:r>
    </w:p>
    <w:p w:rsidR="00240DE2" w:rsidRPr="002C4869" w:rsidRDefault="000D786C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субсидирование части затрат субъектов малого и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предприн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тельства, связанных с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уплатой лизинговых платежей по 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(догов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рам) лизинга, заключенному с российскими лизинговыми организаци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40DE2" w:rsidRPr="002C4869">
        <w:rPr>
          <w:rFonts w:ascii="Times New Roman" w:hAnsi="Times New Roman" w:cs="Times New Roman"/>
          <w:color w:val="000000"/>
          <w:sz w:val="28"/>
          <w:szCs w:val="28"/>
        </w:rPr>
        <w:t>ми;</w:t>
      </w:r>
    </w:p>
    <w:p w:rsidR="00240DE2" w:rsidRPr="002C4869" w:rsidRDefault="00240DE2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69">
        <w:rPr>
          <w:rFonts w:ascii="Times New Roman" w:hAnsi="Times New Roman" w:cs="Times New Roman"/>
          <w:color w:val="000000"/>
          <w:sz w:val="28"/>
          <w:szCs w:val="28"/>
        </w:rPr>
        <w:t>- субсидии на финансовое обеспечение затрат субъектов малого и средн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  связанных  с  уплатой  коммунальных платежей в п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риод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режима повышенной готовности на территории Республики Тыва;</w:t>
      </w:r>
    </w:p>
    <w:p w:rsidR="00240DE2" w:rsidRPr="002C4869" w:rsidRDefault="00240DE2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69">
        <w:rPr>
          <w:rFonts w:ascii="Times New Roman" w:hAnsi="Times New Roman" w:cs="Times New Roman"/>
          <w:color w:val="000000"/>
          <w:sz w:val="28"/>
          <w:szCs w:val="28"/>
        </w:rPr>
        <w:t>-  гранты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>в форме субсидий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 xml:space="preserve"> субъе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ктам малого и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предприним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тельства, включенным в реестр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социальных предпринимателей, и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 (или)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субъе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там малого и среднего предпринимательства,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физическими лицами в возрасте до 25 лет включительно;</w:t>
      </w:r>
    </w:p>
    <w:p w:rsidR="00240DE2" w:rsidRPr="002C4869" w:rsidRDefault="00240DE2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69">
        <w:rPr>
          <w:rFonts w:ascii="Times New Roman" w:hAnsi="Times New Roman" w:cs="Times New Roman"/>
          <w:color w:val="000000"/>
          <w:sz w:val="28"/>
          <w:szCs w:val="28"/>
        </w:rPr>
        <w:t>для реализации бизнес-плана: ______________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240DE2" w:rsidRPr="000D786C" w:rsidRDefault="00240DE2" w:rsidP="000D786C">
      <w:pPr>
        <w:pStyle w:val="ConsPlusNonformat"/>
        <w:ind w:left="4395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0D786C">
        <w:rPr>
          <w:rFonts w:ascii="Times New Roman" w:hAnsi="Times New Roman" w:cs="Times New Roman"/>
          <w:color w:val="000000"/>
          <w:sz w:val="24"/>
          <w:szCs w:val="28"/>
        </w:rPr>
        <w:t>(наименование бизнес-плана)</w:t>
      </w:r>
    </w:p>
    <w:p w:rsidR="00240DE2" w:rsidRPr="002C4869" w:rsidRDefault="00240DE2" w:rsidP="000D786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C486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0D786C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240DE2" w:rsidRPr="002C4869" w:rsidRDefault="00240DE2" w:rsidP="000D786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C4869">
        <w:rPr>
          <w:rFonts w:ascii="Times New Roman" w:hAnsi="Times New Roman" w:cs="Times New Roman"/>
          <w:color w:val="000000"/>
          <w:sz w:val="28"/>
          <w:szCs w:val="28"/>
        </w:rPr>
        <w:t>в размере: ____)   _____________________</w:t>
      </w:r>
      <w:r w:rsidR="00BA10A3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__,</w:t>
      </w:r>
    </w:p>
    <w:p w:rsidR="00240DE2" w:rsidRPr="00BA10A3" w:rsidRDefault="00240DE2" w:rsidP="00BA10A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A10A3">
        <w:rPr>
          <w:rFonts w:ascii="Times New Roman" w:hAnsi="Times New Roman" w:cs="Times New Roman"/>
          <w:color w:val="000000"/>
          <w:sz w:val="24"/>
          <w:szCs w:val="28"/>
        </w:rPr>
        <w:t>(сумма прописью)</w:t>
      </w:r>
    </w:p>
    <w:p w:rsidR="00240DE2" w:rsidRPr="002C4869" w:rsidRDefault="00240DE2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69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240DE2" w:rsidRPr="002C4869" w:rsidRDefault="00240DE2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69">
        <w:rPr>
          <w:rFonts w:ascii="Times New Roman" w:hAnsi="Times New Roman" w:cs="Times New Roman"/>
          <w:color w:val="000000"/>
          <w:sz w:val="28"/>
          <w:szCs w:val="28"/>
        </w:rPr>
        <w:t>виды затрат ______________________________</w:t>
      </w:r>
      <w:r w:rsidR="00BA10A3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2C486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40DE2" w:rsidRPr="00BA10A3" w:rsidRDefault="00240DE2" w:rsidP="00BA10A3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A10A3">
        <w:rPr>
          <w:rFonts w:ascii="Times New Roman" w:hAnsi="Times New Roman" w:cs="Times New Roman"/>
          <w:color w:val="000000"/>
          <w:sz w:val="24"/>
          <w:szCs w:val="28"/>
        </w:rPr>
        <w:t>(тыс. рублей)</w:t>
      </w:r>
    </w:p>
    <w:p w:rsidR="00240DE2" w:rsidRPr="002C4869" w:rsidRDefault="00240DE2" w:rsidP="002C486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869">
        <w:rPr>
          <w:rFonts w:ascii="Times New Roman" w:hAnsi="Times New Roman" w:cs="Times New Roman"/>
          <w:color w:val="000000"/>
          <w:sz w:val="28"/>
          <w:szCs w:val="28"/>
        </w:rPr>
        <w:t>в том числе по видам:</w:t>
      </w:r>
    </w:p>
    <w:p w:rsidR="00240DE2" w:rsidRPr="00D17303" w:rsidRDefault="00240DE2" w:rsidP="002C48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98"/>
        <w:gridCol w:w="1474"/>
        <w:gridCol w:w="1984"/>
        <w:gridCol w:w="1701"/>
      </w:tblGrid>
      <w:tr w:rsidR="00240DE2" w:rsidRPr="00BA10A3" w:rsidTr="00BA10A3">
        <w:trPr>
          <w:jc w:val="center"/>
        </w:trPr>
        <w:tc>
          <w:tcPr>
            <w:tcW w:w="9057" w:type="dxa"/>
            <w:gridSpan w:val="4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хозяйственной деятельности</w:t>
            </w:r>
          </w:p>
        </w:tc>
      </w:tr>
      <w:tr w:rsidR="00240DE2" w:rsidRPr="00BA10A3" w:rsidTr="00BA10A3">
        <w:trPr>
          <w:jc w:val="center"/>
        </w:trPr>
        <w:tc>
          <w:tcPr>
            <w:tcW w:w="3898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мерения</w:t>
            </w:r>
          </w:p>
        </w:tc>
        <w:tc>
          <w:tcPr>
            <w:tcW w:w="1984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 за предш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ствующий год</w:t>
            </w:r>
          </w:p>
        </w:tc>
        <w:tc>
          <w:tcPr>
            <w:tcW w:w="1701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планируемое значение пок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зателя на т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кущий год</w:t>
            </w:r>
          </w:p>
        </w:tc>
      </w:tr>
      <w:tr w:rsidR="00240DE2" w:rsidRPr="00BA10A3" w:rsidTr="00BA10A3">
        <w:trPr>
          <w:jc w:val="center"/>
        </w:trPr>
        <w:tc>
          <w:tcPr>
            <w:tcW w:w="3898" w:type="dxa"/>
          </w:tcPr>
          <w:p w:rsidR="00240DE2" w:rsidRPr="00BA10A3" w:rsidRDefault="00240DE2" w:rsidP="00BA10A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выручки от реализации тов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ров, выполнения работ, оказания услуг</w:t>
            </w:r>
          </w:p>
        </w:tc>
        <w:tc>
          <w:tcPr>
            <w:tcW w:w="1474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BA10A3" w:rsidTr="00BA10A3">
        <w:trPr>
          <w:jc w:val="center"/>
        </w:trPr>
        <w:tc>
          <w:tcPr>
            <w:tcW w:w="3898" w:type="dxa"/>
          </w:tcPr>
          <w:p w:rsidR="00240DE2" w:rsidRPr="00BA10A3" w:rsidRDefault="00240DE2" w:rsidP="00BA10A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налоговых отчислений в бюдж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всех уровней</w:t>
            </w:r>
          </w:p>
        </w:tc>
        <w:tc>
          <w:tcPr>
            <w:tcW w:w="1474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BA10A3" w:rsidTr="00BA10A3">
        <w:trPr>
          <w:jc w:val="center"/>
        </w:trPr>
        <w:tc>
          <w:tcPr>
            <w:tcW w:w="3898" w:type="dxa"/>
          </w:tcPr>
          <w:p w:rsidR="00240DE2" w:rsidRPr="00BA10A3" w:rsidRDefault="00240DE2" w:rsidP="00BA10A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налогообложения</w:t>
            </w:r>
          </w:p>
        </w:tc>
        <w:tc>
          <w:tcPr>
            <w:tcW w:w="5159" w:type="dxa"/>
            <w:gridSpan w:val="3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BA10A3" w:rsidTr="00BA10A3">
        <w:trPr>
          <w:jc w:val="center"/>
        </w:trPr>
        <w:tc>
          <w:tcPr>
            <w:tcW w:w="3898" w:type="dxa"/>
          </w:tcPr>
          <w:p w:rsidR="00240DE2" w:rsidRPr="00BA10A3" w:rsidRDefault="00240DE2" w:rsidP="00BA10A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1474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984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BA10A3" w:rsidTr="00BA10A3">
        <w:trPr>
          <w:jc w:val="center"/>
        </w:trPr>
        <w:tc>
          <w:tcPr>
            <w:tcW w:w="3898" w:type="dxa"/>
          </w:tcPr>
          <w:p w:rsidR="00240DE2" w:rsidRPr="00BA10A3" w:rsidRDefault="00240DE2" w:rsidP="00BA10A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1474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84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BA10A3" w:rsidTr="00BA10A3">
        <w:trPr>
          <w:jc w:val="center"/>
        </w:trPr>
        <w:tc>
          <w:tcPr>
            <w:tcW w:w="3898" w:type="dxa"/>
          </w:tcPr>
          <w:p w:rsidR="00240DE2" w:rsidRPr="00BA10A3" w:rsidRDefault="00240DE2" w:rsidP="00BA10A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474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685" w:type="dxa"/>
            <w:gridSpan w:val="2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BA10A3" w:rsidTr="00BA10A3">
        <w:trPr>
          <w:jc w:val="center"/>
        </w:trPr>
        <w:tc>
          <w:tcPr>
            <w:tcW w:w="3898" w:type="dxa"/>
          </w:tcPr>
          <w:p w:rsidR="00240DE2" w:rsidRPr="00BA10A3" w:rsidRDefault="00240DE2" w:rsidP="00BA10A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 среднемесячная зар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плата на одного работника</w:t>
            </w:r>
          </w:p>
        </w:tc>
        <w:tc>
          <w:tcPr>
            <w:tcW w:w="1474" w:type="dxa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685" w:type="dxa"/>
            <w:gridSpan w:val="2"/>
          </w:tcPr>
          <w:p w:rsidR="00240DE2" w:rsidRPr="00BA10A3" w:rsidRDefault="00240DE2" w:rsidP="00BA1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0DE2" w:rsidRPr="005B0A4C" w:rsidRDefault="00240DE2" w:rsidP="005B0A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5B0A4C" w:rsidRDefault="005B0A4C" w:rsidP="005B0A4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40DE2" w:rsidRPr="005B0A4C">
        <w:rPr>
          <w:rFonts w:ascii="Times New Roman" w:hAnsi="Times New Roman" w:cs="Times New Roman"/>
          <w:color w:val="000000"/>
          <w:sz w:val="28"/>
          <w:szCs w:val="28"/>
        </w:rPr>
        <w:t>Подтвер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ждаю, что получил(а) </w:t>
      </w:r>
      <w:r w:rsidR="00240DE2" w:rsidRPr="005B0A4C">
        <w:rPr>
          <w:rFonts w:ascii="Times New Roman" w:hAnsi="Times New Roman" w:cs="Times New Roman"/>
          <w:color w:val="000000"/>
          <w:sz w:val="28"/>
          <w:szCs w:val="28"/>
        </w:rPr>
        <w:t>государственную финансовую поддер</w:t>
      </w:r>
      <w:r w:rsidR="00240DE2" w:rsidRPr="005B0A4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240DE2" w:rsidRPr="005B0A4C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5B0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5B0A4C">
        <w:rPr>
          <w:rFonts w:ascii="Times New Roman" w:hAnsi="Times New Roman" w:cs="Times New Roman"/>
          <w:color w:val="000000"/>
          <w:sz w:val="28"/>
          <w:szCs w:val="28"/>
        </w:rPr>
        <w:t xml:space="preserve">(субсидию) за период с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0DE2" w:rsidRPr="005B0A4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="00240DE2" w:rsidRPr="005B0A4C">
        <w:rPr>
          <w:rFonts w:ascii="Times New Roman" w:hAnsi="Times New Roman" w:cs="Times New Roman"/>
          <w:color w:val="000000"/>
          <w:sz w:val="28"/>
          <w:szCs w:val="28"/>
        </w:rPr>
        <w:t xml:space="preserve">_____ _____ г. по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0DE2" w:rsidRPr="005B0A4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0DE2" w:rsidRPr="005B0A4C">
        <w:rPr>
          <w:rFonts w:ascii="Times New Roman" w:hAnsi="Times New Roman" w:cs="Times New Roman"/>
          <w:color w:val="000000"/>
          <w:sz w:val="28"/>
          <w:szCs w:val="28"/>
        </w:rPr>
        <w:t xml:space="preserve"> ________ _____ г.</w:t>
      </w:r>
    </w:p>
    <w:p w:rsidR="00240DE2" w:rsidRPr="005B0A4C" w:rsidRDefault="00240DE2" w:rsidP="005B0A4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B0A4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____________________________________________________________________.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417"/>
        <w:gridCol w:w="1361"/>
        <w:gridCol w:w="1814"/>
        <w:gridCol w:w="2211"/>
      </w:tblGrid>
      <w:tr w:rsidR="00240DE2" w:rsidRPr="005B0A4C" w:rsidTr="005B0A4C">
        <w:trPr>
          <w:jc w:val="center"/>
        </w:trPr>
        <w:tc>
          <w:tcPr>
            <w:tcW w:w="510" w:type="dxa"/>
          </w:tcPr>
          <w:p w:rsidR="00240DE2" w:rsidRPr="005B0A4C" w:rsidRDefault="005B0A4C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  <w:r w:rsidR="00240DE2"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757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субсидии</w:t>
            </w:r>
          </w:p>
        </w:tc>
        <w:tc>
          <w:tcPr>
            <w:tcW w:w="1417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субсидии</w:t>
            </w:r>
          </w:p>
        </w:tc>
        <w:tc>
          <w:tcPr>
            <w:tcW w:w="1361" w:type="dxa"/>
          </w:tcPr>
          <w:p w:rsid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</w:t>
            </w: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1814" w:type="dxa"/>
          </w:tcPr>
          <w:p w:rsid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211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наруш</w:t>
            </w: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при использ</w:t>
            </w: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субсидии</w:t>
            </w:r>
          </w:p>
        </w:tc>
      </w:tr>
      <w:tr w:rsidR="00240DE2" w:rsidRPr="005B0A4C" w:rsidTr="005B0A4C">
        <w:trPr>
          <w:jc w:val="center"/>
        </w:trPr>
        <w:tc>
          <w:tcPr>
            <w:tcW w:w="510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E2" w:rsidRPr="005B0A4C" w:rsidTr="005B0A4C">
        <w:trPr>
          <w:jc w:val="center"/>
        </w:trPr>
        <w:tc>
          <w:tcPr>
            <w:tcW w:w="510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</w:tcPr>
          <w:p w:rsidR="00240DE2" w:rsidRPr="005B0A4C" w:rsidRDefault="00240DE2" w:rsidP="005B0A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0DE2" w:rsidRPr="00A42D98" w:rsidRDefault="00240DE2" w:rsidP="00A42D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A42D98" w:rsidRDefault="00A42D98" w:rsidP="00A42D9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Подтверждаю подлинность, достоверность указанной информации 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прилагаемых документов.</w:t>
      </w:r>
    </w:p>
    <w:p w:rsidR="00240DE2" w:rsidRPr="00A42D98" w:rsidRDefault="00A42D98" w:rsidP="00A42D9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131">
        <w:r w:rsidR="00240DE2" w:rsidRPr="00A42D9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 от 27 июля 2006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 152-ФЗ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персональных данных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 выражаю согласие на обработку персональных да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ных 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публикацию (размещение) в 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  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информации обо мне (фамилия, имя, отчество) и о подава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мом мною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предложении.</w:t>
      </w:r>
    </w:p>
    <w:p w:rsidR="00240DE2" w:rsidRPr="00A42D98" w:rsidRDefault="00A42D98" w:rsidP="00A42D9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132">
        <w:r w:rsidR="00240DE2" w:rsidRPr="00A42D9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 от 24 июля 2007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 209-ФЗ </w:t>
      </w:r>
      <w:r w:rsidR="00D1730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развитии малого и 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 в Российской Федер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случае  предоставления  субсидии  не возражаю против внесения моих данных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Единый реестр субъектов малого и среднего предпринимательства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 получ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поддержки.</w:t>
      </w:r>
    </w:p>
    <w:p w:rsidR="00240DE2" w:rsidRPr="00A42D98" w:rsidRDefault="00A42D98" w:rsidP="00A42D9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конкурсного отбора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color w:val="000000"/>
          <w:sz w:val="28"/>
          <w:szCs w:val="28"/>
        </w:rPr>
        <w:t>у направить мне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эле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почты на адрес, указанный в настоящей </w:t>
      </w:r>
      <w:r w:rsidR="00D1730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аявке.</w:t>
      </w:r>
    </w:p>
    <w:p w:rsidR="00240DE2" w:rsidRDefault="00240DE2" w:rsidP="00A42D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A42D98" w:rsidRPr="00A42D98" w:rsidRDefault="00A42D98" w:rsidP="00A42D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A42D98" w:rsidRDefault="00240DE2" w:rsidP="00A42D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42D98">
        <w:rPr>
          <w:rFonts w:ascii="Times New Roman" w:hAnsi="Times New Roman" w:cs="Times New Roman"/>
          <w:color w:val="000000"/>
          <w:sz w:val="28"/>
          <w:szCs w:val="28"/>
        </w:rPr>
        <w:t>Индивидуальный предприниматель</w:t>
      </w:r>
    </w:p>
    <w:p w:rsidR="00240DE2" w:rsidRPr="00A42D98" w:rsidRDefault="00240DE2" w:rsidP="00A42D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42D98">
        <w:rPr>
          <w:rFonts w:ascii="Times New Roman" w:hAnsi="Times New Roman" w:cs="Times New Roman"/>
          <w:color w:val="000000"/>
          <w:sz w:val="28"/>
          <w:szCs w:val="28"/>
        </w:rPr>
        <w:t>или юридическое лицо            _______________   _________________________</w:t>
      </w:r>
    </w:p>
    <w:p w:rsidR="00240DE2" w:rsidRPr="00A42D98" w:rsidRDefault="00240DE2" w:rsidP="00A42D98">
      <w:pPr>
        <w:pStyle w:val="ConsPlusNonformat"/>
        <w:ind w:left="4253"/>
        <w:rPr>
          <w:rFonts w:ascii="Times New Roman" w:hAnsi="Times New Roman" w:cs="Times New Roman"/>
          <w:color w:val="000000"/>
          <w:sz w:val="24"/>
          <w:szCs w:val="28"/>
        </w:rPr>
      </w:pPr>
      <w:r w:rsidRPr="00A42D98">
        <w:rPr>
          <w:rFonts w:ascii="Times New Roman" w:hAnsi="Times New Roman" w:cs="Times New Roman"/>
          <w:color w:val="000000"/>
          <w:sz w:val="24"/>
          <w:szCs w:val="28"/>
        </w:rPr>
        <w:t xml:space="preserve">(подпись)         </w:t>
      </w:r>
      <w:r w:rsidR="00A42D98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</w:t>
      </w:r>
      <w:r w:rsidRPr="00A42D98">
        <w:rPr>
          <w:rFonts w:ascii="Times New Roman" w:hAnsi="Times New Roman" w:cs="Times New Roman"/>
          <w:color w:val="000000"/>
          <w:sz w:val="24"/>
          <w:szCs w:val="28"/>
        </w:rPr>
        <w:t xml:space="preserve">     (Ф.И.О.)</w:t>
      </w:r>
    </w:p>
    <w:p w:rsidR="00240DE2" w:rsidRPr="00A42D98" w:rsidRDefault="00240DE2" w:rsidP="00A42D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A42D98" w:rsidRDefault="00240DE2" w:rsidP="00A42D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42D98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240DE2" w:rsidRPr="00A42D98" w:rsidRDefault="00240DE2" w:rsidP="00A42D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A42D98" w:rsidRDefault="00155100" w:rsidP="00A42D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0DE2" w:rsidRPr="00A42D98">
        <w:rPr>
          <w:rFonts w:ascii="Times New Roman" w:hAnsi="Times New Roman" w:cs="Times New Roman"/>
          <w:color w:val="000000"/>
          <w:sz w:val="28"/>
          <w:szCs w:val="28"/>
        </w:rPr>
        <w:t xml:space="preserve"> ___________ 20___ г.</w:t>
      </w:r>
    </w:p>
    <w:p w:rsidR="00240DE2" w:rsidRPr="00A42D98" w:rsidRDefault="00240DE2" w:rsidP="00A42D9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A42D98" w:rsidRDefault="00240DE2" w:rsidP="00A42D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CE1440" w:rsidRDefault="00A42D98" w:rsidP="00CE1440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br w:type="page"/>
      </w:r>
      <w:r w:rsidR="00240DE2" w:rsidRPr="00CE14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CE144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17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CE1440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40DE2" w:rsidRPr="00CE1440" w:rsidRDefault="00240DE2" w:rsidP="00CE1440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440">
        <w:rPr>
          <w:rFonts w:ascii="Times New Roman" w:hAnsi="Times New Roman" w:cs="Times New Roman"/>
          <w:color w:val="000000"/>
          <w:sz w:val="28"/>
          <w:szCs w:val="28"/>
        </w:rPr>
        <w:t>к Положению о государственной</w:t>
      </w:r>
    </w:p>
    <w:p w:rsidR="00CE1440" w:rsidRDefault="00240DE2" w:rsidP="00CE1440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440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финансовой поддержке </w:t>
      </w:r>
    </w:p>
    <w:p w:rsidR="00CE1440" w:rsidRDefault="00240DE2" w:rsidP="00CE1440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44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CE1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440"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</w:t>
      </w:r>
    </w:p>
    <w:p w:rsidR="00240DE2" w:rsidRPr="00CE1440" w:rsidRDefault="00240DE2" w:rsidP="00CE1440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440">
        <w:rPr>
          <w:rFonts w:ascii="Times New Roman" w:hAnsi="Times New Roman" w:cs="Times New Roman"/>
          <w:color w:val="000000"/>
          <w:sz w:val="28"/>
          <w:szCs w:val="28"/>
        </w:rPr>
        <w:t>предпринимател</w:t>
      </w:r>
      <w:r w:rsidRPr="00CE144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E1440">
        <w:rPr>
          <w:rFonts w:ascii="Times New Roman" w:hAnsi="Times New Roman" w:cs="Times New Roman"/>
          <w:color w:val="000000"/>
          <w:sz w:val="28"/>
          <w:szCs w:val="28"/>
        </w:rPr>
        <w:t>ства</w:t>
      </w:r>
    </w:p>
    <w:p w:rsidR="00240DE2" w:rsidRPr="00CE1440" w:rsidRDefault="00240DE2" w:rsidP="00CE1440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440">
        <w:rPr>
          <w:rFonts w:ascii="Times New Roman" w:hAnsi="Times New Roman" w:cs="Times New Roman"/>
          <w:color w:val="000000"/>
          <w:sz w:val="28"/>
          <w:szCs w:val="28"/>
        </w:rPr>
        <w:t>в Республике Тыва</w:t>
      </w:r>
    </w:p>
    <w:p w:rsidR="00240DE2" w:rsidRPr="00CE1440" w:rsidRDefault="00240DE2" w:rsidP="00CE1440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CE1440" w:rsidRDefault="00240DE2" w:rsidP="00CE144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CE1440" w:rsidRDefault="00240DE2" w:rsidP="00CE144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1440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240DE2" w:rsidRPr="00CE1440" w:rsidRDefault="00240DE2" w:rsidP="00CE144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CE1440" w:rsidRDefault="00240DE2" w:rsidP="00CE144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133">
        <w:r w:rsidRPr="00CE1440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 w:rsidR="00CE1440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CE1440">
          <w:rPr>
            <w:rFonts w:ascii="Times New Roman" w:hAnsi="Times New Roman" w:cs="Times New Roman"/>
            <w:color w:val="000000"/>
            <w:sz w:val="28"/>
            <w:szCs w:val="28"/>
          </w:rPr>
          <w:t xml:space="preserve"> 1</w:t>
        </w:r>
      </w:hyperlink>
    </w:p>
    <w:p w:rsidR="00240DE2" w:rsidRPr="00CE1440" w:rsidRDefault="00240DE2" w:rsidP="00CE144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440">
        <w:rPr>
          <w:rFonts w:ascii="Times New Roman" w:hAnsi="Times New Roman" w:cs="Times New Roman"/>
          <w:color w:val="000000"/>
          <w:sz w:val="28"/>
          <w:szCs w:val="28"/>
        </w:rPr>
        <w:t>к приказу ФНС России</w:t>
      </w:r>
    </w:p>
    <w:p w:rsidR="00240DE2" w:rsidRPr="00CE1440" w:rsidRDefault="00240DE2" w:rsidP="00CE144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440">
        <w:rPr>
          <w:rFonts w:ascii="Times New Roman" w:hAnsi="Times New Roman" w:cs="Times New Roman"/>
          <w:color w:val="000000"/>
          <w:sz w:val="28"/>
          <w:szCs w:val="28"/>
        </w:rPr>
        <w:t xml:space="preserve">от 15.11.2016 </w:t>
      </w:r>
      <w:r w:rsidR="00CE144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E1440">
        <w:rPr>
          <w:rFonts w:ascii="Times New Roman" w:hAnsi="Times New Roman" w:cs="Times New Roman"/>
          <w:color w:val="000000"/>
          <w:sz w:val="28"/>
          <w:szCs w:val="28"/>
        </w:rPr>
        <w:t xml:space="preserve"> ММВ-7-17/615@</w:t>
      </w: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┌─┐            ┌─┐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└─┘││││││││││││└─┘            ┌─┬─┬─┬─┬─┬─┬─┬─┬─┬─┬─┬─┐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││││││││││││           ИНН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│8650││1019│               └─┴─┴─┴─┴─┴─┴─┴─┴─┴─┴─┴─┘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┌─┬─┬─┬─┬─┬─┬─┬─┬─┐      ┌─┬─┬─┐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КПП │ │ │ │ │ │ │ │ │ │ стр. │0│0│1│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└─┴─┴─┴─┴─┴─┴─┴─┴─┘      └─┴─┴─┘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                         Форма по КНД 1110058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bookmarkStart w:id="117" w:name="P1060"/>
      <w:bookmarkEnd w:id="117"/>
      <w:r w:rsidRPr="00C81B8D">
        <w:rPr>
          <w:color w:val="000000"/>
          <w:sz w:val="18"/>
        </w:rPr>
        <w:t xml:space="preserve">                        Согласие налогоплательщика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(плательщика страховых взносов) на признание сведений,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составляющих налоговую тайну, общедоступными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         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Представляется в налоговый орган (код) 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         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(наименование организации, Ф.И.О. </w:t>
      </w:r>
      <w:hyperlink w:anchor="P1154">
        <w:r w:rsidRPr="00C81B8D">
          <w:rPr>
            <w:color w:val="000000"/>
            <w:sz w:val="18"/>
          </w:rPr>
          <w:t>&lt;1&gt;</w:t>
        </w:r>
      </w:hyperlink>
      <w:r w:rsidRPr="00C81B8D">
        <w:rPr>
          <w:color w:val="000000"/>
          <w:sz w:val="18"/>
        </w:rPr>
        <w:t xml:space="preserve"> физического лица)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                                 ┌─┬─┐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Сведения о документе, удостоверяющем        Код вида документа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личность физического лица:                                     └─┴─┘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серия   ┌─┬─┬─┬─┬─┬─┬─┬─┬─┬─┬─┬─┬─┬─┬─┬─┬─┬─┬─┬─┐ дата   ┌─┬─┐ ┌─┬─┐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и номер │ │ │ │ │ │ │ │ │ │ │ │ │ │ │ │ │ │ │ │ │ выдачи │ │ │.│ │ │.│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└─┴─┴─┴─┴─┴─┴─┴─┴─┴─┴─┴─┴─┴─┴─┴─┴─┴─┴─┴─┘        └─┴─┘ └─┴─┘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Дает   согласие  на  признание   следующих   сведений,  составляющих  в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соответствии   со  </w:t>
      </w:r>
      <w:hyperlink r:id="rId134">
        <w:r w:rsidRPr="00C81B8D">
          <w:rPr>
            <w:color w:val="000000"/>
            <w:sz w:val="18"/>
          </w:rPr>
          <w:t>статьей  102</w:t>
        </w:r>
      </w:hyperlink>
      <w:r w:rsidRPr="00C81B8D">
        <w:rPr>
          <w:color w:val="000000"/>
          <w:sz w:val="18"/>
        </w:rPr>
        <w:t xml:space="preserve">   Налогового кодекса  Российской  Федерации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налоговую тайну, общедоступными </w:t>
      </w:r>
      <w:hyperlink w:anchor="P1155">
        <w:r w:rsidRPr="00C81B8D">
          <w:rPr>
            <w:color w:val="000000"/>
            <w:sz w:val="18"/>
          </w:rPr>
          <w:t>&lt;2&gt;</w:t>
        </w:r>
      </w:hyperlink>
      <w:r w:rsidRPr="00C81B8D">
        <w:rPr>
          <w:color w:val="000000"/>
          <w:sz w:val="18"/>
        </w:rPr>
        <w:t>: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              ┌─┐ 1 - все сведения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              │2│ 2 - часть сведений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              └─┘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Период,  за который сведения,  составляющие налоговую тайну, признаются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lastRenderedPageBreak/>
        <w:t>общедоступными: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┌─┬─┐ ┌─┬─┐ ┌─┬─┬─┬─┐    ┌─┬─┐ ┌─┬─┐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с │ │ │.│ │ │.│ │ │ │ │ по │ │ │.│ │ │.│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└─┴─┘ └─┴─┘ └─┴─┴─┴─┘    └─┴─┘ └─┴─┘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┌─┬─┬─┐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Согласие составлено на │ │ │ │ страницах  с  приложением подтверждающих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└─┴─┴─┘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 ┌─┬─┬─┐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документов или их копий </w:t>
      </w:r>
      <w:hyperlink w:anchor="P1160">
        <w:r w:rsidRPr="00C81B8D">
          <w:rPr>
            <w:color w:val="000000"/>
            <w:sz w:val="18"/>
          </w:rPr>
          <w:t>&lt;3&gt;</w:t>
        </w:r>
      </w:hyperlink>
      <w:r w:rsidRPr="00C81B8D">
        <w:rPr>
          <w:color w:val="000000"/>
          <w:sz w:val="18"/>
        </w:rPr>
        <w:t xml:space="preserve"> на │ │ │ │ листах.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 └─┴─┴─┘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Достоверность и полноту сведений,    │Заполняется работником налогового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указанных в настоящем согласии,     │             органа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подтверждаю:              │ Сведения о получении настоящего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┌─┐ 1 - руководитель организации;      │            согласия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│ │ 2 - индивидуальный предприниматель;│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└─┘ 3 - физическое лицо, не являющееся │Настоящее согласие          ┌─┬─┐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индивидуальным предпринимателем;         │представлено (код способа  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4 - представитель налогоплательщика│представления)              └─┴─┘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(плательщика страховых взносов)          │   ┌─┬─┬─┐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┌─┬─┬─┬─┬─┬─┬─┬─┬─┬─┬─┬─┬─┬─┬─┬─┬─┬─┬─┬─┐│на │ │ │ │ страницах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││   └─┴─┴─┘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└─┴─┴─┴─┴─┴─┴─┴─┴─┴─┴─┴─┴─┴─┴─┴─┴─┴─┴─┴─┘│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┌─┬─┬─┬─┬─┬─┬─┬─┬─┬─┬─┬─┬─┬─┬─┬─┬─┬─┬─┬─┐│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││с приложением подтверждающих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└─┴─┴─┴─┴─┴─┴─┴─┴─┴─┴─┴─┴─┴─┴─┴─┴─┴─┴─┴─┘│документов или их копий </w:t>
      </w:r>
      <w:hyperlink w:anchor="P1155">
        <w:r w:rsidRPr="00C81B8D">
          <w:rPr>
            <w:color w:val="000000"/>
            <w:sz w:val="18"/>
          </w:rPr>
          <w:t>&lt;3&gt;</w:t>
        </w:r>
      </w:hyperlink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┌─┬─┬─┬─┬─┬─┬─┬─┬─┬─┬─┬─┬─┬─┬─┬─┬─┬─┬─┬─┐│   ┌─┬─┬─┐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││на │ │ │ │ листах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└─┴─┴─┴─┴─┴─┴─┴─┴─┴─┴─┴─┴─┴─┴─┴─┴─┴─┴─┴─┘│   └─┴─┴─┘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(фамилия, имя, отчество </w:t>
      </w:r>
      <w:hyperlink w:anchor="P1154">
        <w:r w:rsidRPr="00C81B8D">
          <w:rPr>
            <w:color w:val="000000"/>
            <w:sz w:val="18"/>
          </w:rPr>
          <w:t>&lt;1&gt;</w:t>
        </w:r>
      </w:hyperlink>
      <w:r w:rsidRPr="00C81B8D">
        <w:rPr>
          <w:color w:val="000000"/>
          <w:sz w:val="18"/>
        </w:rPr>
        <w:t xml:space="preserve">       │дата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руководителя организации либо      │представления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уполномоченного представителя      │настоящего ┌─┬─┐ ┌─┬─┐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налогоплательщика (плательщика      │согласия   │ │ │.│ │ │.│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страховых взносов)            │           └─┴─┘ └─┴─┘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          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номер контактного телефона               │Зарегис    ┌─┬─┬─┬─┬─┬─┬─┬─┬─┬─┬─┬─┬─┐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┌─┬─┬─┬─┬─┬─┬─┬─┬─┬─┬─┬─┬─┬─┬─┬─┬─┬─┬─┬─┐│трировано 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││за N       └─┴─┴─┴─┴─┴─┴─┴─┴─┴─┴─┴─┴─┘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└─┴─┴─┴─┴─┴─┴─┴─┴─┴─┴─┴─┴─┴─┴─┴─┴─┴─┴─┴─┘│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┌─┬─┐ ┌─┬─┐ ┌─┬─┬─┬─┐│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подпись ______ дата │ │ │.│ │ │.│ │ │ │ ││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└─┴─┘ └─┴─┘ └─┴─┴─┴─┘│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Наименование и реквизиты документа, 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подтверждающего полномочия       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представителя налогоплательщика     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(плательщика страховых взносов)    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┌─┬─┬─┬─┬─┬─┬─┬─┬─┬─┬─┬─┬─┬─┬─┬─┬─┬─┬─┬─┐│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└─┴─┴─┴─┴─┴─┴─┴─┴─┴─┴─┴─┴─┴─┴─┴─┴─┴─┴─┴─┘│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┌─┬─┬─┬─┬─┬─┬─┬─┬─┬─┬─┬─┬─┬─┬─┬─┬─┬─┬─┬─┐│ ___________________ ____________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│ │ │ │ │ │ │ │ │ │ │ │ │ │ │ │ │ │ │ │ ││     Ф.И.О. </w:t>
      </w:r>
      <w:hyperlink w:anchor="P1154">
        <w:r w:rsidRPr="00C81B8D">
          <w:rPr>
            <w:color w:val="000000"/>
            <w:sz w:val="18"/>
          </w:rPr>
          <w:t>&lt;1&gt;</w:t>
        </w:r>
      </w:hyperlink>
      <w:r w:rsidRPr="00C81B8D">
        <w:rPr>
          <w:color w:val="000000"/>
          <w:sz w:val="18"/>
        </w:rPr>
        <w:t xml:space="preserve">        подпись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└─┴─┴─┴─┴─┴─┴─┴─┴─┴─┴─┴─┴─┴─┴─┴─┴─┴─┴─┴─┘│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--------------------------------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bookmarkStart w:id="118" w:name="P1154"/>
      <w:bookmarkEnd w:id="118"/>
      <w:r w:rsidRPr="00C81B8D">
        <w:rPr>
          <w:color w:val="000000"/>
          <w:sz w:val="18"/>
        </w:rPr>
        <w:t xml:space="preserve">    &lt;1&gt; Отчество указывается при наличии.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bookmarkStart w:id="119" w:name="P1155"/>
      <w:bookmarkEnd w:id="119"/>
      <w:r w:rsidRPr="00C81B8D">
        <w:rPr>
          <w:color w:val="000000"/>
          <w:sz w:val="18"/>
        </w:rPr>
        <w:t xml:space="preserve">    &lt;2&gt;  Понятие  </w:t>
      </w:r>
      <w:r w:rsidR="00155100">
        <w:rPr>
          <w:color w:val="000000"/>
          <w:sz w:val="18"/>
        </w:rPr>
        <w:t>«</w:t>
      </w:r>
      <w:r w:rsidRPr="00C81B8D">
        <w:rPr>
          <w:color w:val="000000"/>
          <w:sz w:val="18"/>
        </w:rPr>
        <w:t>общедоступные  сведения</w:t>
      </w:r>
      <w:r w:rsidR="00155100">
        <w:rPr>
          <w:color w:val="000000"/>
          <w:sz w:val="18"/>
        </w:rPr>
        <w:t>»</w:t>
      </w:r>
      <w:r w:rsidRPr="00C81B8D">
        <w:rPr>
          <w:color w:val="000000"/>
          <w:sz w:val="18"/>
        </w:rPr>
        <w:t xml:space="preserve">  определяется в соответствии со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hyperlink r:id="rId135">
        <w:r w:rsidRPr="00C81B8D">
          <w:rPr>
            <w:color w:val="000000"/>
            <w:sz w:val="18"/>
          </w:rPr>
          <w:t>статьей  7</w:t>
        </w:r>
      </w:hyperlink>
      <w:r w:rsidRPr="00C81B8D">
        <w:rPr>
          <w:color w:val="000000"/>
          <w:sz w:val="18"/>
        </w:rPr>
        <w:t xml:space="preserve"> Федерального закона от 27 июля 2006 г. </w:t>
      </w:r>
      <w:r w:rsidR="001F4B95">
        <w:rPr>
          <w:color w:val="000000"/>
          <w:sz w:val="18"/>
        </w:rPr>
        <w:t>№</w:t>
      </w:r>
      <w:r w:rsidRPr="00C81B8D">
        <w:rPr>
          <w:color w:val="000000"/>
          <w:sz w:val="18"/>
        </w:rPr>
        <w:t xml:space="preserve">  149-ФЗ </w:t>
      </w:r>
      <w:r w:rsidR="00155100">
        <w:rPr>
          <w:color w:val="000000"/>
          <w:sz w:val="18"/>
        </w:rPr>
        <w:t>«</w:t>
      </w:r>
      <w:r w:rsidRPr="00C81B8D">
        <w:rPr>
          <w:color w:val="000000"/>
          <w:sz w:val="18"/>
        </w:rPr>
        <w:t>Об информации,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информационных    технологиях    и    о    защите   информации</w:t>
      </w:r>
      <w:r w:rsidR="00155100">
        <w:rPr>
          <w:color w:val="000000"/>
          <w:sz w:val="18"/>
        </w:rPr>
        <w:t>»</w:t>
      </w:r>
      <w:r w:rsidRPr="00C81B8D">
        <w:rPr>
          <w:color w:val="000000"/>
          <w:sz w:val="18"/>
        </w:rPr>
        <w:t xml:space="preserve">   (Собрание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законодательства Российской Федерации, 2006, N 31, статья 3448; 2016, N 28,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статья 4558).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bookmarkStart w:id="120" w:name="P1160"/>
      <w:bookmarkEnd w:id="120"/>
      <w:r w:rsidRPr="00C81B8D">
        <w:rPr>
          <w:color w:val="000000"/>
          <w:sz w:val="18"/>
        </w:rPr>
        <w:t xml:space="preserve">    &lt;3&gt;  Прилагается  документ  (или  его копия), подтверждающий полномочия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представителя налогоплательщика (плательщика страховых взносов).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┌─┐                                                                     ┌─┐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└─┘                                                                     └─┘</w:t>
      </w:r>
    </w:p>
    <w:p w:rsidR="00240DE2" w:rsidRPr="007A0BE9" w:rsidRDefault="00240DE2" w:rsidP="00C81B8D">
      <w:pPr>
        <w:pStyle w:val="ConsPlusNormal"/>
        <w:jc w:val="both"/>
        <w:rPr>
          <w:color w:val="000000"/>
          <w:sz w:val="12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┌─┐            ┌─┐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└─┘││││││││││││└─┘            ┌─┬─┬─┬─┬─┬─┬─┬─┬─┬─┬─┬─┐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││││││││││││           ИНН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│8650││1026│               └─┴─┴─┴─┴─┴─┴─┴─┴─┴─┴─┴─┘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lastRenderedPageBreak/>
        <w:t xml:space="preserve">                              ┌─┬─┬─┬─┬─┬─┬─┬─┬─┐      ┌─┬─┬─┐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КПП │ │ │ │ │ │ │ │ │ │ стр. │0│0│2│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└─┴─┴─┴─┴─┴─┴─┴─┴─┘      └─┴─┴─┘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Коды сведений, составляющих в соответствии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со </w:t>
      </w:r>
      <w:hyperlink r:id="rId136">
        <w:r w:rsidRPr="00C81B8D">
          <w:rPr>
            <w:color w:val="000000"/>
            <w:sz w:val="18"/>
          </w:rPr>
          <w:t>статьей 102</w:t>
        </w:r>
      </w:hyperlink>
      <w:r w:rsidRPr="00C81B8D">
        <w:rPr>
          <w:color w:val="000000"/>
          <w:sz w:val="18"/>
        </w:rPr>
        <w:t xml:space="preserve"> Налогового кодекса Российской Федерации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      налоговую тайну </w:t>
      </w:r>
      <w:hyperlink w:anchor="P1229">
        <w:r w:rsidRPr="00C81B8D">
          <w:rPr>
            <w:color w:val="000000"/>
            <w:sz w:val="18"/>
          </w:rPr>
          <w:t>&lt;4&gt;</w:t>
        </w:r>
      </w:hyperlink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Настоящим даю свое согласие на признание сведений общедоступными: </w:t>
      </w:r>
      <w:hyperlink w:anchor="P1155">
        <w:r w:rsidRPr="00C81B8D">
          <w:rPr>
            <w:color w:val="000000"/>
            <w:sz w:val="18"/>
          </w:rPr>
          <w:t>&lt;2&gt;</w:t>
        </w:r>
      </w:hyperlink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│0│6│0│0│ │0│7│0│0│ │0│8│0│0│ │1│2│0│0│ │1│3│0│0│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Для кода 1400: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┌─┬─┬─┬─┐ ┌─┬─┬─┬─┐ ┌─┬─┬─┬─┐ ┌─┬─┬─┬─┐ ┌─┬─┬─┬─┐ ┌─┬─┬─┬─┐ ┌─┬─┬─┬─┐ ┌─┬─┬─┬─┐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│ │ │ │ │ │ │ │ │ │ │ │ │ │ │ │ │ │ │ │ │ │ │ │ │ │ │ │ │ │ │ │ │ │ │ │ │ │ │ │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└─┴─┴─┴─┘ └─┴─┴─┴─┘ └─┴─┴─┴─┘ └─┴─┴─┴─┘ └─┴─┴─┴─┘ └─┴─┴─┴─┘ └─┴─┴─┴─┘ └─┴─┴─┴─┘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--------------------------------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bookmarkStart w:id="121" w:name="P1229"/>
      <w:bookmarkEnd w:id="121"/>
      <w:r w:rsidRPr="00C81B8D">
        <w:rPr>
          <w:color w:val="000000"/>
          <w:sz w:val="18"/>
        </w:rPr>
        <w:t xml:space="preserve">    &lt;4&gt; Заполняется в  соответствии  с </w:t>
      </w:r>
      <w:hyperlink r:id="rId137">
        <w:r w:rsidR="001F4B95">
          <w:rPr>
            <w:color w:val="000000"/>
            <w:sz w:val="18"/>
          </w:rPr>
          <w:t>приложением №</w:t>
        </w:r>
        <w:r w:rsidRPr="00C81B8D">
          <w:rPr>
            <w:color w:val="000000"/>
            <w:sz w:val="18"/>
          </w:rPr>
          <w:t xml:space="preserve"> 3</w:t>
        </w:r>
      </w:hyperlink>
      <w:r w:rsidRPr="00C81B8D">
        <w:rPr>
          <w:color w:val="000000"/>
          <w:sz w:val="18"/>
        </w:rPr>
        <w:t xml:space="preserve"> к Порядку заполнения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формы   согласия  налогоплательщика  на  признание  сведений,  составляющих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>налоговую тайну, общедоступными.</w:t>
      </w: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</w:p>
    <w:p w:rsidR="00240DE2" w:rsidRPr="00C81B8D" w:rsidRDefault="00240DE2" w:rsidP="00C81B8D">
      <w:pPr>
        <w:pStyle w:val="ConsPlusNonformat"/>
        <w:jc w:val="both"/>
        <w:rPr>
          <w:color w:val="000000"/>
        </w:rPr>
      </w:pPr>
      <w:r w:rsidRPr="00C81B8D">
        <w:rPr>
          <w:color w:val="000000"/>
          <w:sz w:val="18"/>
        </w:rPr>
        <w:t xml:space="preserve">                         _______________ (подпись) _______________ (дата)</w:t>
      </w: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240DE2" w:rsidRPr="00C31269" w:rsidRDefault="00C31269" w:rsidP="00C312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240DE2" w:rsidRPr="00C3126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540127">
        <w:rPr>
          <w:rFonts w:ascii="Times New Roman" w:hAnsi="Times New Roman"/>
          <w:sz w:val="28"/>
          <w:szCs w:val="28"/>
        </w:rPr>
        <w:t xml:space="preserve"> </w:t>
      </w:r>
      <w:r w:rsidR="00240DE2" w:rsidRPr="00C31269">
        <w:rPr>
          <w:rFonts w:ascii="Times New Roman" w:hAnsi="Times New Roman"/>
          <w:sz w:val="28"/>
          <w:szCs w:val="28"/>
        </w:rPr>
        <w:t>3</w:t>
      </w:r>
    </w:p>
    <w:p w:rsidR="00240DE2" w:rsidRPr="00C31269" w:rsidRDefault="00240DE2" w:rsidP="00C312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31269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C31269" w:rsidRDefault="00240DE2" w:rsidP="00C312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31269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C31269" w:rsidRDefault="00240DE2" w:rsidP="00C312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31269">
        <w:rPr>
          <w:rFonts w:ascii="Times New Roman" w:hAnsi="Times New Roman"/>
          <w:sz w:val="28"/>
          <w:szCs w:val="28"/>
        </w:rPr>
        <w:t>субъектов</w:t>
      </w:r>
      <w:r w:rsidR="00C31269">
        <w:rPr>
          <w:rFonts w:ascii="Times New Roman" w:hAnsi="Times New Roman"/>
          <w:sz w:val="28"/>
          <w:szCs w:val="28"/>
        </w:rPr>
        <w:t xml:space="preserve"> </w:t>
      </w:r>
      <w:r w:rsidRPr="00C31269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240DE2" w:rsidRPr="00C31269" w:rsidRDefault="00240DE2" w:rsidP="00C312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31269">
        <w:rPr>
          <w:rFonts w:ascii="Times New Roman" w:hAnsi="Times New Roman"/>
          <w:sz w:val="28"/>
          <w:szCs w:val="28"/>
        </w:rPr>
        <w:t>предпринимател</w:t>
      </w:r>
      <w:r w:rsidRPr="00C31269">
        <w:rPr>
          <w:rFonts w:ascii="Times New Roman" w:hAnsi="Times New Roman"/>
          <w:sz w:val="28"/>
          <w:szCs w:val="28"/>
        </w:rPr>
        <w:t>ь</w:t>
      </w:r>
      <w:r w:rsidRPr="00C31269">
        <w:rPr>
          <w:rFonts w:ascii="Times New Roman" w:hAnsi="Times New Roman"/>
          <w:sz w:val="28"/>
          <w:szCs w:val="28"/>
        </w:rPr>
        <w:t>ства</w:t>
      </w:r>
    </w:p>
    <w:p w:rsidR="00240DE2" w:rsidRPr="00C31269" w:rsidRDefault="00240DE2" w:rsidP="00C312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31269">
        <w:rPr>
          <w:rFonts w:ascii="Times New Roman" w:hAnsi="Times New Roman"/>
          <w:sz w:val="28"/>
          <w:szCs w:val="28"/>
        </w:rPr>
        <w:t>в Республике Тыва</w:t>
      </w:r>
    </w:p>
    <w:p w:rsidR="00240DE2" w:rsidRPr="00C31269" w:rsidRDefault="00240DE2" w:rsidP="00C312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40DE2" w:rsidRPr="00C31269" w:rsidRDefault="00240DE2" w:rsidP="00C3126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C31269">
        <w:rPr>
          <w:rFonts w:ascii="Times New Roman" w:hAnsi="Times New Roman"/>
          <w:sz w:val="28"/>
          <w:szCs w:val="28"/>
        </w:rPr>
        <w:t>Форма</w:t>
      </w:r>
    </w:p>
    <w:p w:rsidR="00240DE2" w:rsidRPr="00C31269" w:rsidRDefault="00240DE2" w:rsidP="00C312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40DE2" w:rsidRPr="00C31269" w:rsidRDefault="00240DE2" w:rsidP="00C3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2" w:name="P1247"/>
      <w:bookmarkEnd w:id="122"/>
      <w:r w:rsidRPr="00C31269">
        <w:rPr>
          <w:rFonts w:ascii="Times New Roman" w:hAnsi="Times New Roman"/>
          <w:sz w:val="28"/>
          <w:szCs w:val="28"/>
        </w:rPr>
        <w:t>Р</w:t>
      </w:r>
      <w:r w:rsidR="00540127">
        <w:rPr>
          <w:rFonts w:ascii="Times New Roman" w:hAnsi="Times New Roman"/>
          <w:sz w:val="28"/>
          <w:szCs w:val="28"/>
        </w:rPr>
        <w:t xml:space="preserve"> </w:t>
      </w:r>
      <w:r w:rsidRPr="00C31269">
        <w:rPr>
          <w:rFonts w:ascii="Times New Roman" w:hAnsi="Times New Roman"/>
          <w:sz w:val="28"/>
          <w:szCs w:val="28"/>
        </w:rPr>
        <w:t>А</w:t>
      </w:r>
      <w:r w:rsidR="00540127">
        <w:rPr>
          <w:rFonts w:ascii="Times New Roman" w:hAnsi="Times New Roman"/>
          <w:sz w:val="28"/>
          <w:szCs w:val="28"/>
        </w:rPr>
        <w:t xml:space="preserve"> </w:t>
      </w:r>
      <w:r w:rsidRPr="00C31269">
        <w:rPr>
          <w:rFonts w:ascii="Times New Roman" w:hAnsi="Times New Roman"/>
          <w:sz w:val="28"/>
          <w:szCs w:val="28"/>
        </w:rPr>
        <w:t>С</w:t>
      </w:r>
      <w:r w:rsidR="00540127">
        <w:rPr>
          <w:rFonts w:ascii="Times New Roman" w:hAnsi="Times New Roman"/>
          <w:sz w:val="28"/>
          <w:szCs w:val="28"/>
        </w:rPr>
        <w:t xml:space="preserve"> </w:t>
      </w:r>
      <w:r w:rsidRPr="00C31269">
        <w:rPr>
          <w:rFonts w:ascii="Times New Roman" w:hAnsi="Times New Roman"/>
          <w:sz w:val="28"/>
          <w:szCs w:val="28"/>
        </w:rPr>
        <w:t>Ч</w:t>
      </w:r>
      <w:r w:rsidR="00540127">
        <w:rPr>
          <w:rFonts w:ascii="Times New Roman" w:hAnsi="Times New Roman"/>
          <w:sz w:val="28"/>
          <w:szCs w:val="28"/>
        </w:rPr>
        <w:t xml:space="preserve"> </w:t>
      </w:r>
      <w:r w:rsidRPr="00C31269">
        <w:rPr>
          <w:rFonts w:ascii="Times New Roman" w:hAnsi="Times New Roman"/>
          <w:sz w:val="28"/>
          <w:szCs w:val="28"/>
        </w:rPr>
        <w:t>Е</w:t>
      </w:r>
      <w:r w:rsidR="00540127">
        <w:rPr>
          <w:rFonts w:ascii="Times New Roman" w:hAnsi="Times New Roman"/>
          <w:sz w:val="28"/>
          <w:szCs w:val="28"/>
        </w:rPr>
        <w:t xml:space="preserve"> </w:t>
      </w:r>
      <w:r w:rsidRPr="00C31269">
        <w:rPr>
          <w:rFonts w:ascii="Times New Roman" w:hAnsi="Times New Roman"/>
          <w:sz w:val="28"/>
          <w:szCs w:val="28"/>
        </w:rPr>
        <w:t>Т</w:t>
      </w:r>
    </w:p>
    <w:p w:rsidR="00240DE2" w:rsidRPr="00C31269" w:rsidRDefault="00240DE2" w:rsidP="00C3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69">
        <w:rPr>
          <w:rFonts w:ascii="Times New Roman" w:hAnsi="Times New Roman"/>
          <w:sz w:val="28"/>
          <w:szCs w:val="28"/>
        </w:rPr>
        <w:t>субсидии на возмещение части затрат субъектов</w:t>
      </w:r>
    </w:p>
    <w:p w:rsidR="00240DE2" w:rsidRPr="00C31269" w:rsidRDefault="00240DE2" w:rsidP="00C3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69">
        <w:rPr>
          <w:rFonts w:ascii="Times New Roman" w:hAnsi="Times New Roman"/>
          <w:sz w:val="28"/>
          <w:szCs w:val="28"/>
        </w:rPr>
        <w:t>малого и среднего предпринимательства на уплату</w:t>
      </w:r>
    </w:p>
    <w:p w:rsidR="00240DE2" w:rsidRPr="00C31269" w:rsidRDefault="00240DE2" w:rsidP="00C3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69">
        <w:rPr>
          <w:rFonts w:ascii="Times New Roman" w:hAnsi="Times New Roman"/>
          <w:sz w:val="28"/>
          <w:szCs w:val="28"/>
        </w:rPr>
        <w:t>стоимости потребленной электроэнергии</w:t>
      </w:r>
    </w:p>
    <w:p w:rsidR="00240DE2" w:rsidRPr="00C31269" w:rsidRDefault="00240DE2" w:rsidP="00C3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69">
        <w:rPr>
          <w:rFonts w:ascii="Times New Roman" w:hAnsi="Times New Roman"/>
          <w:sz w:val="28"/>
          <w:szCs w:val="28"/>
        </w:rPr>
        <w:t>за период с _________ 20__ г. по _________ 20__ г.</w:t>
      </w:r>
    </w:p>
    <w:p w:rsidR="00240DE2" w:rsidRPr="00C31269" w:rsidRDefault="00240DE2" w:rsidP="00C3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C31269" w:rsidRDefault="00240DE2" w:rsidP="00C3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69">
        <w:rPr>
          <w:rFonts w:ascii="Times New Roman" w:hAnsi="Times New Roman"/>
          <w:sz w:val="28"/>
          <w:szCs w:val="28"/>
        </w:rPr>
        <w:t>___________________________________________</w:t>
      </w:r>
      <w:r w:rsidR="00C31269">
        <w:rPr>
          <w:rFonts w:ascii="Times New Roman" w:hAnsi="Times New Roman"/>
          <w:sz w:val="28"/>
          <w:szCs w:val="28"/>
        </w:rPr>
        <w:t>_________________________</w:t>
      </w:r>
    </w:p>
    <w:p w:rsidR="00240DE2" w:rsidRPr="00C31269" w:rsidRDefault="00240DE2" w:rsidP="00C3126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31269">
        <w:rPr>
          <w:rFonts w:ascii="Times New Roman" w:hAnsi="Times New Roman"/>
          <w:sz w:val="24"/>
          <w:szCs w:val="28"/>
        </w:rPr>
        <w:t>(полное наименование получателя субсидии)</w:t>
      </w:r>
    </w:p>
    <w:p w:rsidR="00240DE2" w:rsidRPr="00C31269" w:rsidRDefault="00240DE2" w:rsidP="00C312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850"/>
        <w:gridCol w:w="1928"/>
        <w:gridCol w:w="1984"/>
      </w:tblGrid>
      <w:tr w:rsidR="00240DE2" w:rsidRPr="00C31269" w:rsidTr="00C31269">
        <w:trPr>
          <w:jc w:val="center"/>
        </w:trPr>
        <w:tc>
          <w:tcPr>
            <w:tcW w:w="2438" w:type="dxa"/>
          </w:tcPr>
          <w:p w:rsidR="00240DE2" w:rsidRPr="00C31269" w:rsidRDefault="00240DE2" w:rsidP="00C312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Потребленная эле</w:t>
            </w:r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троэнергия (кВт)</w:t>
            </w:r>
          </w:p>
        </w:tc>
        <w:tc>
          <w:tcPr>
            <w:tcW w:w="850" w:type="dxa"/>
          </w:tcPr>
          <w:p w:rsidR="00240DE2" w:rsidRPr="00C31269" w:rsidRDefault="00240DE2" w:rsidP="00C312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</w:p>
        </w:tc>
        <w:tc>
          <w:tcPr>
            <w:tcW w:w="1928" w:type="dxa"/>
          </w:tcPr>
          <w:p w:rsidR="00240DE2" w:rsidRPr="00C31269" w:rsidRDefault="00240DE2" w:rsidP="00C312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3" w:name="P1258"/>
            <w:bookmarkEnd w:id="123"/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СМСП на потребление эле</w:t>
            </w:r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троэнергии, тыс. рублей</w:t>
            </w:r>
          </w:p>
        </w:tc>
        <w:tc>
          <w:tcPr>
            <w:tcW w:w="1984" w:type="dxa"/>
          </w:tcPr>
          <w:p w:rsidR="00240DE2" w:rsidRPr="00C31269" w:rsidRDefault="00240DE2" w:rsidP="00C312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субсидии, тыс. рублей (</w:t>
            </w:r>
            <w:hyperlink w:anchor="P1258">
              <w:r w:rsidRPr="00C3126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строка 3</w:t>
              </w:r>
            </w:hyperlink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50%)</w:t>
            </w:r>
          </w:p>
        </w:tc>
      </w:tr>
      <w:tr w:rsidR="00240DE2" w:rsidRPr="00C31269" w:rsidTr="00C31269">
        <w:trPr>
          <w:jc w:val="center"/>
        </w:trPr>
        <w:tc>
          <w:tcPr>
            <w:tcW w:w="2438" w:type="dxa"/>
          </w:tcPr>
          <w:p w:rsidR="00240DE2" w:rsidRPr="00C31269" w:rsidRDefault="00240DE2" w:rsidP="00C312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0DE2" w:rsidRPr="00C31269" w:rsidRDefault="00240DE2" w:rsidP="00C312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240DE2" w:rsidRPr="00C31269" w:rsidRDefault="00240DE2" w:rsidP="00C312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40DE2" w:rsidRPr="00C31269" w:rsidRDefault="00240DE2" w:rsidP="00C312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0DE2" w:rsidRPr="00C31269" w:rsidTr="00C31269">
        <w:trPr>
          <w:jc w:val="center"/>
        </w:trPr>
        <w:tc>
          <w:tcPr>
            <w:tcW w:w="2438" w:type="dxa"/>
          </w:tcPr>
          <w:p w:rsidR="00240DE2" w:rsidRPr="00C31269" w:rsidRDefault="00240DE2" w:rsidP="00C312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DE2" w:rsidRPr="00C31269" w:rsidRDefault="00240DE2" w:rsidP="00C312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 w:rsidR="00240DE2" w:rsidRPr="00C31269" w:rsidRDefault="00240DE2" w:rsidP="00C312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DE2" w:rsidRPr="00C31269" w:rsidRDefault="00240DE2" w:rsidP="00C312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0DE2" w:rsidRPr="00C31269" w:rsidRDefault="00240DE2" w:rsidP="00C3126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C31269" w:rsidRDefault="00240DE2" w:rsidP="00C3126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C31269">
        <w:rPr>
          <w:rFonts w:ascii="Times New Roman" w:hAnsi="Times New Roman" w:cs="Times New Roman"/>
          <w:color w:val="000000"/>
          <w:sz w:val="28"/>
          <w:szCs w:val="28"/>
        </w:rPr>
        <w:t>Наименование субъекта малого</w:t>
      </w:r>
    </w:p>
    <w:p w:rsidR="00240DE2" w:rsidRDefault="00240DE2" w:rsidP="00C3126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C31269">
        <w:rPr>
          <w:rFonts w:ascii="Times New Roman" w:hAnsi="Times New Roman" w:cs="Times New Roman"/>
          <w:color w:val="000000"/>
          <w:sz w:val="28"/>
          <w:szCs w:val="28"/>
        </w:rPr>
        <w:t>(или сред</w:t>
      </w:r>
      <w:r w:rsidR="00FE7E23">
        <w:rPr>
          <w:rFonts w:ascii="Times New Roman" w:hAnsi="Times New Roman" w:cs="Times New Roman"/>
          <w:color w:val="000000"/>
          <w:sz w:val="28"/>
          <w:szCs w:val="28"/>
        </w:rPr>
        <w:t xml:space="preserve">него) предпринимательства:   </w:t>
      </w:r>
      <w:r w:rsidR="005401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126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4012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0C5461" w:rsidRPr="00C31269" w:rsidRDefault="000C5461" w:rsidP="00C3126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C31269" w:rsidRDefault="00240DE2" w:rsidP="00540127">
      <w:pPr>
        <w:pStyle w:val="ConsPlusNonformat"/>
        <w:ind w:left="424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3126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4012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40DE2" w:rsidRPr="00FE7E23" w:rsidRDefault="00240DE2" w:rsidP="00540127">
      <w:pPr>
        <w:pStyle w:val="ConsPlusNonformat"/>
        <w:ind w:left="496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E7E23">
        <w:rPr>
          <w:rFonts w:ascii="Times New Roman" w:hAnsi="Times New Roman" w:cs="Times New Roman"/>
          <w:color w:val="000000"/>
          <w:sz w:val="24"/>
          <w:szCs w:val="28"/>
        </w:rPr>
        <w:t>(подпись)</w:t>
      </w:r>
    </w:p>
    <w:p w:rsidR="00240DE2" w:rsidRPr="00C31269" w:rsidRDefault="00240DE2" w:rsidP="00540127">
      <w:pPr>
        <w:pStyle w:val="ConsPlusNonforma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C3126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4012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40DE2" w:rsidRPr="00FE7E23" w:rsidRDefault="00240DE2" w:rsidP="00540127">
      <w:pPr>
        <w:pStyle w:val="ConsPlusNonformat"/>
        <w:ind w:left="496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E7E23">
        <w:rPr>
          <w:rFonts w:ascii="Times New Roman" w:hAnsi="Times New Roman" w:cs="Times New Roman"/>
          <w:color w:val="000000"/>
          <w:sz w:val="24"/>
          <w:szCs w:val="28"/>
        </w:rPr>
        <w:t>(дата)</w:t>
      </w:r>
    </w:p>
    <w:p w:rsidR="00240DE2" w:rsidRPr="00C31269" w:rsidRDefault="00240DE2" w:rsidP="00C3126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C31269" w:rsidRDefault="00240DE2" w:rsidP="00C3126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C31269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240DE2" w:rsidRPr="00C31269" w:rsidRDefault="00240DE2" w:rsidP="00C3126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FE7E23" w:rsidRDefault="00FE7E23" w:rsidP="00C81B8D">
      <w:pPr>
        <w:pStyle w:val="ConsPlusNormal"/>
        <w:jc w:val="both"/>
        <w:rPr>
          <w:color w:val="000000"/>
        </w:rPr>
        <w:sectPr w:rsidR="00FE7E23" w:rsidSect="00204DE6">
          <w:pgSz w:w="11900" w:h="16800"/>
          <w:pgMar w:top="1134" w:right="567" w:bottom="1134" w:left="1701" w:header="720" w:footer="720" w:gutter="0"/>
          <w:cols w:space="720"/>
          <w:docGrid w:linePitch="326"/>
        </w:sectPr>
      </w:pPr>
    </w:p>
    <w:p w:rsidR="00240DE2" w:rsidRPr="00FE7E23" w:rsidRDefault="00240DE2" w:rsidP="007A0BE9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A0BE9">
        <w:rPr>
          <w:rFonts w:ascii="Times New Roman" w:hAnsi="Times New Roman"/>
          <w:sz w:val="28"/>
          <w:szCs w:val="28"/>
        </w:rPr>
        <w:t>№</w:t>
      </w:r>
      <w:r w:rsidR="000C5461"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>4</w:t>
      </w:r>
    </w:p>
    <w:p w:rsidR="00240DE2" w:rsidRPr="00FE7E23" w:rsidRDefault="00240DE2" w:rsidP="007A0BE9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7A0BE9" w:rsidRDefault="00240DE2" w:rsidP="007A0BE9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7A0BE9" w:rsidRDefault="00240DE2" w:rsidP="007A0BE9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субъектов</w:t>
      </w:r>
      <w:r w:rsidR="007A0BE9"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240DE2" w:rsidRPr="00FE7E23" w:rsidRDefault="00240DE2" w:rsidP="007A0BE9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предприним</w:t>
      </w:r>
      <w:r w:rsidRPr="00FE7E23">
        <w:rPr>
          <w:rFonts w:ascii="Times New Roman" w:hAnsi="Times New Roman"/>
          <w:sz w:val="28"/>
          <w:szCs w:val="28"/>
        </w:rPr>
        <w:t>а</w:t>
      </w:r>
      <w:r w:rsidRPr="00FE7E23">
        <w:rPr>
          <w:rFonts w:ascii="Times New Roman" w:hAnsi="Times New Roman"/>
          <w:sz w:val="28"/>
          <w:szCs w:val="28"/>
        </w:rPr>
        <w:t>тельства</w:t>
      </w:r>
    </w:p>
    <w:p w:rsidR="00240DE2" w:rsidRPr="00FE7E23" w:rsidRDefault="00240DE2" w:rsidP="007A0BE9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в Республике Тыва</w:t>
      </w:r>
    </w:p>
    <w:p w:rsidR="00240DE2" w:rsidRPr="00FE7E23" w:rsidRDefault="00240DE2" w:rsidP="00FE7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FE7E23" w:rsidRDefault="00240DE2" w:rsidP="007A0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Форма</w:t>
      </w:r>
    </w:p>
    <w:p w:rsidR="00240DE2" w:rsidRPr="00FE7E23" w:rsidRDefault="00240DE2" w:rsidP="00FE7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FE7E23" w:rsidRDefault="00240DE2" w:rsidP="00FE7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4" w:name="P1290"/>
      <w:bookmarkEnd w:id="124"/>
      <w:r w:rsidRPr="00FE7E23">
        <w:rPr>
          <w:rFonts w:ascii="Times New Roman" w:hAnsi="Times New Roman"/>
          <w:sz w:val="28"/>
          <w:szCs w:val="28"/>
        </w:rPr>
        <w:t>Р</w:t>
      </w:r>
      <w:r w:rsidR="00B41204"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>А</w:t>
      </w:r>
      <w:r w:rsidR="00B41204"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>С</w:t>
      </w:r>
      <w:r w:rsidR="00B41204"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>Ч</w:t>
      </w:r>
      <w:r w:rsidR="00B41204"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>Е</w:t>
      </w:r>
      <w:r w:rsidR="00B41204"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>Т</w:t>
      </w:r>
      <w:r w:rsidR="00B41204">
        <w:rPr>
          <w:rFonts w:ascii="Times New Roman" w:hAnsi="Times New Roman"/>
          <w:sz w:val="28"/>
          <w:szCs w:val="28"/>
        </w:rPr>
        <w:t xml:space="preserve"> </w:t>
      </w:r>
    </w:p>
    <w:p w:rsidR="00240DE2" w:rsidRPr="00FE7E23" w:rsidRDefault="00240DE2" w:rsidP="00FE7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субсидии по мероприятию </w:t>
      </w:r>
      <w:r w:rsidR="00155100">
        <w:rPr>
          <w:rFonts w:ascii="Times New Roman" w:hAnsi="Times New Roman"/>
          <w:sz w:val="28"/>
          <w:szCs w:val="28"/>
        </w:rPr>
        <w:t>«</w:t>
      </w:r>
      <w:r w:rsidRPr="00FE7E23">
        <w:rPr>
          <w:rFonts w:ascii="Times New Roman" w:hAnsi="Times New Roman"/>
          <w:sz w:val="28"/>
          <w:szCs w:val="28"/>
        </w:rPr>
        <w:t>Субсидирование части</w:t>
      </w:r>
    </w:p>
    <w:p w:rsidR="00240DE2" w:rsidRPr="00FE7E23" w:rsidRDefault="00240DE2" w:rsidP="00FE7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затрат субъектов малого и среднего предпринимательства,</w:t>
      </w:r>
    </w:p>
    <w:p w:rsidR="00240DE2" w:rsidRPr="00FE7E23" w:rsidRDefault="00240DE2" w:rsidP="00FE7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связанных с доставкой твердого топлива в отдаленные</w:t>
      </w:r>
    </w:p>
    <w:p w:rsidR="00240DE2" w:rsidRPr="00FE7E23" w:rsidRDefault="00240DE2" w:rsidP="00FE7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населенные пункты Республики Тыва</w:t>
      </w:r>
      <w:r w:rsidR="00155100">
        <w:rPr>
          <w:rFonts w:ascii="Times New Roman" w:hAnsi="Times New Roman"/>
          <w:sz w:val="28"/>
          <w:szCs w:val="28"/>
        </w:rPr>
        <w:t>»</w:t>
      </w:r>
    </w:p>
    <w:p w:rsidR="00240DE2" w:rsidRPr="00FE7E23" w:rsidRDefault="00240DE2" w:rsidP="00FE7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за период с _________ 20__ г. по _________ 20__ г.</w:t>
      </w:r>
    </w:p>
    <w:p w:rsidR="00240DE2" w:rsidRPr="00FE7E23" w:rsidRDefault="00240DE2" w:rsidP="00FE7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FE7E23" w:rsidRDefault="00240DE2" w:rsidP="00FE7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40DE2" w:rsidRPr="00B41204" w:rsidRDefault="00240DE2" w:rsidP="00FE7E2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1204">
        <w:rPr>
          <w:rFonts w:ascii="Times New Roman" w:hAnsi="Times New Roman"/>
          <w:sz w:val="24"/>
          <w:szCs w:val="28"/>
        </w:rPr>
        <w:t>(полное наименование получателя субсидии)</w:t>
      </w:r>
    </w:p>
    <w:p w:rsidR="00240DE2" w:rsidRPr="00FE7E23" w:rsidRDefault="00240DE2" w:rsidP="00FE7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770"/>
        <w:gridCol w:w="2041"/>
        <w:gridCol w:w="2041"/>
        <w:gridCol w:w="1247"/>
      </w:tblGrid>
      <w:tr w:rsidR="00240DE2" w:rsidRPr="00B41204" w:rsidTr="000C5461">
        <w:trPr>
          <w:jc w:val="center"/>
        </w:trPr>
        <w:tc>
          <w:tcPr>
            <w:tcW w:w="1587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ст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имость 1 то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угля в Респу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Тыва для к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нечного п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требителя, рублей</w:t>
            </w:r>
          </w:p>
        </w:tc>
        <w:tc>
          <w:tcPr>
            <w:tcW w:w="2770" w:type="dxa"/>
          </w:tcPr>
          <w:p w:rsidR="00240DE2" w:rsidRPr="00B41204" w:rsidRDefault="00240DE2" w:rsidP="000C54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труднод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ступного населенного пункта Республики Т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 в который планир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доставка угля (в соотве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с </w:t>
            </w:r>
            <w:hyperlink w:anchor="P270">
              <w:r w:rsidRPr="00B4120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</w:t>
              </w:r>
              <w:r w:rsidR="000C546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унктом</w:t>
              </w:r>
              <w:r w:rsidRPr="00B4120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5.1</w:t>
              </w:r>
            </w:hyperlink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</w:t>
            </w:r>
            <w:r w:rsidR="000C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461" w:rsidRPr="000C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государстве</w:t>
            </w:r>
            <w:r w:rsidR="000C5461" w:rsidRPr="000C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C5461" w:rsidRPr="000C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0C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461" w:rsidRPr="000C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по</w:t>
            </w:r>
            <w:r w:rsidR="000C5461" w:rsidRPr="000C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C5461" w:rsidRPr="000C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держке субъектов малого и среднего предприним</w:t>
            </w:r>
            <w:r w:rsidR="000C5461" w:rsidRPr="000C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C5461" w:rsidRPr="000C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</w:t>
            </w:r>
            <w:r w:rsidR="000C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461" w:rsidRPr="000C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Республике Тыва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км от райо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центра</w:t>
            </w:r>
          </w:p>
        </w:tc>
        <w:tc>
          <w:tcPr>
            <w:tcW w:w="2041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5" w:name="P1302"/>
            <w:bookmarkEnd w:id="125"/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услуги доставки от ра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онного центра в тру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нодоступный нас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ленный пункт 1 тонны угля, рублей</w:t>
            </w:r>
          </w:p>
        </w:tc>
        <w:tc>
          <w:tcPr>
            <w:tcW w:w="2041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6" w:name="P1303"/>
            <w:bookmarkEnd w:id="126"/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угля, пл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нируемого к д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ставке в трудн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доступный нас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ленный пункт, тонн</w:t>
            </w:r>
          </w:p>
        </w:tc>
        <w:tc>
          <w:tcPr>
            <w:tcW w:w="1247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субсидии (</w:t>
            </w:r>
            <w:hyperlink w:anchor="P1302">
              <w:r w:rsidRPr="00B4120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3</w:t>
              </w:r>
            </w:hyperlink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hyperlink w:anchor="P1303">
              <w:r w:rsidRPr="00B4120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4</w:t>
              </w:r>
            </w:hyperlink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рублей</w:t>
            </w:r>
          </w:p>
        </w:tc>
      </w:tr>
      <w:tr w:rsidR="00240DE2" w:rsidRPr="00B41204" w:rsidTr="000C5461">
        <w:trPr>
          <w:jc w:val="center"/>
        </w:trPr>
        <w:tc>
          <w:tcPr>
            <w:tcW w:w="1587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40DE2" w:rsidRPr="00B41204" w:rsidTr="000C5461">
        <w:trPr>
          <w:jc w:val="center"/>
        </w:trPr>
        <w:tc>
          <w:tcPr>
            <w:tcW w:w="1587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240DE2" w:rsidRPr="00B41204" w:rsidRDefault="00240DE2" w:rsidP="00B41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0DE2" w:rsidRPr="00B41204" w:rsidRDefault="00240DE2" w:rsidP="00B41204">
      <w:pPr>
        <w:pStyle w:val="ConsPlusNormal"/>
        <w:rPr>
          <w:rFonts w:ascii="Times New Roman" w:hAnsi="Times New Roman" w:cs="Times New Roman"/>
          <w:color w:val="000000"/>
          <w:sz w:val="28"/>
          <w:szCs w:val="24"/>
        </w:rPr>
      </w:pPr>
    </w:p>
    <w:p w:rsidR="000C5461" w:rsidRPr="00C31269" w:rsidRDefault="000C5461" w:rsidP="000C546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C31269">
        <w:rPr>
          <w:rFonts w:ascii="Times New Roman" w:hAnsi="Times New Roman" w:cs="Times New Roman"/>
          <w:color w:val="000000"/>
          <w:sz w:val="28"/>
          <w:szCs w:val="28"/>
        </w:rPr>
        <w:t>Наименование субъекта малого</w:t>
      </w:r>
    </w:p>
    <w:p w:rsidR="000C5461" w:rsidRDefault="000C5461" w:rsidP="000C546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C31269">
        <w:rPr>
          <w:rFonts w:ascii="Times New Roman" w:hAnsi="Times New Roman" w:cs="Times New Roman"/>
          <w:color w:val="000000"/>
          <w:sz w:val="28"/>
          <w:szCs w:val="28"/>
        </w:rPr>
        <w:t>(или сред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него) предпринимательства:      </w:t>
      </w:r>
      <w:r w:rsidRPr="00C31269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0C5461" w:rsidRPr="00C31269" w:rsidRDefault="000C5461" w:rsidP="000C546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C5461" w:rsidRPr="00C31269" w:rsidRDefault="000C5461" w:rsidP="000C5461">
      <w:pPr>
        <w:pStyle w:val="ConsPlusNonformat"/>
        <w:ind w:left="424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31269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0C5461" w:rsidRPr="00FE7E23" w:rsidRDefault="000C5461" w:rsidP="000C5461">
      <w:pPr>
        <w:pStyle w:val="ConsPlusNonformat"/>
        <w:ind w:left="496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E7E23">
        <w:rPr>
          <w:rFonts w:ascii="Times New Roman" w:hAnsi="Times New Roman" w:cs="Times New Roman"/>
          <w:color w:val="000000"/>
          <w:sz w:val="24"/>
          <w:szCs w:val="28"/>
        </w:rPr>
        <w:t>(подпись)</w:t>
      </w:r>
    </w:p>
    <w:p w:rsidR="000C5461" w:rsidRPr="00C31269" w:rsidRDefault="000C5461" w:rsidP="000C5461">
      <w:pPr>
        <w:pStyle w:val="ConsPlusNonforma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C31269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0C5461" w:rsidRPr="00FE7E23" w:rsidRDefault="000C5461" w:rsidP="000C5461">
      <w:pPr>
        <w:pStyle w:val="ConsPlusNonformat"/>
        <w:ind w:left="496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E7E23">
        <w:rPr>
          <w:rFonts w:ascii="Times New Roman" w:hAnsi="Times New Roman" w:cs="Times New Roman"/>
          <w:color w:val="000000"/>
          <w:sz w:val="24"/>
          <w:szCs w:val="28"/>
        </w:rPr>
        <w:t>(дата)</w:t>
      </w:r>
    </w:p>
    <w:p w:rsidR="00240DE2" w:rsidRPr="00B41204" w:rsidRDefault="00240DE2" w:rsidP="00B41204">
      <w:pPr>
        <w:pStyle w:val="ConsPlusNonformat"/>
        <w:rPr>
          <w:rFonts w:ascii="Times New Roman" w:hAnsi="Times New Roman" w:cs="Times New Roman"/>
          <w:color w:val="000000"/>
          <w:sz w:val="28"/>
          <w:szCs w:val="24"/>
        </w:rPr>
      </w:pPr>
    </w:p>
    <w:p w:rsidR="00240DE2" w:rsidRPr="00B41204" w:rsidRDefault="00240DE2" w:rsidP="00B41204">
      <w:pPr>
        <w:pStyle w:val="ConsPlusNonformat"/>
        <w:rPr>
          <w:rFonts w:ascii="Times New Roman" w:hAnsi="Times New Roman" w:cs="Times New Roman"/>
          <w:color w:val="000000"/>
          <w:sz w:val="28"/>
          <w:szCs w:val="24"/>
        </w:rPr>
      </w:pPr>
      <w:r w:rsidRPr="00B41204">
        <w:rPr>
          <w:rFonts w:ascii="Times New Roman" w:hAnsi="Times New Roman" w:cs="Times New Roman"/>
          <w:color w:val="000000"/>
          <w:sz w:val="28"/>
          <w:szCs w:val="24"/>
        </w:rPr>
        <w:t>М.П.</w:t>
      </w: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</w:rPr>
        <w:br w:type="page"/>
      </w:r>
      <w:r w:rsidRPr="00FE7E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C571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предприним</w:t>
      </w:r>
      <w:r w:rsidRPr="00FE7E23">
        <w:rPr>
          <w:rFonts w:ascii="Times New Roman" w:hAnsi="Times New Roman"/>
          <w:sz w:val="28"/>
          <w:szCs w:val="28"/>
        </w:rPr>
        <w:t>а</w:t>
      </w:r>
      <w:r w:rsidRPr="00FE7E23">
        <w:rPr>
          <w:rFonts w:ascii="Times New Roman" w:hAnsi="Times New Roman"/>
          <w:sz w:val="28"/>
          <w:szCs w:val="28"/>
        </w:rPr>
        <w:t>тельства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в Республике Тыва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823" w:rsidRPr="00FE7E23" w:rsidRDefault="00D20823" w:rsidP="00D20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Форма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D20823" w:rsidRDefault="00240DE2" w:rsidP="00D20823">
      <w:pPr>
        <w:pStyle w:val="ConsPlusNormal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Министру экономического</w:t>
      </w:r>
    </w:p>
    <w:p w:rsidR="00240DE2" w:rsidRPr="00D20823" w:rsidRDefault="00240DE2" w:rsidP="00D20823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развития и промышленности</w:t>
      </w:r>
    </w:p>
    <w:p w:rsidR="00240DE2" w:rsidRPr="00D20823" w:rsidRDefault="00240DE2" w:rsidP="00D20823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</w:p>
    <w:p w:rsidR="00240DE2" w:rsidRPr="00D20823" w:rsidRDefault="00240DE2" w:rsidP="00D20823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от _______________________________</w:t>
      </w:r>
    </w:p>
    <w:p w:rsidR="00240DE2" w:rsidRPr="00D20823" w:rsidRDefault="00240DE2" w:rsidP="00D20823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40DE2" w:rsidRDefault="00240DE2" w:rsidP="00D20823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D20823" w:rsidRPr="00D20823" w:rsidRDefault="00D20823" w:rsidP="00D20823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D20823" w:rsidRDefault="00240DE2" w:rsidP="00D2082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</w:p>
    <w:p w:rsidR="00240DE2" w:rsidRPr="00D20823" w:rsidRDefault="00240DE2" w:rsidP="00D2082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D20823" w:rsidRDefault="00240DE2" w:rsidP="00D2082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Даю согласие на получение информации, уведомлений о проведении ко</w:t>
      </w:r>
      <w:r w:rsidRPr="00D2082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20823">
        <w:rPr>
          <w:rFonts w:ascii="Times New Roman" w:hAnsi="Times New Roman" w:cs="Times New Roman"/>
          <w:color w:val="000000"/>
          <w:sz w:val="28"/>
          <w:szCs w:val="28"/>
        </w:rPr>
        <w:t>курса</w:t>
      </w:r>
      <w:r w:rsidR="00D2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823">
        <w:rPr>
          <w:rFonts w:ascii="Times New Roman" w:hAnsi="Times New Roman" w:cs="Times New Roman"/>
          <w:color w:val="000000"/>
          <w:sz w:val="28"/>
          <w:szCs w:val="28"/>
        </w:rPr>
        <w:t>на предоставление субсидий ________________</w:t>
      </w:r>
      <w:r w:rsidR="00D20823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240DE2" w:rsidRPr="00D20823" w:rsidRDefault="00240DE2" w:rsidP="00D2082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D20823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240DE2" w:rsidRPr="00D20823" w:rsidRDefault="00240DE2" w:rsidP="00D2082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D20823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240DE2" w:rsidRPr="00D20823" w:rsidRDefault="00D20823" w:rsidP="00D2082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экономического развития и промышленности  Республики </w:t>
      </w:r>
      <w:r w:rsidR="00240DE2" w:rsidRPr="00D2082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40DE2" w:rsidRPr="00D2082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40DE2" w:rsidRPr="00D20823">
        <w:rPr>
          <w:rFonts w:ascii="Times New Roman" w:hAnsi="Times New Roman" w:cs="Times New Roman"/>
          <w:color w:val="000000"/>
          <w:sz w:val="28"/>
          <w:szCs w:val="28"/>
        </w:rPr>
        <w:t>ва</w:t>
      </w:r>
    </w:p>
    <w:p w:rsidR="00240DE2" w:rsidRPr="00D20823" w:rsidRDefault="00240DE2" w:rsidP="00D2082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на электронную почту _______________________________________________</w:t>
      </w:r>
      <w:r w:rsidR="00D20823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240DE2" w:rsidRPr="00D20823" w:rsidRDefault="00240DE2" w:rsidP="00D2082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D20823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240DE2" w:rsidRPr="00D20823" w:rsidRDefault="00240DE2" w:rsidP="00D2082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и на номер мобильного телефона __________</w:t>
      </w:r>
      <w:r w:rsidR="00D20823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D20823">
        <w:rPr>
          <w:rFonts w:ascii="Times New Roman" w:hAnsi="Times New Roman" w:cs="Times New Roman"/>
          <w:color w:val="000000"/>
          <w:sz w:val="28"/>
          <w:szCs w:val="28"/>
        </w:rPr>
        <w:t>_.</w:t>
      </w:r>
    </w:p>
    <w:p w:rsidR="00240DE2" w:rsidRDefault="00240DE2" w:rsidP="00D2082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0823" w:rsidRPr="00D20823" w:rsidRDefault="00D20823" w:rsidP="00D2082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D20823" w:rsidRDefault="00240DE2" w:rsidP="00D2082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823">
        <w:rPr>
          <w:rFonts w:ascii="Times New Roman" w:hAnsi="Times New Roman" w:cs="Times New Roman"/>
          <w:color w:val="000000"/>
          <w:sz w:val="28"/>
          <w:szCs w:val="28"/>
        </w:rPr>
        <w:t>Дата _____________              Подпись ____________/ ____________________/</w:t>
      </w:r>
    </w:p>
    <w:p w:rsidR="00240DE2" w:rsidRPr="00D20823" w:rsidRDefault="00240DE2" w:rsidP="00D208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D20823" w:rsidRDefault="00240DE2" w:rsidP="00D208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D20823" w:rsidRDefault="00240DE2" w:rsidP="00D208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E7E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C571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предприним</w:t>
      </w:r>
      <w:r w:rsidRPr="00FE7E23">
        <w:rPr>
          <w:rFonts w:ascii="Times New Roman" w:hAnsi="Times New Roman"/>
          <w:sz w:val="28"/>
          <w:szCs w:val="28"/>
        </w:rPr>
        <w:t>а</w:t>
      </w:r>
      <w:r w:rsidRPr="00FE7E23">
        <w:rPr>
          <w:rFonts w:ascii="Times New Roman" w:hAnsi="Times New Roman"/>
          <w:sz w:val="28"/>
          <w:szCs w:val="28"/>
        </w:rPr>
        <w:t>тельства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в Республике Тыва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823" w:rsidRPr="00FE7E23" w:rsidRDefault="00D20823" w:rsidP="00D20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Форма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944" w:rsidRDefault="00240DE2" w:rsidP="003A3944">
      <w:pPr>
        <w:pStyle w:val="ConsPlusNonforma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В Межведомственную конкурсную </w:t>
      </w:r>
    </w:p>
    <w:p w:rsidR="003A3944" w:rsidRDefault="00240DE2" w:rsidP="003A3944">
      <w:pPr>
        <w:pStyle w:val="ConsPlusNonforma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r w:rsidR="003A3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Тыва по </w:t>
      </w:r>
    </w:p>
    <w:p w:rsidR="00240DE2" w:rsidRPr="003A3944" w:rsidRDefault="00240DE2" w:rsidP="003A3944">
      <w:pPr>
        <w:pStyle w:val="ConsPlusNonforma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вопросам поддержки</w:t>
      </w:r>
      <w:r w:rsidR="003A3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176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ства</w:t>
      </w:r>
    </w:p>
    <w:p w:rsidR="00240DE2" w:rsidRDefault="00240DE2" w:rsidP="003A3944">
      <w:pPr>
        <w:pStyle w:val="ConsPlusNonforma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3A3944" w:rsidRPr="003A3944" w:rsidRDefault="003A3944" w:rsidP="003A3944">
      <w:pPr>
        <w:pStyle w:val="ConsPlusNonforma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3A3944" w:rsidRDefault="00240DE2" w:rsidP="003A394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7" w:name="P1377"/>
      <w:bookmarkEnd w:id="127"/>
      <w:r w:rsidRPr="003A3944">
        <w:rPr>
          <w:rFonts w:ascii="Times New Roman" w:hAnsi="Times New Roman" w:cs="Times New Roman"/>
          <w:color w:val="000000"/>
          <w:sz w:val="28"/>
          <w:szCs w:val="28"/>
        </w:rPr>
        <w:t>ОБЯЗАТЕЛЬСТВО</w:t>
      </w:r>
    </w:p>
    <w:p w:rsidR="00240DE2" w:rsidRPr="003A3944" w:rsidRDefault="00240DE2" w:rsidP="003A394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об обеспечении приведения помещений центра по присмотру</w:t>
      </w:r>
    </w:p>
    <w:p w:rsidR="00240DE2" w:rsidRPr="003A3944" w:rsidRDefault="00240DE2" w:rsidP="003A394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за детьми в соответствие с санитарно-эпидемиологическими</w:t>
      </w:r>
    </w:p>
    <w:p w:rsidR="00240DE2" w:rsidRPr="003A3944" w:rsidRDefault="00240DE2" w:rsidP="003A394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требованиями и нормами пожарной безопасности</w:t>
      </w:r>
    </w:p>
    <w:p w:rsidR="00240DE2" w:rsidRPr="003A3944" w:rsidRDefault="00240DE2" w:rsidP="003A394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3A3944" w:rsidRDefault="00240DE2" w:rsidP="003A394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Я, _______________________________</w:t>
      </w:r>
      <w:r w:rsidR="003A3944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____,</w:t>
      </w:r>
    </w:p>
    <w:p w:rsidR="00240DE2" w:rsidRPr="003A3944" w:rsidRDefault="00240DE2" w:rsidP="003A394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A3944">
        <w:rPr>
          <w:rFonts w:ascii="Times New Roman" w:hAnsi="Times New Roman" w:cs="Times New Roman"/>
          <w:color w:val="000000"/>
          <w:sz w:val="24"/>
          <w:szCs w:val="28"/>
        </w:rPr>
        <w:t>(Ф.И.О. индивидуального предпринимателя, юридического лица)</w:t>
      </w:r>
    </w:p>
    <w:p w:rsidR="00240DE2" w:rsidRPr="003A3944" w:rsidRDefault="003A3944" w:rsidP="003A394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обязуюсь привести 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помещения  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нтра  по уходу и  присмотру за детьми 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ответствие с санитарно-эпидемиологическими требованиями и  нормами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жарной безопасности в течение шести календарных месяцев с даты заключ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ния</w:t>
      </w:r>
    </w:p>
    <w:p w:rsidR="00240DE2" w:rsidRPr="003A3944" w:rsidRDefault="00240DE2" w:rsidP="003A394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соглашения о предоставлении субсидии.</w:t>
      </w:r>
    </w:p>
    <w:p w:rsidR="00240DE2" w:rsidRDefault="00240DE2" w:rsidP="003A394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3A3944" w:rsidRPr="003A3944" w:rsidRDefault="003A3944" w:rsidP="003A394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3A3944" w:rsidRDefault="00240DE2" w:rsidP="003A394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Индивидуальный предприниматель ____________</w:t>
      </w:r>
      <w:r w:rsidR="003A3944">
        <w:rPr>
          <w:rFonts w:ascii="Times New Roman" w:hAnsi="Times New Roman" w:cs="Times New Roman"/>
          <w:color w:val="000000"/>
          <w:sz w:val="28"/>
          <w:szCs w:val="28"/>
        </w:rPr>
        <w:t>___   _____________________</w:t>
      </w:r>
    </w:p>
    <w:p w:rsidR="00240DE2" w:rsidRPr="003A3944" w:rsidRDefault="00240DE2" w:rsidP="003A3944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или юридическое лицо      </w:t>
      </w:r>
      <w:r w:rsidR="003A39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A394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A3944">
        <w:rPr>
          <w:rFonts w:ascii="Times New Roman" w:hAnsi="Times New Roman" w:cs="Times New Roman"/>
          <w:color w:val="000000"/>
          <w:sz w:val="24"/>
          <w:szCs w:val="28"/>
        </w:rPr>
        <w:t xml:space="preserve">(подпись)         </w:t>
      </w:r>
      <w:r w:rsidR="003A3944">
        <w:rPr>
          <w:rFonts w:ascii="Times New Roman" w:hAnsi="Times New Roman" w:cs="Times New Roman"/>
          <w:color w:val="000000"/>
          <w:sz w:val="24"/>
          <w:szCs w:val="28"/>
        </w:rPr>
        <w:t xml:space="preserve">               </w:t>
      </w:r>
      <w:r w:rsidRPr="003A3944">
        <w:rPr>
          <w:rFonts w:ascii="Times New Roman" w:hAnsi="Times New Roman" w:cs="Times New Roman"/>
          <w:color w:val="000000"/>
          <w:sz w:val="24"/>
          <w:szCs w:val="28"/>
        </w:rPr>
        <w:t xml:space="preserve">     (Ф.И.О.)</w:t>
      </w:r>
    </w:p>
    <w:p w:rsidR="00240DE2" w:rsidRPr="003A3944" w:rsidRDefault="00240DE2" w:rsidP="003A394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3A3944" w:rsidRDefault="00155100" w:rsidP="003A394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 __________ 20___ г.</w:t>
      </w:r>
    </w:p>
    <w:p w:rsidR="00240DE2" w:rsidRPr="003A3944" w:rsidRDefault="00240DE2" w:rsidP="003A394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3A3944" w:rsidRDefault="00240DE2" w:rsidP="003A39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D20823" w:rsidRPr="00FE7E23" w:rsidRDefault="003A3944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20823" w:rsidRPr="00FE7E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20823">
        <w:rPr>
          <w:rFonts w:ascii="Times New Roman" w:hAnsi="Times New Roman"/>
          <w:sz w:val="28"/>
          <w:szCs w:val="28"/>
        </w:rPr>
        <w:t>№</w:t>
      </w:r>
      <w:r w:rsidR="00C57176">
        <w:rPr>
          <w:rFonts w:ascii="Times New Roman" w:hAnsi="Times New Roman"/>
          <w:sz w:val="28"/>
          <w:szCs w:val="28"/>
        </w:rPr>
        <w:t xml:space="preserve"> </w:t>
      </w:r>
      <w:r w:rsidR="00D20823">
        <w:rPr>
          <w:rFonts w:ascii="Times New Roman" w:hAnsi="Times New Roman"/>
          <w:sz w:val="28"/>
          <w:szCs w:val="28"/>
        </w:rPr>
        <w:t>7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предприним</w:t>
      </w:r>
      <w:r w:rsidRPr="00FE7E23">
        <w:rPr>
          <w:rFonts w:ascii="Times New Roman" w:hAnsi="Times New Roman"/>
          <w:sz w:val="28"/>
          <w:szCs w:val="28"/>
        </w:rPr>
        <w:t>а</w:t>
      </w:r>
      <w:r w:rsidRPr="00FE7E23">
        <w:rPr>
          <w:rFonts w:ascii="Times New Roman" w:hAnsi="Times New Roman"/>
          <w:sz w:val="28"/>
          <w:szCs w:val="28"/>
        </w:rPr>
        <w:t>тельства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в Республике Тыва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823" w:rsidRPr="00FE7E23" w:rsidRDefault="00D20823" w:rsidP="00D20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Форма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944" w:rsidRDefault="00240DE2" w:rsidP="003A3944">
      <w:pPr>
        <w:pStyle w:val="ConsPlusNonforma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В Межведомственную конкурсную </w:t>
      </w:r>
    </w:p>
    <w:p w:rsidR="003A3944" w:rsidRDefault="00240DE2" w:rsidP="003A3944">
      <w:pPr>
        <w:pStyle w:val="ConsPlusNonforma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r w:rsidR="003A3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Тыва по </w:t>
      </w:r>
    </w:p>
    <w:p w:rsidR="00240DE2" w:rsidRPr="003A3944" w:rsidRDefault="00240DE2" w:rsidP="003A3944">
      <w:pPr>
        <w:pStyle w:val="ConsPlusNonforma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вопросам поддержки</w:t>
      </w:r>
      <w:r w:rsidR="003A3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176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ства</w:t>
      </w:r>
    </w:p>
    <w:p w:rsidR="00240DE2" w:rsidRPr="003A3944" w:rsidRDefault="00240DE2" w:rsidP="003A3944">
      <w:pPr>
        <w:pStyle w:val="ConsPlusNonforma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3A3944" w:rsidRDefault="00240DE2" w:rsidP="003A394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8" w:name="P1412"/>
      <w:bookmarkEnd w:id="128"/>
      <w:r w:rsidRPr="003A3944">
        <w:rPr>
          <w:rFonts w:ascii="Times New Roman" w:hAnsi="Times New Roman" w:cs="Times New Roman"/>
          <w:color w:val="000000"/>
          <w:sz w:val="28"/>
          <w:szCs w:val="28"/>
        </w:rPr>
        <w:t>ОБЯЗАТЕЛЬСТВО</w:t>
      </w:r>
    </w:p>
    <w:p w:rsidR="00240DE2" w:rsidRPr="003A3944" w:rsidRDefault="00240DE2" w:rsidP="003A394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об обеспечении трудоустройства групп населения,</w:t>
      </w:r>
    </w:p>
    <w:p w:rsidR="00240DE2" w:rsidRPr="003A3944" w:rsidRDefault="00240DE2" w:rsidP="003A394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w:anchor="P864">
        <w:r w:rsidRPr="003A3944">
          <w:rPr>
            <w:rFonts w:ascii="Times New Roman" w:hAnsi="Times New Roman" w:cs="Times New Roman"/>
            <w:color w:val="000000"/>
            <w:sz w:val="28"/>
            <w:szCs w:val="28"/>
          </w:rPr>
          <w:t>пункте 8.4</w:t>
        </w:r>
      </w:hyperlink>
      <w:r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государственной</w:t>
      </w:r>
    </w:p>
    <w:p w:rsidR="00240DE2" w:rsidRPr="003A3944" w:rsidRDefault="00240DE2" w:rsidP="003A394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финансовой поддержке субъектов малого и среднего</w:t>
      </w:r>
    </w:p>
    <w:p w:rsidR="00240DE2" w:rsidRPr="003A3944" w:rsidRDefault="00240DE2" w:rsidP="003A394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в Республике Тыва</w:t>
      </w:r>
    </w:p>
    <w:p w:rsidR="00240DE2" w:rsidRPr="003A3944" w:rsidRDefault="00240DE2" w:rsidP="003A394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3A3944" w:rsidRDefault="00240DE2" w:rsidP="003A394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Я, ____________________</w:t>
      </w:r>
      <w:r w:rsidR="003A3944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_______________,</w:t>
      </w:r>
    </w:p>
    <w:p w:rsidR="00240DE2" w:rsidRPr="003A3944" w:rsidRDefault="00240DE2" w:rsidP="003A3944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A3944">
        <w:rPr>
          <w:rFonts w:ascii="Times New Roman" w:hAnsi="Times New Roman" w:cs="Times New Roman"/>
          <w:color w:val="000000"/>
          <w:sz w:val="24"/>
          <w:szCs w:val="28"/>
        </w:rPr>
        <w:t>(Ф.И.О. индивидуального предпринимателя, юридического лица)</w:t>
      </w:r>
    </w:p>
    <w:p w:rsidR="00240DE2" w:rsidRPr="003A3944" w:rsidRDefault="00240DE2" w:rsidP="003A394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обязуюсь  обеспечить  создание  новых  рабочих мест в количестве __________</w:t>
      </w:r>
    </w:p>
    <w:p w:rsidR="00240DE2" w:rsidRPr="003A3944" w:rsidRDefault="00240DE2" w:rsidP="00F5041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единиц для следующих групп населения:</w:t>
      </w:r>
    </w:p>
    <w:p w:rsidR="00240DE2" w:rsidRPr="003A3944" w:rsidRDefault="00240DE2" w:rsidP="003A394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- инвалидов в количестве ____ единиц;</w:t>
      </w:r>
    </w:p>
    <w:p w:rsidR="00240DE2" w:rsidRPr="003A3944" w:rsidRDefault="00F50418" w:rsidP="003A394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женщин,  имеющих  5  (пять)  детей и более  в  возрасте  до 7 (семи)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лет, в количестве _____ единиц;</w:t>
      </w:r>
    </w:p>
    <w:p w:rsidR="00240DE2" w:rsidRPr="003A3944" w:rsidRDefault="00240DE2" w:rsidP="003A394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- детей-сирот в количестве ____ единиц;</w:t>
      </w:r>
    </w:p>
    <w:p w:rsidR="00240DE2" w:rsidRPr="003A3944" w:rsidRDefault="00240DE2" w:rsidP="003A394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- выпускников детских домов в количестве ____ единиц;</w:t>
      </w:r>
    </w:p>
    <w:p w:rsidR="00240DE2" w:rsidRPr="003A3944" w:rsidRDefault="00240DE2" w:rsidP="003A394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- людей пенсионного и предпенсионного возраста в количестве ___ ед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ниц;</w:t>
      </w:r>
    </w:p>
    <w:p w:rsidR="00240DE2" w:rsidRPr="003A3944" w:rsidRDefault="00240DE2" w:rsidP="003A394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- лиц,  освобожденных из мест лишения  свободы в  течение  последних  2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(двух) лет, в количестве _____ единиц.</w:t>
      </w:r>
    </w:p>
    <w:p w:rsidR="00240DE2" w:rsidRPr="003A3944" w:rsidRDefault="00240DE2" w:rsidP="003A394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Настоящим  обязательством я принимаю условия о том, что среднесп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сочная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численность 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указанных  категорий  граждан  среди  моих  работников  должна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составить  не менее 50 процентов, а доля в фонде оплаты труда - не м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нее 25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>процентов.</w:t>
      </w:r>
    </w:p>
    <w:p w:rsidR="00240DE2" w:rsidRPr="003A3944" w:rsidRDefault="00240DE2" w:rsidP="00F5041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3A3944" w:rsidRDefault="00240DE2" w:rsidP="00F5041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Индивидуальный предприниматель ____________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>___   _____________________</w:t>
      </w:r>
    </w:p>
    <w:p w:rsidR="00240DE2" w:rsidRPr="00F50418" w:rsidRDefault="00240DE2" w:rsidP="00F50418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или юридическое лицо       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50418">
        <w:rPr>
          <w:rFonts w:ascii="Times New Roman" w:hAnsi="Times New Roman" w:cs="Times New Roman"/>
          <w:color w:val="000000"/>
          <w:sz w:val="24"/>
          <w:szCs w:val="28"/>
        </w:rPr>
        <w:t xml:space="preserve">(подпись)          </w:t>
      </w:r>
      <w:r w:rsidR="00F50418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Pr="00F50418">
        <w:rPr>
          <w:rFonts w:ascii="Times New Roman" w:hAnsi="Times New Roman" w:cs="Times New Roman"/>
          <w:color w:val="000000"/>
          <w:sz w:val="24"/>
          <w:szCs w:val="28"/>
        </w:rPr>
        <w:t xml:space="preserve">    (Ф.И.О.)</w:t>
      </w:r>
    </w:p>
    <w:p w:rsidR="00F50418" w:rsidRPr="003A3944" w:rsidRDefault="00F50418" w:rsidP="00F5041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3A3944" w:rsidRDefault="00155100" w:rsidP="00F5041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0DE2" w:rsidRPr="003A3944">
        <w:rPr>
          <w:rFonts w:ascii="Times New Roman" w:hAnsi="Times New Roman" w:cs="Times New Roman"/>
          <w:color w:val="000000"/>
          <w:sz w:val="28"/>
          <w:szCs w:val="28"/>
        </w:rPr>
        <w:t xml:space="preserve"> __________ 20___ г.</w:t>
      </w:r>
    </w:p>
    <w:p w:rsidR="00240DE2" w:rsidRPr="003A3944" w:rsidRDefault="00240DE2" w:rsidP="00F5041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3A3944" w:rsidRDefault="00240DE2" w:rsidP="00F5041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3A3944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F50418" w:rsidRDefault="00F50418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C571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предприним</w:t>
      </w:r>
      <w:r w:rsidRPr="00FE7E23">
        <w:rPr>
          <w:rFonts w:ascii="Times New Roman" w:hAnsi="Times New Roman"/>
          <w:sz w:val="28"/>
          <w:szCs w:val="28"/>
        </w:rPr>
        <w:t>а</w:t>
      </w:r>
      <w:r w:rsidRPr="00FE7E23">
        <w:rPr>
          <w:rFonts w:ascii="Times New Roman" w:hAnsi="Times New Roman"/>
          <w:sz w:val="28"/>
          <w:szCs w:val="28"/>
        </w:rPr>
        <w:t>тельства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в Республике Тыва</w:t>
      </w:r>
    </w:p>
    <w:p w:rsidR="00D208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74B" w:rsidRPr="00FE7E23" w:rsidRDefault="005B774B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823" w:rsidRPr="00FE7E23" w:rsidRDefault="00D20823" w:rsidP="00D20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Форма</w:t>
      </w:r>
    </w:p>
    <w:p w:rsidR="00D208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74B" w:rsidRPr="00FE7E23" w:rsidRDefault="005B774B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F50418" w:rsidRDefault="00240DE2" w:rsidP="00F5041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9" w:name="P1457"/>
      <w:bookmarkEnd w:id="129"/>
      <w:r w:rsidRPr="00F5041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Т</w:t>
      </w:r>
    </w:p>
    <w:p w:rsidR="00240DE2" w:rsidRPr="00F50418" w:rsidRDefault="00240DE2" w:rsidP="00F5041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субсидии на возмещение части затрат на</w:t>
      </w:r>
    </w:p>
    <w:p w:rsidR="00240DE2" w:rsidRPr="00F50418" w:rsidRDefault="00240DE2" w:rsidP="00F5041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уплату процентов по кредитам, привлеченным</w:t>
      </w:r>
    </w:p>
    <w:p w:rsidR="00240DE2" w:rsidRPr="00F50418" w:rsidRDefault="00240DE2" w:rsidP="00F5041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в российских кредитных организациях на</w:t>
      </w:r>
    </w:p>
    <w:p w:rsidR="00240DE2" w:rsidRPr="00F50418" w:rsidRDefault="00240DE2" w:rsidP="00F5041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приобретение оборудования</w:t>
      </w:r>
    </w:p>
    <w:p w:rsidR="00240DE2" w:rsidRPr="00F50418" w:rsidRDefault="00240DE2" w:rsidP="00F5041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240DE2" w:rsidRPr="005B774B" w:rsidRDefault="00240DE2" w:rsidP="00F5041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B774B">
        <w:rPr>
          <w:rFonts w:ascii="Times New Roman" w:hAnsi="Times New Roman" w:cs="Times New Roman"/>
          <w:color w:val="000000"/>
          <w:sz w:val="24"/>
          <w:szCs w:val="28"/>
        </w:rPr>
        <w:t>(полное наименование получателя субсидии)</w:t>
      </w:r>
    </w:p>
    <w:p w:rsidR="00240DE2" w:rsidRPr="00F50418" w:rsidRDefault="00240DE2" w:rsidP="00F5041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F50418" w:rsidRDefault="00240DE2" w:rsidP="00F5041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за период с _________ 20__ г. по _________ 20__ г.</w:t>
      </w:r>
    </w:p>
    <w:p w:rsidR="00240DE2" w:rsidRPr="00F50418" w:rsidRDefault="00240DE2" w:rsidP="00F5041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F50418" w:rsidRDefault="00240DE2" w:rsidP="00F5041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ИНН ________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_____________, р/с ______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240DE2" w:rsidRPr="00F50418" w:rsidRDefault="00240DE2" w:rsidP="00F5041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Наименование банка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240DE2" w:rsidRPr="00F50418" w:rsidRDefault="00240DE2" w:rsidP="00F5041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 xml:space="preserve">БИК ____________________, кор/с 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240DE2" w:rsidRPr="00F50418" w:rsidRDefault="00240DE2" w:rsidP="00F5041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Цель кредита ___________________________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240DE2" w:rsidRPr="00F50418" w:rsidRDefault="00240DE2" w:rsidP="00F5041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 xml:space="preserve">По кредитному договору 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 xml:space="preserve"> __________ от _________________ года, </w:t>
      </w:r>
      <w:r w:rsidR="005B774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заключенному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с _________________________________________</w:t>
      </w:r>
      <w:r w:rsidR="005B774B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240DE2" w:rsidRPr="00F50418" w:rsidRDefault="00240DE2" w:rsidP="00F50418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50418">
        <w:rPr>
          <w:rFonts w:ascii="Times New Roman" w:hAnsi="Times New Roman" w:cs="Times New Roman"/>
          <w:color w:val="000000"/>
          <w:sz w:val="24"/>
          <w:szCs w:val="28"/>
        </w:rPr>
        <w:t>(наименование банка)</w:t>
      </w:r>
    </w:p>
    <w:p w:rsidR="00240DE2" w:rsidRPr="00F50418" w:rsidRDefault="00240DE2" w:rsidP="00F5041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1. Дата предоставления кредита __________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240DE2" w:rsidRPr="00F50418" w:rsidRDefault="00F50418" w:rsidP="00F5041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Срок погашения кредита по кредитному </w:t>
      </w:r>
      <w:r w:rsidR="00240DE2" w:rsidRPr="00F50418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</w:t>
      </w:r>
    </w:p>
    <w:p w:rsidR="00240DE2" w:rsidRPr="00F50418" w:rsidRDefault="00240DE2" w:rsidP="00F5041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3. Размер полученного кредита _____________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240DE2" w:rsidRPr="00F50418" w:rsidRDefault="00240DE2" w:rsidP="00F5041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4. Процентная ставка по кредиту ___________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240DE2" w:rsidRPr="00F50418" w:rsidRDefault="00240DE2" w:rsidP="00F5041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 xml:space="preserve">5. Ключевая ставка Центрального банка Российской Федерации, 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действующая на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дату заключения кредитного договора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>(%), ______________________________________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5B77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0DE2" w:rsidRDefault="00240DE2" w:rsidP="005B77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74B" w:rsidRDefault="005B774B" w:rsidP="005B77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74B" w:rsidRDefault="005B774B" w:rsidP="005B77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74B" w:rsidRDefault="005B774B" w:rsidP="005B77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74B" w:rsidRDefault="005B774B" w:rsidP="005B77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74B" w:rsidRDefault="005B774B" w:rsidP="005B77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74B" w:rsidRDefault="005B774B" w:rsidP="005B77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74B" w:rsidRDefault="005B774B" w:rsidP="005B77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74B" w:rsidRDefault="005B774B" w:rsidP="005B77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74B" w:rsidRDefault="005B774B" w:rsidP="005B77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74B" w:rsidRPr="00F50418" w:rsidRDefault="005B774B" w:rsidP="005B77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984"/>
        <w:gridCol w:w="2324"/>
        <w:gridCol w:w="2835"/>
      </w:tblGrid>
      <w:tr w:rsidR="00240DE2" w:rsidRPr="00F50418" w:rsidTr="00F50418">
        <w:trPr>
          <w:jc w:val="center"/>
        </w:trPr>
        <w:tc>
          <w:tcPr>
            <w:tcW w:w="1020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од</w:t>
            </w:r>
          </w:p>
        </w:tc>
        <w:tc>
          <w:tcPr>
            <w:tcW w:w="1984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ство дней пользования кр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дитом в расче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ном пери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</w:t>
            </w:r>
          </w:p>
        </w:tc>
        <w:tc>
          <w:tcPr>
            <w:tcW w:w="2324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Остаток ссудной з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женности, исходя из которой начисл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ется субсидия, в рублях</w:t>
            </w:r>
          </w:p>
        </w:tc>
        <w:tc>
          <w:tcPr>
            <w:tcW w:w="2835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Размер субсидии, рублей</w:t>
            </w:r>
          </w:p>
          <w:p w:rsidR="00240DE2" w:rsidRPr="00F50418" w:rsidRDefault="00546C36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0"/>
                <w:sz w:val="24"/>
                <w:szCs w:val="28"/>
              </w:rPr>
              <w:drawing>
                <wp:inline distT="0" distB="0" distL="0" distR="0">
                  <wp:extent cx="1323975" cy="390525"/>
                  <wp:effectExtent l="0" t="0" r="9525" b="9525"/>
                  <wp:docPr id="9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DE2" w:rsidRPr="00F50418" w:rsidTr="00F50418">
        <w:trPr>
          <w:jc w:val="center"/>
        </w:trPr>
        <w:tc>
          <w:tcPr>
            <w:tcW w:w="1020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324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4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</w:tr>
      <w:tr w:rsidR="00240DE2" w:rsidRPr="00F50418" w:rsidTr="00F50418">
        <w:trPr>
          <w:jc w:val="center"/>
        </w:trPr>
        <w:tc>
          <w:tcPr>
            <w:tcW w:w="1020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40DE2" w:rsidRPr="00F50418" w:rsidTr="00F50418">
        <w:trPr>
          <w:jc w:val="center"/>
        </w:trPr>
        <w:tc>
          <w:tcPr>
            <w:tcW w:w="1020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24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240DE2" w:rsidRPr="00F50418" w:rsidRDefault="00240DE2" w:rsidP="00F504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240DE2" w:rsidRDefault="00240DE2" w:rsidP="00F5041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5B774B" w:rsidRPr="00F50418" w:rsidRDefault="005B774B" w:rsidP="00F5041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F50418" w:rsidRDefault="00240DE2" w:rsidP="00F5041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Индивидуальный предприниматель ____________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>___   _____________________</w:t>
      </w:r>
    </w:p>
    <w:p w:rsidR="00240DE2" w:rsidRPr="00F50418" w:rsidRDefault="00240DE2" w:rsidP="00F50418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 xml:space="preserve">или юридическое лицо            </w:t>
      </w:r>
      <w:r w:rsidR="00F504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5041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50418">
        <w:rPr>
          <w:rFonts w:ascii="Times New Roman" w:hAnsi="Times New Roman" w:cs="Times New Roman"/>
          <w:color w:val="000000"/>
          <w:sz w:val="24"/>
          <w:szCs w:val="28"/>
        </w:rPr>
        <w:t xml:space="preserve">(подпись)           </w:t>
      </w:r>
      <w:r w:rsidR="005B774B">
        <w:rPr>
          <w:rFonts w:ascii="Times New Roman" w:hAnsi="Times New Roman" w:cs="Times New Roman"/>
          <w:color w:val="000000"/>
          <w:sz w:val="24"/>
          <w:szCs w:val="28"/>
        </w:rPr>
        <w:t xml:space="preserve">          </w:t>
      </w:r>
      <w:r w:rsidRPr="00F50418">
        <w:rPr>
          <w:rFonts w:ascii="Times New Roman" w:hAnsi="Times New Roman" w:cs="Times New Roman"/>
          <w:color w:val="000000"/>
          <w:sz w:val="24"/>
          <w:szCs w:val="28"/>
        </w:rPr>
        <w:t xml:space="preserve">    (Ф.И.О.)</w:t>
      </w:r>
    </w:p>
    <w:p w:rsidR="00240DE2" w:rsidRPr="00F50418" w:rsidRDefault="00240DE2" w:rsidP="00F5041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F50418" w:rsidRDefault="00240DE2" w:rsidP="00F5041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240DE2" w:rsidRPr="00F50418" w:rsidRDefault="00240DE2" w:rsidP="00F5041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F50418" w:rsidRDefault="00240DE2" w:rsidP="00F5041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240DE2" w:rsidRPr="00F50418" w:rsidRDefault="00240DE2" w:rsidP="005B774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F50418" w:rsidRDefault="00240DE2" w:rsidP="005B774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Расчет подтверждается.</w:t>
      </w:r>
    </w:p>
    <w:p w:rsidR="00240DE2" w:rsidRPr="00F50418" w:rsidRDefault="00240DE2" w:rsidP="005B774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Руководитель банка</w:t>
      </w:r>
    </w:p>
    <w:p w:rsidR="00240DE2" w:rsidRPr="00F50418" w:rsidRDefault="00240DE2" w:rsidP="005B774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(главный бухгалтер): ___________________________</w:t>
      </w:r>
    </w:p>
    <w:p w:rsidR="00240DE2" w:rsidRPr="00F50418" w:rsidRDefault="00240DE2" w:rsidP="005B774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F50418" w:rsidRDefault="00240DE2" w:rsidP="005B774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50418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240DE2" w:rsidRPr="005B774B" w:rsidRDefault="00240DE2" w:rsidP="005B774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5B774B" w:rsidRDefault="00240DE2" w:rsidP="005B774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B774B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240DE2" w:rsidRPr="005B774B" w:rsidRDefault="00240DE2" w:rsidP="005B774B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D20823" w:rsidRPr="00FE7E23" w:rsidRDefault="005B774B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20823" w:rsidRPr="00FE7E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20823">
        <w:rPr>
          <w:rFonts w:ascii="Times New Roman" w:hAnsi="Times New Roman"/>
          <w:sz w:val="28"/>
          <w:szCs w:val="28"/>
        </w:rPr>
        <w:t>№</w:t>
      </w:r>
      <w:r w:rsidR="00412D84">
        <w:rPr>
          <w:rFonts w:ascii="Times New Roman" w:hAnsi="Times New Roman"/>
          <w:sz w:val="28"/>
          <w:szCs w:val="28"/>
        </w:rPr>
        <w:t xml:space="preserve"> </w:t>
      </w:r>
      <w:r w:rsidR="00D20823">
        <w:rPr>
          <w:rFonts w:ascii="Times New Roman" w:hAnsi="Times New Roman"/>
          <w:sz w:val="28"/>
          <w:szCs w:val="28"/>
        </w:rPr>
        <w:t>9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предприним</w:t>
      </w:r>
      <w:r w:rsidRPr="00FE7E23">
        <w:rPr>
          <w:rFonts w:ascii="Times New Roman" w:hAnsi="Times New Roman"/>
          <w:sz w:val="28"/>
          <w:szCs w:val="28"/>
        </w:rPr>
        <w:t>а</w:t>
      </w:r>
      <w:r w:rsidRPr="00FE7E23">
        <w:rPr>
          <w:rFonts w:ascii="Times New Roman" w:hAnsi="Times New Roman"/>
          <w:sz w:val="28"/>
          <w:szCs w:val="28"/>
        </w:rPr>
        <w:t>тельства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в Республике Тыва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823" w:rsidRPr="00FE7E23" w:rsidRDefault="00D20823" w:rsidP="00D20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Форма</w:t>
      </w:r>
    </w:p>
    <w:p w:rsidR="00D20823" w:rsidRPr="005B774B" w:rsidRDefault="00D20823" w:rsidP="005B7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5B774B" w:rsidRDefault="00240DE2" w:rsidP="005B7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30" w:name="P1530"/>
      <w:bookmarkEnd w:id="130"/>
      <w:r w:rsidRPr="005B774B">
        <w:rPr>
          <w:rFonts w:ascii="Times New Roman" w:hAnsi="Times New Roman"/>
          <w:sz w:val="28"/>
          <w:szCs w:val="28"/>
        </w:rPr>
        <w:t>Р</w:t>
      </w:r>
      <w:r w:rsidR="00185224">
        <w:rPr>
          <w:rFonts w:ascii="Times New Roman" w:hAnsi="Times New Roman"/>
          <w:sz w:val="28"/>
          <w:szCs w:val="28"/>
        </w:rPr>
        <w:t xml:space="preserve"> </w:t>
      </w:r>
      <w:r w:rsidRPr="005B774B">
        <w:rPr>
          <w:rFonts w:ascii="Times New Roman" w:hAnsi="Times New Roman"/>
          <w:sz w:val="28"/>
          <w:szCs w:val="28"/>
        </w:rPr>
        <w:t>А</w:t>
      </w:r>
      <w:r w:rsidR="00185224">
        <w:rPr>
          <w:rFonts w:ascii="Times New Roman" w:hAnsi="Times New Roman"/>
          <w:sz w:val="28"/>
          <w:szCs w:val="28"/>
        </w:rPr>
        <w:t xml:space="preserve"> </w:t>
      </w:r>
      <w:r w:rsidRPr="005B774B">
        <w:rPr>
          <w:rFonts w:ascii="Times New Roman" w:hAnsi="Times New Roman"/>
          <w:sz w:val="28"/>
          <w:szCs w:val="28"/>
        </w:rPr>
        <w:t>С</w:t>
      </w:r>
      <w:r w:rsidR="00185224">
        <w:rPr>
          <w:rFonts w:ascii="Times New Roman" w:hAnsi="Times New Roman"/>
          <w:sz w:val="28"/>
          <w:szCs w:val="28"/>
        </w:rPr>
        <w:t xml:space="preserve"> </w:t>
      </w:r>
      <w:r w:rsidRPr="005B774B">
        <w:rPr>
          <w:rFonts w:ascii="Times New Roman" w:hAnsi="Times New Roman"/>
          <w:sz w:val="28"/>
          <w:szCs w:val="28"/>
        </w:rPr>
        <w:t>Ч</w:t>
      </w:r>
      <w:r w:rsidR="00185224">
        <w:rPr>
          <w:rFonts w:ascii="Times New Roman" w:hAnsi="Times New Roman"/>
          <w:sz w:val="28"/>
          <w:szCs w:val="28"/>
        </w:rPr>
        <w:t xml:space="preserve"> </w:t>
      </w:r>
      <w:r w:rsidRPr="005B774B">
        <w:rPr>
          <w:rFonts w:ascii="Times New Roman" w:hAnsi="Times New Roman"/>
          <w:sz w:val="28"/>
          <w:szCs w:val="28"/>
        </w:rPr>
        <w:t>Е</w:t>
      </w:r>
      <w:r w:rsidR="00185224">
        <w:rPr>
          <w:rFonts w:ascii="Times New Roman" w:hAnsi="Times New Roman"/>
          <w:sz w:val="28"/>
          <w:szCs w:val="28"/>
        </w:rPr>
        <w:t xml:space="preserve"> </w:t>
      </w:r>
      <w:r w:rsidRPr="005B774B">
        <w:rPr>
          <w:rFonts w:ascii="Times New Roman" w:hAnsi="Times New Roman"/>
          <w:sz w:val="28"/>
          <w:szCs w:val="28"/>
        </w:rPr>
        <w:t>Т</w:t>
      </w:r>
    </w:p>
    <w:p w:rsidR="00240DE2" w:rsidRPr="005B774B" w:rsidRDefault="00240DE2" w:rsidP="005B7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774B">
        <w:rPr>
          <w:rFonts w:ascii="Times New Roman" w:hAnsi="Times New Roman"/>
          <w:sz w:val="28"/>
          <w:szCs w:val="28"/>
        </w:rPr>
        <w:t>субсидии на оплату части лизинговых платежей</w:t>
      </w:r>
    </w:p>
    <w:p w:rsidR="00240DE2" w:rsidRPr="005B774B" w:rsidRDefault="00240DE2" w:rsidP="005B7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774B">
        <w:rPr>
          <w:rFonts w:ascii="Times New Roman" w:hAnsi="Times New Roman"/>
          <w:sz w:val="28"/>
          <w:szCs w:val="28"/>
        </w:rPr>
        <w:t xml:space="preserve">по договору лизинга </w:t>
      </w:r>
      <w:r w:rsidR="00185224">
        <w:rPr>
          <w:rFonts w:ascii="Times New Roman" w:hAnsi="Times New Roman"/>
          <w:sz w:val="28"/>
          <w:szCs w:val="28"/>
        </w:rPr>
        <w:t>№</w:t>
      </w:r>
      <w:r w:rsidRPr="005B774B">
        <w:rPr>
          <w:rFonts w:ascii="Times New Roman" w:hAnsi="Times New Roman"/>
          <w:sz w:val="28"/>
          <w:szCs w:val="28"/>
        </w:rPr>
        <w:t>___ от _____, заключенного</w:t>
      </w:r>
    </w:p>
    <w:p w:rsidR="00240DE2" w:rsidRPr="005B774B" w:rsidRDefault="00240DE2" w:rsidP="005B7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774B">
        <w:rPr>
          <w:rFonts w:ascii="Times New Roman" w:hAnsi="Times New Roman"/>
          <w:sz w:val="28"/>
          <w:szCs w:val="28"/>
        </w:rPr>
        <w:t>между субъектом предпринимательства _________</w:t>
      </w:r>
    </w:p>
    <w:p w:rsidR="00240DE2" w:rsidRPr="005B774B" w:rsidRDefault="00240DE2" w:rsidP="005B7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774B">
        <w:rPr>
          <w:rFonts w:ascii="Times New Roman" w:hAnsi="Times New Roman"/>
          <w:sz w:val="28"/>
          <w:szCs w:val="28"/>
        </w:rPr>
        <w:t>и лизинговой компанией _________</w:t>
      </w:r>
    </w:p>
    <w:p w:rsidR="00240DE2" w:rsidRPr="005B774B" w:rsidRDefault="00240DE2" w:rsidP="005B7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1474"/>
        <w:gridCol w:w="2608"/>
      </w:tblGrid>
      <w:tr w:rsidR="00240DE2" w:rsidRPr="00185224" w:rsidTr="00185224">
        <w:trPr>
          <w:jc w:val="center"/>
        </w:trPr>
        <w:tc>
          <w:tcPr>
            <w:tcW w:w="454" w:type="dxa"/>
          </w:tcPr>
          <w:p w:rsidR="00240DE2" w:rsidRDefault="00185224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185224" w:rsidRPr="00185224" w:rsidRDefault="00185224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170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Период</w:t>
            </w:r>
          </w:p>
        </w:tc>
        <w:tc>
          <w:tcPr>
            <w:tcW w:w="198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Сумма оплаче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ного ежемесячн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го лизингового пл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тежа</w:t>
            </w:r>
          </w:p>
        </w:tc>
        <w:tc>
          <w:tcPr>
            <w:tcW w:w="147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Количество дней в мес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це</w:t>
            </w:r>
          </w:p>
        </w:tc>
        <w:tc>
          <w:tcPr>
            <w:tcW w:w="2608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Размер субсидии,</w:t>
            </w:r>
          </w:p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(рублей) (</w:t>
            </w:r>
            <w:hyperlink w:anchor="P1544">
              <w:r w:rsidRPr="00185224">
                <w:rPr>
                  <w:rFonts w:ascii="Times New Roman" w:hAnsi="Times New Roman" w:cs="Times New Roman"/>
                  <w:color w:val="000000"/>
                  <w:sz w:val="24"/>
                </w:rPr>
                <w:t>гр. 3</w:t>
              </w:r>
            </w:hyperlink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 xml:space="preserve"> x 20%)</w:t>
            </w:r>
          </w:p>
        </w:tc>
      </w:tr>
      <w:tr w:rsidR="00240DE2" w:rsidRPr="00185224" w:rsidTr="00185224">
        <w:trPr>
          <w:jc w:val="center"/>
        </w:trPr>
        <w:tc>
          <w:tcPr>
            <w:tcW w:w="45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8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131" w:name="P1544"/>
            <w:bookmarkEnd w:id="131"/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7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08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240DE2" w:rsidRPr="00185224" w:rsidTr="00185224">
        <w:trPr>
          <w:jc w:val="center"/>
        </w:trPr>
        <w:tc>
          <w:tcPr>
            <w:tcW w:w="45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170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01.01.20___</w:t>
            </w:r>
          </w:p>
        </w:tc>
        <w:tc>
          <w:tcPr>
            <w:tcW w:w="198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08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40DE2" w:rsidRPr="00185224" w:rsidTr="00185224">
        <w:trPr>
          <w:jc w:val="center"/>
        </w:trPr>
        <w:tc>
          <w:tcPr>
            <w:tcW w:w="45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170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01.02.20___</w:t>
            </w:r>
          </w:p>
        </w:tc>
        <w:tc>
          <w:tcPr>
            <w:tcW w:w="198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08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40DE2" w:rsidRPr="00185224" w:rsidTr="00185224">
        <w:trPr>
          <w:jc w:val="center"/>
        </w:trPr>
        <w:tc>
          <w:tcPr>
            <w:tcW w:w="45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170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01.03.20___</w:t>
            </w:r>
          </w:p>
        </w:tc>
        <w:tc>
          <w:tcPr>
            <w:tcW w:w="198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08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40DE2" w:rsidRPr="00185224" w:rsidTr="00185224">
        <w:trPr>
          <w:jc w:val="center"/>
        </w:trPr>
        <w:tc>
          <w:tcPr>
            <w:tcW w:w="45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170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01.04.20___</w:t>
            </w:r>
          </w:p>
        </w:tc>
        <w:tc>
          <w:tcPr>
            <w:tcW w:w="198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08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40DE2" w:rsidRPr="00185224" w:rsidTr="00185224">
        <w:trPr>
          <w:jc w:val="center"/>
        </w:trPr>
        <w:tc>
          <w:tcPr>
            <w:tcW w:w="45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...</w:t>
            </w:r>
          </w:p>
        </w:tc>
        <w:tc>
          <w:tcPr>
            <w:tcW w:w="170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...</w:t>
            </w:r>
          </w:p>
        </w:tc>
        <w:tc>
          <w:tcPr>
            <w:tcW w:w="198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08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40DE2" w:rsidRPr="00185224" w:rsidTr="00185224">
        <w:trPr>
          <w:jc w:val="center"/>
        </w:trPr>
        <w:tc>
          <w:tcPr>
            <w:tcW w:w="5613" w:type="dxa"/>
            <w:gridSpan w:val="4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</w:p>
        </w:tc>
        <w:tc>
          <w:tcPr>
            <w:tcW w:w="2608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240DE2" w:rsidRPr="00185224" w:rsidRDefault="00240DE2" w:rsidP="00C81B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C81B8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Руководитель лизинговой компании: ______________________</w:t>
      </w:r>
    </w:p>
    <w:p w:rsidR="00240DE2" w:rsidRPr="00185224" w:rsidRDefault="00240DE2" w:rsidP="00C81B8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C81B8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Дата ___ __________ 20___ г.</w:t>
      </w: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D20823" w:rsidRPr="00FE7E23" w:rsidRDefault="00185224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bookmarkStart w:id="132" w:name="P1594"/>
      <w:bookmarkEnd w:id="132"/>
      <w:r>
        <w:rPr>
          <w:rFonts w:ascii="Times New Roman" w:hAnsi="Times New Roman"/>
          <w:sz w:val="28"/>
          <w:szCs w:val="28"/>
        </w:rPr>
        <w:br w:type="page"/>
      </w:r>
      <w:r w:rsidR="00D20823" w:rsidRPr="00FE7E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20823">
        <w:rPr>
          <w:rFonts w:ascii="Times New Roman" w:hAnsi="Times New Roman"/>
          <w:sz w:val="28"/>
          <w:szCs w:val="28"/>
        </w:rPr>
        <w:t>№</w:t>
      </w:r>
      <w:r w:rsidR="00412D84">
        <w:rPr>
          <w:rFonts w:ascii="Times New Roman" w:hAnsi="Times New Roman"/>
          <w:sz w:val="28"/>
          <w:szCs w:val="28"/>
        </w:rPr>
        <w:t xml:space="preserve"> </w:t>
      </w:r>
      <w:r w:rsidR="00D20823">
        <w:rPr>
          <w:rFonts w:ascii="Times New Roman" w:hAnsi="Times New Roman"/>
          <w:sz w:val="28"/>
          <w:szCs w:val="28"/>
        </w:rPr>
        <w:t>10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предприним</w:t>
      </w:r>
      <w:r w:rsidRPr="00FE7E23">
        <w:rPr>
          <w:rFonts w:ascii="Times New Roman" w:hAnsi="Times New Roman"/>
          <w:sz w:val="28"/>
          <w:szCs w:val="28"/>
        </w:rPr>
        <w:t>а</w:t>
      </w:r>
      <w:r w:rsidRPr="00FE7E23">
        <w:rPr>
          <w:rFonts w:ascii="Times New Roman" w:hAnsi="Times New Roman"/>
          <w:sz w:val="28"/>
          <w:szCs w:val="28"/>
        </w:rPr>
        <w:t>тельства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в Республике Тыва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823" w:rsidRPr="00FE7E23" w:rsidRDefault="00D20823" w:rsidP="00D20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Форма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85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2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85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85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22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85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22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85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224">
        <w:rPr>
          <w:rFonts w:ascii="Times New Roman" w:hAnsi="Times New Roman" w:cs="Times New Roman"/>
          <w:color w:val="000000"/>
          <w:sz w:val="28"/>
          <w:szCs w:val="28"/>
        </w:rPr>
        <w:t>Т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субсидии на финансовое обеспечение затрат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предпринимательства, связанных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с уплатой коммунальных платежей в период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режима повышенной готовности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185224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85224">
        <w:rPr>
          <w:rFonts w:ascii="Times New Roman" w:hAnsi="Times New Roman" w:cs="Times New Roman"/>
          <w:color w:val="000000"/>
          <w:sz w:val="24"/>
          <w:szCs w:val="28"/>
        </w:rPr>
        <w:t>(полное наименование получателя субсидии)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за период с _________ 20__ г. по _________ 20__ г.</w:t>
      </w:r>
    </w:p>
    <w:p w:rsidR="00240DE2" w:rsidRPr="00185224" w:rsidRDefault="00240DE2" w:rsidP="0018522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531"/>
        <w:gridCol w:w="1757"/>
        <w:gridCol w:w="1644"/>
        <w:gridCol w:w="1757"/>
        <w:gridCol w:w="1361"/>
      </w:tblGrid>
      <w:tr w:rsidR="00240DE2" w:rsidRPr="00185224" w:rsidTr="00185224">
        <w:trPr>
          <w:jc w:val="center"/>
        </w:trPr>
        <w:tc>
          <w:tcPr>
            <w:tcW w:w="1020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од</w:t>
            </w:r>
          </w:p>
        </w:tc>
        <w:tc>
          <w:tcPr>
            <w:tcW w:w="153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bookmarkStart w:id="133" w:name="P1605"/>
            <w:bookmarkEnd w:id="133"/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Площадь п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мещения (кв. м)</w:t>
            </w:r>
          </w:p>
        </w:tc>
        <w:tc>
          <w:tcPr>
            <w:tcW w:w="1757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bookmarkStart w:id="134" w:name="P1606"/>
            <w:bookmarkEnd w:id="134"/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Среднемеся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ное начисление на 1 кв. м п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требления те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ловой энергии</w:t>
            </w:r>
          </w:p>
        </w:tc>
        <w:tc>
          <w:tcPr>
            <w:tcW w:w="164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bookmarkStart w:id="135" w:name="P1607"/>
            <w:bookmarkEnd w:id="135"/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Среднемеся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ное начисл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ние на 1 кв. м п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требления электрич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ской эне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гии</w:t>
            </w:r>
          </w:p>
        </w:tc>
        <w:tc>
          <w:tcPr>
            <w:tcW w:w="1757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bookmarkStart w:id="136" w:name="P1608"/>
            <w:bookmarkEnd w:id="136"/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Среднемеся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ное начисление на 1 кв. м п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требления в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доснабж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ния</w:t>
            </w:r>
          </w:p>
        </w:tc>
        <w:tc>
          <w:tcPr>
            <w:tcW w:w="136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Размер су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сидии, ру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лей (</w:t>
            </w:r>
            <w:hyperlink w:anchor="P1605">
              <w:r w:rsidRPr="00185224">
                <w:rPr>
                  <w:rFonts w:ascii="Times New Roman" w:hAnsi="Times New Roman" w:cs="Times New Roman"/>
                  <w:color w:val="000000"/>
                  <w:sz w:val="24"/>
                  <w:szCs w:val="28"/>
                </w:rPr>
                <w:t>2</w:t>
              </w:r>
            </w:hyperlink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х </w:t>
            </w:r>
            <w:hyperlink w:anchor="P1606">
              <w:r w:rsidRPr="00185224">
                <w:rPr>
                  <w:rFonts w:ascii="Times New Roman" w:hAnsi="Times New Roman" w:cs="Times New Roman"/>
                  <w:color w:val="000000"/>
                  <w:sz w:val="24"/>
                  <w:szCs w:val="28"/>
                </w:rPr>
                <w:t>3</w:t>
              </w:r>
            </w:hyperlink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hyperlink w:anchor="P1605">
              <w:r w:rsidRPr="00185224">
                <w:rPr>
                  <w:rFonts w:ascii="Times New Roman" w:hAnsi="Times New Roman" w:cs="Times New Roman"/>
                  <w:color w:val="000000"/>
                  <w:sz w:val="24"/>
                  <w:szCs w:val="28"/>
                </w:rPr>
                <w:t>+2</w:t>
              </w:r>
            </w:hyperlink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х </w:t>
            </w:r>
            <w:hyperlink w:anchor="P1607">
              <w:r w:rsidRPr="00185224">
                <w:rPr>
                  <w:rFonts w:ascii="Times New Roman" w:hAnsi="Times New Roman" w:cs="Times New Roman"/>
                  <w:color w:val="000000"/>
                  <w:sz w:val="24"/>
                  <w:szCs w:val="28"/>
                </w:rPr>
                <w:t>4</w:t>
              </w:r>
            </w:hyperlink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+ </w:t>
            </w:r>
            <w:hyperlink w:anchor="P1605">
              <w:r w:rsidRPr="00185224">
                <w:rPr>
                  <w:rFonts w:ascii="Times New Roman" w:hAnsi="Times New Roman" w:cs="Times New Roman"/>
                  <w:color w:val="000000"/>
                  <w:sz w:val="24"/>
                  <w:szCs w:val="28"/>
                </w:rPr>
                <w:t>2</w:t>
              </w:r>
            </w:hyperlink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х </w:t>
            </w:r>
            <w:hyperlink w:anchor="P1608">
              <w:r w:rsidRPr="00185224">
                <w:rPr>
                  <w:rFonts w:ascii="Times New Roman" w:hAnsi="Times New Roman" w:cs="Times New Roman"/>
                  <w:color w:val="000000"/>
                  <w:sz w:val="24"/>
                  <w:szCs w:val="28"/>
                </w:rPr>
                <w:t>5</w:t>
              </w:r>
            </w:hyperlink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</w:tr>
      <w:tr w:rsidR="00240DE2" w:rsidRPr="00185224" w:rsidTr="00185224">
        <w:trPr>
          <w:jc w:val="center"/>
        </w:trPr>
        <w:tc>
          <w:tcPr>
            <w:tcW w:w="1020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3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57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64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757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36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52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</w:tr>
      <w:tr w:rsidR="00240DE2" w:rsidRPr="00185224" w:rsidTr="00185224">
        <w:trPr>
          <w:jc w:val="center"/>
        </w:trPr>
        <w:tc>
          <w:tcPr>
            <w:tcW w:w="1020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3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57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644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57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61" w:type="dxa"/>
          </w:tcPr>
          <w:p w:rsidR="00240DE2" w:rsidRPr="00185224" w:rsidRDefault="00240DE2" w:rsidP="001852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240DE2" w:rsidRPr="00185224" w:rsidRDefault="00240DE2" w:rsidP="0018522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Индивидуальный предприниматель</w:t>
      </w: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или юридическое лицо            _________________   _______________________</w:t>
      </w:r>
    </w:p>
    <w:p w:rsidR="00240DE2" w:rsidRPr="00185224" w:rsidRDefault="00185224" w:rsidP="00185224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</w:t>
      </w:r>
      <w:r w:rsidR="00240DE2" w:rsidRPr="00185224">
        <w:rPr>
          <w:rFonts w:ascii="Times New Roman" w:hAnsi="Times New Roman" w:cs="Times New Roman"/>
          <w:color w:val="000000"/>
          <w:sz w:val="24"/>
          <w:szCs w:val="28"/>
        </w:rPr>
        <w:t xml:space="preserve">(подпись)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</w:t>
      </w:r>
      <w:r w:rsidR="00240DE2" w:rsidRPr="00185224">
        <w:rPr>
          <w:rFonts w:ascii="Times New Roman" w:hAnsi="Times New Roman" w:cs="Times New Roman"/>
          <w:color w:val="000000"/>
          <w:sz w:val="24"/>
          <w:szCs w:val="28"/>
        </w:rPr>
        <w:t xml:space="preserve">    (Ф.И.О.)</w:t>
      </w: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Расчет подтверждается:</w:t>
      </w: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Руководитель банка</w:t>
      </w: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(главный бухгалтер):     ___________________________</w:t>
      </w: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18522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185224" w:rsidRDefault="00185224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185224" w:rsidRDefault="00185224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185224" w:rsidRDefault="00185224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412D84">
        <w:rPr>
          <w:rFonts w:ascii="Times New Roman" w:hAnsi="Times New Roman"/>
          <w:sz w:val="28"/>
          <w:szCs w:val="28"/>
        </w:rPr>
        <w:t xml:space="preserve"> 11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предприним</w:t>
      </w:r>
      <w:r w:rsidRPr="00FE7E23">
        <w:rPr>
          <w:rFonts w:ascii="Times New Roman" w:hAnsi="Times New Roman"/>
          <w:sz w:val="28"/>
          <w:szCs w:val="28"/>
        </w:rPr>
        <w:t>а</w:t>
      </w:r>
      <w:r w:rsidRPr="00FE7E23">
        <w:rPr>
          <w:rFonts w:ascii="Times New Roman" w:hAnsi="Times New Roman"/>
          <w:sz w:val="28"/>
          <w:szCs w:val="28"/>
        </w:rPr>
        <w:t>тельства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в Республике Тыва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823" w:rsidRPr="00FE7E23" w:rsidRDefault="00D20823" w:rsidP="00D20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Форма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185224" w:rsidRDefault="00240DE2" w:rsidP="0018522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185224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В Комиссию по антикризисной</w:t>
      </w:r>
    </w:p>
    <w:p w:rsidR="00240DE2" w:rsidRPr="00185224" w:rsidRDefault="00240DE2" w:rsidP="00185224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поддержке субъектов малого и</w:t>
      </w:r>
    </w:p>
    <w:p w:rsidR="00240DE2" w:rsidRPr="00185224" w:rsidRDefault="00240DE2" w:rsidP="00185224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</w:t>
      </w:r>
    </w:p>
    <w:p w:rsidR="00240DE2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5224" w:rsidRPr="00185224" w:rsidRDefault="00185224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7" w:name="P1676"/>
      <w:bookmarkEnd w:id="137"/>
      <w:r w:rsidRPr="00185224">
        <w:rPr>
          <w:rFonts w:ascii="Times New Roman" w:hAnsi="Times New Roman" w:cs="Times New Roman"/>
          <w:color w:val="000000"/>
          <w:sz w:val="28"/>
          <w:szCs w:val="28"/>
        </w:rPr>
        <w:t>ОБЯЗАТЕЛЬСТВО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о недопущении прекращения осуществления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85224">
        <w:rPr>
          <w:rFonts w:ascii="Times New Roman" w:hAnsi="Times New Roman" w:cs="Times New Roman"/>
          <w:color w:val="000000"/>
          <w:sz w:val="24"/>
          <w:szCs w:val="28"/>
        </w:rPr>
        <w:t>(на период до 1 января следующего года/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85224">
        <w:rPr>
          <w:rFonts w:ascii="Times New Roman" w:hAnsi="Times New Roman" w:cs="Times New Roman"/>
          <w:color w:val="000000"/>
          <w:sz w:val="24"/>
          <w:szCs w:val="28"/>
        </w:rPr>
        <w:t>не менее года с момента получения субсидии),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а также по недопущению снижения численности работников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185224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85224">
        <w:rPr>
          <w:rFonts w:ascii="Times New Roman" w:hAnsi="Times New Roman" w:cs="Times New Roman"/>
          <w:color w:val="000000"/>
          <w:sz w:val="24"/>
          <w:szCs w:val="28"/>
        </w:rPr>
        <w:t>(более чем на 10 процентов на период до 1 января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85224">
        <w:rPr>
          <w:rFonts w:ascii="Times New Roman" w:hAnsi="Times New Roman" w:cs="Times New Roman"/>
          <w:color w:val="000000"/>
          <w:sz w:val="24"/>
          <w:szCs w:val="28"/>
        </w:rPr>
        <w:t>следующего года/ не менее года с момента получения субсидии)</w:t>
      </w:r>
    </w:p>
    <w:p w:rsidR="00240DE2" w:rsidRPr="00185224" w:rsidRDefault="00240DE2" w:rsidP="0018522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18522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Я, ________________________________</w:t>
      </w:r>
      <w:r w:rsidR="00185224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Pr="00185224">
        <w:rPr>
          <w:rFonts w:ascii="Times New Roman" w:hAnsi="Times New Roman" w:cs="Times New Roman"/>
          <w:color w:val="000000"/>
          <w:sz w:val="28"/>
          <w:szCs w:val="28"/>
        </w:rPr>
        <w:t>___,</w:t>
      </w:r>
    </w:p>
    <w:p w:rsidR="00240DE2" w:rsidRPr="00185224" w:rsidRDefault="00240DE2" w:rsidP="00185224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85224">
        <w:rPr>
          <w:rFonts w:ascii="Times New Roman" w:hAnsi="Times New Roman" w:cs="Times New Roman"/>
          <w:color w:val="000000"/>
          <w:sz w:val="24"/>
          <w:szCs w:val="28"/>
        </w:rPr>
        <w:t>(Ф.И.О. индивидуального предпринимателя или руководителя юридич</w:t>
      </w:r>
      <w:r w:rsidRPr="00185224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185224">
        <w:rPr>
          <w:rFonts w:ascii="Times New Roman" w:hAnsi="Times New Roman" w:cs="Times New Roman"/>
          <w:color w:val="000000"/>
          <w:sz w:val="24"/>
          <w:szCs w:val="28"/>
        </w:rPr>
        <w:t>ского лица)</w:t>
      </w:r>
    </w:p>
    <w:p w:rsidR="00240DE2" w:rsidRPr="00185224" w:rsidRDefault="00185224" w:rsidP="0018522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обязуюсь не допустить прекращения осуществления </w:t>
      </w:r>
      <w:r w:rsidR="00240DE2" w:rsidRPr="00185224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185224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240DE2" w:rsidRPr="0018522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40DE2" w:rsidRPr="00185224">
        <w:rPr>
          <w:rFonts w:ascii="Times New Roman" w:hAnsi="Times New Roman" w:cs="Times New Roman"/>
          <w:color w:val="000000"/>
          <w:sz w:val="28"/>
          <w:szCs w:val="28"/>
        </w:rPr>
        <w:t>тельности 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240DE2" w:rsidRPr="00185224">
        <w:rPr>
          <w:rFonts w:ascii="Times New Roman" w:hAnsi="Times New Roman" w:cs="Times New Roman"/>
          <w:color w:val="000000"/>
          <w:sz w:val="28"/>
          <w:szCs w:val="28"/>
        </w:rPr>
        <w:t>____,</w:t>
      </w:r>
    </w:p>
    <w:p w:rsidR="00185224" w:rsidRDefault="00240DE2" w:rsidP="00185224">
      <w:pPr>
        <w:pStyle w:val="ConsPlusNonformat"/>
        <w:ind w:left="851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85224">
        <w:rPr>
          <w:rFonts w:ascii="Times New Roman" w:hAnsi="Times New Roman" w:cs="Times New Roman"/>
          <w:color w:val="000000"/>
          <w:sz w:val="24"/>
          <w:szCs w:val="28"/>
        </w:rPr>
        <w:t xml:space="preserve">(на период до 1 января следующего года/не менее года </w:t>
      </w:r>
    </w:p>
    <w:p w:rsidR="00240DE2" w:rsidRPr="00185224" w:rsidRDefault="00240DE2" w:rsidP="00185224">
      <w:pPr>
        <w:pStyle w:val="ConsPlusNonformat"/>
        <w:ind w:left="851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85224">
        <w:rPr>
          <w:rFonts w:ascii="Times New Roman" w:hAnsi="Times New Roman" w:cs="Times New Roman"/>
          <w:color w:val="000000"/>
          <w:sz w:val="24"/>
          <w:szCs w:val="28"/>
        </w:rPr>
        <w:t>с момента получения субс</w:t>
      </w:r>
      <w:r w:rsidRPr="00185224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="00EE0C6E">
        <w:rPr>
          <w:rFonts w:ascii="Times New Roman" w:hAnsi="Times New Roman" w:cs="Times New Roman"/>
          <w:color w:val="000000"/>
          <w:sz w:val="24"/>
          <w:szCs w:val="28"/>
        </w:rPr>
        <w:t>дии)</w:t>
      </w:r>
    </w:p>
    <w:p w:rsidR="00240DE2" w:rsidRPr="00185224" w:rsidRDefault="00240DE2" w:rsidP="00503205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а также по недопущению снижения численности</w:t>
      </w:r>
      <w:r w:rsidR="00503205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________________</w:t>
      </w:r>
    </w:p>
    <w:p w:rsidR="00240DE2" w:rsidRPr="00185224" w:rsidRDefault="00240DE2" w:rsidP="00503205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503205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185224">
        <w:rPr>
          <w:rFonts w:ascii="Times New Roman" w:hAnsi="Times New Roman" w:cs="Times New Roman"/>
          <w:color w:val="000000"/>
          <w:sz w:val="28"/>
          <w:szCs w:val="28"/>
        </w:rPr>
        <w:t>_.</w:t>
      </w:r>
    </w:p>
    <w:p w:rsidR="00240DE2" w:rsidRPr="00503205" w:rsidRDefault="00240DE2" w:rsidP="0050320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03205">
        <w:rPr>
          <w:rFonts w:ascii="Times New Roman" w:hAnsi="Times New Roman" w:cs="Times New Roman"/>
          <w:color w:val="000000"/>
          <w:sz w:val="24"/>
          <w:szCs w:val="28"/>
        </w:rPr>
        <w:t>(более чем на 10 процентов на период до 1 января следующего года/</w:t>
      </w:r>
    </w:p>
    <w:p w:rsidR="00240DE2" w:rsidRPr="00503205" w:rsidRDefault="00240DE2" w:rsidP="0050320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03205">
        <w:rPr>
          <w:rFonts w:ascii="Times New Roman" w:hAnsi="Times New Roman" w:cs="Times New Roman"/>
          <w:color w:val="000000"/>
          <w:sz w:val="24"/>
          <w:szCs w:val="28"/>
        </w:rPr>
        <w:t>не менее год</w:t>
      </w:r>
      <w:r w:rsidR="00412D84">
        <w:rPr>
          <w:rFonts w:ascii="Times New Roman" w:hAnsi="Times New Roman" w:cs="Times New Roman"/>
          <w:color w:val="000000"/>
          <w:sz w:val="24"/>
          <w:szCs w:val="28"/>
        </w:rPr>
        <w:t>а с момента получения субсидии)</w:t>
      </w:r>
    </w:p>
    <w:p w:rsidR="00240DE2" w:rsidRPr="00185224" w:rsidRDefault="00240DE2" w:rsidP="00503205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240DE2" w:rsidP="00503205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Индивидуальный предприниматель</w:t>
      </w:r>
    </w:p>
    <w:p w:rsidR="00240DE2" w:rsidRPr="00185224" w:rsidRDefault="00240DE2" w:rsidP="00503205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85224">
        <w:rPr>
          <w:rFonts w:ascii="Times New Roman" w:hAnsi="Times New Roman" w:cs="Times New Roman"/>
          <w:color w:val="000000"/>
          <w:sz w:val="28"/>
          <w:szCs w:val="28"/>
        </w:rPr>
        <w:t>или юридическое лицо             _______________/ _________________________</w:t>
      </w:r>
    </w:p>
    <w:p w:rsidR="00240DE2" w:rsidRPr="00503205" w:rsidRDefault="00503205" w:rsidP="00503205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</w:t>
      </w:r>
      <w:r w:rsidR="00240DE2" w:rsidRPr="00503205">
        <w:rPr>
          <w:rFonts w:ascii="Times New Roman" w:hAnsi="Times New Roman" w:cs="Times New Roman"/>
          <w:color w:val="000000"/>
          <w:sz w:val="24"/>
          <w:szCs w:val="28"/>
        </w:rPr>
        <w:t xml:space="preserve">(подпись)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</w:t>
      </w:r>
      <w:r w:rsidR="00240DE2" w:rsidRPr="00503205">
        <w:rPr>
          <w:rFonts w:ascii="Times New Roman" w:hAnsi="Times New Roman" w:cs="Times New Roman"/>
          <w:color w:val="000000"/>
          <w:sz w:val="24"/>
          <w:szCs w:val="28"/>
        </w:rPr>
        <w:t xml:space="preserve">       (Ф.И.О.)</w:t>
      </w:r>
    </w:p>
    <w:p w:rsidR="00240DE2" w:rsidRPr="00185224" w:rsidRDefault="00240DE2" w:rsidP="00503205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185224" w:rsidRDefault="00155100" w:rsidP="00503205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0DE2" w:rsidRPr="00185224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0DE2" w:rsidRPr="00185224">
        <w:rPr>
          <w:rFonts w:ascii="Times New Roman" w:hAnsi="Times New Roman" w:cs="Times New Roman"/>
          <w:color w:val="000000"/>
          <w:sz w:val="28"/>
          <w:szCs w:val="28"/>
        </w:rPr>
        <w:t xml:space="preserve"> __________ 20___ г.</w:t>
      </w: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D20823" w:rsidRPr="00FE7E23" w:rsidRDefault="00503205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20823" w:rsidRPr="00FE7E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20823">
        <w:rPr>
          <w:rFonts w:ascii="Times New Roman" w:hAnsi="Times New Roman"/>
          <w:sz w:val="28"/>
          <w:szCs w:val="28"/>
        </w:rPr>
        <w:t>№</w:t>
      </w:r>
      <w:r w:rsidR="00EE0C6E">
        <w:rPr>
          <w:rFonts w:ascii="Times New Roman" w:hAnsi="Times New Roman"/>
          <w:sz w:val="28"/>
          <w:szCs w:val="28"/>
        </w:rPr>
        <w:t xml:space="preserve"> 12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предприним</w:t>
      </w:r>
      <w:r w:rsidRPr="00FE7E23">
        <w:rPr>
          <w:rFonts w:ascii="Times New Roman" w:hAnsi="Times New Roman"/>
          <w:sz w:val="28"/>
          <w:szCs w:val="28"/>
        </w:rPr>
        <w:t>а</w:t>
      </w:r>
      <w:r w:rsidRPr="00FE7E23">
        <w:rPr>
          <w:rFonts w:ascii="Times New Roman" w:hAnsi="Times New Roman"/>
          <w:sz w:val="28"/>
          <w:szCs w:val="28"/>
        </w:rPr>
        <w:t>тельства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в Республике Тыва</w:t>
      </w:r>
    </w:p>
    <w:p w:rsidR="00D20823" w:rsidRPr="00B4592D" w:rsidRDefault="00D20823" w:rsidP="00D20823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D20823" w:rsidRPr="00FE7E23" w:rsidRDefault="00D20823" w:rsidP="00D20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Форма</w:t>
      </w:r>
    </w:p>
    <w:p w:rsidR="00240DE2" w:rsidRPr="00B4592D" w:rsidRDefault="00240DE2" w:rsidP="00503205">
      <w:pPr>
        <w:pStyle w:val="ConsPlusNormal"/>
        <w:ind w:left="5103"/>
        <w:rPr>
          <w:rFonts w:ascii="Times New Roman" w:hAnsi="Times New Roman" w:cs="Times New Roman"/>
          <w:color w:val="000000"/>
          <w:szCs w:val="28"/>
        </w:rPr>
      </w:pPr>
    </w:p>
    <w:p w:rsidR="00240DE2" w:rsidRPr="00503205" w:rsidRDefault="00240DE2" w:rsidP="00503205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50320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40DE2" w:rsidRPr="00503205" w:rsidRDefault="00240DE2" w:rsidP="00503205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03205">
        <w:rPr>
          <w:rFonts w:ascii="Times New Roman" w:hAnsi="Times New Roman" w:cs="Times New Roman"/>
          <w:color w:val="000000"/>
          <w:sz w:val="24"/>
          <w:szCs w:val="28"/>
        </w:rPr>
        <w:t xml:space="preserve">(наименование организации) </w:t>
      </w:r>
      <w:hyperlink w:anchor="P1759">
        <w:r w:rsidRPr="00503205">
          <w:rPr>
            <w:rFonts w:ascii="Times New Roman" w:hAnsi="Times New Roman" w:cs="Times New Roman"/>
            <w:color w:val="000000"/>
            <w:sz w:val="24"/>
            <w:szCs w:val="28"/>
          </w:rPr>
          <w:t>&lt;1&gt;</w:t>
        </w:r>
      </w:hyperlink>
    </w:p>
    <w:p w:rsidR="00240DE2" w:rsidRPr="00503205" w:rsidRDefault="00240DE2" w:rsidP="00503205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50320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40DE2" w:rsidRPr="00503205" w:rsidRDefault="00240DE2" w:rsidP="00503205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50320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40DE2" w:rsidRPr="00503205" w:rsidRDefault="00240DE2" w:rsidP="00503205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03205">
        <w:rPr>
          <w:rFonts w:ascii="Times New Roman" w:hAnsi="Times New Roman" w:cs="Times New Roman"/>
          <w:color w:val="000000"/>
          <w:sz w:val="24"/>
          <w:szCs w:val="28"/>
        </w:rPr>
        <w:t xml:space="preserve">ИНН (КПП) </w:t>
      </w:r>
      <w:hyperlink w:anchor="P1761">
        <w:r w:rsidRPr="00503205">
          <w:rPr>
            <w:rFonts w:ascii="Times New Roman" w:hAnsi="Times New Roman" w:cs="Times New Roman"/>
            <w:color w:val="000000"/>
            <w:sz w:val="24"/>
            <w:szCs w:val="28"/>
          </w:rPr>
          <w:t>&lt;2&gt;</w:t>
        </w:r>
      </w:hyperlink>
    </w:p>
    <w:p w:rsidR="00240DE2" w:rsidRPr="00B4592D" w:rsidRDefault="00240DE2" w:rsidP="00503205">
      <w:pPr>
        <w:pStyle w:val="ConsPlusNonformat"/>
        <w:ind w:left="5103"/>
        <w:rPr>
          <w:rFonts w:ascii="Times New Roman" w:hAnsi="Times New Roman" w:cs="Times New Roman"/>
          <w:color w:val="000000"/>
          <w:sz w:val="22"/>
          <w:szCs w:val="28"/>
        </w:rPr>
      </w:pPr>
    </w:p>
    <w:p w:rsidR="00240DE2" w:rsidRPr="00503205" w:rsidRDefault="00503205" w:rsidP="0050320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8" w:name="P1725"/>
      <w:bookmarkEnd w:id="138"/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240DE2" w:rsidRPr="00EE0C6E" w:rsidRDefault="00240DE2" w:rsidP="0050320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28"/>
        </w:rPr>
      </w:pPr>
    </w:p>
    <w:p w:rsidR="00240DE2" w:rsidRPr="00503205" w:rsidRDefault="00240DE2" w:rsidP="0050320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205">
        <w:rPr>
          <w:rFonts w:ascii="Times New Roman" w:hAnsi="Times New Roman" w:cs="Times New Roman"/>
          <w:color w:val="000000"/>
          <w:sz w:val="28"/>
          <w:szCs w:val="28"/>
        </w:rPr>
        <w:t>Прошу предоставить ___________________</w:t>
      </w:r>
      <w:r w:rsidR="00503205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40DE2" w:rsidRPr="00503205" w:rsidRDefault="00240DE2" w:rsidP="00503205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03205">
        <w:rPr>
          <w:rFonts w:ascii="Times New Roman" w:hAnsi="Times New Roman" w:cs="Times New Roman"/>
          <w:color w:val="000000"/>
          <w:sz w:val="24"/>
          <w:szCs w:val="28"/>
        </w:rPr>
        <w:t>(наименование организации) &lt;1&gt;</w:t>
      </w:r>
    </w:p>
    <w:p w:rsidR="00240DE2" w:rsidRPr="00503205" w:rsidRDefault="00240DE2" w:rsidP="0050320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205">
        <w:rPr>
          <w:rFonts w:ascii="Times New Roman" w:hAnsi="Times New Roman" w:cs="Times New Roman"/>
          <w:color w:val="000000"/>
          <w:sz w:val="28"/>
          <w:szCs w:val="28"/>
        </w:rPr>
        <w:t>субсидию  субъектам  малого и среднего предпринимательства, постр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давшим от</w:t>
      </w:r>
      <w:r w:rsidR="00503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распространения новой коронавирусной  инфекции (COVID-19)  в  текущем году,</w:t>
      </w:r>
      <w:r w:rsidR="00503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предусмотренную  постановлением Правительства Республики Тыва от </w:t>
      </w:r>
      <w:r w:rsidR="00B45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20 декабря</w:t>
      </w:r>
      <w:r w:rsidR="00503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92D">
        <w:rPr>
          <w:rFonts w:ascii="Times New Roman" w:hAnsi="Times New Roman" w:cs="Times New Roman"/>
          <w:color w:val="000000"/>
          <w:sz w:val="28"/>
          <w:szCs w:val="28"/>
        </w:rPr>
        <w:t xml:space="preserve">2017 г. № 552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4592D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утверждении  Положения  о государственной ф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нансовой</w:t>
      </w:r>
      <w:r w:rsidR="00503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поддержке  субъектов  малого  и  среднего  предпринимательства в Республике</w:t>
      </w:r>
      <w:r w:rsidR="00503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Тыва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0DE2" w:rsidRPr="00503205" w:rsidRDefault="00240DE2" w:rsidP="0050320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205">
        <w:rPr>
          <w:rFonts w:ascii="Times New Roman" w:hAnsi="Times New Roman" w:cs="Times New Roman"/>
          <w:color w:val="000000"/>
          <w:sz w:val="28"/>
          <w:szCs w:val="28"/>
        </w:rPr>
        <w:t xml:space="preserve">Указанную субсидию прошу перечислить </w:t>
      </w:r>
      <w:r w:rsidR="00EF79DC">
        <w:rPr>
          <w:rFonts w:ascii="Times New Roman" w:hAnsi="Times New Roman" w:cs="Times New Roman"/>
          <w:color w:val="000000"/>
          <w:sz w:val="28"/>
          <w:szCs w:val="28"/>
        </w:rPr>
        <w:t>на счет ___________________</w:t>
      </w:r>
      <w:r w:rsidR="00503205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_,</w:t>
      </w:r>
      <w:r w:rsidR="00503205" w:rsidRPr="00503205">
        <w:rPr>
          <w:rFonts w:ascii="Times New Roman" w:hAnsi="Times New Roman" w:cs="Times New Roman"/>
          <w:color w:val="000000"/>
          <w:sz w:val="28"/>
          <w:szCs w:val="28"/>
        </w:rPr>
        <w:t xml:space="preserve"> открытый в</w:t>
      </w:r>
      <w:r w:rsidR="00EF79D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EF79DC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__,</w:t>
      </w:r>
    </w:p>
    <w:p w:rsidR="00240DE2" w:rsidRPr="00EF79DC" w:rsidRDefault="00EF79DC" w:rsidP="00EF79D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(наименование счета)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</w:t>
      </w:r>
      <w:r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40DE2" w:rsidRPr="00EF79DC">
        <w:rPr>
          <w:rFonts w:ascii="Times New Roman" w:hAnsi="Times New Roman" w:cs="Times New Roman"/>
          <w:color w:val="000000"/>
          <w:sz w:val="24"/>
          <w:szCs w:val="28"/>
        </w:rPr>
        <w:t>(наименование банка (кредитной организации)</w:t>
      </w:r>
    </w:p>
    <w:p w:rsidR="00240DE2" w:rsidRPr="00503205" w:rsidRDefault="00EF79DC" w:rsidP="00EF79D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 xml:space="preserve">________ 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______________/______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>______,</w:t>
      </w:r>
    </w:p>
    <w:p w:rsidR="00240DE2" w:rsidRPr="00EF79DC" w:rsidRDefault="00EF79DC" w:rsidP="00EF79DC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</w:t>
      </w:r>
      <w:r w:rsidR="00240DE2"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(корреспондентский счет)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40DE2"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    (БИК)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</w:t>
      </w:r>
      <w:r w:rsidR="00240DE2"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 ИНН/(КПП) банка</w:t>
      </w:r>
    </w:p>
    <w:p w:rsidR="00240DE2" w:rsidRPr="00503205" w:rsidRDefault="00240DE2" w:rsidP="00EF79D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03205">
        <w:rPr>
          <w:rFonts w:ascii="Times New Roman" w:hAnsi="Times New Roman" w:cs="Times New Roman"/>
          <w:color w:val="000000"/>
          <w:sz w:val="28"/>
          <w:szCs w:val="28"/>
        </w:rPr>
        <w:t>номер счета ____________________________</w:t>
      </w:r>
      <w:r w:rsidR="00EF79DC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__,</w:t>
      </w:r>
    </w:p>
    <w:p w:rsidR="00240DE2" w:rsidRPr="00503205" w:rsidRDefault="00240DE2" w:rsidP="00EF79D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03205">
        <w:rPr>
          <w:rFonts w:ascii="Times New Roman" w:hAnsi="Times New Roman" w:cs="Times New Roman"/>
          <w:color w:val="000000"/>
          <w:sz w:val="28"/>
          <w:szCs w:val="28"/>
        </w:rPr>
        <w:t>получатель _____________________________</w:t>
      </w:r>
      <w:r w:rsidR="00EF79DC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503205">
        <w:rPr>
          <w:rFonts w:ascii="Times New Roman" w:hAnsi="Times New Roman" w:cs="Times New Roman"/>
          <w:color w:val="000000"/>
          <w:sz w:val="28"/>
          <w:szCs w:val="28"/>
        </w:rPr>
        <w:t>__.</w:t>
      </w:r>
    </w:p>
    <w:p w:rsidR="00240DE2" w:rsidRPr="00EF79DC" w:rsidRDefault="00240DE2" w:rsidP="00EF79D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(полное наименование организации) </w:t>
      </w:r>
      <w:hyperlink w:anchor="P1759">
        <w:r w:rsidRPr="00EF79DC">
          <w:rPr>
            <w:rFonts w:ascii="Times New Roman" w:hAnsi="Times New Roman" w:cs="Times New Roman"/>
            <w:color w:val="000000"/>
            <w:sz w:val="24"/>
            <w:szCs w:val="28"/>
          </w:rPr>
          <w:t>&lt;1&gt;</w:t>
        </w:r>
      </w:hyperlink>
    </w:p>
    <w:p w:rsidR="00240DE2" w:rsidRPr="00503205" w:rsidRDefault="00EF79DC" w:rsidP="0050320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 заявлением подтверждаю исполнение обязанности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ставлению сведений по </w:t>
      </w:r>
      <w:hyperlink r:id="rId139">
        <w:r w:rsidR="00240DE2" w:rsidRPr="00503205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застрахованных 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>лицах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>утве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жденной постановлением Правления Пенсионного фонда 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от 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 xml:space="preserve">15 апреля 2021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 xml:space="preserve"> 103п, в полном объеме в порядке и сроки,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503205">
        <w:rPr>
          <w:rFonts w:ascii="Times New Roman" w:hAnsi="Times New Roman" w:cs="Times New Roman"/>
          <w:color w:val="000000"/>
          <w:sz w:val="28"/>
          <w:szCs w:val="28"/>
        </w:rPr>
        <w:t>которые установлены законодательством Российской Федерации.</w:t>
      </w:r>
    </w:p>
    <w:p w:rsidR="00240DE2" w:rsidRPr="00B4592D" w:rsidRDefault="00240DE2" w:rsidP="00EF79DC">
      <w:pPr>
        <w:pStyle w:val="ConsPlusNonformat"/>
        <w:rPr>
          <w:rFonts w:ascii="Times New Roman" w:hAnsi="Times New Roman" w:cs="Times New Roman"/>
          <w:color w:val="000000"/>
          <w:sz w:val="12"/>
          <w:szCs w:val="28"/>
        </w:rPr>
      </w:pPr>
    </w:p>
    <w:p w:rsidR="00240DE2" w:rsidRPr="00503205" w:rsidRDefault="00240DE2" w:rsidP="00EF79D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0320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             ______________________</w:t>
      </w:r>
    </w:p>
    <w:p w:rsidR="00240DE2" w:rsidRPr="00EF79DC" w:rsidRDefault="00EF79DC" w:rsidP="00EF79DC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</w:t>
      </w:r>
      <w:r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  <w:r w:rsidR="00240DE2"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Руководитель организации  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</w:t>
      </w:r>
      <w:r w:rsidR="00240DE2"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       (подпись)</w:t>
      </w:r>
    </w:p>
    <w:p w:rsidR="00240DE2" w:rsidRPr="00EF79DC" w:rsidRDefault="00EF79DC" w:rsidP="00EF79DC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</w:t>
      </w:r>
      <w:r w:rsidR="00240DE2"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(представитель организации) </w:t>
      </w:r>
      <w:hyperlink w:anchor="P1761">
        <w:r w:rsidR="00240DE2" w:rsidRPr="00EF79DC">
          <w:rPr>
            <w:rFonts w:ascii="Times New Roman" w:hAnsi="Times New Roman" w:cs="Times New Roman"/>
            <w:color w:val="000000"/>
            <w:sz w:val="24"/>
            <w:szCs w:val="28"/>
          </w:rPr>
          <w:t>&lt;1&gt;</w:t>
        </w:r>
      </w:hyperlink>
    </w:p>
    <w:p w:rsidR="00240DE2" w:rsidRPr="00503205" w:rsidRDefault="00240DE2" w:rsidP="00EF79D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0320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             ______________________</w:t>
      </w:r>
    </w:p>
    <w:p w:rsidR="00240DE2" w:rsidRPr="00EF79DC" w:rsidRDefault="00EF79DC" w:rsidP="00EF79DC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</w:t>
      </w:r>
      <w:r w:rsidR="00240DE2"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(реквизиты доверенности) </w:t>
      </w:r>
      <w:hyperlink w:anchor="P1762">
        <w:r w:rsidR="00240DE2" w:rsidRPr="00EF79DC">
          <w:rPr>
            <w:rFonts w:ascii="Times New Roman" w:hAnsi="Times New Roman" w:cs="Times New Roman"/>
            <w:color w:val="000000"/>
            <w:sz w:val="24"/>
            <w:szCs w:val="28"/>
          </w:rPr>
          <w:t>&lt;3&gt;</w:t>
        </w:r>
      </w:hyperlink>
      <w:r w:rsidR="00240DE2"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</w:t>
      </w:r>
      <w:r w:rsidR="00240DE2" w:rsidRPr="00EF79DC">
        <w:rPr>
          <w:rFonts w:ascii="Times New Roman" w:hAnsi="Times New Roman" w:cs="Times New Roman"/>
          <w:color w:val="000000"/>
          <w:sz w:val="24"/>
          <w:szCs w:val="28"/>
        </w:rPr>
        <w:t xml:space="preserve">               (дата)</w:t>
      </w:r>
    </w:p>
    <w:p w:rsidR="00240DE2" w:rsidRPr="00B4592D" w:rsidRDefault="00240DE2" w:rsidP="00EF79DC">
      <w:pPr>
        <w:pStyle w:val="ConsPlusNonformat"/>
        <w:rPr>
          <w:rFonts w:ascii="Times New Roman" w:hAnsi="Times New Roman" w:cs="Times New Roman"/>
          <w:color w:val="000000"/>
          <w:sz w:val="10"/>
          <w:szCs w:val="28"/>
        </w:rPr>
      </w:pPr>
    </w:p>
    <w:p w:rsidR="00240DE2" w:rsidRPr="00B4592D" w:rsidRDefault="00240DE2" w:rsidP="00EF79DC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B4592D">
        <w:rPr>
          <w:rFonts w:ascii="Times New Roman" w:hAnsi="Times New Roman" w:cs="Times New Roman"/>
          <w:color w:val="000000"/>
          <w:sz w:val="24"/>
          <w:szCs w:val="28"/>
          <w:u w:val="single"/>
        </w:rPr>
        <w:t>Примечание:</w:t>
      </w:r>
    </w:p>
    <w:p w:rsidR="00240DE2" w:rsidRPr="00B4592D" w:rsidRDefault="00B4592D" w:rsidP="00EF79DC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bookmarkStart w:id="139" w:name="P1759"/>
      <w:bookmarkEnd w:id="139"/>
      <w:r>
        <w:rPr>
          <w:rFonts w:ascii="Times New Roman" w:hAnsi="Times New Roman" w:cs="Times New Roman"/>
          <w:color w:val="000000"/>
          <w:sz w:val="24"/>
          <w:szCs w:val="28"/>
        </w:rPr>
        <w:t xml:space="preserve">&lt;1&gt;  </w:t>
      </w:r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>Фамилия,  имя,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отчество  (при   наличии) – </w:t>
      </w:r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>для  индивидуальных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>предпринимателей.</w:t>
      </w:r>
    </w:p>
    <w:p w:rsidR="00240DE2" w:rsidRPr="00B4592D" w:rsidRDefault="00240DE2" w:rsidP="00EF79DC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bookmarkStart w:id="140" w:name="P1761"/>
      <w:bookmarkEnd w:id="140"/>
      <w:r w:rsidRPr="00B4592D">
        <w:rPr>
          <w:rFonts w:ascii="Times New Roman" w:hAnsi="Times New Roman" w:cs="Times New Roman"/>
          <w:color w:val="000000"/>
          <w:sz w:val="24"/>
          <w:szCs w:val="28"/>
        </w:rPr>
        <w:t>&lt;2&gt; Идентификационный номер налогоплательщика.</w:t>
      </w:r>
    </w:p>
    <w:p w:rsidR="00240DE2" w:rsidRPr="00B4592D" w:rsidRDefault="00240DE2" w:rsidP="00EF79DC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bookmarkStart w:id="141" w:name="P1762"/>
      <w:bookmarkEnd w:id="141"/>
      <w:r w:rsidRPr="00B4592D">
        <w:rPr>
          <w:rFonts w:ascii="Times New Roman" w:hAnsi="Times New Roman" w:cs="Times New Roman"/>
          <w:color w:val="000000"/>
          <w:sz w:val="24"/>
          <w:szCs w:val="28"/>
        </w:rPr>
        <w:t>&lt;3&gt; Заполняется при представлении представителем.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741290">
        <w:rPr>
          <w:rFonts w:ascii="Times New Roman" w:hAnsi="Times New Roman"/>
          <w:sz w:val="28"/>
          <w:szCs w:val="28"/>
        </w:rPr>
        <w:t xml:space="preserve"> 13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предприним</w:t>
      </w:r>
      <w:r w:rsidRPr="00FE7E23">
        <w:rPr>
          <w:rFonts w:ascii="Times New Roman" w:hAnsi="Times New Roman"/>
          <w:sz w:val="28"/>
          <w:szCs w:val="28"/>
        </w:rPr>
        <w:t>а</w:t>
      </w:r>
      <w:r w:rsidRPr="00FE7E23">
        <w:rPr>
          <w:rFonts w:ascii="Times New Roman" w:hAnsi="Times New Roman"/>
          <w:sz w:val="28"/>
          <w:szCs w:val="28"/>
        </w:rPr>
        <w:t>тельства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в Республике Тыва</w:t>
      </w:r>
    </w:p>
    <w:p w:rsidR="00D20823" w:rsidRPr="00F9033E" w:rsidRDefault="00D20823" w:rsidP="00D20823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D20823" w:rsidRPr="00FE7E23" w:rsidRDefault="00D20823" w:rsidP="00D20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Форма</w:t>
      </w:r>
    </w:p>
    <w:p w:rsidR="00D20823" w:rsidRPr="00F9033E" w:rsidRDefault="00D20823" w:rsidP="00D20823">
      <w:pPr>
        <w:spacing w:after="0" w:line="240" w:lineRule="auto"/>
        <w:jc w:val="center"/>
        <w:rPr>
          <w:rFonts w:ascii="Times New Roman" w:hAnsi="Times New Roman"/>
          <w:sz w:val="12"/>
          <w:szCs w:val="28"/>
        </w:rPr>
      </w:pPr>
    </w:p>
    <w:p w:rsidR="00240DE2" w:rsidRPr="00B4592D" w:rsidRDefault="00240DE2" w:rsidP="00B4592D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B4592D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40DE2" w:rsidRPr="00B4592D" w:rsidRDefault="00240DE2" w:rsidP="00B4592D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(наименование организации) </w:t>
      </w:r>
      <w:hyperlink w:anchor="P1830">
        <w:r w:rsidRPr="00B4592D">
          <w:rPr>
            <w:rFonts w:ascii="Times New Roman" w:hAnsi="Times New Roman" w:cs="Times New Roman"/>
            <w:color w:val="000000"/>
            <w:sz w:val="24"/>
            <w:szCs w:val="28"/>
          </w:rPr>
          <w:t>&lt;1&gt;</w:t>
        </w:r>
      </w:hyperlink>
    </w:p>
    <w:p w:rsidR="00240DE2" w:rsidRPr="00B4592D" w:rsidRDefault="00240DE2" w:rsidP="00B4592D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B4592D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40DE2" w:rsidRPr="00B4592D" w:rsidRDefault="00240DE2" w:rsidP="00B4592D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B4592D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40DE2" w:rsidRPr="00B4592D" w:rsidRDefault="00240DE2" w:rsidP="00B4592D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ИНН (КПП) </w:t>
      </w:r>
      <w:hyperlink w:anchor="P1832">
        <w:r w:rsidRPr="00B4592D">
          <w:rPr>
            <w:rFonts w:ascii="Times New Roman" w:hAnsi="Times New Roman" w:cs="Times New Roman"/>
            <w:color w:val="000000"/>
            <w:sz w:val="24"/>
            <w:szCs w:val="28"/>
          </w:rPr>
          <w:t>&lt;2&gt;</w:t>
        </w:r>
      </w:hyperlink>
    </w:p>
    <w:p w:rsidR="00240DE2" w:rsidRPr="00F9033E" w:rsidRDefault="00240DE2" w:rsidP="00B4592D">
      <w:pPr>
        <w:pStyle w:val="ConsPlusNonformat"/>
        <w:ind w:left="5103"/>
        <w:rPr>
          <w:rFonts w:ascii="Times New Roman" w:hAnsi="Times New Roman" w:cs="Times New Roman"/>
          <w:color w:val="000000"/>
          <w:sz w:val="22"/>
          <w:szCs w:val="28"/>
        </w:rPr>
      </w:pPr>
    </w:p>
    <w:p w:rsidR="00240DE2" w:rsidRPr="00B4592D" w:rsidRDefault="00B4592D" w:rsidP="00B4592D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2" w:name="P1798"/>
      <w:bookmarkEnd w:id="142"/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240DE2" w:rsidRPr="00F9033E" w:rsidRDefault="00240DE2" w:rsidP="00B4592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2"/>
          <w:szCs w:val="28"/>
        </w:rPr>
      </w:pPr>
    </w:p>
    <w:p w:rsidR="00240DE2" w:rsidRPr="00B4592D" w:rsidRDefault="00240DE2" w:rsidP="00B4592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92D">
        <w:rPr>
          <w:rFonts w:ascii="Times New Roman" w:hAnsi="Times New Roman" w:cs="Times New Roman"/>
          <w:color w:val="000000"/>
          <w:sz w:val="28"/>
          <w:szCs w:val="28"/>
        </w:rPr>
        <w:t>Прошу предоставить ___________________</w:t>
      </w:r>
      <w:r w:rsidR="00B4592D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B4592D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40DE2" w:rsidRPr="00B4592D" w:rsidRDefault="00240DE2" w:rsidP="00B4592D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(наименование организации) </w:t>
      </w:r>
      <w:hyperlink w:anchor="P1830">
        <w:r w:rsidRPr="00B4592D">
          <w:rPr>
            <w:rFonts w:ascii="Times New Roman" w:hAnsi="Times New Roman" w:cs="Times New Roman"/>
            <w:color w:val="000000"/>
            <w:sz w:val="24"/>
            <w:szCs w:val="28"/>
          </w:rPr>
          <w:t>&lt;1&gt;</w:t>
        </w:r>
      </w:hyperlink>
    </w:p>
    <w:p w:rsidR="00240DE2" w:rsidRPr="00B4592D" w:rsidRDefault="00B4592D" w:rsidP="00B4592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субсидию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субъектам малого и среднего предпринимательства в целях повыш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 в текущем году,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предусмотренную  постановл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Республики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 xml:space="preserve">Тыва от 20 декабря 2017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 xml:space="preserve"> 552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Об утве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государственной финансовой поддержке субъектов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мал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 в Республике Тыва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0DE2" w:rsidRPr="00B4592D" w:rsidRDefault="00240DE2" w:rsidP="00B4592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92D">
        <w:rPr>
          <w:rFonts w:ascii="Times New Roman" w:hAnsi="Times New Roman" w:cs="Times New Roman"/>
          <w:color w:val="000000"/>
          <w:sz w:val="28"/>
          <w:szCs w:val="28"/>
        </w:rPr>
        <w:t>Указанную субсидию прошу перечислить на</w:t>
      </w:r>
      <w:r w:rsidR="00B4592D">
        <w:rPr>
          <w:rFonts w:ascii="Times New Roman" w:hAnsi="Times New Roman" w:cs="Times New Roman"/>
          <w:color w:val="000000"/>
          <w:sz w:val="28"/>
          <w:szCs w:val="28"/>
        </w:rPr>
        <w:t xml:space="preserve"> счет ____________________</w:t>
      </w:r>
    </w:p>
    <w:p w:rsidR="00240DE2" w:rsidRPr="00B4592D" w:rsidRDefault="00240DE2" w:rsidP="00B4592D">
      <w:pPr>
        <w:pStyle w:val="ConsPlusNonformat"/>
        <w:ind w:left="666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4592D">
        <w:rPr>
          <w:rFonts w:ascii="Times New Roman" w:hAnsi="Times New Roman" w:cs="Times New Roman"/>
          <w:color w:val="000000"/>
          <w:sz w:val="24"/>
          <w:szCs w:val="28"/>
        </w:rPr>
        <w:t>(наименование счета)</w:t>
      </w:r>
    </w:p>
    <w:p w:rsidR="00240DE2" w:rsidRPr="00B4592D" w:rsidRDefault="00240DE2" w:rsidP="00B459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B4592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B4592D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B4592D">
        <w:rPr>
          <w:rFonts w:ascii="Times New Roman" w:hAnsi="Times New Roman" w:cs="Times New Roman"/>
          <w:color w:val="000000"/>
          <w:sz w:val="28"/>
          <w:szCs w:val="28"/>
        </w:rPr>
        <w:t>_,</w:t>
      </w:r>
    </w:p>
    <w:p w:rsidR="00240DE2" w:rsidRPr="00B4592D" w:rsidRDefault="00240DE2" w:rsidP="00B459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B4592D">
        <w:rPr>
          <w:rFonts w:ascii="Times New Roman" w:hAnsi="Times New Roman" w:cs="Times New Roman"/>
          <w:color w:val="000000"/>
          <w:sz w:val="28"/>
          <w:szCs w:val="28"/>
        </w:rPr>
        <w:t>открытый в ___________________</w:t>
      </w:r>
      <w:r w:rsidR="00B4592D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B4592D">
        <w:rPr>
          <w:rFonts w:ascii="Times New Roman" w:hAnsi="Times New Roman" w:cs="Times New Roman"/>
          <w:color w:val="000000"/>
          <w:sz w:val="28"/>
          <w:szCs w:val="28"/>
        </w:rPr>
        <w:t>____________,</w:t>
      </w:r>
    </w:p>
    <w:p w:rsidR="00240DE2" w:rsidRPr="00B4592D" w:rsidRDefault="00240DE2" w:rsidP="00B4592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4592D">
        <w:rPr>
          <w:rFonts w:ascii="Times New Roman" w:hAnsi="Times New Roman" w:cs="Times New Roman"/>
          <w:color w:val="000000"/>
          <w:sz w:val="24"/>
          <w:szCs w:val="28"/>
        </w:rPr>
        <w:t>(наименование банка (кредитной организации)</w:t>
      </w:r>
    </w:p>
    <w:p w:rsidR="00240DE2" w:rsidRPr="00B4592D" w:rsidRDefault="00B4592D" w:rsidP="00B459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 ______________ _________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____/____________,</w:t>
      </w:r>
    </w:p>
    <w:p w:rsidR="00240DE2" w:rsidRPr="00B4592D" w:rsidRDefault="00B4592D" w:rsidP="00B4592D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</w:t>
      </w:r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(корреспондентский счет)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</w:t>
      </w:r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    (БИК)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</w:t>
      </w:r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   ИНН/      (КПП) банка</w:t>
      </w:r>
    </w:p>
    <w:p w:rsidR="00240DE2" w:rsidRPr="00B4592D" w:rsidRDefault="00B4592D" w:rsidP="00B459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 счета ___________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______________________________________________,</w:t>
      </w:r>
    </w:p>
    <w:p w:rsidR="00240DE2" w:rsidRPr="00B4592D" w:rsidRDefault="00240DE2" w:rsidP="00B459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B4592D">
        <w:rPr>
          <w:rFonts w:ascii="Times New Roman" w:hAnsi="Times New Roman" w:cs="Times New Roman"/>
          <w:color w:val="000000"/>
          <w:sz w:val="28"/>
          <w:szCs w:val="28"/>
        </w:rPr>
        <w:t>получатель ___</w:t>
      </w:r>
      <w:r w:rsidR="00B4592D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B4592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_____________________________________________.</w:t>
      </w:r>
    </w:p>
    <w:p w:rsidR="00240DE2" w:rsidRPr="00B4592D" w:rsidRDefault="00240DE2" w:rsidP="00B4592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(полное наименование организации) </w:t>
      </w:r>
      <w:hyperlink w:anchor="P1830">
        <w:r w:rsidRPr="00B4592D">
          <w:rPr>
            <w:rFonts w:ascii="Times New Roman" w:hAnsi="Times New Roman" w:cs="Times New Roman"/>
            <w:color w:val="000000"/>
            <w:sz w:val="24"/>
            <w:szCs w:val="28"/>
          </w:rPr>
          <w:t>&lt;1&gt;</w:t>
        </w:r>
      </w:hyperlink>
    </w:p>
    <w:p w:rsidR="00240DE2" w:rsidRPr="00B4592D" w:rsidRDefault="00B4592D" w:rsidP="00B4592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заявлением подтверждаю исполнение обязанности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ставлению сведений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40">
        <w:r w:rsidR="00240DE2" w:rsidRPr="00B4592D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застрахованных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лицах</w:t>
      </w:r>
      <w:r w:rsidR="001551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утве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жденной постановлением Правления Пенсионного фонда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от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 xml:space="preserve">15 апреля 2021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 xml:space="preserve"> 103п, в полном объеме в порядке и сроки,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B4592D">
        <w:rPr>
          <w:rFonts w:ascii="Times New Roman" w:hAnsi="Times New Roman" w:cs="Times New Roman"/>
          <w:color w:val="000000"/>
          <w:sz w:val="28"/>
          <w:szCs w:val="28"/>
        </w:rPr>
        <w:t>которые установлены законодательством Российской Федерации.</w:t>
      </w:r>
    </w:p>
    <w:p w:rsidR="00240DE2" w:rsidRPr="00F9033E" w:rsidRDefault="00240DE2" w:rsidP="00B4592D">
      <w:pPr>
        <w:pStyle w:val="ConsPlusNonformat"/>
        <w:rPr>
          <w:rFonts w:ascii="Times New Roman" w:hAnsi="Times New Roman" w:cs="Times New Roman"/>
          <w:color w:val="000000"/>
          <w:szCs w:val="28"/>
        </w:rPr>
      </w:pPr>
    </w:p>
    <w:p w:rsidR="00240DE2" w:rsidRPr="00B4592D" w:rsidRDefault="00240DE2" w:rsidP="00B459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B4592D">
        <w:rPr>
          <w:rFonts w:ascii="Times New Roman" w:hAnsi="Times New Roman" w:cs="Times New Roman"/>
          <w:color w:val="000000"/>
          <w:sz w:val="28"/>
          <w:szCs w:val="28"/>
        </w:rPr>
        <w:t>Руководитель организации ______________________________ ______________</w:t>
      </w:r>
    </w:p>
    <w:p w:rsidR="00240DE2" w:rsidRPr="00B4592D" w:rsidRDefault="00B4592D" w:rsidP="00B4592D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</w:t>
      </w:r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(представитель организации) </w:t>
      </w:r>
      <w:hyperlink w:anchor="P1830">
        <w:r w:rsidR="00240DE2" w:rsidRPr="00B4592D">
          <w:rPr>
            <w:rFonts w:ascii="Times New Roman" w:hAnsi="Times New Roman" w:cs="Times New Roman"/>
            <w:color w:val="000000"/>
            <w:sz w:val="24"/>
            <w:szCs w:val="28"/>
          </w:rPr>
          <w:t>&lt;1&gt;</w:t>
        </w:r>
      </w:hyperlink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</w:t>
      </w:r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   (подпись)</w:t>
      </w:r>
    </w:p>
    <w:p w:rsidR="00240DE2" w:rsidRPr="00B4592D" w:rsidRDefault="00240DE2" w:rsidP="00B459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B4592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 ______________________</w:t>
      </w:r>
    </w:p>
    <w:p w:rsidR="00240DE2" w:rsidRPr="00B4592D" w:rsidRDefault="00B4592D" w:rsidP="00B4592D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</w:t>
      </w:r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(реквизиты доверенности) </w:t>
      </w:r>
      <w:hyperlink w:anchor="P1833">
        <w:r w:rsidR="00240DE2" w:rsidRPr="00B4592D">
          <w:rPr>
            <w:rFonts w:ascii="Times New Roman" w:hAnsi="Times New Roman" w:cs="Times New Roman"/>
            <w:color w:val="000000"/>
            <w:sz w:val="24"/>
            <w:szCs w:val="28"/>
          </w:rPr>
          <w:t>&lt;3&gt;</w:t>
        </w:r>
      </w:hyperlink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</w:t>
      </w:r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 xml:space="preserve">    (дата)</w:t>
      </w:r>
    </w:p>
    <w:p w:rsidR="00240DE2" w:rsidRPr="00F9033E" w:rsidRDefault="00240DE2" w:rsidP="00B4592D">
      <w:pPr>
        <w:pStyle w:val="ConsPlusNonformat"/>
        <w:rPr>
          <w:rFonts w:ascii="Times New Roman" w:hAnsi="Times New Roman" w:cs="Times New Roman"/>
          <w:color w:val="000000"/>
          <w:sz w:val="10"/>
          <w:szCs w:val="28"/>
        </w:rPr>
      </w:pPr>
    </w:p>
    <w:p w:rsidR="00240DE2" w:rsidRPr="00F9033E" w:rsidRDefault="00240DE2" w:rsidP="00B4592D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F9033E">
        <w:rPr>
          <w:rFonts w:ascii="Times New Roman" w:hAnsi="Times New Roman" w:cs="Times New Roman"/>
          <w:color w:val="000000"/>
          <w:sz w:val="24"/>
          <w:szCs w:val="28"/>
          <w:u w:val="single"/>
        </w:rPr>
        <w:t>Примечание:</w:t>
      </w:r>
    </w:p>
    <w:p w:rsidR="00240DE2" w:rsidRPr="00B4592D" w:rsidRDefault="00F9033E" w:rsidP="00B4592D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bookmarkStart w:id="143" w:name="P1830"/>
      <w:bookmarkEnd w:id="143"/>
      <w:r>
        <w:rPr>
          <w:rFonts w:ascii="Times New Roman" w:hAnsi="Times New Roman" w:cs="Times New Roman"/>
          <w:color w:val="000000"/>
          <w:sz w:val="24"/>
          <w:szCs w:val="28"/>
        </w:rPr>
        <w:t xml:space="preserve">&lt;1&gt; Фамилия, имя, отчество (при  наличии) – </w:t>
      </w:r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>для  индивидуальных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40DE2" w:rsidRPr="00B4592D">
        <w:rPr>
          <w:rFonts w:ascii="Times New Roman" w:hAnsi="Times New Roman" w:cs="Times New Roman"/>
          <w:color w:val="000000"/>
          <w:sz w:val="24"/>
          <w:szCs w:val="28"/>
        </w:rPr>
        <w:t>предпринимателей.</w:t>
      </w:r>
    </w:p>
    <w:p w:rsidR="00240DE2" w:rsidRPr="00B4592D" w:rsidRDefault="00240DE2" w:rsidP="00B4592D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bookmarkStart w:id="144" w:name="P1832"/>
      <w:bookmarkEnd w:id="144"/>
      <w:r w:rsidRPr="00B4592D">
        <w:rPr>
          <w:rFonts w:ascii="Times New Roman" w:hAnsi="Times New Roman" w:cs="Times New Roman"/>
          <w:color w:val="000000"/>
          <w:sz w:val="24"/>
          <w:szCs w:val="28"/>
        </w:rPr>
        <w:t>&lt;2&gt; Идентификационный номер налогоплательщика.</w:t>
      </w:r>
    </w:p>
    <w:p w:rsidR="00240DE2" w:rsidRPr="00B4592D" w:rsidRDefault="00240DE2" w:rsidP="00B4592D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bookmarkStart w:id="145" w:name="P1833"/>
      <w:bookmarkEnd w:id="145"/>
      <w:r w:rsidRPr="00B4592D">
        <w:rPr>
          <w:rFonts w:ascii="Times New Roman" w:hAnsi="Times New Roman" w:cs="Times New Roman"/>
          <w:color w:val="000000"/>
          <w:sz w:val="24"/>
          <w:szCs w:val="28"/>
        </w:rPr>
        <w:t>&lt;3&gt; Заполняется при представлении представителем.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741290">
        <w:rPr>
          <w:rFonts w:ascii="Times New Roman" w:hAnsi="Times New Roman"/>
          <w:sz w:val="28"/>
          <w:szCs w:val="28"/>
        </w:rPr>
        <w:t xml:space="preserve"> 14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предприним</w:t>
      </w:r>
      <w:r w:rsidRPr="00FE7E23">
        <w:rPr>
          <w:rFonts w:ascii="Times New Roman" w:hAnsi="Times New Roman"/>
          <w:sz w:val="28"/>
          <w:szCs w:val="28"/>
        </w:rPr>
        <w:t>а</w:t>
      </w:r>
      <w:r w:rsidRPr="00FE7E23">
        <w:rPr>
          <w:rFonts w:ascii="Times New Roman" w:hAnsi="Times New Roman"/>
          <w:sz w:val="28"/>
          <w:szCs w:val="28"/>
        </w:rPr>
        <w:t>тельства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в Республике Тыва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823" w:rsidRPr="00FE7E23" w:rsidRDefault="00D20823" w:rsidP="00D20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Форма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240DE2" w:rsidRPr="00F9033E" w:rsidRDefault="00240DE2" w:rsidP="00F9033E">
      <w:pPr>
        <w:pStyle w:val="ConsPlusNonformat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>В Комиссию по антикризисной</w:t>
      </w:r>
    </w:p>
    <w:p w:rsidR="00240DE2" w:rsidRPr="00F9033E" w:rsidRDefault="00240DE2" w:rsidP="00F9033E">
      <w:pPr>
        <w:pStyle w:val="ConsPlusNonformat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>поддержке субъектов малого и</w:t>
      </w:r>
    </w:p>
    <w:p w:rsidR="00240DE2" w:rsidRPr="00F9033E" w:rsidRDefault="00240DE2" w:rsidP="00F9033E">
      <w:pPr>
        <w:pStyle w:val="ConsPlusNonformat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</w:t>
      </w:r>
    </w:p>
    <w:p w:rsidR="00240DE2" w:rsidRDefault="00240DE2" w:rsidP="00F9033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033E" w:rsidRPr="00F9033E" w:rsidRDefault="00F9033E" w:rsidP="00F9033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F9033E" w:rsidRDefault="00240DE2" w:rsidP="00F9033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6" w:name="P1853"/>
      <w:bookmarkEnd w:id="146"/>
      <w:r w:rsidRPr="00F9033E">
        <w:rPr>
          <w:rFonts w:ascii="Times New Roman" w:hAnsi="Times New Roman" w:cs="Times New Roman"/>
          <w:color w:val="000000"/>
          <w:sz w:val="28"/>
          <w:szCs w:val="28"/>
        </w:rPr>
        <w:t>ОБЯЗАТЕЛЬСТВО</w:t>
      </w:r>
    </w:p>
    <w:p w:rsidR="00F9033E" w:rsidRDefault="00240DE2" w:rsidP="00F9033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 xml:space="preserve">о недопущении прекращения осуществления </w:t>
      </w:r>
    </w:p>
    <w:p w:rsidR="00F9033E" w:rsidRDefault="00240DE2" w:rsidP="00F9033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 w:rsidR="00F90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033E">
        <w:rPr>
          <w:rFonts w:ascii="Times New Roman" w:hAnsi="Times New Roman" w:cs="Times New Roman"/>
          <w:color w:val="000000"/>
          <w:sz w:val="28"/>
          <w:szCs w:val="28"/>
        </w:rPr>
        <w:t>деятельности, а также по подключению</w:t>
      </w:r>
    </w:p>
    <w:p w:rsidR="00F9033E" w:rsidRDefault="00240DE2" w:rsidP="00F9033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 xml:space="preserve"> к системе мониторинга</w:t>
      </w:r>
      <w:r w:rsidR="00F90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033E">
        <w:rPr>
          <w:rFonts w:ascii="Times New Roman" w:hAnsi="Times New Roman" w:cs="Times New Roman"/>
          <w:color w:val="000000"/>
          <w:sz w:val="28"/>
          <w:szCs w:val="28"/>
        </w:rPr>
        <w:t>за оборотом товаров, подлежащих</w:t>
      </w:r>
    </w:p>
    <w:p w:rsidR="00F9033E" w:rsidRDefault="00240DE2" w:rsidP="00F9033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обязательной маркировке,</w:t>
      </w:r>
      <w:r w:rsidR="00F90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033E">
        <w:rPr>
          <w:rFonts w:ascii="Times New Roman" w:hAnsi="Times New Roman" w:cs="Times New Roman"/>
          <w:color w:val="000000"/>
          <w:sz w:val="28"/>
          <w:szCs w:val="28"/>
        </w:rPr>
        <w:t xml:space="preserve">в срок в течение 30 </w:t>
      </w:r>
    </w:p>
    <w:p w:rsidR="00240DE2" w:rsidRPr="00F9033E" w:rsidRDefault="00240DE2" w:rsidP="00F9033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>календарных дней с момента п</w:t>
      </w:r>
      <w:r w:rsidRPr="00F903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9033E">
        <w:rPr>
          <w:rFonts w:ascii="Times New Roman" w:hAnsi="Times New Roman" w:cs="Times New Roman"/>
          <w:color w:val="000000"/>
          <w:sz w:val="28"/>
          <w:szCs w:val="28"/>
        </w:rPr>
        <w:t>лучения</w:t>
      </w:r>
      <w:r w:rsidR="00F90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033E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</w:p>
    <w:p w:rsidR="00240DE2" w:rsidRPr="00F9033E" w:rsidRDefault="00240DE2" w:rsidP="00F9033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F9033E" w:rsidRDefault="00240DE2" w:rsidP="00F9033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__________________________________________________________,</w:t>
      </w:r>
    </w:p>
    <w:p w:rsidR="00240DE2" w:rsidRPr="00F9033E" w:rsidRDefault="00F9033E" w:rsidP="00F9033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</w:t>
      </w:r>
      <w:r w:rsidR="00240DE2" w:rsidRPr="00F9033E">
        <w:rPr>
          <w:rFonts w:ascii="Times New Roman" w:hAnsi="Times New Roman" w:cs="Times New Roman"/>
          <w:color w:val="000000"/>
          <w:sz w:val="24"/>
          <w:szCs w:val="28"/>
        </w:rPr>
        <w:t>(Ф.И.О. индивидуального предпринимателя или руководителя юридического лица)</w:t>
      </w:r>
    </w:p>
    <w:p w:rsidR="00240DE2" w:rsidRPr="00F9033E" w:rsidRDefault="00F9033E" w:rsidP="00F9033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обязуюсь не </w:t>
      </w:r>
      <w:r w:rsidR="00240DE2" w:rsidRPr="00F9033E">
        <w:rPr>
          <w:rFonts w:ascii="Times New Roman" w:hAnsi="Times New Roman" w:cs="Times New Roman"/>
          <w:color w:val="000000"/>
          <w:sz w:val="28"/>
          <w:szCs w:val="28"/>
        </w:rPr>
        <w:t>допу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стить прекращения осуществления </w:t>
      </w:r>
      <w:r w:rsidR="00240DE2" w:rsidRPr="00F9033E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F9033E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240DE2" w:rsidRPr="00F9033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40DE2" w:rsidRPr="00F9033E">
        <w:rPr>
          <w:rFonts w:ascii="Times New Roman" w:hAnsi="Times New Roman" w:cs="Times New Roman"/>
          <w:color w:val="000000"/>
          <w:sz w:val="28"/>
          <w:szCs w:val="28"/>
        </w:rPr>
        <w:t>тельности 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240DE2" w:rsidRPr="00F9033E">
        <w:rPr>
          <w:rFonts w:ascii="Times New Roman" w:hAnsi="Times New Roman" w:cs="Times New Roman"/>
          <w:color w:val="000000"/>
          <w:sz w:val="28"/>
          <w:szCs w:val="28"/>
        </w:rPr>
        <w:t>___,</w:t>
      </w:r>
    </w:p>
    <w:p w:rsidR="00240DE2" w:rsidRPr="00F9033E" w:rsidRDefault="00240DE2" w:rsidP="00F9033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9033E">
        <w:rPr>
          <w:rFonts w:ascii="Times New Roman" w:hAnsi="Times New Roman" w:cs="Times New Roman"/>
          <w:color w:val="000000"/>
          <w:sz w:val="24"/>
          <w:szCs w:val="28"/>
        </w:rPr>
        <w:t>(на период до 1 января следующего года/ не менее года (3 лет)</w:t>
      </w:r>
    </w:p>
    <w:p w:rsidR="00240DE2" w:rsidRPr="00F9033E" w:rsidRDefault="00240DE2" w:rsidP="00F9033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9033E">
        <w:rPr>
          <w:rFonts w:ascii="Times New Roman" w:hAnsi="Times New Roman" w:cs="Times New Roman"/>
          <w:color w:val="000000"/>
          <w:sz w:val="24"/>
          <w:szCs w:val="28"/>
        </w:rPr>
        <w:t>с момента получения субсидии)</w:t>
      </w:r>
    </w:p>
    <w:p w:rsidR="00240DE2" w:rsidRPr="00F9033E" w:rsidRDefault="00AD37A8" w:rsidP="00F9033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обязуюсь </w:t>
      </w:r>
      <w:r w:rsidR="00240DE2" w:rsidRPr="00F9033E">
        <w:rPr>
          <w:rFonts w:ascii="Times New Roman" w:hAnsi="Times New Roman" w:cs="Times New Roman"/>
          <w:color w:val="000000"/>
          <w:sz w:val="28"/>
          <w:szCs w:val="28"/>
        </w:rPr>
        <w:t>подключиться к системе мониторинга за оборотом тов</w:t>
      </w:r>
      <w:r w:rsidR="00240DE2" w:rsidRPr="00F903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40DE2" w:rsidRPr="00F9033E">
        <w:rPr>
          <w:rFonts w:ascii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DE2" w:rsidRPr="00F9033E">
        <w:rPr>
          <w:rFonts w:ascii="Times New Roman" w:hAnsi="Times New Roman" w:cs="Times New Roman"/>
          <w:color w:val="000000"/>
          <w:sz w:val="28"/>
          <w:szCs w:val="28"/>
        </w:rPr>
        <w:t>подлежащих  обязательной маркировке, в срок в течение 30 календарных дней с</w:t>
      </w:r>
    </w:p>
    <w:p w:rsidR="00240DE2" w:rsidRPr="00F9033E" w:rsidRDefault="00240DE2" w:rsidP="00F9033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>момента получения субсидии.</w:t>
      </w:r>
    </w:p>
    <w:p w:rsidR="00240DE2" w:rsidRPr="00F9033E" w:rsidRDefault="00240DE2" w:rsidP="00F9033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F9033E" w:rsidRDefault="00240DE2" w:rsidP="00F9033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>Индивидуальный предприниматель</w:t>
      </w:r>
    </w:p>
    <w:p w:rsidR="00240DE2" w:rsidRPr="00F9033E" w:rsidRDefault="00240DE2" w:rsidP="00F9033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>или юридическое лицо            _____________   ___________________________</w:t>
      </w:r>
    </w:p>
    <w:p w:rsidR="00240DE2" w:rsidRPr="00AD37A8" w:rsidRDefault="00AD37A8" w:rsidP="00F9033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</w:t>
      </w:r>
      <w:r w:rsidR="00240DE2" w:rsidRPr="00AD37A8">
        <w:rPr>
          <w:rFonts w:ascii="Times New Roman" w:hAnsi="Times New Roman" w:cs="Times New Roman"/>
          <w:color w:val="000000"/>
          <w:sz w:val="24"/>
          <w:szCs w:val="28"/>
        </w:rPr>
        <w:t xml:space="preserve">(подпись)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</w:t>
      </w:r>
      <w:r w:rsidR="00240DE2" w:rsidRPr="00AD37A8">
        <w:rPr>
          <w:rFonts w:ascii="Times New Roman" w:hAnsi="Times New Roman" w:cs="Times New Roman"/>
          <w:color w:val="000000"/>
          <w:sz w:val="24"/>
          <w:szCs w:val="28"/>
        </w:rPr>
        <w:t xml:space="preserve">    (Ф.И.О.)</w:t>
      </w:r>
    </w:p>
    <w:p w:rsidR="00240DE2" w:rsidRPr="00F9033E" w:rsidRDefault="00240DE2" w:rsidP="00F9033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F9033E" w:rsidRDefault="00240DE2" w:rsidP="00F9033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33E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240DE2" w:rsidRPr="00F9033E" w:rsidRDefault="00240DE2" w:rsidP="00F9033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F9033E" w:rsidRDefault="00155100" w:rsidP="00F9033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0DE2" w:rsidRPr="00F9033E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0DE2" w:rsidRPr="00F9033E">
        <w:rPr>
          <w:rFonts w:ascii="Times New Roman" w:hAnsi="Times New Roman" w:cs="Times New Roman"/>
          <w:color w:val="000000"/>
          <w:sz w:val="28"/>
          <w:szCs w:val="28"/>
        </w:rPr>
        <w:t xml:space="preserve"> __________ 20___ г.</w:t>
      </w:r>
    </w:p>
    <w:p w:rsidR="00240DE2" w:rsidRPr="00F9033E" w:rsidRDefault="00240DE2" w:rsidP="00F9033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240DE2" w:rsidRPr="00C81B8D" w:rsidRDefault="00240DE2" w:rsidP="00C81B8D">
      <w:pPr>
        <w:pStyle w:val="ConsPlusNormal"/>
        <w:jc w:val="both"/>
        <w:rPr>
          <w:color w:val="000000"/>
        </w:rPr>
      </w:pPr>
    </w:p>
    <w:p w:rsidR="00D20823" w:rsidRPr="00FE7E23" w:rsidRDefault="00F9033E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20823" w:rsidRPr="00FE7E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20823">
        <w:rPr>
          <w:rFonts w:ascii="Times New Roman" w:hAnsi="Times New Roman"/>
          <w:sz w:val="28"/>
          <w:szCs w:val="28"/>
        </w:rPr>
        <w:t>№</w:t>
      </w:r>
      <w:r w:rsidR="00741290">
        <w:rPr>
          <w:rFonts w:ascii="Times New Roman" w:hAnsi="Times New Roman"/>
          <w:sz w:val="28"/>
          <w:szCs w:val="28"/>
        </w:rPr>
        <w:t xml:space="preserve"> 15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к Положению о государственной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 xml:space="preserve">финансовой поддержке </w:t>
      </w:r>
    </w:p>
    <w:p w:rsidR="00D208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E23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предприним</w:t>
      </w:r>
      <w:r w:rsidRPr="00FE7E23">
        <w:rPr>
          <w:rFonts w:ascii="Times New Roman" w:hAnsi="Times New Roman"/>
          <w:sz w:val="28"/>
          <w:szCs w:val="28"/>
        </w:rPr>
        <w:t>а</w:t>
      </w:r>
      <w:r w:rsidRPr="00FE7E23">
        <w:rPr>
          <w:rFonts w:ascii="Times New Roman" w:hAnsi="Times New Roman"/>
          <w:sz w:val="28"/>
          <w:szCs w:val="28"/>
        </w:rPr>
        <w:t>тельства</w:t>
      </w:r>
    </w:p>
    <w:p w:rsidR="00D20823" w:rsidRPr="00FE7E23" w:rsidRDefault="00D20823" w:rsidP="00D2082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E7E23">
        <w:rPr>
          <w:rFonts w:ascii="Times New Roman" w:hAnsi="Times New Roman"/>
          <w:sz w:val="28"/>
          <w:szCs w:val="28"/>
        </w:rPr>
        <w:t>в Республике Тыва</w:t>
      </w:r>
    </w:p>
    <w:p w:rsidR="00D20823" w:rsidRPr="00FE7E23" w:rsidRDefault="00D20823" w:rsidP="00D20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AD37A8" w:rsidRDefault="00240DE2" w:rsidP="00AD3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DE2" w:rsidRPr="00AD37A8" w:rsidRDefault="00240DE2" w:rsidP="00AD3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7A8">
        <w:rPr>
          <w:rFonts w:ascii="Times New Roman" w:hAnsi="Times New Roman"/>
          <w:sz w:val="28"/>
          <w:szCs w:val="28"/>
        </w:rPr>
        <w:t>О</w:t>
      </w:r>
      <w:r w:rsidR="0072375D">
        <w:rPr>
          <w:rFonts w:ascii="Times New Roman" w:hAnsi="Times New Roman"/>
          <w:sz w:val="28"/>
          <w:szCs w:val="28"/>
        </w:rPr>
        <w:t xml:space="preserve"> </w:t>
      </w:r>
      <w:r w:rsidRPr="00AD37A8">
        <w:rPr>
          <w:rFonts w:ascii="Times New Roman" w:hAnsi="Times New Roman"/>
          <w:sz w:val="28"/>
          <w:szCs w:val="28"/>
        </w:rPr>
        <w:t>Ц</w:t>
      </w:r>
      <w:r w:rsidR="0072375D">
        <w:rPr>
          <w:rFonts w:ascii="Times New Roman" w:hAnsi="Times New Roman"/>
          <w:sz w:val="28"/>
          <w:szCs w:val="28"/>
        </w:rPr>
        <w:t xml:space="preserve"> </w:t>
      </w:r>
      <w:r w:rsidRPr="00AD37A8">
        <w:rPr>
          <w:rFonts w:ascii="Times New Roman" w:hAnsi="Times New Roman"/>
          <w:sz w:val="28"/>
          <w:szCs w:val="28"/>
        </w:rPr>
        <w:t>Е</w:t>
      </w:r>
      <w:r w:rsidR="0072375D">
        <w:rPr>
          <w:rFonts w:ascii="Times New Roman" w:hAnsi="Times New Roman"/>
          <w:sz w:val="28"/>
          <w:szCs w:val="28"/>
        </w:rPr>
        <w:t xml:space="preserve"> </w:t>
      </w:r>
      <w:r w:rsidRPr="00AD37A8">
        <w:rPr>
          <w:rFonts w:ascii="Times New Roman" w:hAnsi="Times New Roman"/>
          <w:sz w:val="28"/>
          <w:szCs w:val="28"/>
        </w:rPr>
        <w:t>Н</w:t>
      </w:r>
      <w:r w:rsidR="0072375D">
        <w:rPr>
          <w:rFonts w:ascii="Times New Roman" w:hAnsi="Times New Roman"/>
          <w:sz w:val="28"/>
          <w:szCs w:val="28"/>
        </w:rPr>
        <w:t xml:space="preserve"> </w:t>
      </w:r>
      <w:r w:rsidRPr="00AD37A8">
        <w:rPr>
          <w:rFonts w:ascii="Times New Roman" w:hAnsi="Times New Roman"/>
          <w:sz w:val="28"/>
          <w:szCs w:val="28"/>
        </w:rPr>
        <w:t>К</w:t>
      </w:r>
      <w:r w:rsidR="0072375D">
        <w:rPr>
          <w:rFonts w:ascii="Times New Roman" w:hAnsi="Times New Roman"/>
          <w:sz w:val="28"/>
          <w:szCs w:val="28"/>
        </w:rPr>
        <w:t xml:space="preserve"> </w:t>
      </w:r>
      <w:r w:rsidRPr="00AD37A8">
        <w:rPr>
          <w:rFonts w:ascii="Times New Roman" w:hAnsi="Times New Roman"/>
          <w:sz w:val="28"/>
          <w:szCs w:val="28"/>
        </w:rPr>
        <w:t>А</w:t>
      </w:r>
    </w:p>
    <w:p w:rsidR="00240DE2" w:rsidRPr="00AD37A8" w:rsidRDefault="00AD37A8" w:rsidP="00AD3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7A8">
        <w:rPr>
          <w:rFonts w:ascii="Times New Roman" w:hAnsi="Times New Roman"/>
          <w:sz w:val="28"/>
          <w:szCs w:val="28"/>
        </w:rPr>
        <w:t>критериев конкурсного отбора заявок</w:t>
      </w:r>
    </w:p>
    <w:p w:rsidR="00240DE2" w:rsidRPr="00AD37A8" w:rsidRDefault="00240DE2" w:rsidP="00AD3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2551"/>
        <w:gridCol w:w="432"/>
      </w:tblGrid>
      <w:tr w:rsidR="00B02752" w:rsidRPr="00AD37A8" w:rsidTr="00B02752">
        <w:trPr>
          <w:tblHeader/>
          <w:jc w:val="center"/>
        </w:trPr>
        <w:tc>
          <w:tcPr>
            <w:tcW w:w="624" w:type="dxa"/>
          </w:tcPr>
          <w:p w:rsidR="00B02752" w:rsidRPr="00AD37A8" w:rsidRDefault="00B02752" w:rsidP="00AD3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:rsidR="00B02752" w:rsidRPr="00AD37A8" w:rsidRDefault="00B02752" w:rsidP="00AD3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5896" w:type="dxa"/>
          </w:tcPr>
          <w:p w:rsidR="00B02752" w:rsidRPr="00AD37A8" w:rsidRDefault="00B02752" w:rsidP="00AD3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критерия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02752" w:rsidRPr="00AD37A8" w:rsidRDefault="00B02752" w:rsidP="00AD3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Оценка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2752" w:rsidRPr="00AD37A8" w:rsidRDefault="00B02752" w:rsidP="00B0275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02752" w:rsidRPr="00AD37A8" w:rsidTr="00B02752">
        <w:trPr>
          <w:jc w:val="center"/>
        </w:trPr>
        <w:tc>
          <w:tcPr>
            <w:tcW w:w="9071" w:type="dxa"/>
            <w:gridSpan w:val="3"/>
            <w:tcBorders>
              <w:right w:val="single" w:sz="4" w:space="0" w:color="auto"/>
            </w:tcBorders>
          </w:tcPr>
          <w:p w:rsidR="00B02752" w:rsidRPr="00AD37A8" w:rsidRDefault="00B02752" w:rsidP="00AD3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Обязательные критерии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2752" w:rsidRPr="00AD37A8" w:rsidRDefault="00B02752" w:rsidP="00B0275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02752" w:rsidRPr="00AD37A8" w:rsidTr="00B02752">
        <w:trPr>
          <w:jc w:val="center"/>
        </w:trPr>
        <w:tc>
          <w:tcPr>
            <w:tcW w:w="624" w:type="dxa"/>
          </w:tcPr>
          <w:p w:rsidR="00B02752" w:rsidRPr="00AD37A8" w:rsidRDefault="00B02752" w:rsidP="00AD3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896" w:type="dxa"/>
          </w:tcPr>
          <w:p w:rsidR="00B02752" w:rsidRPr="00AD37A8" w:rsidRDefault="00B02752" w:rsidP="00AD3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Актуальность и высокая значимость проекта - анализ ситу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ции, предшествующей реализации проекта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02752" w:rsidRPr="00AD37A8" w:rsidRDefault="00B02752" w:rsidP="00AD3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 1 до 5 баллов; не соотве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ба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лов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2752" w:rsidRPr="00AD37A8" w:rsidRDefault="00B02752" w:rsidP="00B0275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02752" w:rsidRPr="00AD37A8" w:rsidTr="00B02752">
        <w:trPr>
          <w:jc w:val="center"/>
        </w:trPr>
        <w:tc>
          <w:tcPr>
            <w:tcW w:w="624" w:type="dxa"/>
          </w:tcPr>
          <w:p w:rsidR="00B02752" w:rsidRPr="00AD37A8" w:rsidRDefault="00B02752" w:rsidP="00AD3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896" w:type="dxa"/>
          </w:tcPr>
          <w:p w:rsidR="00B02752" w:rsidRPr="00AD37A8" w:rsidRDefault="00B02752" w:rsidP="00AD3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Ограниченность (по времени, целям и задачам, резул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татам и т.д.)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это характеристика проекта, позволя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щая контролировать ход его ре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лизации в течение не менее двух лет по четко определенным этапам на осн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вании обозначе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ных, измеряемых результатов каждого этапа. Ограниченность проекта означает, что он соде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жит:</w:t>
            </w:r>
          </w:p>
          <w:p w:rsidR="00B02752" w:rsidRPr="00AD37A8" w:rsidRDefault="00B02752" w:rsidP="00AD3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этапы и конкретные сроки их реализации;</w:t>
            </w:r>
          </w:p>
          <w:p w:rsidR="00B02752" w:rsidRPr="00AD37A8" w:rsidRDefault="00B02752" w:rsidP="00AD3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четкие и измеряемые задачи; конкретные и и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меряемые результаты; планы и графики выполнения работ; ко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кретное количество и качество ресурсов, необходимых для реализ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02752" w:rsidRPr="00AD37A8" w:rsidRDefault="00B02752" w:rsidP="00AD3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 1 до 5 баллов; не соотве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ба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лов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2752" w:rsidRPr="00AD37A8" w:rsidRDefault="00B02752" w:rsidP="00B0275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02752" w:rsidRPr="00AD37A8" w:rsidTr="00B02752">
        <w:trPr>
          <w:jc w:val="center"/>
        </w:trPr>
        <w:tc>
          <w:tcPr>
            <w:tcW w:w="624" w:type="dxa"/>
          </w:tcPr>
          <w:p w:rsidR="00B02752" w:rsidRPr="00AD37A8" w:rsidRDefault="00B02752" w:rsidP="00AD3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896" w:type="dxa"/>
          </w:tcPr>
          <w:p w:rsidR="00B02752" w:rsidRPr="00AD37A8" w:rsidRDefault="00B02752" w:rsidP="00AD3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Объективность и обоснованность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доказательность того, что идея проекта, подход к решению проблемы появились неслучайным образом, а являются следств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ем работы авторов по осмыслению ситуации и оценки возможностей возде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ствия на нее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02752" w:rsidRPr="00AD37A8" w:rsidRDefault="00B02752" w:rsidP="00AD3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 1 до 5 баллов; не соотве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ба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лов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2752" w:rsidRPr="00AD37A8" w:rsidRDefault="00B02752" w:rsidP="00B0275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02752" w:rsidRPr="00AD37A8" w:rsidTr="00B02752">
        <w:trPr>
          <w:jc w:val="center"/>
        </w:trPr>
        <w:tc>
          <w:tcPr>
            <w:tcW w:w="624" w:type="dxa"/>
          </w:tcPr>
          <w:p w:rsidR="00B02752" w:rsidRPr="00AD37A8" w:rsidRDefault="00B02752" w:rsidP="00AD3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</w:t>
            </w:r>
          </w:p>
        </w:tc>
        <w:tc>
          <w:tcPr>
            <w:tcW w:w="5896" w:type="dxa"/>
          </w:tcPr>
          <w:p w:rsidR="00B02752" w:rsidRPr="00AD37A8" w:rsidRDefault="00B02752" w:rsidP="00AD3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Компетентность авторов и персонала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адекватное в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ы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ражение осведомленности авторов в проблематике, средствах и возможностях р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шения вопроса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02752" w:rsidRPr="00AD37A8" w:rsidRDefault="00B02752" w:rsidP="00AD3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 1 до 5 баллов; не соотве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ба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лов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2752" w:rsidRPr="00AD37A8" w:rsidRDefault="00B02752" w:rsidP="00B0275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02752" w:rsidRPr="00AD37A8" w:rsidTr="00B02752">
        <w:trPr>
          <w:jc w:val="center"/>
        </w:trPr>
        <w:tc>
          <w:tcPr>
            <w:tcW w:w="624" w:type="dxa"/>
          </w:tcPr>
          <w:p w:rsidR="00B02752" w:rsidRPr="00AD37A8" w:rsidRDefault="00B02752" w:rsidP="00AD37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</w:t>
            </w:r>
          </w:p>
        </w:tc>
        <w:tc>
          <w:tcPr>
            <w:tcW w:w="5896" w:type="dxa"/>
          </w:tcPr>
          <w:p w:rsidR="00B02752" w:rsidRPr="00AD37A8" w:rsidRDefault="00B02752" w:rsidP="00AD3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Жизнеспособность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определение перспектив развития пр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екта в дальнейшем, возможности его реализации в других условиях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02752" w:rsidRPr="00AD37A8" w:rsidRDefault="00B02752" w:rsidP="00AD37A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 1 до 5 баллов; не соотве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ба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AD37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лов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2752" w:rsidRPr="00AD37A8" w:rsidRDefault="0072375D" w:rsidP="00B0275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 w:rsidR="00B027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5F12D3" w:rsidRPr="0072375D" w:rsidRDefault="005F12D3" w:rsidP="0072375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57B99" w:rsidRPr="00B02752" w:rsidRDefault="00235D4E" w:rsidP="00B0275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2B1F0A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утратившим</w:t>
      </w:r>
      <w:r w:rsidR="00E05CE6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B1F0A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силу</w:t>
      </w:r>
      <w:r w:rsidR="00457B99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05CE6" w:rsidRPr="00B02752" w:rsidRDefault="00E05CE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29 декабря 2023 г. 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956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государственную программу Республики Тыва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B1F0A" w:rsidRPr="00B02752" w:rsidRDefault="002B1F0A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Республики Тыва от 13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2022 г.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185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предоставления субсидии унитарной неко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мерческой организации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арантийный фонд Республики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57B99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07E12" w:rsidRPr="00B02752" w:rsidRDefault="004D7FB1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постановление Правительства Республики Тыва от 30 июня 2022 г. № 423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Порядок предоставления субсидии унитар</w:t>
      </w:r>
      <w:r w:rsidR="00235D88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н</w:t>
      </w:r>
      <w:r w:rsidR="00235D88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35D88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коммерческой организации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Гарантийный фонд Республики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призн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утратившим силу пункта 3 постановления Правительства Республи</w:t>
      </w:r>
      <w:r w:rsidR="00460BCF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Тыва от 2 июля 2021 г. №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313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D7FB1" w:rsidRPr="00B02752" w:rsidRDefault="00207E12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Республики Тыва от 23 сентября 2022 г. 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590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некоторые постановления Правительства Ре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публики Т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 в сфере поддержки предпринимательства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D7FB1" w:rsidRPr="00B02752" w:rsidRDefault="004D7FB1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20 февраля 2023 г. 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96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Порядок предоставления субсидии унитарной некоммерческой организации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Гарантийный фонд Республики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Пор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 предоставления субсидии микрокредитной компании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Фонд поддержки предпринимательства Республики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D7FB1" w:rsidRPr="00B02752" w:rsidRDefault="00207E12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пункты 1 и 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постановления Правительства Республики Тыва от 31 июля 2023 г. № 572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некоторые постановления Правител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ства Ре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публики Тыва в сфере предоставления субсидий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D7FB1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51A6F" w:rsidRPr="00B02752" w:rsidRDefault="00A51A6F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Республики Тыва от 13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2022 г. 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186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предоставления су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бсидий микрокредитной ко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пании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Фонд поддержки пред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принимательства Республики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91F3A" w:rsidRPr="00B02752" w:rsidRDefault="00291F3A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1 постановления Правительства Республики Тыва от 30 июня 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2022 г. № 422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Порядок предоставления субсидии микрокредитной компании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Фонд поддержки предпринимательства Республ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признании утратившими силу некоторых постановлений Прав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тельства Республики Тыва в сфере поддержки предпринимательства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07E12" w:rsidRPr="00B02752" w:rsidRDefault="00207E12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14 декабря 2022 г. 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807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постановления Правительства Республики Т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 от 24 н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ября 2021 г. 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625 и от 13 апреля 2022 г. № 186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07E12" w:rsidRPr="00B02752" w:rsidRDefault="00207E12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6 июля 2023 г. № 479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Порядок предоставления субсидии микрокредитной комп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нии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Фонд поддержки предпринимательства Республики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35D4E" w:rsidRPr="00B02752" w:rsidRDefault="00240DE2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Республики Тыва от 20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 2017 </w:t>
      </w:r>
      <w:r w:rsidR="00207E1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552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Положения о государственной финансовой поддержке субъектов малого и среднего предпринимательства Порядка предоставления су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бсидий микр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557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компании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Фонд поддержки предпринимательства Республики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207E12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60BCF" w:rsidRDefault="00460BCF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Республики Тыва от 13 апреля 2018 г.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180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поддержке субъектов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2375D" w:rsidRPr="00B02752" w:rsidRDefault="0072375D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BCF" w:rsidRPr="00B02752" w:rsidRDefault="00460BCF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постановление Правительства Республики Тыва от 21 мая 2018 г. № 267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 суб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60BCF" w:rsidRPr="00B02752" w:rsidRDefault="00460BCF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3 апреля 2019 г. № 148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 суб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60BCF" w:rsidRPr="00B02752" w:rsidRDefault="00460BCF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13 июня 2019 г. № 311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 суб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60BCF" w:rsidRPr="00B02752" w:rsidRDefault="00BD3FDD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3 декабря 2019 г. 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572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поддержке субъектов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D3FDD" w:rsidRPr="00B02752" w:rsidRDefault="00BD3FDD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28 апреля 2020 г. 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178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поддержке субъектов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D3FDD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26 июня 2020 г. № 293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 суб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4756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14 января 2021 г. № 6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изменения в пункт 3.7 Положения о государственной финансовой поддержке субъектов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4756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12 июля 2021 г. № 329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 суб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4756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9 августа 2021 г. </w:t>
      </w:r>
      <w:r w:rsidR="00512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418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поддержке субъектов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4756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Республики Тыва от 11 ноября 2021 г.</w:t>
      </w:r>
      <w:r w:rsidR="007D1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613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поддержке субъектов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4756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8 декабря 2021 г. </w:t>
      </w:r>
      <w:r w:rsidR="007D1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655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поддержке субъектов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D17F8" w:rsidRPr="00B02752" w:rsidRDefault="007D17F8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4756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постановление Правительства Республики Тыва от 11 февраля 2022 г. </w:t>
      </w:r>
      <w:r w:rsidR="007D1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55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пункт 1.13 Положения о государственной ф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нансовой поддержке субъектов малого и среднего предпринимательства в Ре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4756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2 марта 2022 г. № 79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 суб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4756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10 июня 2022 г. № 368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 суб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4756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18 августа 2022 г. </w:t>
      </w:r>
      <w:r w:rsidR="007D1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531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поддержке субъектов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4756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10 октября 2022 г. </w:t>
      </w:r>
      <w:r w:rsidR="007D1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641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поддержке субъектов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4756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9 ноября 2022 г. </w:t>
      </w:r>
      <w:r w:rsidR="007D1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718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поддержке субъектов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4756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1 декабря 2022 г. </w:t>
      </w:r>
      <w:r w:rsidR="007D1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772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поддержке субъектов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07E12" w:rsidRPr="00B02752" w:rsidRDefault="008E4756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9 марта 2023 г. № 146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Положение о государственной финансовой поддер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 суб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ектов малого и среднего предпринимательства в Республике Тыва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87A80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35D4E" w:rsidRPr="00B02752" w:rsidRDefault="00235D4E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опубл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кования.</w:t>
      </w:r>
    </w:p>
    <w:p w:rsidR="00CA2F02" w:rsidRPr="00B02752" w:rsidRDefault="00235D4E" w:rsidP="00B027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BF21DD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ить настоящее постановление на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BF21DD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фициальном интернет-портале правовой информации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F21DD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(www.pravo.gov.ru) и официальном сайте Ре</w:t>
      </w:r>
      <w:r w:rsidR="00BF21DD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BF21DD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публики Тыва в информационно-телекоммуникационной сети 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F21DD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</w:t>
      </w:r>
      <w:r w:rsidR="0015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F21DD" w:rsidRPr="00B02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F21DD" w:rsidRPr="00B02752" w:rsidRDefault="00BF21DD" w:rsidP="00B02752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BF21DD" w:rsidRDefault="00BF21DD" w:rsidP="00B02752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B02752" w:rsidRPr="00B02752" w:rsidRDefault="00B02752" w:rsidP="00B02752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BF21DD" w:rsidRPr="00B02752" w:rsidRDefault="00BF21DD" w:rsidP="00B02752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02752">
        <w:rPr>
          <w:rFonts w:ascii="Times New Roman" w:hAnsi="Times New Roman"/>
          <w:color w:val="000000"/>
          <w:sz w:val="28"/>
          <w:szCs w:val="28"/>
        </w:rPr>
        <w:t>Глав</w:t>
      </w:r>
      <w:r w:rsidR="00BF1B90">
        <w:rPr>
          <w:rFonts w:ascii="Times New Roman" w:hAnsi="Times New Roman"/>
          <w:color w:val="000000"/>
          <w:sz w:val="28"/>
          <w:szCs w:val="28"/>
        </w:rPr>
        <w:t>а</w:t>
      </w:r>
      <w:r w:rsidRPr="00B02752">
        <w:rPr>
          <w:rFonts w:ascii="Times New Roman" w:hAnsi="Times New Roman"/>
          <w:color w:val="000000"/>
          <w:sz w:val="28"/>
          <w:szCs w:val="28"/>
        </w:rPr>
        <w:t xml:space="preserve"> Республики Тыва  </w:t>
      </w:r>
      <w:r w:rsidRPr="00B02752">
        <w:rPr>
          <w:rFonts w:ascii="Times New Roman" w:hAnsi="Times New Roman"/>
          <w:color w:val="000000"/>
          <w:sz w:val="28"/>
          <w:szCs w:val="28"/>
        </w:rPr>
        <w:tab/>
      </w:r>
      <w:r w:rsidRPr="00B02752">
        <w:rPr>
          <w:rFonts w:ascii="Times New Roman" w:hAnsi="Times New Roman"/>
          <w:color w:val="000000"/>
          <w:sz w:val="28"/>
          <w:szCs w:val="28"/>
        </w:rPr>
        <w:tab/>
      </w:r>
      <w:r w:rsidRPr="00B02752">
        <w:rPr>
          <w:rFonts w:ascii="Times New Roman" w:hAnsi="Times New Roman"/>
          <w:color w:val="000000"/>
          <w:sz w:val="28"/>
          <w:szCs w:val="28"/>
        </w:rPr>
        <w:tab/>
      </w:r>
      <w:r w:rsidRPr="00B02752">
        <w:rPr>
          <w:rFonts w:ascii="Times New Roman" w:hAnsi="Times New Roman"/>
          <w:color w:val="000000"/>
          <w:sz w:val="28"/>
          <w:szCs w:val="28"/>
        </w:rPr>
        <w:tab/>
      </w:r>
      <w:r w:rsidRPr="00B02752">
        <w:rPr>
          <w:rFonts w:ascii="Times New Roman" w:hAnsi="Times New Roman"/>
          <w:color w:val="000000"/>
          <w:sz w:val="28"/>
          <w:szCs w:val="28"/>
        </w:rPr>
        <w:tab/>
      </w:r>
      <w:bookmarkEnd w:id="31"/>
      <w:r w:rsidR="0065364B" w:rsidRPr="00B0275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B027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75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02752">
        <w:rPr>
          <w:rFonts w:ascii="Times New Roman" w:hAnsi="Times New Roman"/>
          <w:color w:val="000000"/>
          <w:sz w:val="28"/>
          <w:szCs w:val="28"/>
        </w:rPr>
        <w:t xml:space="preserve">    В. Хов</w:t>
      </w:r>
      <w:r w:rsidRPr="00B02752">
        <w:rPr>
          <w:rFonts w:ascii="Times New Roman" w:hAnsi="Times New Roman"/>
          <w:color w:val="000000"/>
          <w:sz w:val="28"/>
          <w:szCs w:val="28"/>
        </w:rPr>
        <w:t>а</w:t>
      </w:r>
      <w:r w:rsidRPr="00B02752">
        <w:rPr>
          <w:rFonts w:ascii="Times New Roman" w:hAnsi="Times New Roman"/>
          <w:color w:val="000000"/>
          <w:sz w:val="28"/>
          <w:szCs w:val="28"/>
        </w:rPr>
        <w:t>лыг</w:t>
      </w:r>
    </w:p>
    <w:p w:rsidR="00BF21DD" w:rsidRPr="00B02752" w:rsidRDefault="00BF21DD" w:rsidP="00B02752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F21DD" w:rsidRPr="00B02752" w:rsidSect="00204DE6">
      <w:pgSz w:w="11900" w:h="1680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49" w:rsidRDefault="00E47D49">
      <w:pPr>
        <w:spacing w:after="0" w:line="240" w:lineRule="auto"/>
      </w:pPr>
      <w:r>
        <w:separator/>
      </w:r>
    </w:p>
  </w:endnote>
  <w:endnote w:type="continuationSeparator" w:id="0">
    <w:p w:rsidR="00E47D49" w:rsidRDefault="00E4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49" w:rsidRDefault="00E47D49">
      <w:pPr>
        <w:spacing w:after="0" w:line="240" w:lineRule="auto"/>
      </w:pPr>
      <w:r>
        <w:separator/>
      </w:r>
    </w:p>
  </w:footnote>
  <w:footnote w:type="continuationSeparator" w:id="0">
    <w:p w:rsidR="00E47D49" w:rsidRDefault="00E47D49">
      <w:pPr>
        <w:spacing w:after="0" w:line="240" w:lineRule="auto"/>
      </w:pPr>
      <w:r>
        <w:continuationSeparator/>
      </w:r>
    </w:p>
  </w:footnote>
  <w:footnote w:id="1">
    <w:p w:rsidR="00BE144C" w:rsidRPr="00B52D65" w:rsidRDefault="00BE144C" w:rsidP="0008252E">
      <w:pPr>
        <w:pStyle w:val="a8"/>
        <w:spacing w:after="0" w:line="240" w:lineRule="auto"/>
        <w:jc w:val="both"/>
        <w:rPr>
          <w:color w:val="000000"/>
        </w:rPr>
      </w:pPr>
      <w:r w:rsidRPr="00452A19">
        <w:rPr>
          <w:rStyle w:val="aa"/>
          <w:sz w:val="16"/>
          <w:szCs w:val="16"/>
        </w:rPr>
        <w:footnoteRef/>
      </w:r>
      <w:r w:rsidRPr="00452A19">
        <w:rPr>
          <w:sz w:val="16"/>
          <w:szCs w:val="16"/>
        </w:rPr>
        <w:t xml:space="preserve"> </w:t>
      </w:r>
      <w:hyperlink r:id="rId1">
        <w:r w:rsidRPr="00B52D65">
          <w:rPr>
            <w:rFonts w:ascii="Times New Roman" w:hAnsi="Times New Roman"/>
            <w:color w:val="000000"/>
          </w:rPr>
          <w:t>Статья 1</w:t>
        </w:r>
      </w:hyperlink>
      <w:r w:rsidRPr="00B52D65">
        <w:rPr>
          <w:rFonts w:ascii="Times New Roman" w:hAnsi="Times New Roman"/>
          <w:color w:val="000000"/>
        </w:rPr>
        <w:t xml:space="preserve"> Федерального закона от 2 июля 2021 г. № 297-ФЗ «О самоходных машинах и других видах техники» (Собрание законодательства Росси</w:t>
      </w:r>
      <w:r w:rsidRPr="00B52D65">
        <w:rPr>
          <w:rFonts w:ascii="Times New Roman" w:hAnsi="Times New Roman"/>
          <w:color w:val="000000"/>
        </w:rPr>
        <w:t>й</w:t>
      </w:r>
      <w:r w:rsidRPr="00B52D65">
        <w:rPr>
          <w:rFonts w:ascii="Times New Roman" w:hAnsi="Times New Roman"/>
          <w:color w:val="000000"/>
        </w:rPr>
        <w:t>ской Федерации, 2021, № 27, ст. 5125)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4C" w:rsidRDefault="00546C36">
    <w:pPr>
      <w:pStyle w:val="a3"/>
      <w:jc w:val="right"/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C36" w:rsidRPr="00546C36" w:rsidRDefault="00546C36" w:rsidP="00546C3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620200099/29002(8)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546C36" w:rsidRPr="00546C36" w:rsidRDefault="00546C36" w:rsidP="00546C3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620200099/29002(8)</w:t>
                    </w:r>
                  </w:p>
                </w:txbxContent>
              </v:textbox>
            </v:rect>
          </w:pict>
        </mc:Fallback>
      </mc:AlternateContent>
    </w:r>
    <w:r w:rsidR="00BE144C">
      <w:rPr>
        <w:rFonts w:ascii="Times New Roman" w:hAnsi="Times New Roman"/>
        <w:sz w:val="24"/>
        <w:szCs w:val="24"/>
      </w:rPr>
      <w:fldChar w:fldCharType="begin"/>
    </w:r>
    <w:r w:rsidR="00BE144C">
      <w:rPr>
        <w:rFonts w:ascii="Times New Roman" w:hAnsi="Times New Roman"/>
        <w:sz w:val="24"/>
        <w:szCs w:val="24"/>
      </w:rPr>
      <w:instrText xml:space="preserve"> PAGE   \* MERGEFORMAT </w:instrText>
    </w:r>
    <w:r w:rsidR="00BE144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="00BE144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4C" w:rsidRDefault="00BE144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EC20C1"/>
    <w:multiLevelType w:val="singleLevel"/>
    <w:tmpl w:val="D1EC20C1"/>
    <w:lvl w:ilvl="0">
      <w:start w:val="3"/>
      <w:numFmt w:val="decimal"/>
      <w:suff w:val="space"/>
      <w:lvlText w:val="%1)"/>
      <w:lvlJc w:val="left"/>
    </w:lvl>
  </w:abstractNum>
  <w:abstractNum w:abstractNumId="1">
    <w:nsid w:val="1821648B"/>
    <w:multiLevelType w:val="singleLevel"/>
    <w:tmpl w:val="1821648B"/>
    <w:lvl w:ilvl="0">
      <w:start w:val="4"/>
      <w:numFmt w:val="decimal"/>
      <w:suff w:val="space"/>
      <w:lvlText w:val="%1)"/>
      <w:lvlJc w:val="left"/>
    </w:lvl>
  </w:abstractNum>
  <w:abstractNum w:abstractNumId="2">
    <w:nsid w:val="1E722436"/>
    <w:multiLevelType w:val="multilevel"/>
    <w:tmpl w:val="ED5CA75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>
    <w:nsid w:val="28FB6930"/>
    <w:multiLevelType w:val="hybridMultilevel"/>
    <w:tmpl w:val="8536FD04"/>
    <w:lvl w:ilvl="0" w:tplc="83BA208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CD4303"/>
    <w:multiLevelType w:val="singleLevel"/>
    <w:tmpl w:val="1821648B"/>
    <w:lvl w:ilvl="0">
      <w:start w:val="4"/>
      <w:numFmt w:val="decimal"/>
      <w:suff w:val="space"/>
      <w:lvlText w:val="%1)"/>
      <w:lvlJc w:val="left"/>
    </w:lvl>
  </w:abstractNum>
  <w:abstractNum w:abstractNumId="5">
    <w:nsid w:val="50F03CEA"/>
    <w:multiLevelType w:val="multilevel"/>
    <w:tmpl w:val="50F03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6115316B"/>
    <w:multiLevelType w:val="multilevel"/>
    <w:tmpl w:val="611531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af0bd3c-e94b-4d39-98be-03773ca6ced4"/>
  </w:docVars>
  <w:rsids>
    <w:rsidRoot w:val="007D79AF"/>
    <w:rsid w:val="00005ED2"/>
    <w:rsid w:val="00016FA2"/>
    <w:rsid w:val="000234C3"/>
    <w:rsid w:val="00036E3D"/>
    <w:rsid w:val="00046573"/>
    <w:rsid w:val="00063F53"/>
    <w:rsid w:val="0006539D"/>
    <w:rsid w:val="000725C0"/>
    <w:rsid w:val="0008252E"/>
    <w:rsid w:val="00086BA4"/>
    <w:rsid w:val="0009619C"/>
    <w:rsid w:val="000A3FCC"/>
    <w:rsid w:val="000A5B10"/>
    <w:rsid w:val="000B4504"/>
    <w:rsid w:val="000C5461"/>
    <w:rsid w:val="000D7357"/>
    <w:rsid w:val="000D786C"/>
    <w:rsid w:val="000E657E"/>
    <w:rsid w:val="00104711"/>
    <w:rsid w:val="00106621"/>
    <w:rsid w:val="001132DC"/>
    <w:rsid w:val="001208A5"/>
    <w:rsid w:val="00122D75"/>
    <w:rsid w:val="001312DC"/>
    <w:rsid w:val="001312E6"/>
    <w:rsid w:val="0013333D"/>
    <w:rsid w:val="0013512C"/>
    <w:rsid w:val="00141C42"/>
    <w:rsid w:val="00145AE5"/>
    <w:rsid w:val="001509EA"/>
    <w:rsid w:val="001518C5"/>
    <w:rsid w:val="00155100"/>
    <w:rsid w:val="0016559A"/>
    <w:rsid w:val="00183E51"/>
    <w:rsid w:val="00184D82"/>
    <w:rsid w:val="00185224"/>
    <w:rsid w:val="001922B4"/>
    <w:rsid w:val="001939FD"/>
    <w:rsid w:val="00195F24"/>
    <w:rsid w:val="001A51DF"/>
    <w:rsid w:val="001D3BAA"/>
    <w:rsid w:val="001F1434"/>
    <w:rsid w:val="001F4B95"/>
    <w:rsid w:val="001F4C78"/>
    <w:rsid w:val="00204DE6"/>
    <w:rsid w:val="002063A9"/>
    <w:rsid w:val="002064B2"/>
    <w:rsid w:val="00207E12"/>
    <w:rsid w:val="00214F5F"/>
    <w:rsid w:val="0021562D"/>
    <w:rsid w:val="002160E0"/>
    <w:rsid w:val="002227D8"/>
    <w:rsid w:val="00226BB6"/>
    <w:rsid w:val="00235D4E"/>
    <w:rsid w:val="00235D88"/>
    <w:rsid w:val="002361DE"/>
    <w:rsid w:val="00240DE2"/>
    <w:rsid w:val="00241197"/>
    <w:rsid w:val="002557F2"/>
    <w:rsid w:val="002566C2"/>
    <w:rsid w:val="00260AB8"/>
    <w:rsid w:val="0026292A"/>
    <w:rsid w:val="00276127"/>
    <w:rsid w:val="00283E53"/>
    <w:rsid w:val="00291F3A"/>
    <w:rsid w:val="002947BA"/>
    <w:rsid w:val="002A0EF6"/>
    <w:rsid w:val="002B1F0A"/>
    <w:rsid w:val="002B43CE"/>
    <w:rsid w:val="002B6ED8"/>
    <w:rsid w:val="002C4869"/>
    <w:rsid w:val="00301208"/>
    <w:rsid w:val="003109AE"/>
    <w:rsid w:val="00313D75"/>
    <w:rsid w:val="003301A8"/>
    <w:rsid w:val="003366CD"/>
    <w:rsid w:val="00341ACB"/>
    <w:rsid w:val="00346CCF"/>
    <w:rsid w:val="00356D87"/>
    <w:rsid w:val="003826AD"/>
    <w:rsid w:val="0039228D"/>
    <w:rsid w:val="003977DE"/>
    <w:rsid w:val="00397955"/>
    <w:rsid w:val="003A3944"/>
    <w:rsid w:val="003C5572"/>
    <w:rsid w:val="003D783E"/>
    <w:rsid w:val="00412D84"/>
    <w:rsid w:val="004255F1"/>
    <w:rsid w:val="00427C28"/>
    <w:rsid w:val="00442BCC"/>
    <w:rsid w:val="00445AA6"/>
    <w:rsid w:val="00452A19"/>
    <w:rsid w:val="00457B99"/>
    <w:rsid w:val="00460BCF"/>
    <w:rsid w:val="00462884"/>
    <w:rsid w:val="00462CF2"/>
    <w:rsid w:val="004638DD"/>
    <w:rsid w:val="00470D04"/>
    <w:rsid w:val="00476352"/>
    <w:rsid w:val="004B74E1"/>
    <w:rsid w:val="004D7FB1"/>
    <w:rsid w:val="004E3AAE"/>
    <w:rsid w:val="004E52E9"/>
    <w:rsid w:val="004F492D"/>
    <w:rsid w:val="004F533D"/>
    <w:rsid w:val="004F6065"/>
    <w:rsid w:val="00503205"/>
    <w:rsid w:val="00506CA9"/>
    <w:rsid w:val="00512365"/>
    <w:rsid w:val="00514B91"/>
    <w:rsid w:val="00531BCB"/>
    <w:rsid w:val="00540127"/>
    <w:rsid w:val="00546C36"/>
    <w:rsid w:val="0055510F"/>
    <w:rsid w:val="00571E53"/>
    <w:rsid w:val="00576135"/>
    <w:rsid w:val="00581296"/>
    <w:rsid w:val="00584314"/>
    <w:rsid w:val="0059428B"/>
    <w:rsid w:val="00595B7A"/>
    <w:rsid w:val="00596109"/>
    <w:rsid w:val="005A5135"/>
    <w:rsid w:val="005B0A4C"/>
    <w:rsid w:val="005B774B"/>
    <w:rsid w:val="005D0B15"/>
    <w:rsid w:val="005D2A67"/>
    <w:rsid w:val="005F12D3"/>
    <w:rsid w:val="005F388A"/>
    <w:rsid w:val="00603DA9"/>
    <w:rsid w:val="0061108A"/>
    <w:rsid w:val="00630757"/>
    <w:rsid w:val="0065364B"/>
    <w:rsid w:val="00660F72"/>
    <w:rsid w:val="00670EE9"/>
    <w:rsid w:val="00686D88"/>
    <w:rsid w:val="00690F63"/>
    <w:rsid w:val="006A1AEB"/>
    <w:rsid w:val="006A3FB2"/>
    <w:rsid w:val="006B2FCE"/>
    <w:rsid w:val="006B4E34"/>
    <w:rsid w:val="006C1727"/>
    <w:rsid w:val="006C3F77"/>
    <w:rsid w:val="006C70F4"/>
    <w:rsid w:val="006E159F"/>
    <w:rsid w:val="006E1BC5"/>
    <w:rsid w:val="006F4FD0"/>
    <w:rsid w:val="00712EB7"/>
    <w:rsid w:val="00715404"/>
    <w:rsid w:val="0071617C"/>
    <w:rsid w:val="007230F8"/>
    <w:rsid w:val="0072375D"/>
    <w:rsid w:val="007253F5"/>
    <w:rsid w:val="0073787B"/>
    <w:rsid w:val="00741290"/>
    <w:rsid w:val="00741467"/>
    <w:rsid w:val="00781D63"/>
    <w:rsid w:val="0079021E"/>
    <w:rsid w:val="007943AC"/>
    <w:rsid w:val="007A0BE9"/>
    <w:rsid w:val="007B700B"/>
    <w:rsid w:val="007C52AF"/>
    <w:rsid w:val="007D1718"/>
    <w:rsid w:val="007D17F8"/>
    <w:rsid w:val="007D35BE"/>
    <w:rsid w:val="007D79AF"/>
    <w:rsid w:val="007E409D"/>
    <w:rsid w:val="007E4A95"/>
    <w:rsid w:val="007F2269"/>
    <w:rsid w:val="007F22B6"/>
    <w:rsid w:val="00806BAB"/>
    <w:rsid w:val="00837053"/>
    <w:rsid w:val="0084724C"/>
    <w:rsid w:val="00854A5C"/>
    <w:rsid w:val="008923A9"/>
    <w:rsid w:val="008D45C0"/>
    <w:rsid w:val="008D7178"/>
    <w:rsid w:val="008E03BF"/>
    <w:rsid w:val="008E4756"/>
    <w:rsid w:val="008F02DC"/>
    <w:rsid w:val="008F506C"/>
    <w:rsid w:val="00902116"/>
    <w:rsid w:val="00917808"/>
    <w:rsid w:val="009245BF"/>
    <w:rsid w:val="00932728"/>
    <w:rsid w:val="00941BE4"/>
    <w:rsid w:val="00957BFF"/>
    <w:rsid w:val="009644A6"/>
    <w:rsid w:val="009766C6"/>
    <w:rsid w:val="00991EE6"/>
    <w:rsid w:val="009A19DF"/>
    <w:rsid w:val="009A5C44"/>
    <w:rsid w:val="009B1FE1"/>
    <w:rsid w:val="009B4E83"/>
    <w:rsid w:val="009B63FA"/>
    <w:rsid w:val="009C1E24"/>
    <w:rsid w:val="009D0B71"/>
    <w:rsid w:val="009D1E93"/>
    <w:rsid w:val="009D266D"/>
    <w:rsid w:val="00A05EE8"/>
    <w:rsid w:val="00A135EC"/>
    <w:rsid w:val="00A24A0C"/>
    <w:rsid w:val="00A40A98"/>
    <w:rsid w:val="00A42D98"/>
    <w:rsid w:val="00A43709"/>
    <w:rsid w:val="00A519FD"/>
    <w:rsid w:val="00A51A6F"/>
    <w:rsid w:val="00A52D1B"/>
    <w:rsid w:val="00A5627D"/>
    <w:rsid w:val="00A634C2"/>
    <w:rsid w:val="00A64D1B"/>
    <w:rsid w:val="00A65C95"/>
    <w:rsid w:val="00A83F27"/>
    <w:rsid w:val="00A85EDA"/>
    <w:rsid w:val="00A86142"/>
    <w:rsid w:val="00A8788C"/>
    <w:rsid w:val="00A93EA0"/>
    <w:rsid w:val="00AC0177"/>
    <w:rsid w:val="00AD37A8"/>
    <w:rsid w:val="00AD3CA9"/>
    <w:rsid w:val="00AE74FB"/>
    <w:rsid w:val="00AF4E4E"/>
    <w:rsid w:val="00AF6B49"/>
    <w:rsid w:val="00B02752"/>
    <w:rsid w:val="00B22BEC"/>
    <w:rsid w:val="00B24489"/>
    <w:rsid w:val="00B30E6B"/>
    <w:rsid w:val="00B41204"/>
    <w:rsid w:val="00B4592D"/>
    <w:rsid w:val="00B527E3"/>
    <w:rsid w:val="00B52D65"/>
    <w:rsid w:val="00B53121"/>
    <w:rsid w:val="00B72060"/>
    <w:rsid w:val="00BA10A3"/>
    <w:rsid w:val="00BA1FFD"/>
    <w:rsid w:val="00BA2FF5"/>
    <w:rsid w:val="00BB0B74"/>
    <w:rsid w:val="00BC0B97"/>
    <w:rsid w:val="00BC682B"/>
    <w:rsid w:val="00BD3949"/>
    <w:rsid w:val="00BD3FDD"/>
    <w:rsid w:val="00BE144C"/>
    <w:rsid w:val="00BE42C0"/>
    <w:rsid w:val="00BE4495"/>
    <w:rsid w:val="00BF02F1"/>
    <w:rsid w:val="00BF1B90"/>
    <w:rsid w:val="00BF21DD"/>
    <w:rsid w:val="00BF637A"/>
    <w:rsid w:val="00C27AE1"/>
    <w:rsid w:val="00C30E71"/>
    <w:rsid w:val="00C31269"/>
    <w:rsid w:val="00C43760"/>
    <w:rsid w:val="00C57176"/>
    <w:rsid w:val="00C764AB"/>
    <w:rsid w:val="00C7654D"/>
    <w:rsid w:val="00C81B8D"/>
    <w:rsid w:val="00C87A80"/>
    <w:rsid w:val="00C94DFD"/>
    <w:rsid w:val="00CA1441"/>
    <w:rsid w:val="00CA2F02"/>
    <w:rsid w:val="00CC16B4"/>
    <w:rsid w:val="00CD32DB"/>
    <w:rsid w:val="00CE1440"/>
    <w:rsid w:val="00CE2F9C"/>
    <w:rsid w:val="00CE5E38"/>
    <w:rsid w:val="00CF097B"/>
    <w:rsid w:val="00CF6C3C"/>
    <w:rsid w:val="00CF737B"/>
    <w:rsid w:val="00D014D2"/>
    <w:rsid w:val="00D05FD0"/>
    <w:rsid w:val="00D15139"/>
    <w:rsid w:val="00D16BA3"/>
    <w:rsid w:val="00D17303"/>
    <w:rsid w:val="00D17DA5"/>
    <w:rsid w:val="00D17F88"/>
    <w:rsid w:val="00D20823"/>
    <w:rsid w:val="00D221AE"/>
    <w:rsid w:val="00D2525A"/>
    <w:rsid w:val="00D256E7"/>
    <w:rsid w:val="00D33491"/>
    <w:rsid w:val="00D35194"/>
    <w:rsid w:val="00D3788C"/>
    <w:rsid w:val="00D41AE1"/>
    <w:rsid w:val="00D43281"/>
    <w:rsid w:val="00D649D7"/>
    <w:rsid w:val="00D743C6"/>
    <w:rsid w:val="00D776A7"/>
    <w:rsid w:val="00D86BE3"/>
    <w:rsid w:val="00D87D9F"/>
    <w:rsid w:val="00D970BC"/>
    <w:rsid w:val="00DB53D7"/>
    <w:rsid w:val="00DB59E9"/>
    <w:rsid w:val="00DC0EBF"/>
    <w:rsid w:val="00DD63B5"/>
    <w:rsid w:val="00DD7CA9"/>
    <w:rsid w:val="00DE2F63"/>
    <w:rsid w:val="00DF0203"/>
    <w:rsid w:val="00DF0C9D"/>
    <w:rsid w:val="00E0117A"/>
    <w:rsid w:val="00E05CE6"/>
    <w:rsid w:val="00E20E29"/>
    <w:rsid w:val="00E31437"/>
    <w:rsid w:val="00E47D49"/>
    <w:rsid w:val="00E537D9"/>
    <w:rsid w:val="00E6377A"/>
    <w:rsid w:val="00E75BB8"/>
    <w:rsid w:val="00E832D3"/>
    <w:rsid w:val="00E924E5"/>
    <w:rsid w:val="00EA032B"/>
    <w:rsid w:val="00EA414A"/>
    <w:rsid w:val="00EB53A5"/>
    <w:rsid w:val="00EC3C98"/>
    <w:rsid w:val="00ED0327"/>
    <w:rsid w:val="00EE0C6E"/>
    <w:rsid w:val="00EE4CB8"/>
    <w:rsid w:val="00EF79DC"/>
    <w:rsid w:val="00F01ED3"/>
    <w:rsid w:val="00F101EB"/>
    <w:rsid w:val="00F20461"/>
    <w:rsid w:val="00F23541"/>
    <w:rsid w:val="00F258AA"/>
    <w:rsid w:val="00F33057"/>
    <w:rsid w:val="00F42084"/>
    <w:rsid w:val="00F46AD1"/>
    <w:rsid w:val="00F50418"/>
    <w:rsid w:val="00F51187"/>
    <w:rsid w:val="00F57CDA"/>
    <w:rsid w:val="00F77493"/>
    <w:rsid w:val="00F84604"/>
    <w:rsid w:val="00F9033E"/>
    <w:rsid w:val="00F92BFF"/>
    <w:rsid w:val="00F939A3"/>
    <w:rsid w:val="00FB58F4"/>
    <w:rsid w:val="00FC335A"/>
    <w:rsid w:val="00FE5615"/>
    <w:rsid w:val="00FE7E23"/>
    <w:rsid w:val="2375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SimSun" w:cs="Calibri"/>
      <w:b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SimSun" w:cs="Calibri"/>
      <w:sz w:val="22"/>
      <w:szCs w:val="22"/>
    </w:rPr>
  </w:style>
  <w:style w:type="paragraph" w:customStyle="1" w:styleId="ConsPlusNonformat">
    <w:name w:val="ConsPlusNonformat"/>
    <w:uiPriority w:val="99"/>
    <w:rsid w:val="00462884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571E5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styleId="a7">
    <w:name w:val="Hyperlink"/>
    <w:uiPriority w:val="99"/>
    <w:unhideWhenUsed/>
    <w:rsid w:val="00571E53"/>
    <w:rPr>
      <w:color w:val="0563C1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52A1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452A19"/>
    <w:rPr>
      <w:lang w:eastAsia="en-US"/>
    </w:rPr>
  </w:style>
  <w:style w:type="character" w:styleId="aa">
    <w:name w:val="footnote reference"/>
    <w:uiPriority w:val="99"/>
    <w:semiHidden/>
    <w:unhideWhenUsed/>
    <w:rsid w:val="00452A19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C81B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81B8D"/>
    <w:rPr>
      <w:sz w:val="22"/>
      <w:szCs w:val="22"/>
      <w:lang w:eastAsia="en-US"/>
    </w:rPr>
  </w:style>
  <w:style w:type="character" w:styleId="ad">
    <w:name w:val="FollowedHyperlink"/>
    <w:uiPriority w:val="99"/>
    <w:semiHidden/>
    <w:unhideWhenUsed/>
    <w:rsid w:val="008E03BF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4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6C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SimSun" w:cs="Calibri"/>
      <w:b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SimSun" w:cs="Calibri"/>
      <w:sz w:val="22"/>
      <w:szCs w:val="22"/>
    </w:rPr>
  </w:style>
  <w:style w:type="paragraph" w:customStyle="1" w:styleId="ConsPlusNonformat">
    <w:name w:val="ConsPlusNonformat"/>
    <w:uiPriority w:val="99"/>
    <w:rsid w:val="00462884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571E5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styleId="a7">
    <w:name w:val="Hyperlink"/>
    <w:uiPriority w:val="99"/>
    <w:unhideWhenUsed/>
    <w:rsid w:val="00571E53"/>
    <w:rPr>
      <w:color w:val="0563C1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52A1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452A19"/>
    <w:rPr>
      <w:lang w:eastAsia="en-US"/>
    </w:rPr>
  </w:style>
  <w:style w:type="character" w:styleId="aa">
    <w:name w:val="footnote reference"/>
    <w:uiPriority w:val="99"/>
    <w:semiHidden/>
    <w:unhideWhenUsed/>
    <w:rsid w:val="00452A19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C81B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81B8D"/>
    <w:rPr>
      <w:sz w:val="22"/>
      <w:szCs w:val="22"/>
      <w:lang w:eastAsia="en-US"/>
    </w:rPr>
  </w:style>
  <w:style w:type="character" w:styleId="ad">
    <w:name w:val="FollowedHyperlink"/>
    <w:uiPriority w:val="99"/>
    <w:semiHidden/>
    <w:unhideWhenUsed/>
    <w:rsid w:val="008E03BF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4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6C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434&amp;n=40447" TargetMode="External"/><Relationship Id="rId117" Type="http://schemas.openxmlformats.org/officeDocument/2006/relationships/hyperlink" Target="https://login.consultant.ru/link/?req=doc&amp;base=LAW&amp;n=465808&amp;dst=3704" TargetMode="External"/><Relationship Id="rId21" Type="http://schemas.openxmlformats.org/officeDocument/2006/relationships/hyperlink" Target="https://login.consultant.ru/link/?req=doc&amp;base=RLAW434&amp;n=40938&amp;dst=100168" TargetMode="External"/><Relationship Id="rId42" Type="http://schemas.openxmlformats.org/officeDocument/2006/relationships/hyperlink" Target="https://login.consultant.ru/link/?req=doc&amp;base=LAW&amp;n=441135" TargetMode="External"/><Relationship Id="rId47" Type="http://schemas.openxmlformats.org/officeDocument/2006/relationships/hyperlink" Target="https://login.consultant.ru/link/?req=doc&amp;base=RLAW434&amp;n=41693&amp;dst=100011" TargetMode="External"/><Relationship Id="rId63" Type="http://schemas.openxmlformats.org/officeDocument/2006/relationships/hyperlink" Target="https://login.consultant.ru/link/?req=doc&amp;base=LAW&amp;n=436790" TargetMode="External"/><Relationship Id="rId68" Type="http://schemas.openxmlformats.org/officeDocument/2006/relationships/hyperlink" Target="https://login.consultant.ru/link/?req=doc&amp;base=LAW&amp;n=466161&amp;dst=100017" TargetMode="External"/><Relationship Id="rId84" Type="http://schemas.openxmlformats.org/officeDocument/2006/relationships/hyperlink" Target="https://login.consultant.ru/link/?req=doc&amp;base=RLAW434&amp;n=40444&amp;dst=100933" TargetMode="External"/><Relationship Id="rId89" Type="http://schemas.openxmlformats.org/officeDocument/2006/relationships/hyperlink" Target="https://login.consultant.ru/link/?req=doc&amp;base=LAW&amp;n=465808&amp;dst=3704" TargetMode="External"/><Relationship Id="rId112" Type="http://schemas.openxmlformats.org/officeDocument/2006/relationships/hyperlink" Target="https://login.consultant.ru/link/?req=doc&amp;base=RLAW434&amp;n=40444&amp;dst=100933" TargetMode="External"/><Relationship Id="rId133" Type="http://schemas.openxmlformats.org/officeDocument/2006/relationships/hyperlink" Target="https://login.consultant.ru/link/?req=doc&amp;base=LAW&amp;n=360345&amp;dst=100021" TargetMode="External"/><Relationship Id="rId138" Type="http://schemas.openxmlformats.org/officeDocument/2006/relationships/image" Target="media/image9.wmf"/><Relationship Id="rId16" Type="http://schemas.openxmlformats.org/officeDocument/2006/relationships/header" Target="header2.xml"/><Relationship Id="rId107" Type="http://schemas.openxmlformats.org/officeDocument/2006/relationships/hyperlink" Target="https://login.consultant.ru/link/?req=doc&amp;base=LAW&amp;n=384428&amp;dst=100014" TargetMode="External"/><Relationship Id="rId11" Type="http://schemas.openxmlformats.org/officeDocument/2006/relationships/hyperlink" Target="https://login.consultant.ru/link/?req=doc&amp;base=RLAW434&amp;n=38687&amp;dst=100019" TargetMode="External"/><Relationship Id="rId32" Type="http://schemas.openxmlformats.org/officeDocument/2006/relationships/hyperlink" Target="https://login.consultant.ru/link/?req=doc&amp;base=RLAW434&amp;n=40447" TargetMode="External"/><Relationship Id="rId37" Type="http://schemas.openxmlformats.org/officeDocument/2006/relationships/hyperlink" Target="https://login.consultant.ru/link/?req=doc&amp;base=RLAW434&amp;n=40447" TargetMode="External"/><Relationship Id="rId53" Type="http://schemas.openxmlformats.org/officeDocument/2006/relationships/hyperlink" Target="https://login.consultant.ru/link/?req=doc&amp;base=LAW&amp;n=436790" TargetMode="External"/><Relationship Id="rId58" Type="http://schemas.openxmlformats.org/officeDocument/2006/relationships/hyperlink" Target="https://login.consultant.ru/link/?req=doc&amp;base=LAW&amp;n=470713&amp;dst=6629" TargetMode="External"/><Relationship Id="rId74" Type="http://schemas.openxmlformats.org/officeDocument/2006/relationships/hyperlink" Target="https://login.consultant.ru/link/?req=doc&amp;base=LAW&amp;n=436790" TargetMode="External"/><Relationship Id="rId79" Type="http://schemas.openxmlformats.org/officeDocument/2006/relationships/image" Target="media/image4.wmf"/><Relationship Id="rId102" Type="http://schemas.openxmlformats.org/officeDocument/2006/relationships/image" Target="media/image8.wmf"/><Relationship Id="rId123" Type="http://schemas.openxmlformats.org/officeDocument/2006/relationships/hyperlink" Target="https://login.consultant.ru/link/?req=doc&amp;base=LAW&amp;n=452913" TargetMode="External"/><Relationship Id="rId128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login.consultant.ru/link/?req=doc&amp;base=LAW&amp;n=465808&amp;dst=3722" TargetMode="External"/><Relationship Id="rId95" Type="http://schemas.openxmlformats.org/officeDocument/2006/relationships/hyperlink" Target="mailto:mineconom@rtyva.ru" TargetMode="External"/><Relationship Id="rId22" Type="http://schemas.openxmlformats.org/officeDocument/2006/relationships/hyperlink" Target="https://login.consultant.ru/link/?req=doc&amp;base=RLAW434&amp;n=40447" TargetMode="External"/><Relationship Id="rId27" Type="http://schemas.openxmlformats.org/officeDocument/2006/relationships/hyperlink" Target="https://login.consultant.ru/link/?req=doc&amp;base=RLAW434&amp;n=40938&amp;dst=101059" TargetMode="External"/><Relationship Id="rId43" Type="http://schemas.openxmlformats.org/officeDocument/2006/relationships/hyperlink" Target="https://login.consultant.ru/link/?req=doc&amp;base=RLAW434&amp;n=39668&amp;dst=102924" TargetMode="External"/><Relationship Id="rId48" Type="http://schemas.openxmlformats.org/officeDocument/2006/relationships/hyperlink" Target="https://login.consultant.ru/link/?req=doc&amp;base=LAW&amp;n=436790" TargetMode="External"/><Relationship Id="rId64" Type="http://schemas.openxmlformats.org/officeDocument/2006/relationships/hyperlink" Target="https://login.consultant.ru/link/?req=doc&amp;base=LAW&amp;n=436790" TargetMode="External"/><Relationship Id="rId69" Type="http://schemas.openxmlformats.org/officeDocument/2006/relationships/hyperlink" Target="https://login.consultant.ru/link/?req=doc&amp;base=LAW&amp;n=471334&amp;dst=100010" TargetMode="External"/><Relationship Id="rId113" Type="http://schemas.openxmlformats.org/officeDocument/2006/relationships/hyperlink" Target="https://login.consultant.ru/link/?req=doc&amp;base=LAW&amp;n=420230&amp;dst=100010" TargetMode="External"/><Relationship Id="rId118" Type="http://schemas.openxmlformats.org/officeDocument/2006/relationships/hyperlink" Target="https://login.consultant.ru/link/?req=doc&amp;base=LAW&amp;n=465808&amp;dst=3722" TargetMode="External"/><Relationship Id="rId134" Type="http://schemas.openxmlformats.org/officeDocument/2006/relationships/hyperlink" Target="https://login.consultant.ru/link/?req=doc&amp;base=LAW&amp;n=453770&amp;dst=101073" TargetMode="External"/><Relationship Id="rId139" Type="http://schemas.openxmlformats.org/officeDocument/2006/relationships/hyperlink" Target="https://login.consultant.ru/link/?req=doc&amp;base=LAW&amp;n=384428&amp;dst=10001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70713&amp;dst=3722" TargetMode="External"/><Relationship Id="rId72" Type="http://schemas.openxmlformats.org/officeDocument/2006/relationships/hyperlink" Target="https://login.consultant.ru/link/?req=doc&amp;base=RLAW434&amp;n=40131&amp;dst=100009" TargetMode="External"/><Relationship Id="rId80" Type="http://schemas.openxmlformats.org/officeDocument/2006/relationships/hyperlink" Target="https://login.consultant.ru/link/?req=doc&amp;base=LAW&amp;n=319210" TargetMode="External"/><Relationship Id="rId85" Type="http://schemas.openxmlformats.org/officeDocument/2006/relationships/hyperlink" Target="https://login.consultant.ru/link/?req=doc&amp;base=LAW&amp;n=420230&amp;dst=100010" TargetMode="External"/><Relationship Id="rId93" Type="http://schemas.openxmlformats.org/officeDocument/2006/relationships/hyperlink" Target="https://login.consultant.ru/link/?req=doc&amp;base=LAW&amp;n=452913" TargetMode="External"/><Relationship Id="rId98" Type="http://schemas.openxmlformats.org/officeDocument/2006/relationships/hyperlink" Target="https://login.consultant.ru/link/?req=doc&amp;base=LAW&amp;n=464169&amp;dst=100375" TargetMode="External"/><Relationship Id="rId121" Type="http://schemas.openxmlformats.org/officeDocument/2006/relationships/hyperlink" Target="https://login.consultant.ru/link/?req=doc&amp;base=LAW&amp;n=420230&amp;dst=100010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434&amp;n=40084&amp;dst=102318" TargetMode="External"/><Relationship Id="rId17" Type="http://schemas.openxmlformats.org/officeDocument/2006/relationships/hyperlink" Target="https://login.consultant.ru/link/?req=doc&amp;base=RLAW434&amp;n=40938&amp;dst=100055" TargetMode="External"/><Relationship Id="rId25" Type="http://schemas.openxmlformats.org/officeDocument/2006/relationships/hyperlink" Target="https://login.consultant.ru/link/?req=doc&amp;base=RLAW434&amp;n=40938&amp;dst=100599" TargetMode="External"/><Relationship Id="rId33" Type="http://schemas.openxmlformats.org/officeDocument/2006/relationships/hyperlink" Target="https://login.consultant.ru/link/?req=doc&amp;base=RLAW434&amp;n=40447" TargetMode="External"/><Relationship Id="rId38" Type="http://schemas.openxmlformats.org/officeDocument/2006/relationships/hyperlink" Target="https://login.consultant.ru/link/?req=doc&amp;base=RLAW434&amp;n=39668&amp;dst=102924" TargetMode="External"/><Relationship Id="rId46" Type="http://schemas.openxmlformats.org/officeDocument/2006/relationships/hyperlink" Target="https://login.consultant.ru/link/?req=doc&amp;base=EXP&amp;n=782600&amp;dst=112910" TargetMode="External"/><Relationship Id="rId59" Type="http://schemas.openxmlformats.org/officeDocument/2006/relationships/hyperlink" Target="https://login.consultant.ru/link/?req=doc&amp;base=LAW&amp;n=470713&amp;dst=3704" TargetMode="External"/><Relationship Id="rId67" Type="http://schemas.openxmlformats.org/officeDocument/2006/relationships/hyperlink" Target="https://login.consultant.ru/link/?req=doc&amp;base=LAW&amp;n=470713&amp;dst=3722" TargetMode="External"/><Relationship Id="rId103" Type="http://schemas.openxmlformats.org/officeDocument/2006/relationships/hyperlink" Target="https://login.consultant.ru/link/?req=doc&amp;base=RLAW434&amp;n=35978&amp;dst=100144" TargetMode="External"/><Relationship Id="rId108" Type="http://schemas.openxmlformats.org/officeDocument/2006/relationships/hyperlink" Target="https://login.consultant.ru/link/?req=doc&amp;base=LAW&amp;n=461663&amp;dst=100182" TargetMode="External"/><Relationship Id="rId116" Type="http://schemas.openxmlformats.org/officeDocument/2006/relationships/hyperlink" Target="https://login.consultant.ru/link/?req=doc&amp;base=LAW&amp;n=451215&amp;dst=5769" TargetMode="External"/><Relationship Id="rId124" Type="http://schemas.openxmlformats.org/officeDocument/2006/relationships/hyperlink" Target="https://login.consultant.ru/link/?req=doc&amp;base=LAW&amp;n=451215&amp;dst=5769" TargetMode="External"/><Relationship Id="rId129" Type="http://schemas.openxmlformats.org/officeDocument/2006/relationships/hyperlink" Target="https://login.consultant.ru/link/?req=doc&amp;base=LAW&amp;n=470713&amp;dst=3722" TargetMode="External"/><Relationship Id="rId137" Type="http://schemas.openxmlformats.org/officeDocument/2006/relationships/hyperlink" Target="https://login.consultant.ru/link/?req=doc&amp;base=LAW&amp;n=360345&amp;dst=100554" TargetMode="External"/><Relationship Id="rId20" Type="http://schemas.openxmlformats.org/officeDocument/2006/relationships/hyperlink" Target="https://login.consultant.ru/link/?req=doc&amp;base=RLAW434&amp;n=40447" TargetMode="External"/><Relationship Id="rId41" Type="http://schemas.openxmlformats.org/officeDocument/2006/relationships/hyperlink" Target="https://login.consultant.ru/link/?req=doc&amp;base=RLAW434&amp;n=39668&amp;dst=102924" TargetMode="External"/><Relationship Id="rId54" Type="http://schemas.openxmlformats.org/officeDocument/2006/relationships/hyperlink" Target="https://login.consultant.ru/link/?req=doc&amp;base=LAW&amp;n=470713&amp;dst=6629" TargetMode="External"/><Relationship Id="rId62" Type="http://schemas.openxmlformats.org/officeDocument/2006/relationships/image" Target="media/image2.wmf"/><Relationship Id="rId70" Type="http://schemas.openxmlformats.org/officeDocument/2006/relationships/hyperlink" Target="https://login.consultant.ru/link/?req=doc&amp;base=LAW&amp;n=470713&amp;dst=3704" TargetMode="External"/><Relationship Id="rId75" Type="http://schemas.openxmlformats.org/officeDocument/2006/relationships/hyperlink" Target="https://login.consultant.ru/link/?req=doc&amp;base=LAW&amp;n=470713&amp;dst=6629" TargetMode="External"/><Relationship Id="rId83" Type="http://schemas.openxmlformats.org/officeDocument/2006/relationships/hyperlink" Target="https://login.consultant.ru/link/?req=doc&amp;base=RLAW434&amp;n=40444&amp;dst=100022" TargetMode="External"/><Relationship Id="rId88" Type="http://schemas.openxmlformats.org/officeDocument/2006/relationships/hyperlink" Target="https://login.consultant.ru/link/?req=doc&amp;base=LAW&amp;n=451215&amp;dst=5769" TargetMode="External"/><Relationship Id="rId91" Type="http://schemas.openxmlformats.org/officeDocument/2006/relationships/hyperlink" Target="https://login.consultant.ru/link/?req=doc&amp;base=LAW&amp;n=451215&amp;dst=5769" TargetMode="External"/><Relationship Id="rId96" Type="http://schemas.openxmlformats.org/officeDocument/2006/relationships/hyperlink" Target="mailto:mte@tuva.ru" TargetMode="External"/><Relationship Id="rId111" Type="http://schemas.openxmlformats.org/officeDocument/2006/relationships/hyperlink" Target="https://login.consultant.ru/link/?req=doc&amp;base=RLAW434&amp;n=40444&amp;dst=100022" TargetMode="External"/><Relationship Id="rId132" Type="http://schemas.openxmlformats.org/officeDocument/2006/relationships/hyperlink" Target="https://login.consultant.ru/link/?req=doc&amp;base=LAW&amp;n=464169" TargetMode="External"/><Relationship Id="rId140" Type="http://schemas.openxmlformats.org/officeDocument/2006/relationships/hyperlink" Target="https://login.consultant.ru/link/?req=doc&amp;base=LAW&amp;n=384428&amp;dst=1000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RLAW434&amp;n=40938&amp;dst=100228" TargetMode="External"/><Relationship Id="rId28" Type="http://schemas.openxmlformats.org/officeDocument/2006/relationships/hyperlink" Target="https://login.consultant.ru/link/?req=doc&amp;base=RLAW434&amp;n=40447" TargetMode="External"/><Relationship Id="rId36" Type="http://schemas.openxmlformats.org/officeDocument/2006/relationships/hyperlink" Target="https://login.consultant.ru/link/?req=doc&amp;base=RLAW434&amp;n=40131" TargetMode="External"/><Relationship Id="rId49" Type="http://schemas.openxmlformats.org/officeDocument/2006/relationships/hyperlink" Target="https://login.consultant.ru/link/?req=doc&amp;base=LAW&amp;n=453770&amp;dst=5769" TargetMode="External"/><Relationship Id="rId57" Type="http://schemas.openxmlformats.org/officeDocument/2006/relationships/hyperlink" Target="https://login.consultant.ru/link/?req=doc&amp;base=LAW&amp;n=436790" TargetMode="External"/><Relationship Id="rId106" Type="http://schemas.openxmlformats.org/officeDocument/2006/relationships/hyperlink" Target="https://login.consultant.ru/link/?req=doc&amp;base=LAW&amp;n=464169" TargetMode="External"/><Relationship Id="rId114" Type="http://schemas.openxmlformats.org/officeDocument/2006/relationships/hyperlink" Target="https://login.consultant.ru/link/?req=doc&amp;base=LAW&amp;n=121087&amp;dst=100142" TargetMode="External"/><Relationship Id="rId119" Type="http://schemas.openxmlformats.org/officeDocument/2006/relationships/hyperlink" Target="https://login.consultant.ru/link/?req=doc&amp;base=RLAW434&amp;n=40444&amp;dst=100707" TargetMode="External"/><Relationship Id="rId127" Type="http://schemas.openxmlformats.org/officeDocument/2006/relationships/hyperlink" Target="https://login.consultant.ru/link/?req=doc&amp;base=RLAW434&amp;n=41693&amp;dst=100011" TargetMode="External"/><Relationship Id="rId10" Type="http://schemas.openxmlformats.org/officeDocument/2006/relationships/hyperlink" Target="https://login.consultant.ru/link/?req=doc&amp;base=RLAW434&amp;n=38687&amp;dst=100019" TargetMode="External"/><Relationship Id="rId31" Type="http://schemas.openxmlformats.org/officeDocument/2006/relationships/hyperlink" Target="https://login.consultant.ru/link/?req=doc&amp;base=RLAW434&amp;n=40938&amp;dst=101945" TargetMode="External"/><Relationship Id="rId44" Type="http://schemas.openxmlformats.org/officeDocument/2006/relationships/hyperlink" Target="https://login.consultant.ru/link/?req=doc&amp;base=RLAW434&amp;n=39668&amp;dst=102924" TargetMode="External"/><Relationship Id="rId52" Type="http://schemas.openxmlformats.org/officeDocument/2006/relationships/hyperlink" Target="https://login.consultant.ru/link/?req=doc&amp;base=LAW&amp;n=433252&amp;dst=100012" TargetMode="External"/><Relationship Id="rId60" Type="http://schemas.openxmlformats.org/officeDocument/2006/relationships/hyperlink" Target="https://login.consultant.ru/link/?req=doc&amp;base=LAW&amp;n=470713&amp;dst=3722" TargetMode="External"/><Relationship Id="rId65" Type="http://schemas.openxmlformats.org/officeDocument/2006/relationships/hyperlink" Target="https://login.consultant.ru/link/?req=doc&amp;base=RLAW434&amp;n=41693&amp;dst=100071" TargetMode="External"/><Relationship Id="rId73" Type="http://schemas.openxmlformats.org/officeDocument/2006/relationships/hyperlink" Target="https://login.consultant.ru/link/?req=doc&amp;base=LAW&amp;n=464169" TargetMode="External"/><Relationship Id="rId78" Type="http://schemas.openxmlformats.org/officeDocument/2006/relationships/image" Target="media/image3.wmf"/><Relationship Id="rId81" Type="http://schemas.openxmlformats.org/officeDocument/2006/relationships/hyperlink" Target="https://login.consultant.ru/link/?req=doc&amp;base=RLAW434&amp;n=41693&amp;dst=100011" TargetMode="External"/><Relationship Id="rId86" Type="http://schemas.openxmlformats.org/officeDocument/2006/relationships/hyperlink" Target="https://login.consultant.ru/link/?req=doc&amp;base=LAW&amp;n=121087&amp;dst=100142" TargetMode="External"/><Relationship Id="rId94" Type="http://schemas.openxmlformats.org/officeDocument/2006/relationships/hyperlink" Target="https://login.consultant.ru/link/?req=doc&amp;base=LAW&amp;n=453770&amp;dst=5769" TargetMode="External"/><Relationship Id="rId99" Type="http://schemas.openxmlformats.org/officeDocument/2006/relationships/image" Target="media/image5.wmf"/><Relationship Id="rId101" Type="http://schemas.openxmlformats.org/officeDocument/2006/relationships/image" Target="media/image7.wmf"/><Relationship Id="rId122" Type="http://schemas.openxmlformats.org/officeDocument/2006/relationships/hyperlink" Target="https://login.consultant.ru/link/?req=doc&amp;base=LAW&amp;n=121087&amp;dst=100142" TargetMode="External"/><Relationship Id="rId130" Type="http://schemas.openxmlformats.org/officeDocument/2006/relationships/hyperlink" Target="https://login.consultant.ru/link/?req=doc&amp;base=LAW&amp;n=468900" TargetMode="External"/><Relationship Id="rId135" Type="http://schemas.openxmlformats.org/officeDocument/2006/relationships/hyperlink" Target="https://login.consultant.ru/link/?req=doc&amp;base=LAW&amp;n=464157&amp;dst=1000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8687&amp;dst=102308" TargetMode="External"/><Relationship Id="rId13" Type="http://schemas.openxmlformats.org/officeDocument/2006/relationships/hyperlink" Target="https://login.consultant.ru/link/?req=doc&amp;base=RLAW434&amp;n=40084&amp;dst=102321" TargetMode="External"/><Relationship Id="rId18" Type="http://schemas.openxmlformats.org/officeDocument/2006/relationships/hyperlink" Target="https://login.consultant.ru/link/?req=doc&amp;base=RLAW434&amp;n=40447" TargetMode="External"/><Relationship Id="rId39" Type="http://schemas.openxmlformats.org/officeDocument/2006/relationships/hyperlink" Target="https://login.consultant.ru/link/?req=doc&amp;base=LAW&amp;n=441135" TargetMode="External"/><Relationship Id="rId109" Type="http://schemas.openxmlformats.org/officeDocument/2006/relationships/hyperlink" Target="https://login.consultant.ru/link/?req=doc&amp;base=LAW&amp;n=463707&amp;dst=45" TargetMode="External"/><Relationship Id="rId34" Type="http://schemas.openxmlformats.org/officeDocument/2006/relationships/hyperlink" Target="https://login.consultant.ru/link/?req=doc&amp;base=RLAW434&amp;n=40447" TargetMode="External"/><Relationship Id="rId50" Type="http://schemas.openxmlformats.org/officeDocument/2006/relationships/hyperlink" Target="https://login.consultant.ru/link/?req=doc&amp;base=LAW&amp;n=470713&amp;dst=3704" TargetMode="External"/><Relationship Id="rId55" Type="http://schemas.openxmlformats.org/officeDocument/2006/relationships/hyperlink" Target="https://login.consultant.ru/link/?req=doc&amp;base=LAW&amp;n=433252&amp;dst=100012" TargetMode="External"/><Relationship Id="rId76" Type="http://schemas.openxmlformats.org/officeDocument/2006/relationships/hyperlink" Target="https://login.consultant.ru/link/?req=doc&amp;base=LAW&amp;n=470713&amp;dst=3704" TargetMode="External"/><Relationship Id="rId97" Type="http://schemas.openxmlformats.org/officeDocument/2006/relationships/hyperlink" Target="https://login.consultant.ru/link/?req=doc&amp;base=LAW&amp;n=464169&amp;dst=100138" TargetMode="External"/><Relationship Id="rId104" Type="http://schemas.openxmlformats.org/officeDocument/2006/relationships/hyperlink" Target="https://login.consultant.ru/link/?req=doc&amp;base=LAW&amp;n=384428&amp;dst=100014" TargetMode="External"/><Relationship Id="rId120" Type="http://schemas.openxmlformats.org/officeDocument/2006/relationships/hyperlink" Target="https://login.consultant.ru/link/?req=doc&amp;base=RLAW434&amp;n=40444&amp;dst=100959" TargetMode="External"/><Relationship Id="rId125" Type="http://schemas.openxmlformats.org/officeDocument/2006/relationships/hyperlink" Target="https://login.consultant.ru/link/?req=doc&amp;base=LAW&amp;n=465808&amp;dst=3704" TargetMode="External"/><Relationship Id="rId141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70713&amp;dst=3722" TargetMode="External"/><Relationship Id="rId92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434&amp;n=40938&amp;dst=101910" TargetMode="External"/><Relationship Id="rId24" Type="http://schemas.openxmlformats.org/officeDocument/2006/relationships/hyperlink" Target="https://login.consultant.ru/link/?req=doc&amp;base=RLAW434&amp;n=40447" TargetMode="External"/><Relationship Id="rId40" Type="http://schemas.openxmlformats.org/officeDocument/2006/relationships/hyperlink" Target="https://login.consultant.ru/link/?req=doc&amp;base=LAW&amp;n=357927" TargetMode="External"/><Relationship Id="rId45" Type="http://schemas.openxmlformats.org/officeDocument/2006/relationships/hyperlink" Target="https://login.consultant.ru/link/?req=doc&amp;base=LAW&amp;n=431166" TargetMode="External"/><Relationship Id="rId66" Type="http://schemas.openxmlformats.org/officeDocument/2006/relationships/hyperlink" Target="https://login.consultant.ru/link/?req=doc&amp;base=LAW&amp;n=470713&amp;dst=3704" TargetMode="External"/><Relationship Id="rId87" Type="http://schemas.openxmlformats.org/officeDocument/2006/relationships/hyperlink" Target="https://login.consultant.ru/link/?req=doc&amp;base=LAW&amp;n=452913" TargetMode="External"/><Relationship Id="rId110" Type="http://schemas.openxmlformats.org/officeDocument/2006/relationships/hyperlink" Target="https://login.consultant.ru/link/?req=doc&amp;base=LAW&amp;n=464169&amp;dst=100356" TargetMode="External"/><Relationship Id="rId115" Type="http://schemas.openxmlformats.org/officeDocument/2006/relationships/hyperlink" Target="https://login.consultant.ru/link/?req=doc&amp;base=LAW&amp;n=452913" TargetMode="External"/><Relationship Id="rId131" Type="http://schemas.openxmlformats.org/officeDocument/2006/relationships/hyperlink" Target="https://login.consultant.ru/link/?req=doc&amp;base=LAW&amp;n=439201" TargetMode="External"/><Relationship Id="rId136" Type="http://schemas.openxmlformats.org/officeDocument/2006/relationships/hyperlink" Target="https://login.consultant.ru/link/?req=doc&amp;base=LAW&amp;n=453770&amp;dst=101073" TargetMode="External"/><Relationship Id="rId61" Type="http://schemas.openxmlformats.org/officeDocument/2006/relationships/image" Target="media/image1.wmf"/><Relationship Id="rId82" Type="http://schemas.openxmlformats.org/officeDocument/2006/relationships/hyperlink" Target="https://login.consultant.ru/link/?req=doc&amp;base=LAW&amp;n=464169&amp;dst=100160" TargetMode="External"/><Relationship Id="rId19" Type="http://schemas.openxmlformats.org/officeDocument/2006/relationships/hyperlink" Target="https://login.consultant.ru/link/?req=doc&amp;base=RLAW434&amp;n=40938&amp;dst=100020" TargetMode="External"/><Relationship Id="rId14" Type="http://schemas.openxmlformats.org/officeDocument/2006/relationships/hyperlink" Target="https://login.consultant.ru/link/?req=doc&amp;base=RLAW434&amp;n=40084&amp;dst=102327" TargetMode="External"/><Relationship Id="rId30" Type="http://schemas.openxmlformats.org/officeDocument/2006/relationships/hyperlink" Target="https://login.consultant.ru/link/?req=doc&amp;base=RLAW434&amp;n=40447" TargetMode="External"/><Relationship Id="rId35" Type="http://schemas.openxmlformats.org/officeDocument/2006/relationships/hyperlink" Target="https://login.consultant.ru/link/?req=doc&amp;base=RLAW434&amp;n=40447" TargetMode="External"/><Relationship Id="rId56" Type="http://schemas.openxmlformats.org/officeDocument/2006/relationships/hyperlink" Target="https://login.consultant.ru/link/?req=doc&amp;base=LAW&amp;n=436790" TargetMode="External"/><Relationship Id="rId77" Type="http://schemas.openxmlformats.org/officeDocument/2006/relationships/hyperlink" Target="https://login.consultant.ru/link/?req=doc&amp;base=LAW&amp;n=470713&amp;dst=3722" TargetMode="External"/><Relationship Id="rId100" Type="http://schemas.openxmlformats.org/officeDocument/2006/relationships/image" Target="media/image6.wmf"/><Relationship Id="rId105" Type="http://schemas.openxmlformats.org/officeDocument/2006/relationships/hyperlink" Target="https://login.consultant.ru/link/?req=doc&amp;base=LAW&amp;n=464169&amp;dst=232" TargetMode="External"/><Relationship Id="rId126" Type="http://schemas.openxmlformats.org/officeDocument/2006/relationships/hyperlink" Target="https://login.consultant.ru/link/?req=doc&amp;base=LAW&amp;n=465808&amp;dst=372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6563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7900-8B31-4127-8182-CC4AA9BF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47292</Words>
  <Characters>269571</Characters>
  <Application>Microsoft Office Word</Application>
  <DocSecurity>0</DocSecurity>
  <Lines>2246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316231</CharactersWithSpaces>
  <SharedDoc>false</SharedDoc>
  <HLinks>
    <vt:vector size="2166" baseType="variant">
      <vt:variant>
        <vt:i4>131144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P1833</vt:lpwstr>
      </vt:variant>
      <vt:variant>
        <vt:i4>131144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P1830</vt:lpwstr>
      </vt:variant>
      <vt:variant>
        <vt:i4>3473527</vt:i4>
      </vt:variant>
      <vt:variant>
        <vt:i4>1071</vt:i4>
      </vt:variant>
      <vt:variant>
        <vt:i4>0</vt:i4>
      </vt:variant>
      <vt:variant>
        <vt:i4>5</vt:i4>
      </vt:variant>
      <vt:variant>
        <vt:lpwstr>https://login.consultant.ru/link/?req=doc&amp;base=LAW&amp;n=384428&amp;dst=100014</vt:lpwstr>
      </vt:variant>
      <vt:variant>
        <vt:lpwstr/>
      </vt:variant>
      <vt:variant>
        <vt:i4>131144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P1830</vt:lpwstr>
      </vt:variant>
      <vt:variant>
        <vt:i4>131144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P1830</vt:lpwstr>
      </vt:variant>
      <vt:variant>
        <vt:i4>131144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P1832</vt:lpwstr>
      </vt:variant>
      <vt:variant>
        <vt:i4>131144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P1830</vt:lpwstr>
      </vt:variant>
      <vt:variant>
        <vt:i4>458823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P1762</vt:lpwstr>
      </vt:variant>
      <vt:variant>
        <vt:i4>458823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P1761</vt:lpwstr>
      </vt:variant>
      <vt:variant>
        <vt:i4>3473527</vt:i4>
      </vt:variant>
      <vt:variant>
        <vt:i4>1050</vt:i4>
      </vt:variant>
      <vt:variant>
        <vt:i4>0</vt:i4>
      </vt:variant>
      <vt:variant>
        <vt:i4>5</vt:i4>
      </vt:variant>
      <vt:variant>
        <vt:lpwstr>https://login.consultant.ru/link/?req=doc&amp;base=LAW&amp;n=384428&amp;dst=100014</vt:lpwstr>
      </vt:variant>
      <vt:variant>
        <vt:lpwstr/>
      </vt:variant>
      <vt:variant>
        <vt:i4>262215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P1759</vt:lpwstr>
      </vt:variant>
      <vt:variant>
        <vt:i4>458823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P1761</vt:lpwstr>
      </vt:variant>
      <vt:variant>
        <vt:i4>262215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P1759</vt:lpwstr>
      </vt:variant>
      <vt:variant>
        <vt:i4>65606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P1608</vt:lpwstr>
      </vt:variant>
      <vt:variant>
        <vt:i4>65606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P1605</vt:lpwstr>
      </vt:variant>
      <vt:variant>
        <vt:i4>65606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P1607</vt:lpwstr>
      </vt:variant>
      <vt:variant>
        <vt:i4>65606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P1605</vt:lpwstr>
      </vt:variant>
      <vt:variant>
        <vt:i4>65606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P1606</vt:lpwstr>
      </vt:variant>
      <vt:variant>
        <vt:i4>65606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P1605</vt:lpwstr>
      </vt:variant>
      <vt:variant>
        <vt:i4>327749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P1544</vt:lpwstr>
      </vt:variant>
      <vt:variant>
        <vt:i4>786502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P864</vt:lpwstr>
      </vt:variant>
      <vt:variant>
        <vt:i4>65603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P1303</vt:lpwstr>
      </vt:variant>
      <vt:variant>
        <vt:i4>65603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P1302</vt:lpwstr>
      </vt:variant>
      <vt:variant>
        <vt:i4>131143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262210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P1258</vt:lpwstr>
      </vt:variant>
      <vt:variant>
        <vt:i4>3276919</vt:i4>
      </vt:variant>
      <vt:variant>
        <vt:i4>1002</vt:i4>
      </vt:variant>
      <vt:variant>
        <vt:i4>0</vt:i4>
      </vt:variant>
      <vt:variant>
        <vt:i4>5</vt:i4>
      </vt:variant>
      <vt:variant>
        <vt:lpwstr>https://login.consultant.ru/link/?req=doc&amp;base=LAW&amp;n=360345&amp;dst=100554</vt:lpwstr>
      </vt:variant>
      <vt:variant>
        <vt:lpwstr/>
      </vt:variant>
      <vt:variant>
        <vt:i4>262209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196674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P1229</vt:lpwstr>
      </vt:variant>
      <vt:variant>
        <vt:i4>3604598</vt:i4>
      </vt:variant>
      <vt:variant>
        <vt:i4>993</vt:i4>
      </vt:variant>
      <vt:variant>
        <vt:i4>0</vt:i4>
      </vt:variant>
      <vt:variant>
        <vt:i4>5</vt:i4>
      </vt:variant>
      <vt:variant>
        <vt:lpwstr>https://login.consultant.ru/link/?req=doc&amp;base=LAW&amp;n=453770&amp;dst=101073</vt:lpwstr>
      </vt:variant>
      <vt:variant>
        <vt:lpwstr/>
      </vt:variant>
      <vt:variant>
        <vt:i4>3473524</vt:i4>
      </vt:variant>
      <vt:variant>
        <vt:i4>990</vt:i4>
      </vt:variant>
      <vt:variant>
        <vt:i4>0</vt:i4>
      </vt:variant>
      <vt:variant>
        <vt:i4>5</vt:i4>
      </vt:variant>
      <vt:variant>
        <vt:lpwstr>https://login.consultant.ru/link/?req=doc&amp;base=LAW&amp;n=464157&amp;dst=100064</vt:lpwstr>
      </vt:variant>
      <vt:variant>
        <vt:lpwstr/>
      </vt:variant>
      <vt:variant>
        <vt:i4>262209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P1154</vt:lpwstr>
      </vt:variant>
      <vt:variant>
        <vt:i4>262209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P1154</vt:lpwstr>
      </vt:variant>
      <vt:variant>
        <vt:i4>262209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458817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P1160</vt:lpwstr>
      </vt:variant>
      <vt:variant>
        <vt:i4>262209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3604598</vt:i4>
      </vt:variant>
      <vt:variant>
        <vt:i4>972</vt:i4>
      </vt:variant>
      <vt:variant>
        <vt:i4>0</vt:i4>
      </vt:variant>
      <vt:variant>
        <vt:i4>5</vt:i4>
      </vt:variant>
      <vt:variant>
        <vt:lpwstr>https://login.consultant.ru/link/?req=doc&amp;base=LAW&amp;n=453770&amp;dst=101073</vt:lpwstr>
      </vt:variant>
      <vt:variant>
        <vt:lpwstr/>
      </vt:variant>
      <vt:variant>
        <vt:i4>262209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P1154</vt:lpwstr>
      </vt:variant>
      <vt:variant>
        <vt:i4>3276912</vt:i4>
      </vt:variant>
      <vt:variant>
        <vt:i4>966</vt:i4>
      </vt:variant>
      <vt:variant>
        <vt:i4>0</vt:i4>
      </vt:variant>
      <vt:variant>
        <vt:i4>5</vt:i4>
      </vt:variant>
      <vt:variant>
        <vt:lpwstr>https://login.consultant.ru/link/?req=doc&amp;base=LAW&amp;n=360345&amp;dst=100021</vt:lpwstr>
      </vt:variant>
      <vt:variant>
        <vt:lpwstr/>
      </vt:variant>
      <vt:variant>
        <vt:i4>6946916</vt:i4>
      </vt:variant>
      <vt:variant>
        <vt:i4>963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6357090</vt:i4>
      </vt:variant>
      <vt:variant>
        <vt:i4>960</vt:i4>
      </vt:variant>
      <vt:variant>
        <vt:i4>0</vt:i4>
      </vt:variant>
      <vt:variant>
        <vt:i4>5</vt:i4>
      </vt:variant>
      <vt:variant>
        <vt:lpwstr>https://login.consultant.ru/link/?req=doc&amp;base=LAW&amp;n=439201</vt:lpwstr>
      </vt:variant>
      <vt:variant>
        <vt:lpwstr/>
      </vt:variant>
      <vt:variant>
        <vt:i4>6291564</vt:i4>
      </vt:variant>
      <vt:variant>
        <vt:i4>957</vt:i4>
      </vt:variant>
      <vt:variant>
        <vt:i4>0</vt:i4>
      </vt:variant>
      <vt:variant>
        <vt:i4>5</vt:i4>
      </vt:variant>
      <vt:variant>
        <vt:lpwstr>https://login.consultant.ru/link/?req=doc&amp;base=LAW&amp;n=468900</vt:lpwstr>
      </vt:variant>
      <vt:variant>
        <vt:lpwstr/>
      </vt:variant>
      <vt:variant>
        <vt:i4>852034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262209</vt:i4>
      </vt:variant>
      <vt:variant>
        <vt:i4>951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948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852034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3735664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3670128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3604592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3604592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4522058</vt:i4>
      </vt:variant>
      <vt:variant>
        <vt:i4>903</vt:i4>
      </vt:variant>
      <vt:variant>
        <vt:i4>0</vt:i4>
      </vt:variant>
      <vt:variant>
        <vt:i4>5</vt:i4>
      </vt:variant>
      <vt:variant>
        <vt:lpwstr>https://login.consultant.ru/link/?req=doc&amp;base=RLAW434&amp;n=41693&amp;dst=100011</vt:lpwstr>
      </vt:variant>
      <vt:variant>
        <vt:lpwstr/>
      </vt:variant>
      <vt:variant>
        <vt:i4>68</vt:i4>
      </vt:variant>
      <vt:variant>
        <vt:i4>900</vt:i4>
      </vt:variant>
      <vt:variant>
        <vt:i4>0</vt:i4>
      </vt:variant>
      <vt:variant>
        <vt:i4>5</vt:i4>
      </vt:variant>
      <vt:variant>
        <vt:lpwstr>https://login.consultant.ru/link/?req=doc&amp;base=LAW&amp;n=465808&amp;dst=3722</vt:lpwstr>
      </vt:variant>
      <vt:variant>
        <vt:lpwstr/>
      </vt:variant>
      <vt:variant>
        <vt:i4>393286</vt:i4>
      </vt:variant>
      <vt:variant>
        <vt:i4>897</vt:i4>
      </vt:variant>
      <vt:variant>
        <vt:i4>0</vt:i4>
      </vt:variant>
      <vt:variant>
        <vt:i4>5</vt:i4>
      </vt:variant>
      <vt:variant>
        <vt:lpwstr>https://login.consultant.ru/link/?req=doc&amp;base=LAW&amp;n=465808&amp;dst=3704</vt:lpwstr>
      </vt:variant>
      <vt:variant>
        <vt:lpwstr/>
      </vt:variant>
      <vt:variant>
        <vt:i4>917570</vt:i4>
      </vt:variant>
      <vt:variant>
        <vt:i4>894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891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888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885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4456527</vt:i4>
      </vt:variant>
      <vt:variant>
        <vt:i4>882</vt:i4>
      </vt:variant>
      <vt:variant>
        <vt:i4>0</vt:i4>
      </vt:variant>
      <vt:variant>
        <vt:i4>5</vt:i4>
      </vt:variant>
      <vt:variant>
        <vt:lpwstr>https://login.consultant.ru/link/?req=doc&amp;base=RLAW434&amp;n=40444&amp;dst=100959</vt:lpwstr>
      </vt:variant>
      <vt:variant>
        <vt:lpwstr/>
      </vt:variant>
      <vt:variant>
        <vt:i4>4259905</vt:i4>
      </vt:variant>
      <vt:variant>
        <vt:i4>879</vt:i4>
      </vt:variant>
      <vt:variant>
        <vt:i4>0</vt:i4>
      </vt:variant>
      <vt:variant>
        <vt:i4>5</vt:i4>
      </vt:variant>
      <vt:variant>
        <vt:lpwstr>https://login.consultant.ru/link/?req=doc&amp;base=RLAW434&amp;n=40444&amp;dst=100707</vt:lpwstr>
      </vt:variant>
      <vt:variant>
        <vt:lpwstr/>
      </vt:variant>
      <vt:variant>
        <vt:i4>68</vt:i4>
      </vt:variant>
      <vt:variant>
        <vt:i4>876</vt:i4>
      </vt:variant>
      <vt:variant>
        <vt:i4>0</vt:i4>
      </vt:variant>
      <vt:variant>
        <vt:i4>5</vt:i4>
      </vt:variant>
      <vt:variant>
        <vt:lpwstr>https://login.consultant.ru/link/?req=doc&amp;base=LAW&amp;n=465808&amp;dst=3722</vt:lpwstr>
      </vt:variant>
      <vt:variant>
        <vt:lpwstr/>
      </vt:variant>
      <vt:variant>
        <vt:i4>393286</vt:i4>
      </vt:variant>
      <vt:variant>
        <vt:i4>873</vt:i4>
      </vt:variant>
      <vt:variant>
        <vt:i4>0</vt:i4>
      </vt:variant>
      <vt:variant>
        <vt:i4>5</vt:i4>
      </vt:variant>
      <vt:variant>
        <vt:lpwstr>https://login.consultant.ru/link/?req=doc&amp;base=LAW&amp;n=465808&amp;dst=3704</vt:lpwstr>
      </vt:variant>
      <vt:variant>
        <vt:lpwstr/>
      </vt:variant>
      <vt:variant>
        <vt:i4>917570</vt:i4>
      </vt:variant>
      <vt:variant>
        <vt:i4>870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867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864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861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4325455</vt:i4>
      </vt:variant>
      <vt:variant>
        <vt:i4>858</vt:i4>
      </vt:variant>
      <vt:variant>
        <vt:i4>0</vt:i4>
      </vt:variant>
      <vt:variant>
        <vt:i4>5</vt:i4>
      </vt:variant>
      <vt:variant>
        <vt:lpwstr>https://login.consultant.ru/link/?req=doc&amp;base=RLAW434&amp;n=40444&amp;dst=100933</vt:lpwstr>
      </vt:variant>
      <vt:variant>
        <vt:lpwstr/>
      </vt:variant>
      <vt:variant>
        <vt:i4>4390982</vt:i4>
      </vt:variant>
      <vt:variant>
        <vt:i4>855</vt:i4>
      </vt:variant>
      <vt:variant>
        <vt:i4>0</vt:i4>
      </vt:variant>
      <vt:variant>
        <vt:i4>5</vt:i4>
      </vt:variant>
      <vt:variant>
        <vt:lpwstr>https://login.consultant.ru/link/?req=doc&amp;base=RLAW434&amp;n=40444&amp;dst=100022</vt:lpwstr>
      </vt:variant>
      <vt:variant>
        <vt:lpwstr/>
      </vt:variant>
      <vt:variant>
        <vt:i4>3539056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393282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458823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852038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196678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P566</vt:lpwstr>
      </vt:variant>
      <vt:variant>
        <vt:i4>852033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65604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P445</vt:lpwstr>
      </vt:variant>
      <vt:variant>
        <vt:i4>393282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P422</vt:lpwstr>
      </vt:variant>
      <vt:variant>
        <vt:i4>131144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3604601</vt:i4>
      </vt:variant>
      <vt:variant>
        <vt:i4>825</vt:i4>
      </vt:variant>
      <vt:variant>
        <vt:i4>0</vt:i4>
      </vt:variant>
      <vt:variant>
        <vt:i4>5</vt:i4>
      </vt:variant>
      <vt:variant>
        <vt:lpwstr>https://login.consultant.ru/link/?req=doc&amp;base=LAW&amp;n=464169&amp;dst=100356</vt:lpwstr>
      </vt:variant>
      <vt:variant>
        <vt:lpwstr/>
      </vt:variant>
      <vt:variant>
        <vt:i4>458816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P304</vt:lpwstr>
      </vt:variant>
      <vt:variant>
        <vt:i4>720968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196678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P261</vt:lpwstr>
      </vt:variant>
      <vt:variant>
        <vt:i4>655427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524360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393282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65607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589891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393282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65607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65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3735664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983109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983106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P629</vt:lpwstr>
      </vt:variant>
      <vt:variant>
        <vt:i4>196674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P625</vt:lpwstr>
      </vt:variant>
      <vt:variant>
        <vt:i4>458823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852038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196678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P566</vt:lpwstr>
      </vt:variant>
      <vt:variant>
        <vt:i4>852033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393281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196680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196675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P437</vt:lpwstr>
      </vt:variant>
      <vt:variant>
        <vt:i4>131139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P436</vt:lpwstr>
      </vt:variant>
      <vt:variant>
        <vt:i4>262210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64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393280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458822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P364</vt:lpwstr>
      </vt:variant>
      <vt:variant>
        <vt:i4>655428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P349</vt:lpwstr>
      </vt:variant>
      <vt:variant>
        <vt:i4>131140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P341</vt:lpwstr>
      </vt:variant>
      <vt:variant>
        <vt:i4>393283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262210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393282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196672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131143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65605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65602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131137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393280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131136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262216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P185</vt:lpwstr>
      </vt:variant>
      <vt:variant>
        <vt:i4>393282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65607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589891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917568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P806</vt:lpwstr>
      </vt:variant>
      <vt:variant>
        <vt:i4>983106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P629</vt:lpwstr>
      </vt:variant>
      <vt:variant>
        <vt:i4>983106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P629</vt:lpwstr>
      </vt:variant>
      <vt:variant>
        <vt:i4>458823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852038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852033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64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393283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65605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393280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65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3735664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3539057</vt:i4>
      </vt:variant>
      <vt:variant>
        <vt:i4>654</vt:i4>
      </vt:variant>
      <vt:variant>
        <vt:i4>0</vt:i4>
      </vt:variant>
      <vt:variant>
        <vt:i4>5</vt:i4>
      </vt:variant>
      <vt:variant>
        <vt:lpwstr>https://login.consultant.ru/link/?req=doc&amp;base=LAW&amp;n=463707&amp;dst=45</vt:lpwstr>
      </vt:variant>
      <vt:variant>
        <vt:lpwstr/>
      </vt:variant>
      <vt:variant>
        <vt:i4>5308418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3407993</vt:i4>
      </vt:variant>
      <vt:variant>
        <vt:i4>648</vt:i4>
      </vt:variant>
      <vt:variant>
        <vt:i4>0</vt:i4>
      </vt:variant>
      <vt:variant>
        <vt:i4>5</vt:i4>
      </vt:variant>
      <vt:variant>
        <vt:lpwstr>https://login.consultant.ru/link/?req=doc&amp;base=LAW&amp;n=461663&amp;dst=100182</vt:lpwstr>
      </vt:variant>
      <vt:variant>
        <vt:lpwstr/>
      </vt:variant>
      <vt:variant>
        <vt:i4>131142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262216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P1853</vt:lpwstr>
      </vt:variant>
      <vt:variant>
        <vt:i4>458816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524359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P1798</vt:lpwstr>
      </vt:variant>
      <vt:variant>
        <vt:i4>65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3473527</vt:i4>
      </vt:variant>
      <vt:variant>
        <vt:i4>630</vt:i4>
      </vt:variant>
      <vt:variant>
        <vt:i4>0</vt:i4>
      </vt:variant>
      <vt:variant>
        <vt:i4>5</vt:i4>
      </vt:variant>
      <vt:variant>
        <vt:lpwstr>https://login.consultant.ru/link/?req=doc&amp;base=LAW&amp;n=384428&amp;dst=100014</vt:lpwstr>
      </vt:variant>
      <vt:variant>
        <vt:lpwstr/>
      </vt:variant>
      <vt:variant>
        <vt:i4>393286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P1676</vt:lpwstr>
      </vt:variant>
      <vt:variant>
        <vt:i4>458816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524359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P1798</vt:lpwstr>
      </vt:variant>
      <vt:variant>
        <vt:i4>65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6946916</vt:i4>
      </vt:variant>
      <vt:variant>
        <vt:i4>615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393289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P593</vt:lpwstr>
      </vt:variant>
      <vt:variant>
        <vt:i4>196673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393289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P593</vt:lpwstr>
      </vt:variant>
      <vt:variant>
        <vt:i4>196673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393289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P593</vt:lpwstr>
      </vt:variant>
      <vt:variant>
        <vt:i4>458823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852038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589891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3211391</vt:i4>
      </vt:variant>
      <vt:variant>
        <vt:i4>588</vt:i4>
      </vt:variant>
      <vt:variant>
        <vt:i4>0</vt:i4>
      </vt:variant>
      <vt:variant>
        <vt:i4>5</vt:i4>
      </vt:variant>
      <vt:variant>
        <vt:lpwstr>https://login.consultant.ru/link/?req=doc&amp;base=LAW&amp;n=464169&amp;dst=232</vt:lpwstr>
      </vt:variant>
      <vt:variant>
        <vt:lpwstr/>
      </vt:variant>
      <vt:variant>
        <vt:i4>3473527</vt:i4>
      </vt:variant>
      <vt:variant>
        <vt:i4>585</vt:i4>
      </vt:variant>
      <vt:variant>
        <vt:i4>0</vt:i4>
      </vt:variant>
      <vt:variant>
        <vt:i4>5</vt:i4>
      </vt:variant>
      <vt:variant>
        <vt:lpwstr>https://login.consultant.ru/link/?req=doc&amp;base=LAW&amp;n=384428&amp;dst=100014</vt:lpwstr>
      </vt:variant>
      <vt:variant>
        <vt:lpwstr/>
      </vt:variant>
      <vt:variant>
        <vt:i4>393286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P1676</vt:lpwstr>
      </vt:variant>
      <vt:variant>
        <vt:i4>458816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196679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P1725</vt:lpwstr>
      </vt:variant>
      <vt:variant>
        <vt:i4>458825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524357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P1594</vt:lpwstr>
      </vt:variant>
      <vt:variant>
        <vt:i4>589891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4390977</vt:i4>
      </vt:variant>
      <vt:variant>
        <vt:i4>564</vt:i4>
      </vt:variant>
      <vt:variant>
        <vt:i4>0</vt:i4>
      </vt:variant>
      <vt:variant>
        <vt:i4>5</vt:i4>
      </vt:variant>
      <vt:variant>
        <vt:lpwstr>https://login.consultant.ru/link/?req=doc&amp;base=RLAW434&amp;n=35978&amp;dst=100144</vt:lpwstr>
      </vt:variant>
      <vt:variant>
        <vt:lpwstr/>
      </vt:variant>
      <vt:variant>
        <vt:i4>524357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P1594</vt:lpwstr>
      </vt:variant>
      <vt:variant>
        <vt:i4>131141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P1530</vt:lpwstr>
      </vt:variant>
      <vt:variant>
        <vt:i4>131141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P1530</vt:lpwstr>
      </vt:variant>
      <vt:variant>
        <vt:i4>589891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131141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P1530</vt:lpwstr>
      </vt:variant>
      <vt:variant>
        <vt:i4>589891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393283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P1377</vt:lpwstr>
      </vt:variant>
      <vt:variant>
        <vt:i4>64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589891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131137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131137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68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  <vt:variant>
        <vt:i4>458822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P364</vt:lpwstr>
      </vt:variant>
      <vt:variant>
        <vt:i4>589891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458822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P364</vt:lpwstr>
      </vt:variant>
      <vt:variant>
        <vt:i4>589891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262212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P1457</vt:lpwstr>
      </vt:variant>
      <vt:variant>
        <vt:i4>589891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196672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720969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131143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589891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524354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P1290</vt:lpwstr>
      </vt:variant>
      <vt:variant>
        <vt:i4>589891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327746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P1247</vt:lpwstr>
      </vt:variant>
      <vt:variant>
        <vt:i4>64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131136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589891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64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3407995</vt:i4>
      </vt:variant>
      <vt:variant>
        <vt:i4>474</vt:i4>
      </vt:variant>
      <vt:variant>
        <vt:i4>0</vt:i4>
      </vt:variant>
      <vt:variant>
        <vt:i4>5</vt:i4>
      </vt:variant>
      <vt:variant>
        <vt:lpwstr>https://login.consultant.ru/link/?req=doc&amp;base=LAW&amp;n=464169&amp;dst=100375</vt:lpwstr>
      </vt:variant>
      <vt:variant>
        <vt:lpwstr/>
      </vt:variant>
      <vt:variant>
        <vt:i4>3866751</vt:i4>
      </vt:variant>
      <vt:variant>
        <vt:i4>471</vt:i4>
      </vt:variant>
      <vt:variant>
        <vt:i4>0</vt:i4>
      </vt:variant>
      <vt:variant>
        <vt:i4>5</vt:i4>
      </vt:variant>
      <vt:variant>
        <vt:lpwstr>https://login.consultant.ru/link/?req=doc&amp;base=LAW&amp;n=464169&amp;dst=100138</vt:lpwstr>
      </vt:variant>
      <vt:variant>
        <vt:lpwstr/>
      </vt:variant>
      <vt:variant>
        <vt:i4>589891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917573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P658</vt:lpwstr>
      </vt:variant>
      <vt:variant>
        <vt:i4>69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P555</vt:lpwstr>
      </vt:variant>
      <vt:variant>
        <vt:i4>393285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P553</vt:lpwstr>
      </vt:variant>
      <vt:variant>
        <vt:i4>65608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P889</vt:lpwstr>
      </vt:variant>
      <vt:variant>
        <vt:i4>393282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65607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458816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3604592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65608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P889</vt:lpwstr>
      </vt:variant>
      <vt:variant>
        <vt:i4>3604592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3735664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3670128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3604592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3604592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3342360</vt:i4>
      </vt:variant>
      <vt:variant>
        <vt:i4>396</vt:i4>
      </vt:variant>
      <vt:variant>
        <vt:i4>0</vt:i4>
      </vt:variant>
      <vt:variant>
        <vt:i4>5</vt:i4>
      </vt:variant>
      <vt:variant>
        <vt:lpwstr>mailto:mte@tuva.ru</vt:lpwstr>
      </vt:variant>
      <vt:variant>
        <vt:lpwstr/>
      </vt:variant>
      <vt:variant>
        <vt:i4>3604592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1638442</vt:i4>
      </vt:variant>
      <vt:variant>
        <vt:i4>387</vt:i4>
      </vt:variant>
      <vt:variant>
        <vt:i4>0</vt:i4>
      </vt:variant>
      <vt:variant>
        <vt:i4>5</vt:i4>
      </vt:variant>
      <vt:variant>
        <vt:lpwstr>mailto:mineconom@rtyva.ru</vt:lpwstr>
      </vt:variant>
      <vt:variant>
        <vt:lpwstr/>
      </vt:variant>
      <vt:variant>
        <vt:i4>3670128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3735664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655426</vt:i4>
      </vt:variant>
      <vt:variant>
        <vt:i4>363</vt:i4>
      </vt:variant>
      <vt:variant>
        <vt:i4>0</vt:i4>
      </vt:variant>
      <vt:variant>
        <vt:i4>5</vt:i4>
      </vt:variant>
      <vt:variant>
        <vt:lpwstr>https://login.consultant.ru/link/?req=doc&amp;base=LAW&amp;n=453770&amp;dst=5769</vt:lpwstr>
      </vt:variant>
      <vt:variant>
        <vt:lpwstr/>
      </vt:variant>
      <vt:variant>
        <vt:i4>7012463</vt:i4>
      </vt:variant>
      <vt:variant>
        <vt:i4>360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357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917570</vt:i4>
      </vt:variant>
      <vt:variant>
        <vt:i4>354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3735664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68</vt:i4>
      </vt:variant>
      <vt:variant>
        <vt:i4>345</vt:i4>
      </vt:variant>
      <vt:variant>
        <vt:i4>0</vt:i4>
      </vt:variant>
      <vt:variant>
        <vt:i4>5</vt:i4>
      </vt:variant>
      <vt:variant>
        <vt:lpwstr>https://login.consultant.ru/link/?req=doc&amp;base=LAW&amp;n=465808&amp;dst=3722</vt:lpwstr>
      </vt:variant>
      <vt:variant>
        <vt:lpwstr/>
      </vt:variant>
      <vt:variant>
        <vt:i4>393286</vt:i4>
      </vt:variant>
      <vt:variant>
        <vt:i4>342</vt:i4>
      </vt:variant>
      <vt:variant>
        <vt:i4>0</vt:i4>
      </vt:variant>
      <vt:variant>
        <vt:i4>5</vt:i4>
      </vt:variant>
      <vt:variant>
        <vt:lpwstr>https://login.consultant.ru/link/?req=doc&amp;base=LAW&amp;n=465808&amp;dst=3704</vt:lpwstr>
      </vt:variant>
      <vt:variant>
        <vt:lpwstr/>
      </vt:variant>
      <vt:variant>
        <vt:i4>917570</vt:i4>
      </vt:variant>
      <vt:variant>
        <vt:i4>339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336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4325455</vt:i4>
      </vt:variant>
      <vt:variant>
        <vt:i4>327</vt:i4>
      </vt:variant>
      <vt:variant>
        <vt:i4>0</vt:i4>
      </vt:variant>
      <vt:variant>
        <vt:i4>5</vt:i4>
      </vt:variant>
      <vt:variant>
        <vt:lpwstr>https://login.consultant.ru/link/?req=doc&amp;base=RLAW434&amp;n=40444&amp;dst=100933</vt:lpwstr>
      </vt:variant>
      <vt:variant>
        <vt:lpwstr/>
      </vt:variant>
      <vt:variant>
        <vt:i4>4390982</vt:i4>
      </vt:variant>
      <vt:variant>
        <vt:i4>324</vt:i4>
      </vt:variant>
      <vt:variant>
        <vt:i4>0</vt:i4>
      </vt:variant>
      <vt:variant>
        <vt:i4>5</vt:i4>
      </vt:variant>
      <vt:variant>
        <vt:lpwstr>https://login.consultant.ru/link/?req=doc&amp;base=RLAW434&amp;n=40444&amp;dst=100022</vt:lpwstr>
      </vt:variant>
      <vt:variant>
        <vt:lpwstr/>
      </vt:variant>
      <vt:variant>
        <vt:i4>3342458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https://login.consultant.ru/link/?req=doc&amp;base=LAW&amp;n=464169&amp;dst=100160</vt:lpwstr>
      </vt:variant>
      <vt:variant>
        <vt:lpwstr/>
      </vt:variant>
      <vt:variant>
        <vt:i4>4522058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https://login.consultant.ru/link/?req=doc&amp;base=RLAW434&amp;n=41693&amp;dst=100011</vt:lpwstr>
      </vt:variant>
      <vt:variant>
        <vt:lpwstr/>
      </vt:variant>
      <vt:variant>
        <vt:i4>6750304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https://login.consultant.ru/link/?req=doc&amp;base=LAW&amp;n=319210</vt:lpwstr>
      </vt:variant>
      <vt:variant>
        <vt:lpwstr/>
      </vt:variant>
      <vt:variant>
        <vt:i4>262209</vt:i4>
      </vt:variant>
      <vt:variant>
        <vt:i4>312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309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524356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393284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524355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3604592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917572</vt:i4>
      </vt:variant>
      <vt:variant>
        <vt:i4>291</vt:i4>
      </vt:variant>
      <vt:variant>
        <vt:i4>0</vt:i4>
      </vt:variant>
      <vt:variant>
        <vt:i4>5</vt:i4>
      </vt:variant>
      <vt:variant>
        <vt:lpwstr>https://login.consultant.ru/link/?req=doc&amp;base=LAW&amp;n=470713&amp;dst=6629</vt:lpwstr>
      </vt:variant>
      <vt:variant>
        <vt:lpwstr/>
      </vt:variant>
      <vt:variant>
        <vt:i4>131139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458816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6750311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3473520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3735664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3670128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3735664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4259905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https://login.consultant.ru/link/?req=doc&amp;base=RLAW434&amp;n=40131&amp;dst=100009</vt:lpwstr>
      </vt:variant>
      <vt:variant>
        <vt:lpwstr/>
      </vt:variant>
      <vt:variant>
        <vt:i4>3539056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458816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262209</vt:i4>
      </vt:variant>
      <vt:variant>
        <vt:i4>255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252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262210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3276915</vt:i4>
      </vt:variant>
      <vt:variant>
        <vt:i4>246</vt:i4>
      </vt:variant>
      <vt:variant>
        <vt:i4>0</vt:i4>
      </vt:variant>
      <vt:variant>
        <vt:i4>5</vt:i4>
      </vt:variant>
      <vt:variant>
        <vt:lpwstr>https://login.consultant.ru/link/?req=doc&amp;base=LAW&amp;n=471334&amp;dst=100010</vt:lpwstr>
      </vt:variant>
      <vt:variant>
        <vt:lpwstr/>
      </vt:variant>
      <vt:variant>
        <vt:i4>3604597</vt:i4>
      </vt:variant>
      <vt:variant>
        <vt:i4>243</vt:i4>
      </vt:variant>
      <vt:variant>
        <vt:i4>0</vt:i4>
      </vt:variant>
      <vt:variant>
        <vt:i4>5</vt:i4>
      </vt:variant>
      <vt:variant>
        <vt:lpwstr>https://login.consultant.ru/link/?req=doc&amp;base=LAW&amp;n=466161&amp;dst=100017</vt:lpwstr>
      </vt:variant>
      <vt:variant>
        <vt:lpwstr/>
      </vt:variant>
      <vt:variant>
        <vt:i4>262209</vt:i4>
      </vt:variant>
      <vt:variant>
        <vt:i4>240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237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3473520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4390986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https://login.consultant.ru/link/?req=doc&amp;base=RLAW434&amp;n=41693&amp;dst=100071</vt:lpwstr>
      </vt:variant>
      <vt:variant>
        <vt:lpwstr/>
      </vt:variant>
      <vt:variant>
        <vt:i4>6750311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6750311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262209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219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917572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https://login.consultant.ru/link/?req=doc&amp;base=LAW&amp;n=470713&amp;dst=6629</vt:lpwstr>
      </vt:variant>
      <vt:variant>
        <vt:lpwstr/>
      </vt:variant>
      <vt:variant>
        <vt:i4>196678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P261</vt:lpwstr>
      </vt:variant>
      <vt:variant>
        <vt:i4>6750311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6750311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3407984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https://login.consultant.ru/link/?req=doc&amp;base=LAW&amp;n=433252&amp;dst=100012</vt:lpwstr>
      </vt:variant>
      <vt:variant>
        <vt:lpwstr/>
      </vt:variant>
      <vt:variant>
        <vt:i4>3735664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3670128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65602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917572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https://login.consultant.ru/link/?req=doc&amp;base=LAW&amp;n=470713&amp;dst=6629</vt:lpwstr>
      </vt:variant>
      <vt:variant>
        <vt:lpwstr/>
      </vt:variant>
      <vt:variant>
        <vt:i4>3670128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3670128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6750311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3604592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3407984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3407984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https://login.consultant.ru/link/?req=doc&amp;base=LAW&amp;n=433252&amp;dst=100012</vt:lpwstr>
      </vt:variant>
      <vt:variant>
        <vt:lpwstr/>
      </vt:variant>
      <vt:variant>
        <vt:i4>262209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655426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https://login.consultant.ru/link/?req=doc&amp;base=LAW&amp;n=453770&amp;dst=5769</vt:lpwstr>
      </vt:variant>
      <vt:variant>
        <vt:lpwstr/>
      </vt:variant>
      <vt:variant>
        <vt:i4>589894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6750311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https://login.consultant.ru/link/?req=doc&amp;base=LAW&amp;n=436790</vt:lpwstr>
      </vt:variant>
      <vt:variant>
        <vt:lpwstr/>
      </vt:variant>
      <vt:variant>
        <vt:i4>4522058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https://login.consultant.ru/link/?req=doc&amp;base=RLAW434&amp;n=41693&amp;dst=100011</vt:lpwstr>
      </vt:variant>
      <vt:variant>
        <vt:lpwstr/>
      </vt:variant>
      <vt:variant>
        <vt:i4>4718660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3604582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https://login.consultant.ru/link/?req=doc&amp;base=EXP&amp;n=782600&amp;dst=112910</vt:lpwstr>
      </vt:variant>
      <vt:variant>
        <vt:lpwstr/>
      </vt:variant>
      <vt:variant>
        <vt:i4>7274593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https://login.consultant.ru/link/?req=doc&amp;base=LAW&amp;n=431166</vt:lpwstr>
      </vt:variant>
      <vt:variant>
        <vt:lpwstr/>
      </vt:variant>
      <vt:variant>
        <vt:i4>3342448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4718660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4718660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327745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327751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131142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3342448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6946918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4718660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327745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327751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131142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6946927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3342448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6946918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4718660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https://login.consultant.ru/link/?req=doc&amp;base=RLAW434&amp;n=39668&amp;dst=102924</vt:lpwstr>
      </vt:variant>
      <vt:variant>
        <vt:lpwstr/>
      </vt:variant>
      <vt:variant>
        <vt:i4>3342448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6488110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6291497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https://login.consultant.ru/link/?req=doc&amp;base=RLAW434&amp;n=40131</vt:lpwstr>
      </vt:variant>
      <vt:variant>
        <vt:lpwstr/>
      </vt:variant>
      <vt:variant>
        <vt:i4>6488110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6488110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6488110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6488110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4522056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https://login.consultant.ru/link/?req=doc&amp;base=RLAW434&amp;n=40938&amp;dst=101945</vt:lpwstr>
      </vt:variant>
      <vt:variant>
        <vt:lpwstr/>
      </vt:variant>
      <vt:variant>
        <vt:i4>6488110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4194376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https://login.consultant.ru/link/?req=doc&amp;base=RLAW434&amp;n=40938&amp;dst=101910</vt:lpwstr>
      </vt:variant>
      <vt:variant>
        <vt:lpwstr/>
      </vt:variant>
      <vt:variant>
        <vt:i4>6488110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4456513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https://login.consultant.ru/link/?req=doc&amp;base=RLAW434&amp;n=40938&amp;dst=101059</vt:lpwstr>
      </vt:variant>
      <vt:variant>
        <vt:lpwstr/>
      </vt:variant>
      <vt:variant>
        <vt:i4>6488110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4784196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https://login.consultant.ru/link/?req=doc&amp;base=RLAW434&amp;n=40938&amp;dst=100599</vt:lpwstr>
      </vt:variant>
      <vt:variant>
        <vt:lpwstr/>
      </vt:variant>
      <vt:variant>
        <vt:i4>6488110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https://login.consultant.ru/link/?req=doc&amp;base=RLAW434&amp;n=40938&amp;dst=100228</vt:lpwstr>
      </vt:variant>
      <vt:variant>
        <vt:lpwstr/>
      </vt:variant>
      <vt:variant>
        <vt:i4>6488110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4587584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https://login.consultant.ru/link/?req=doc&amp;base=RLAW434&amp;n=40938&amp;dst=100168</vt:lpwstr>
      </vt:variant>
      <vt:variant>
        <vt:lpwstr/>
      </vt:variant>
      <vt:variant>
        <vt:i4>6488110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4325441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https://login.consultant.ru/link/?req=doc&amp;base=RLAW434&amp;n=40938&amp;dst=100020</vt:lpwstr>
      </vt:variant>
      <vt:variant>
        <vt:lpwstr/>
      </vt:variant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https://login.consultant.ru/link/?req=doc&amp;base=RLAW434&amp;n=40447</vt:lpwstr>
      </vt:variant>
      <vt:variant>
        <vt:lpwstr/>
      </vt:variant>
      <vt:variant>
        <vt:i4>4522049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https://login.consultant.ru/link/?req=doc&amp;base=RLAW434&amp;n=40938&amp;dst=100055</vt:lpwstr>
      </vt:variant>
      <vt:variant>
        <vt:lpwstr/>
      </vt:variant>
      <vt:variant>
        <vt:i4>4522057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https://login.consultant.ru/link/?req=doc&amp;base=RLAW434&amp;n=40084&amp;dst=102327</vt:lpwstr>
      </vt:variant>
      <vt:variant>
        <vt:lpwstr/>
      </vt:variant>
      <vt:variant>
        <vt:i4>4522057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https://login.consultant.ru/link/?req=doc&amp;base=RLAW434&amp;n=40084&amp;dst=102321</vt:lpwstr>
      </vt:variant>
      <vt:variant>
        <vt:lpwstr/>
      </vt:variant>
      <vt:variant>
        <vt:i4>4587593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https://login.consultant.ru/link/?req=doc&amp;base=RLAW434&amp;n=40084&amp;dst=102318</vt:lpwstr>
      </vt:variant>
      <vt:variant>
        <vt:lpwstr/>
      </vt:variant>
      <vt:variant>
        <vt:i4>4587586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https://login.consultant.ru/link/?req=doc&amp;base=RLAW434&amp;n=38687&amp;dst=100019</vt:lpwstr>
      </vt:variant>
      <vt:variant>
        <vt:lpwstr/>
      </vt:variant>
      <vt:variant>
        <vt:i4>4587586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https://login.consultant.ru/link/?req=doc&amp;base=RLAW434&amp;n=38687&amp;dst=100019</vt:lpwstr>
      </vt:variant>
      <vt:variant>
        <vt:lpwstr/>
      </vt:variant>
      <vt:variant>
        <vt:i4>4522049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https://login.consultant.ru/link/?req=doc&amp;base=RLAW434&amp;n=38687&amp;dst=102308</vt:lpwstr>
      </vt:variant>
      <vt:variant>
        <vt:lpwstr/>
      </vt:variant>
      <vt:variant>
        <vt:i4>3604597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https://login.consultant.ru/link/?req=doc&amp;base=LAW&amp;n=465636&amp;dst=100011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Юлзана Аясовна</dc:creator>
  <cp:lastModifiedBy>Грецких О.П.</cp:lastModifiedBy>
  <cp:revision>2</cp:revision>
  <cp:lastPrinted>2024-05-03T08:26:00Z</cp:lastPrinted>
  <dcterms:created xsi:type="dcterms:W3CDTF">2024-05-03T08:27:00Z</dcterms:created>
  <dcterms:modified xsi:type="dcterms:W3CDTF">2024-05-03T08:27:00Z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89915DEB6E994518921E04290B4B86A7_13</vt:lpwstr>
  </property>
</Properties>
</file>