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38" w:rsidRDefault="00340238" w:rsidP="00340238">
      <w:pPr>
        <w:spacing w:after="200" w:line="276" w:lineRule="auto"/>
        <w:jc w:val="center"/>
        <w:rPr>
          <w:noProof/>
        </w:rPr>
      </w:pPr>
    </w:p>
    <w:p w:rsidR="00F908CE" w:rsidRDefault="00F908CE" w:rsidP="00340238">
      <w:pPr>
        <w:spacing w:after="200" w:line="276" w:lineRule="auto"/>
        <w:jc w:val="center"/>
        <w:rPr>
          <w:noProof/>
        </w:rPr>
      </w:pPr>
    </w:p>
    <w:p w:rsidR="00F908CE" w:rsidRDefault="00F908CE" w:rsidP="00340238">
      <w:pPr>
        <w:spacing w:after="200" w:line="276" w:lineRule="auto"/>
        <w:jc w:val="center"/>
        <w:rPr>
          <w:lang w:val="en-US"/>
        </w:rPr>
      </w:pPr>
    </w:p>
    <w:p w:rsidR="00340238" w:rsidRPr="004C14FF" w:rsidRDefault="00340238" w:rsidP="0034023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340238" w:rsidRPr="0025472A" w:rsidRDefault="00340238" w:rsidP="00340238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B6582F" w:rsidRDefault="00B6582F" w:rsidP="00957427">
      <w:pPr>
        <w:contextualSpacing/>
        <w:jc w:val="center"/>
        <w:rPr>
          <w:sz w:val="28"/>
          <w:szCs w:val="28"/>
        </w:rPr>
      </w:pPr>
    </w:p>
    <w:p w:rsidR="00B6582F" w:rsidRDefault="00471B59" w:rsidP="00340238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14 мая 2019 г. № 231</w:t>
      </w:r>
    </w:p>
    <w:p w:rsidR="00B6582F" w:rsidRDefault="00471B59" w:rsidP="00340238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B6582F" w:rsidRDefault="00B6582F" w:rsidP="00957427">
      <w:pPr>
        <w:contextualSpacing/>
        <w:jc w:val="center"/>
        <w:rPr>
          <w:sz w:val="28"/>
          <w:szCs w:val="28"/>
        </w:rPr>
      </w:pPr>
    </w:p>
    <w:p w:rsidR="00B6582F" w:rsidRDefault="00B6582F" w:rsidP="00957427">
      <w:pPr>
        <w:contextualSpacing/>
        <w:jc w:val="center"/>
        <w:rPr>
          <w:b/>
          <w:sz w:val="28"/>
          <w:szCs w:val="28"/>
        </w:rPr>
      </w:pPr>
      <w:r w:rsidRPr="00B6582F">
        <w:rPr>
          <w:b/>
          <w:sz w:val="28"/>
          <w:szCs w:val="28"/>
        </w:rPr>
        <w:t>О</w:t>
      </w:r>
      <w:r w:rsidR="00DE2617" w:rsidRPr="00B6582F">
        <w:rPr>
          <w:b/>
          <w:sz w:val="28"/>
          <w:szCs w:val="28"/>
        </w:rPr>
        <w:t xml:space="preserve">б определении Министерства экономики Республики </w:t>
      </w:r>
    </w:p>
    <w:p w:rsidR="00B6582F" w:rsidRDefault="00DE2617" w:rsidP="00957427">
      <w:pPr>
        <w:contextualSpacing/>
        <w:jc w:val="center"/>
        <w:rPr>
          <w:b/>
          <w:sz w:val="28"/>
          <w:szCs w:val="28"/>
        </w:rPr>
      </w:pPr>
      <w:r w:rsidRPr="00B6582F">
        <w:rPr>
          <w:b/>
          <w:sz w:val="28"/>
          <w:szCs w:val="28"/>
        </w:rPr>
        <w:t xml:space="preserve">Тыва уполномоченным органом исполнительной власти </w:t>
      </w:r>
    </w:p>
    <w:p w:rsidR="00B6582F" w:rsidRDefault="00DE2617" w:rsidP="00957427">
      <w:pPr>
        <w:contextualSpacing/>
        <w:jc w:val="center"/>
        <w:rPr>
          <w:b/>
          <w:sz w:val="28"/>
          <w:szCs w:val="28"/>
        </w:rPr>
      </w:pPr>
      <w:r w:rsidRPr="00B6582F">
        <w:rPr>
          <w:b/>
          <w:sz w:val="28"/>
          <w:szCs w:val="28"/>
        </w:rPr>
        <w:t xml:space="preserve">Республики Тыва для осуществления координации </w:t>
      </w:r>
    </w:p>
    <w:p w:rsidR="00B6582F" w:rsidRDefault="00DE2617" w:rsidP="00957427">
      <w:pPr>
        <w:contextualSpacing/>
        <w:jc w:val="center"/>
        <w:rPr>
          <w:b/>
          <w:sz w:val="28"/>
          <w:szCs w:val="28"/>
        </w:rPr>
      </w:pPr>
      <w:r w:rsidRPr="00B6582F">
        <w:rPr>
          <w:b/>
          <w:sz w:val="28"/>
          <w:szCs w:val="28"/>
        </w:rPr>
        <w:t>деятельности управляющих компаний и ведени</w:t>
      </w:r>
      <w:r w:rsidR="006942F3">
        <w:rPr>
          <w:b/>
          <w:sz w:val="28"/>
          <w:szCs w:val="28"/>
        </w:rPr>
        <w:t>я</w:t>
      </w:r>
      <w:r w:rsidRPr="00B6582F">
        <w:rPr>
          <w:b/>
          <w:sz w:val="28"/>
          <w:szCs w:val="28"/>
        </w:rPr>
        <w:t xml:space="preserve"> </w:t>
      </w:r>
    </w:p>
    <w:p w:rsidR="00B6582F" w:rsidRDefault="00DE2617" w:rsidP="00957427">
      <w:pPr>
        <w:contextualSpacing/>
        <w:jc w:val="center"/>
        <w:rPr>
          <w:b/>
          <w:sz w:val="28"/>
          <w:szCs w:val="28"/>
        </w:rPr>
      </w:pPr>
      <w:r w:rsidRPr="00B6582F">
        <w:rPr>
          <w:b/>
          <w:sz w:val="28"/>
          <w:szCs w:val="28"/>
        </w:rPr>
        <w:t xml:space="preserve">реестра промышленных парков и резидентов </w:t>
      </w:r>
    </w:p>
    <w:p w:rsidR="00B6582F" w:rsidRDefault="00DE2617" w:rsidP="00957427">
      <w:pPr>
        <w:contextualSpacing/>
        <w:jc w:val="center"/>
        <w:rPr>
          <w:b/>
          <w:sz w:val="28"/>
          <w:szCs w:val="28"/>
        </w:rPr>
      </w:pPr>
      <w:r w:rsidRPr="00B6582F">
        <w:rPr>
          <w:b/>
          <w:sz w:val="28"/>
          <w:szCs w:val="28"/>
        </w:rPr>
        <w:t xml:space="preserve">промышленных парков в Республике Тыва </w:t>
      </w:r>
    </w:p>
    <w:p w:rsidR="00B6582F" w:rsidRDefault="00DE2617" w:rsidP="00957427">
      <w:pPr>
        <w:contextualSpacing/>
        <w:jc w:val="center"/>
        <w:rPr>
          <w:b/>
          <w:sz w:val="28"/>
          <w:szCs w:val="28"/>
        </w:rPr>
      </w:pPr>
      <w:r w:rsidRPr="00B6582F">
        <w:rPr>
          <w:b/>
          <w:sz w:val="28"/>
          <w:szCs w:val="28"/>
        </w:rPr>
        <w:t>и</w:t>
      </w:r>
      <w:r w:rsidR="00191536" w:rsidRPr="00B6582F">
        <w:rPr>
          <w:b/>
          <w:sz w:val="28"/>
          <w:szCs w:val="28"/>
        </w:rPr>
        <w:t xml:space="preserve"> </w:t>
      </w:r>
      <w:r w:rsidR="00EC1E3C" w:rsidRPr="00B6582F">
        <w:rPr>
          <w:b/>
          <w:sz w:val="28"/>
          <w:szCs w:val="28"/>
        </w:rPr>
        <w:t xml:space="preserve">о </w:t>
      </w:r>
      <w:r w:rsidR="00B23BAD" w:rsidRPr="00B6582F">
        <w:rPr>
          <w:b/>
          <w:sz w:val="28"/>
          <w:szCs w:val="28"/>
        </w:rPr>
        <w:t xml:space="preserve">внесении изменений в Положение о </w:t>
      </w:r>
    </w:p>
    <w:p w:rsidR="00B23BAD" w:rsidRPr="00B6582F" w:rsidRDefault="00B23BAD" w:rsidP="00957427">
      <w:pPr>
        <w:contextualSpacing/>
        <w:jc w:val="center"/>
        <w:rPr>
          <w:b/>
          <w:sz w:val="28"/>
          <w:szCs w:val="28"/>
        </w:rPr>
      </w:pPr>
      <w:proofErr w:type="gramStart"/>
      <w:r w:rsidRPr="00B6582F">
        <w:rPr>
          <w:b/>
          <w:sz w:val="28"/>
          <w:szCs w:val="28"/>
        </w:rPr>
        <w:t>Министерстве</w:t>
      </w:r>
      <w:proofErr w:type="gramEnd"/>
      <w:r w:rsidRPr="00B6582F">
        <w:rPr>
          <w:b/>
          <w:sz w:val="28"/>
          <w:szCs w:val="28"/>
        </w:rPr>
        <w:t xml:space="preserve"> экономики Республики Тыва</w:t>
      </w:r>
    </w:p>
    <w:p w:rsidR="00191536" w:rsidRDefault="00191536" w:rsidP="00AF7341">
      <w:pPr>
        <w:contextualSpacing/>
        <w:jc w:val="both"/>
        <w:rPr>
          <w:sz w:val="28"/>
          <w:szCs w:val="28"/>
        </w:rPr>
      </w:pPr>
    </w:p>
    <w:p w:rsidR="00B6582F" w:rsidRDefault="00B6582F" w:rsidP="00AF7341">
      <w:pPr>
        <w:contextualSpacing/>
        <w:jc w:val="both"/>
        <w:rPr>
          <w:sz w:val="28"/>
          <w:szCs w:val="28"/>
        </w:rPr>
      </w:pPr>
    </w:p>
    <w:p w:rsidR="00943E9D" w:rsidRPr="00B6582F" w:rsidRDefault="00943E9D" w:rsidP="00B6582F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B6582F">
        <w:rPr>
          <w:sz w:val="28"/>
          <w:szCs w:val="28"/>
        </w:rPr>
        <w:t>В соответствии со статьей 7 Закона</w:t>
      </w:r>
      <w:r w:rsidR="00B6582F">
        <w:rPr>
          <w:sz w:val="28"/>
          <w:szCs w:val="28"/>
        </w:rPr>
        <w:t xml:space="preserve"> Республики Тыва от </w:t>
      </w:r>
      <w:r w:rsidRPr="00B6582F">
        <w:rPr>
          <w:sz w:val="28"/>
          <w:szCs w:val="28"/>
        </w:rPr>
        <w:t>6 ноября 2015</w:t>
      </w:r>
      <w:r w:rsidR="00B6582F">
        <w:rPr>
          <w:sz w:val="28"/>
          <w:szCs w:val="28"/>
        </w:rPr>
        <w:t xml:space="preserve"> </w:t>
      </w:r>
      <w:r w:rsidRPr="00B6582F">
        <w:rPr>
          <w:sz w:val="28"/>
          <w:szCs w:val="28"/>
        </w:rPr>
        <w:t xml:space="preserve">г. </w:t>
      </w:r>
      <w:r w:rsidR="00B6582F">
        <w:rPr>
          <w:sz w:val="28"/>
          <w:szCs w:val="28"/>
        </w:rPr>
        <w:t xml:space="preserve">               </w:t>
      </w:r>
      <w:r w:rsidRPr="00B6582F">
        <w:rPr>
          <w:sz w:val="28"/>
          <w:szCs w:val="28"/>
        </w:rPr>
        <w:t xml:space="preserve">№ 112-ЗРТ </w:t>
      </w:r>
      <w:r w:rsidR="00B6582F">
        <w:rPr>
          <w:sz w:val="28"/>
          <w:szCs w:val="28"/>
        </w:rPr>
        <w:t>«</w:t>
      </w:r>
      <w:r w:rsidRPr="00B6582F">
        <w:rPr>
          <w:sz w:val="28"/>
          <w:szCs w:val="28"/>
        </w:rPr>
        <w:t>Об индустриальных (промышленных) парках в Республике Тыва</w:t>
      </w:r>
      <w:r w:rsidR="00B6582F">
        <w:rPr>
          <w:sz w:val="28"/>
          <w:szCs w:val="28"/>
        </w:rPr>
        <w:t>»</w:t>
      </w:r>
      <w:r w:rsidR="0072361B" w:rsidRPr="00B6582F">
        <w:rPr>
          <w:sz w:val="28"/>
          <w:szCs w:val="28"/>
        </w:rPr>
        <w:t xml:space="preserve"> </w:t>
      </w:r>
      <w:bookmarkStart w:id="0" w:name="_GoBack"/>
      <w:bookmarkEnd w:id="0"/>
      <w:r w:rsidR="00191536" w:rsidRPr="00B6582F">
        <w:rPr>
          <w:sz w:val="28"/>
          <w:szCs w:val="28"/>
        </w:rPr>
        <w:t>Пр</w:t>
      </w:r>
      <w:r w:rsidR="00191536" w:rsidRPr="00B6582F">
        <w:rPr>
          <w:sz w:val="28"/>
          <w:szCs w:val="28"/>
        </w:rPr>
        <w:t>а</w:t>
      </w:r>
      <w:r w:rsidR="00191536" w:rsidRPr="00B6582F">
        <w:rPr>
          <w:sz w:val="28"/>
          <w:szCs w:val="28"/>
        </w:rPr>
        <w:t>вительство Республики Тыва ПОСТАНОВЛЯЕТ</w:t>
      </w:r>
      <w:r w:rsidR="00191536" w:rsidRPr="00B6582F">
        <w:rPr>
          <w:b/>
          <w:sz w:val="28"/>
          <w:szCs w:val="28"/>
        </w:rPr>
        <w:t xml:space="preserve">: </w:t>
      </w:r>
    </w:p>
    <w:p w:rsidR="00191536" w:rsidRPr="00B6582F" w:rsidRDefault="00191536" w:rsidP="00B6582F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B6582F">
        <w:rPr>
          <w:sz w:val="28"/>
          <w:szCs w:val="28"/>
        </w:rPr>
        <w:t xml:space="preserve">    </w:t>
      </w:r>
    </w:p>
    <w:p w:rsidR="00DE2617" w:rsidRPr="00B6582F" w:rsidRDefault="00191536" w:rsidP="00B6582F">
      <w:pPr>
        <w:pStyle w:val="a6"/>
        <w:tabs>
          <w:tab w:val="left" w:pos="1418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82F">
        <w:rPr>
          <w:rFonts w:ascii="Times New Roman" w:hAnsi="Times New Roman"/>
          <w:sz w:val="28"/>
          <w:szCs w:val="28"/>
        </w:rPr>
        <w:t xml:space="preserve">1. </w:t>
      </w:r>
      <w:r w:rsidR="00DE2617" w:rsidRPr="00B6582F">
        <w:rPr>
          <w:rFonts w:ascii="Times New Roman" w:hAnsi="Times New Roman"/>
          <w:sz w:val="28"/>
          <w:szCs w:val="28"/>
        </w:rPr>
        <w:t>Определить Министерство экономики Республики Тыва уполномоченным органом исполнительной власти Республики Тыва для осуществления координации деятельности управляющих компаний и ведени</w:t>
      </w:r>
      <w:r w:rsidR="006942F3">
        <w:rPr>
          <w:rFonts w:ascii="Times New Roman" w:hAnsi="Times New Roman"/>
          <w:sz w:val="28"/>
          <w:szCs w:val="28"/>
        </w:rPr>
        <w:t>я</w:t>
      </w:r>
      <w:r w:rsidR="00DE2617" w:rsidRPr="00B6582F">
        <w:rPr>
          <w:rFonts w:ascii="Times New Roman" w:hAnsi="Times New Roman"/>
          <w:sz w:val="28"/>
          <w:szCs w:val="28"/>
        </w:rPr>
        <w:t xml:space="preserve"> реестра промышленных парков и резидентов промышленных парков в Республике Тыва. </w:t>
      </w:r>
    </w:p>
    <w:p w:rsidR="00957427" w:rsidRPr="00B6582F" w:rsidRDefault="00FE7B8D" w:rsidP="00B6582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82F">
        <w:rPr>
          <w:rFonts w:ascii="Times New Roman" w:hAnsi="Times New Roman" w:cs="Times New Roman"/>
          <w:sz w:val="28"/>
          <w:szCs w:val="28"/>
        </w:rPr>
        <w:t xml:space="preserve">2. Внести в </w:t>
      </w:r>
      <w:hyperlink r:id="rId7" w:history="1">
        <w:r w:rsidRPr="00B6582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6582F">
        <w:rPr>
          <w:rFonts w:ascii="Times New Roman" w:hAnsi="Times New Roman" w:cs="Times New Roman"/>
          <w:sz w:val="28"/>
          <w:szCs w:val="28"/>
        </w:rPr>
        <w:t xml:space="preserve"> о Министерстве экономики Республики Тыва, утве</w:t>
      </w:r>
      <w:r w:rsidRPr="00B6582F">
        <w:rPr>
          <w:rFonts w:ascii="Times New Roman" w:hAnsi="Times New Roman" w:cs="Times New Roman"/>
          <w:sz w:val="28"/>
          <w:szCs w:val="28"/>
        </w:rPr>
        <w:t>р</w:t>
      </w:r>
      <w:r w:rsidRPr="00B6582F">
        <w:rPr>
          <w:rFonts w:ascii="Times New Roman" w:hAnsi="Times New Roman" w:cs="Times New Roman"/>
          <w:sz w:val="28"/>
          <w:szCs w:val="28"/>
        </w:rPr>
        <w:t>жденное постановлением Правительства Республики Тыва от 19 января 2011 г. № 5, следующие изменения:</w:t>
      </w:r>
    </w:p>
    <w:p w:rsidR="00957427" w:rsidRPr="00B6582F" w:rsidRDefault="00566871" w:rsidP="00B6582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82F">
        <w:rPr>
          <w:rFonts w:ascii="Times New Roman" w:hAnsi="Times New Roman" w:cs="Times New Roman"/>
          <w:sz w:val="28"/>
          <w:szCs w:val="28"/>
        </w:rPr>
        <w:t>а) дополнить пунктом 6.10.1 следующего содержания:</w:t>
      </w:r>
    </w:p>
    <w:p w:rsidR="00957427" w:rsidRDefault="00B6582F" w:rsidP="00B6582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48F1">
        <w:rPr>
          <w:rFonts w:ascii="Times New Roman" w:hAnsi="Times New Roman" w:cs="Times New Roman"/>
          <w:sz w:val="28"/>
          <w:szCs w:val="28"/>
        </w:rPr>
        <w:t xml:space="preserve">6.10.1. </w:t>
      </w:r>
      <w:r w:rsidR="00566871" w:rsidRPr="00B6582F">
        <w:rPr>
          <w:rFonts w:ascii="Times New Roman" w:hAnsi="Times New Roman" w:cs="Times New Roman"/>
          <w:sz w:val="28"/>
          <w:szCs w:val="28"/>
        </w:rPr>
        <w:t>осуществляет функции уполномоченного органа по координации де</w:t>
      </w:r>
      <w:r w:rsidR="00566871" w:rsidRPr="00B6582F">
        <w:rPr>
          <w:rFonts w:ascii="Times New Roman" w:hAnsi="Times New Roman" w:cs="Times New Roman"/>
          <w:sz w:val="28"/>
          <w:szCs w:val="28"/>
        </w:rPr>
        <w:t>я</w:t>
      </w:r>
      <w:r w:rsidR="00566871" w:rsidRPr="00B6582F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FD03AB" w:rsidRPr="00B6582F">
        <w:rPr>
          <w:rFonts w:ascii="Times New Roman" w:hAnsi="Times New Roman" w:cs="Times New Roman"/>
          <w:sz w:val="28"/>
          <w:szCs w:val="28"/>
        </w:rPr>
        <w:t>управляющих компаний и ведению реестра промышленных парков и р</w:t>
      </w:r>
      <w:r w:rsidR="00FD03AB" w:rsidRPr="00B6582F">
        <w:rPr>
          <w:rFonts w:ascii="Times New Roman" w:hAnsi="Times New Roman" w:cs="Times New Roman"/>
          <w:sz w:val="28"/>
          <w:szCs w:val="28"/>
        </w:rPr>
        <w:t>е</w:t>
      </w:r>
      <w:r w:rsidR="00FD03AB" w:rsidRPr="00B6582F">
        <w:rPr>
          <w:rFonts w:ascii="Times New Roman" w:hAnsi="Times New Roman" w:cs="Times New Roman"/>
          <w:sz w:val="28"/>
          <w:szCs w:val="28"/>
        </w:rPr>
        <w:t>зидентов промышленных парков в Республике Тыва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6582F" w:rsidRPr="00B6582F" w:rsidRDefault="00B6582F" w:rsidP="00B6582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427" w:rsidRPr="00B6582F" w:rsidRDefault="00566871" w:rsidP="00B6582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82F">
        <w:rPr>
          <w:rFonts w:ascii="Times New Roman" w:hAnsi="Times New Roman" w:cs="Times New Roman"/>
          <w:sz w:val="28"/>
          <w:szCs w:val="28"/>
        </w:rPr>
        <w:lastRenderedPageBreak/>
        <w:t xml:space="preserve">б) в пункте 6.12 после слов </w:t>
      </w:r>
      <w:r w:rsidR="00B6582F">
        <w:rPr>
          <w:rFonts w:ascii="Times New Roman" w:hAnsi="Times New Roman" w:cs="Times New Roman"/>
          <w:sz w:val="28"/>
          <w:szCs w:val="28"/>
        </w:rPr>
        <w:t>«</w:t>
      </w:r>
      <w:r w:rsidRPr="00B6582F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</w:t>
      </w:r>
      <w:r w:rsidRPr="00B6582F">
        <w:rPr>
          <w:rFonts w:ascii="Times New Roman" w:hAnsi="Times New Roman" w:cs="Times New Roman"/>
          <w:sz w:val="28"/>
          <w:szCs w:val="28"/>
        </w:rPr>
        <w:t>т</w:t>
      </w:r>
      <w:r w:rsidRPr="00B6582F">
        <w:rPr>
          <w:rFonts w:ascii="Times New Roman" w:hAnsi="Times New Roman" w:cs="Times New Roman"/>
          <w:sz w:val="28"/>
          <w:szCs w:val="28"/>
        </w:rPr>
        <w:t>вом</w:t>
      </w:r>
      <w:r w:rsidR="00B6582F">
        <w:rPr>
          <w:rFonts w:ascii="Times New Roman" w:hAnsi="Times New Roman" w:cs="Times New Roman"/>
          <w:sz w:val="28"/>
          <w:szCs w:val="28"/>
        </w:rPr>
        <w:t>»</w:t>
      </w:r>
      <w:r w:rsidRPr="00B6582F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B6582F">
        <w:rPr>
          <w:rFonts w:ascii="Times New Roman" w:hAnsi="Times New Roman" w:cs="Times New Roman"/>
          <w:sz w:val="28"/>
          <w:szCs w:val="28"/>
        </w:rPr>
        <w:t>«</w:t>
      </w:r>
      <w:r w:rsidRPr="00B6582F">
        <w:rPr>
          <w:rFonts w:ascii="Times New Roman" w:hAnsi="Times New Roman" w:cs="Times New Roman"/>
          <w:sz w:val="28"/>
          <w:szCs w:val="28"/>
        </w:rPr>
        <w:t>, а также рассматривает предложения о заключении ко</w:t>
      </w:r>
      <w:r w:rsidRPr="00B6582F">
        <w:rPr>
          <w:rFonts w:ascii="Times New Roman" w:hAnsi="Times New Roman" w:cs="Times New Roman"/>
          <w:sz w:val="28"/>
          <w:szCs w:val="28"/>
        </w:rPr>
        <w:t>н</w:t>
      </w:r>
      <w:r w:rsidRPr="00B6582F">
        <w:rPr>
          <w:rFonts w:ascii="Times New Roman" w:hAnsi="Times New Roman" w:cs="Times New Roman"/>
          <w:sz w:val="28"/>
          <w:szCs w:val="28"/>
        </w:rPr>
        <w:t>цессионного соглашения, поступившие от уполномоченных органов, на предмет ц</w:t>
      </w:r>
      <w:r w:rsidRPr="00B6582F">
        <w:rPr>
          <w:rFonts w:ascii="Times New Roman" w:hAnsi="Times New Roman" w:cs="Times New Roman"/>
          <w:sz w:val="28"/>
          <w:szCs w:val="28"/>
        </w:rPr>
        <w:t>е</w:t>
      </w:r>
      <w:r w:rsidRPr="00B6582F">
        <w:rPr>
          <w:rFonts w:ascii="Times New Roman" w:hAnsi="Times New Roman" w:cs="Times New Roman"/>
          <w:sz w:val="28"/>
          <w:szCs w:val="28"/>
        </w:rPr>
        <w:t>лесообразности</w:t>
      </w:r>
      <w:r w:rsidR="00B6582F">
        <w:rPr>
          <w:rFonts w:ascii="Times New Roman" w:hAnsi="Times New Roman" w:cs="Times New Roman"/>
          <w:sz w:val="28"/>
          <w:szCs w:val="28"/>
        </w:rPr>
        <w:t>»</w:t>
      </w:r>
      <w:r w:rsidRPr="00B65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871" w:rsidRPr="00B6582F" w:rsidRDefault="00566871" w:rsidP="00B6582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82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6582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6582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B6582F">
        <w:rPr>
          <w:rFonts w:ascii="Times New Roman" w:hAnsi="Times New Roman" w:cs="Times New Roman"/>
          <w:sz w:val="28"/>
          <w:szCs w:val="28"/>
        </w:rPr>
        <w:t>«</w:t>
      </w:r>
      <w:r w:rsidRPr="00B6582F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B6582F">
        <w:rPr>
          <w:rFonts w:ascii="Times New Roman" w:hAnsi="Times New Roman" w:cs="Times New Roman"/>
          <w:sz w:val="28"/>
          <w:szCs w:val="28"/>
        </w:rPr>
        <w:t>»</w:t>
      </w:r>
      <w:r w:rsidRPr="00B658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582F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B6582F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 w:rsidR="00B6582F">
        <w:rPr>
          <w:rFonts w:ascii="Times New Roman" w:hAnsi="Times New Roman" w:cs="Times New Roman"/>
          <w:sz w:val="28"/>
          <w:szCs w:val="28"/>
        </w:rPr>
        <w:t xml:space="preserve">  </w:t>
      </w:r>
      <w:r w:rsidRPr="00B6582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B6582F">
        <w:rPr>
          <w:rFonts w:ascii="Times New Roman" w:hAnsi="Times New Roman" w:cs="Times New Roman"/>
          <w:sz w:val="28"/>
          <w:szCs w:val="28"/>
        </w:rPr>
        <w:t>«</w:t>
      </w:r>
      <w:r w:rsidRPr="00B6582F">
        <w:rPr>
          <w:rFonts w:ascii="Times New Roman" w:hAnsi="Times New Roman" w:cs="Times New Roman"/>
          <w:sz w:val="28"/>
          <w:szCs w:val="28"/>
        </w:rPr>
        <w:t>Интернет</w:t>
      </w:r>
      <w:r w:rsidR="00B6582F">
        <w:rPr>
          <w:rFonts w:ascii="Times New Roman" w:hAnsi="Times New Roman" w:cs="Times New Roman"/>
          <w:sz w:val="28"/>
          <w:szCs w:val="28"/>
        </w:rPr>
        <w:t>»</w:t>
      </w:r>
      <w:r w:rsidRPr="00B6582F">
        <w:rPr>
          <w:rFonts w:ascii="Times New Roman" w:hAnsi="Times New Roman" w:cs="Times New Roman"/>
          <w:sz w:val="28"/>
          <w:szCs w:val="28"/>
        </w:rPr>
        <w:t>.</w:t>
      </w:r>
    </w:p>
    <w:p w:rsidR="00B6582F" w:rsidRDefault="00B6582F" w:rsidP="00B6582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6582F" w:rsidRDefault="00B6582F" w:rsidP="00B6582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6582F" w:rsidRDefault="00B6582F" w:rsidP="00B6582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6582F" w:rsidRDefault="00B6582F" w:rsidP="00B6582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91536" w:rsidRPr="00EA4AC6" w:rsidRDefault="00191536" w:rsidP="00B6582F">
      <w:pPr>
        <w:contextualSpacing/>
        <w:jc w:val="both"/>
        <w:rPr>
          <w:sz w:val="28"/>
          <w:szCs w:val="28"/>
        </w:rPr>
      </w:pPr>
      <w:r w:rsidRPr="00EA4AC6">
        <w:rPr>
          <w:sz w:val="28"/>
          <w:szCs w:val="28"/>
        </w:rPr>
        <w:t xml:space="preserve">Глава  Республики Тыва                                                          </w:t>
      </w:r>
      <w:r w:rsidR="00B6582F">
        <w:rPr>
          <w:sz w:val="28"/>
          <w:szCs w:val="28"/>
        </w:rPr>
        <w:t xml:space="preserve">                </w:t>
      </w:r>
      <w:r w:rsidRPr="00EA4AC6">
        <w:rPr>
          <w:sz w:val="28"/>
          <w:szCs w:val="28"/>
        </w:rPr>
        <w:t xml:space="preserve">Ш. </w:t>
      </w:r>
      <w:proofErr w:type="spellStart"/>
      <w:r w:rsidRPr="00EA4AC6">
        <w:rPr>
          <w:sz w:val="28"/>
          <w:szCs w:val="28"/>
        </w:rPr>
        <w:t>Кара-оол</w:t>
      </w:r>
      <w:proofErr w:type="spellEnd"/>
    </w:p>
    <w:p w:rsidR="00191536" w:rsidRDefault="00191536" w:rsidP="00AF7341">
      <w:pPr>
        <w:ind w:firstLine="567"/>
        <w:contextualSpacing/>
        <w:jc w:val="both"/>
        <w:rPr>
          <w:sz w:val="28"/>
          <w:szCs w:val="28"/>
        </w:rPr>
      </w:pPr>
    </w:p>
    <w:p w:rsidR="00957427" w:rsidRDefault="00957427" w:rsidP="00AF7341">
      <w:pPr>
        <w:ind w:firstLine="567"/>
        <w:contextualSpacing/>
        <w:jc w:val="both"/>
        <w:rPr>
          <w:sz w:val="28"/>
          <w:szCs w:val="28"/>
        </w:rPr>
      </w:pPr>
    </w:p>
    <w:p w:rsidR="00957427" w:rsidRDefault="00957427" w:rsidP="00AF7341">
      <w:pPr>
        <w:ind w:firstLine="567"/>
        <w:contextualSpacing/>
        <w:jc w:val="both"/>
        <w:rPr>
          <w:sz w:val="28"/>
          <w:szCs w:val="28"/>
        </w:rPr>
      </w:pPr>
    </w:p>
    <w:p w:rsidR="00957427" w:rsidRDefault="00957427" w:rsidP="00AF7341">
      <w:pPr>
        <w:ind w:firstLine="567"/>
        <w:contextualSpacing/>
        <w:jc w:val="both"/>
        <w:rPr>
          <w:sz w:val="28"/>
          <w:szCs w:val="28"/>
        </w:rPr>
      </w:pPr>
    </w:p>
    <w:p w:rsidR="00957427" w:rsidRDefault="00957427" w:rsidP="00AF7341">
      <w:pPr>
        <w:ind w:firstLine="567"/>
        <w:contextualSpacing/>
        <w:jc w:val="both"/>
        <w:rPr>
          <w:sz w:val="28"/>
          <w:szCs w:val="28"/>
        </w:rPr>
      </w:pPr>
    </w:p>
    <w:p w:rsidR="00957427" w:rsidRDefault="00957427" w:rsidP="00AF7341">
      <w:pPr>
        <w:ind w:firstLine="567"/>
        <w:contextualSpacing/>
        <w:jc w:val="both"/>
        <w:rPr>
          <w:sz w:val="28"/>
          <w:szCs w:val="28"/>
        </w:rPr>
      </w:pPr>
    </w:p>
    <w:p w:rsidR="004B2CC0" w:rsidRDefault="004B2CC0" w:rsidP="00957427">
      <w:pPr>
        <w:ind w:firstLine="567"/>
        <w:jc w:val="center"/>
        <w:rPr>
          <w:sz w:val="28"/>
          <w:szCs w:val="28"/>
        </w:rPr>
      </w:pPr>
    </w:p>
    <w:sectPr w:rsidR="004B2CC0" w:rsidSect="00B658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273" w:rsidRDefault="00043273" w:rsidP="00B6582F">
      <w:r>
        <w:separator/>
      </w:r>
    </w:p>
  </w:endnote>
  <w:endnote w:type="continuationSeparator" w:id="0">
    <w:p w:rsidR="00043273" w:rsidRDefault="00043273" w:rsidP="00B65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F3" w:rsidRDefault="006942F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F3" w:rsidRDefault="006942F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F3" w:rsidRDefault="006942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273" w:rsidRDefault="00043273" w:rsidP="00B6582F">
      <w:r>
        <w:separator/>
      </w:r>
    </w:p>
  </w:footnote>
  <w:footnote w:type="continuationSeparator" w:id="0">
    <w:p w:rsidR="00043273" w:rsidRDefault="00043273" w:rsidP="00B65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F3" w:rsidRDefault="006942F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82F" w:rsidRDefault="005E1980" w:rsidP="00B6582F">
    <w:pPr>
      <w:pStyle w:val="a7"/>
      <w:jc w:val="right"/>
    </w:pPr>
    <w:fldSimple w:instr=" PAGE   \* MERGEFORMAT ">
      <w:r w:rsidR="00F908CE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F3" w:rsidRDefault="006942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2C5"/>
    <w:multiLevelType w:val="hybridMultilevel"/>
    <w:tmpl w:val="7F7C2AFA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c96ad91-cd76-4253-a2f8-047311cd53b3"/>
  </w:docVars>
  <w:rsids>
    <w:rsidRoot w:val="00191536"/>
    <w:rsid w:val="00043273"/>
    <w:rsid w:val="00065B1C"/>
    <w:rsid w:val="000943C6"/>
    <w:rsid w:val="000962F5"/>
    <w:rsid w:val="000C50C8"/>
    <w:rsid w:val="000C79D0"/>
    <w:rsid w:val="000E307A"/>
    <w:rsid w:val="000E38AC"/>
    <w:rsid w:val="0012319B"/>
    <w:rsid w:val="00133A34"/>
    <w:rsid w:val="00142437"/>
    <w:rsid w:val="00164377"/>
    <w:rsid w:val="00170B50"/>
    <w:rsid w:val="00191536"/>
    <w:rsid w:val="001E2594"/>
    <w:rsid w:val="00247248"/>
    <w:rsid w:val="0027037C"/>
    <w:rsid w:val="002825A0"/>
    <w:rsid w:val="00292666"/>
    <w:rsid w:val="00313850"/>
    <w:rsid w:val="0031448B"/>
    <w:rsid w:val="00323982"/>
    <w:rsid w:val="00340238"/>
    <w:rsid w:val="00353E6F"/>
    <w:rsid w:val="0036642E"/>
    <w:rsid w:val="00414DC7"/>
    <w:rsid w:val="00471B59"/>
    <w:rsid w:val="004B2CC0"/>
    <w:rsid w:val="004D595D"/>
    <w:rsid w:val="004E1697"/>
    <w:rsid w:val="00512DBA"/>
    <w:rsid w:val="00513915"/>
    <w:rsid w:val="00525BA9"/>
    <w:rsid w:val="00547ABA"/>
    <w:rsid w:val="00566871"/>
    <w:rsid w:val="0057479B"/>
    <w:rsid w:val="005B6902"/>
    <w:rsid w:val="005C43BC"/>
    <w:rsid w:val="005E1980"/>
    <w:rsid w:val="005E3E2A"/>
    <w:rsid w:val="00603A74"/>
    <w:rsid w:val="00605F7D"/>
    <w:rsid w:val="00644556"/>
    <w:rsid w:val="00686CB9"/>
    <w:rsid w:val="006942F3"/>
    <w:rsid w:val="00697D61"/>
    <w:rsid w:val="006A5CBA"/>
    <w:rsid w:val="006D055A"/>
    <w:rsid w:val="006E1447"/>
    <w:rsid w:val="006F0464"/>
    <w:rsid w:val="006F79AB"/>
    <w:rsid w:val="007235CD"/>
    <w:rsid w:val="0072361B"/>
    <w:rsid w:val="00741273"/>
    <w:rsid w:val="00790683"/>
    <w:rsid w:val="007B32BD"/>
    <w:rsid w:val="007C372C"/>
    <w:rsid w:val="007C76DE"/>
    <w:rsid w:val="007E154E"/>
    <w:rsid w:val="007F6078"/>
    <w:rsid w:val="00821F8B"/>
    <w:rsid w:val="008A7B98"/>
    <w:rsid w:val="008E75C2"/>
    <w:rsid w:val="00901E56"/>
    <w:rsid w:val="00903B99"/>
    <w:rsid w:val="0091020E"/>
    <w:rsid w:val="00937554"/>
    <w:rsid w:val="00943E9D"/>
    <w:rsid w:val="009448F1"/>
    <w:rsid w:val="00957427"/>
    <w:rsid w:val="009A78E5"/>
    <w:rsid w:val="009E4A0B"/>
    <w:rsid w:val="009F187E"/>
    <w:rsid w:val="00A05775"/>
    <w:rsid w:val="00A05C68"/>
    <w:rsid w:val="00A17132"/>
    <w:rsid w:val="00A37CCA"/>
    <w:rsid w:val="00A57129"/>
    <w:rsid w:val="00A91FDC"/>
    <w:rsid w:val="00AB7317"/>
    <w:rsid w:val="00AF7341"/>
    <w:rsid w:val="00B23BAD"/>
    <w:rsid w:val="00B34A40"/>
    <w:rsid w:val="00B3607E"/>
    <w:rsid w:val="00B616B6"/>
    <w:rsid w:val="00B6582F"/>
    <w:rsid w:val="00BB5E92"/>
    <w:rsid w:val="00BD7E0D"/>
    <w:rsid w:val="00BF5F89"/>
    <w:rsid w:val="00C33E2B"/>
    <w:rsid w:val="00C50BF7"/>
    <w:rsid w:val="00C53DB6"/>
    <w:rsid w:val="00C65D8E"/>
    <w:rsid w:val="00CD1E6E"/>
    <w:rsid w:val="00CF2208"/>
    <w:rsid w:val="00D03822"/>
    <w:rsid w:val="00D041B9"/>
    <w:rsid w:val="00D22188"/>
    <w:rsid w:val="00D2454F"/>
    <w:rsid w:val="00DB33A0"/>
    <w:rsid w:val="00DC7857"/>
    <w:rsid w:val="00DE2617"/>
    <w:rsid w:val="00DE267D"/>
    <w:rsid w:val="00E05202"/>
    <w:rsid w:val="00E132C3"/>
    <w:rsid w:val="00E3388F"/>
    <w:rsid w:val="00E51F2D"/>
    <w:rsid w:val="00EC1E3C"/>
    <w:rsid w:val="00F271E1"/>
    <w:rsid w:val="00F908CE"/>
    <w:rsid w:val="00FC0F15"/>
    <w:rsid w:val="00FD03AB"/>
    <w:rsid w:val="00FE7B8D"/>
    <w:rsid w:val="00FF3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153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91536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3">
    <w:name w:val="Table Grid"/>
    <w:basedOn w:val="a1"/>
    <w:uiPriority w:val="59"/>
    <w:rsid w:val="001915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38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8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1391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DE26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658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582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658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58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433FFD4FD192871C6C9A42A8D123C1F16CEA81B36A70B873CFE40A961439ABW4M8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consultantplus://offline/ref=AD433FFD4FD192871C6C9A42A8D123C1F16CEA81B36A70B873CFE40A961439ABW4M8D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Pirley</dc:creator>
  <cp:lastModifiedBy>KardiMB</cp:lastModifiedBy>
  <cp:revision>3</cp:revision>
  <cp:lastPrinted>2019-04-24T07:31:00Z</cp:lastPrinted>
  <dcterms:created xsi:type="dcterms:W3CDTF">2019-05-14T11:35:00Z</dcterms:created>
  <dcterms:modified xsi:type="dcterms:W3CDTF">2019-05-14T11:35:00Z</dcterms:modified>
</cp:coreProperties>
</file>