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1B" w:rsidRDefault="006B581B" w:rsidP="006B581B">
      <w:pPr>
        <w:spacing w:after="200" w:line="276" w:lineRule="auto"/>
        <w:jc w:val="center"/>
        <w:rPr>
          <w:noProof/>
        </w:rPr>
      </w:pPr>
    </w:p>
    <w:p w:rsidR="00B21454" w:rsidRDefault="00B21454" w:rsidP="006B581B">
      <w:pPr>
        <w:spacing w:after="200" w:line="276" w:lineRule="auto"/>
        <w:jc w:val="center"/>
        <w:rPr>
          <w:noProof/>
        </w:rPr>
      </w:pPr>
    </w:p>
    <w:p w:rsidR="00B21454" w:rsidRDefault="00B21454" w:rsidP="006B581B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6B581B" w:rsidRPr="0025472A" w:rsidRDefault="006B581B" w:rsidP="006B581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B581B" w:rsidRPr="004C14FF" w:rsidRDefault="006B581B" w:rsidP="006B581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779CA" w:rsidRDefault="00D779CA" w:rsidP="00D779CA">
      <w:pPr>
        <w:jc w:val="center"/>
        <w:rPr>
          <w:sz w:val="28"/>
          <w:szCs w:val="28"/>
        </w:rPr>
      </w:pPr>
    </w:p>
    <w:p w:rsidR="00D779CA" w:rsidRDefault="00D779CA" w:rsidP="00D779CA">
      <w:pPr>
        <w:jc w:val="center"/>
        <w:rPr>
          <w:sz w:val="28"/>
          <w:szCs w:val="28"/>
        </w:rPr>
      </w:pPr>
    </w:p>
    <w:p w:rsidR="00D779CA" w:rsidRDefault="004732E2" w:rsidP="004732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апреля 2023 г. № 240</w:t>
      </w:r>
    </w:p>
    <w:p w:rsidR="004732E2" w:rsidRDefault="004732E2" w:rsidP="004732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779CA" w:rsidRPr="00D779CA" w:rsidRDefault="00D779CA" w:rsidP="00D779CA">
      <w:pPr>
        <w:jc w:val="center"/>
        <w:rPr>
          <w:sz w:val="28"/>
          <w:szCs w:val="28"/>
        </w:rPr>
      </w:pPr>
    </w:p>
    <w:p w:rsidR="00D779CA" w:rsidRDefault="00A4427A" w:rsidP="00D779CA">
      <w:pPr>
        <w:jc w:val="center"/>
        <w:rPr>
          <w:b/>
          <w:sz w:val="28"/>
          <w:szCs w:val="28"/>
        </w:rPr>
      </w:pPr>
      <w:r w:rsidRPr="00D779CA">
        <w:rPr>
          <w:b/>
          <w:sz w:val="28"/>
          <w:szCs w:val="28"/>
        </w:rPr>
        <w:t xml:space="preserve">О внесении изменений в </w:t>
      </w:r>
      <w:r w:rsidR="009E70FC" w:rsidRPr="00D779CA">
        <w:rPr>
          <w:b/>
          <w:sz w:val="28"/>
          <w:szCs w:val="28"/>
        </w:rPr>
        <w:t xml:space="preserve">государственную </w:t>
      </w:r>
    </w:p>
    <w:p w:rsidR="00D779CA" w:rsidRDefault="009E70FC" w:rsidP="00D779CA">
      <w:pPr>
        <w:jc w:val="center"/>
        <w:rPr>
          <w:b/>
          <w:sz w:val="28"/>
          <w:szCs w:val="28"/>
        </w:rPr>
      </w:pPr>
      <w:r w:rsidRPr="00D779CA">
        <w:rPr>
          <w:b/>
          <w:sz w:val="28"/>
          <w:szCs w:val="28"/>
        </w:rPr>
        <w:t xml:space="preserve">программу Республики Тыва </w:t>
      </w:r>
    </w:p>
    <w:p w:rsidR="00D779CA" w:rsidRDefault="00C72D0C" w:rsidP="00D7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9E70FC" w:rsidRPr="00D779CA">
        <w:rPr>
          <w:b/>
          <w:sz w:val="28"/>
          <w:szCs w:val="28"/>
        </w:rPr>
        <w:t>Энергоэффективность</w:t>
      </w:r>
      <w:proofErr w:type="spellEnd"/>
      <w:r w:rsidR="009E70FC" w:rsidRPr="00D779CA">
        <w:rPr>
          <w:b/>
          <w:sz w:val="28"/>
          <w:szCs w:val="28"/>
        </w:rPr>
        <w:t xml:space="preserve"> и развитие </w:t>
      </w:r>
    </w:p>
    <w:p w:rsidR="009E70FC" w:rsidRPr="00D779CA" w:rsidRDefault="00C63C46" w:rsidP="00D7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энергетики на 2014-</w:t>
      </w:r>
      <w:r w:rsidR="009E70FC" w:rsidRPr="00D779CA">
        <w:rPr>
          <w:b/>
          <w:sz w:val="28"/>
          <w:szCs w:val="28"/>
        </w:rPr>
        <w:t>2027 годы</w:t>
      </w:r>
      <w:r w:rsidR="00C72D0C">
        <w:rPr>
          <w:b/>
          <w:sz w:val="28"/>
          <w:szCs w:val="28"/>
        </w:rPr>
        <w:t>»</w:t>
      </w:r>
    </w:p>
    <w:p w:rsidR="00756386" w:rsidRPr="00D779CA" w:rsidRDefault="00756386" w:rsidP="00D779CA">
      <w:pPr>
        <w:jc w:val="center"/>
        <w:rPr>
          <w:sz w:val="28"/>
          <w:szCs w:val="28"/>
        </w:rPr>
      </w:pPr>
    </w:p>
    <w:p w:rsidR="009E70FC" w:rsidRPr="00D779CA" w:rsidRDefault="009E70FC" w:rsidP="00D779CA">
      <w:pPr>
        <w:jc w:val="center"/>
        <w:rPr>
          <w:sz w:val="28"/>
          <w:szCs w:val="28"/>
        </w:rPr>
      </w:pPr>
    </w:p>
    <w:p w:rsidR="00F05852" w:rsidRPr="00D779CA" w:rsidRDefault="00962D45" w:rsidP="00D779CA">
      <w:pPr>
        <w:spacing w:line="360" w:lineRule="atLeast"/>
        <w:ind w:firstLine="709"/>
        <w:jc w:val="both"/>
        <w:rPr>
          <w:sz w:val="28"/>
          <w:szCs w:val="28"/>
        </w:rPr>
      </w:pPr>
      <w:r w:rsidRPr="00D779CA">
        <w:rPr>
          <w:sz w:val="28"/>
          <w:szCs w:val="28"/>
        </w:rPr>
        <w:t xml:space="preserve">В соответствии </w:t>
      </w:r>
      <w:r w:rsidR="009E70FC" w:rsidRPr="00D779CA">
        <w:rPr>
          <w:sz w:val="28"/>
          <w:szCs w:val="28"/>
        </w:rPr>
        <w:t>со статьей 179 Бюджетного кодекса Российской Федерации и Закон</w:t>
      </w:r>
      <w:r w:rsidR="00D779CA">
        <w:rPr>
          <w:sz w:val="28"/>
          <w:szCs w:val="28"/>
        </w:rPr>
        <w:t xml:space="preserve">ом Республики Тыва от 28 ноября </w:t>
      </w:r>
      <w:r w:rsidR="00694367" w:rsidRPr="00D779CA">
        <w:rPr>
          <w:sz w:val="28"/>
          <w:szCs w:val="28"/>
        </w:rPr>
        <w:t xml:space="preserve">2022 </w:t>
      </w:r>
      <w:r w:rsidR="00D779CA">
        <w:rPr>
          <w:sz w:val="28"/>
          <w:szCs w:val="28"/>
        </w:rPr>
        <w:t xml:space="preserve">г. </w:t>
      </w:r>
      <w:r w:rsidR="00694367" w:rsidRPr="00D779CA">
        <w:rPr>
          <w:sz w:val="28"/>
          <w:szCs w:val="28"/>
        </w:rPr>
        <w:t>№</w:t>
      </w:r>
      <w:r w:rsidR="009E70FC" w:rsidRPr="00D779CA">
        <w:rPr>
          <w:sz w:val="28"/>
          <w:szCs w:val="28"/>
        </w:rPr>
        <w:t xml:space="preserve"> 8</w:t>
      </w:r>
      <w:r w:rsidR="00EA1423" w:rsidRPr="00D779CA">
        <w:rPr>
          <w:sz w:val="28"/>
          <w:szCs w:val="28"/>
        </w:rPr>
        <w:t>71</w:t>
      </w:r>
      <w:r w:rsidR="009E70FC" w:rsidRPr="00D779CA">
        <w:rPr>
          <w:sz w:val="28"/>
          <w:szCs w:val="28"/>
        </w:rPr>
        <w:t>-ЗРТ</w:t>
      </w:r>
      <w:r w:rsidR="00694367" w:rsidRPr="00D779CA">
        <w:rPr>
          <w:sz w:val="28"/>
          <w:szCs w:val="28"/>
        </w:rPr>
        <w:t xml:space="preserve"> </w:t>
      </w:r>
      <w:r w:rsidR="00C72D0C">
        <w:rPr>
          <w:sz w:val="28"/>
          <w:szCs w:val="28"/>
        </w:rPr>
        <w:t>«</w:t>
      </w:r>
      <w:r w:rsidR="009E70FC" w:rsidRPr="00D779CA">
        <w:rPr>
          <w:sz w:val="28"/>
          <w:szCs w:val="28"/>
        </w:rPr>
        <w:t>О внесении изм</w:t>
      </w:r>
      <w:r w:rsidR="00694367" w:rsidRPr="00D779CA">
        <w:rPr>
          <w:sz w:val="28"/>
          <w:szCs w:val="28"/>
        </w:rPr>
        <w:t xml:space="preserve">енений в Закон Республики Тыва </w:t>
      </w:r>
      <w:r w:rsidR="00C72D0C">
        <w:rPr>
          <w:sz w:val="28"/>
          <w:szCs w:val="28"/>
        </w:rPr>
        <w:t>«</w:t>
      </w:r>
      <w:r w:rsidR="009E70FC" w:rsidRPr="00D779CA">
        <w:rPr>
          <w:sz w:val="28"/>
          <w:szCs w:val="28"/>
        </w:rPr>
        <w:t>О республиканском бюджете Республики Тыва на 2022 год и на плановый период 2023 и 2024 годов</w:t>
      </w:r>
      <w:r w:rsidR="00C72D0C">
        <w:rPr>
          <w:sz w:val="28"/>
          <w:szCs w:val="28"/>
        </w:rPr>
        <w:t>»</w:t>
      </w:r>
      <w:r w:rsidR="00694367" w:rsidRPr="00D779CA">
        <w:rPr>
          <w:sz w:val="28"/>
          <w:szCs w:val="28"/>
        </w:rPr>
        <w:t xml:space="preserve"> </w:t>
      </w:r>
      <w:r w:rsidR="00547591" w:rsidRPr="00D779CA">
        <w:rPr>
          <w:sz w:val="28"/>
          <w:szCs w:val="28"/>
        </w:rPr>
        <w:t xml:space="preserve">Правительство Республики Тыва </w:t>
      </w:r>
      <w:r w:rsidR="00D779CA">
        <w:rPr>
          <w:sz w:val="28"/>
          <w:szCs w:val="28"/>
        </w:rPr>
        <w:t xml:space="preserve">          </w:t>
      </w:r>
      <w:r w:rsidR="0072669A">
        <w:rPr>
          <w:sz w:val="28"/>
          <w:szCs w:val="28"/>
        </w:rPr>
        <w:t xml:space="preserve">     </w:t>
      </w:r>
      <w:r w:rsidR="00D779CA">
        <w:rPr>
          <w:sz w:val="28"/>
          <w:szCs w:val="28"/>
        </w:rPr>
        <w:t xml:space="preserve">   </w:t>
      </w:r>
      <w:r w:rsidR="00431171" w:rsidRPr="00D779CA">
        <w:rPr>
          <w:sz w:val="28"/>
          <w:szCs w:val="28"/>
        </w:rPr>
        <w:t>ПОСТАНОВЛЯЕТ:</w:t>
      </w:r>
    </w:p>
    <w:p w:rsidR="00C772B0" w:rsidRPr="00D779CA" w:rsidRDefault="00C772B0" w:rsidP="00D779CA">
      <w:pPr>
        <w:spacing w:line="360" w:lineRule="atLeast"/>
        <w:ind w:firstLine="709"/>
        <w:jc w:val="both"/>
        <w:rPr>
          <w:sz w:val="28"/>
          <w:szCs w:val="28"/>
        </w:rPr>
      </w:pPr>
    </w:p>
    <w:p w:rsidR="00C71C3F" w:rsidRPr="00D779CA" w:rsidRDefault="00431171" w:rsidP="00D779CA">
      <w:pPr>
        <w:spacing w:line="360" w:lineRule="atLeast"/>
        <w:ind w:firstLine="709"/>
        <w:jc w:val="both"/>
        <w:rPr>
          <w:sz w:val="28"/>
          <w:szCs w:val="28"/>
        </w:rPr>
      </w:pPr>
      <w:r w:rsidRPr="00D779CA">
        <w:rPr>
          <w:sz w:val="28"/>
          <w:szCs w:val="28"/>
        </w:rPr>
        <w:t xml:space="preserve">1. </w:t>
      </w:r>
      <w:r w:rsidR="00A4427A" w:rsidRPr="00D779CA">
        <w:rPr>
          <w:sz w:val="28"/>
          <w:szCs w:val="28"/>
        </w:rPr>
        <w:t xml:space="preserve">Внести в </w:t>
      </w:r>
      <w:r w:rsidR="00694367" w:rsidRPr="00D779CA">
        <w:rPr>
          <w:sz w:val="28"/>
          <w:szCs w:val="28"/>
        </w:rPr>
        <w:t>государственную программу</w:t>
      </w:r>
      <w:r w:rsidR="00D779CA">
        <w:rPr>
          <w:sz w:val="28"/>
          <w:szCs w:val="28"/>
        </w:rPr>
        <w:t xml:space="preserve"> </w:t>
      </w:r>
      <w:r w:rsidR="00694367" w:rsidRPr="00D779CA">
        <w:rPr>
          <w:sz w:val="28"/>
          <w:szCs w:val="28"/>
        </w:rPr>
        <w:t xml:space="preserve">Республики Тыва </w:t>
      </w:r>
      <w:r w:rsidR="00C72D0C">
        <w:rPr>
          <w:sz w:val="28"/>
          <w:szCs w:val="28"/>
        </w:rPr>
        <w:t>«</w:t>
      </w:r>
      <w:proofErr w:type="spellStart"/>
      <w:r w:rsidR="00694367" w:rsidRPr="00D779CA">
        <w:rPr>
          <w:sz w:val="28"/>
          <w:szCs w:val="28"/>
        </w:rPr>
        <w:t>Энергоэффективность</w:t>
      </w:r>
      <w:proofErr w:type="spellEnd"/>
      <w:r w:rsidR="00694367" w:rsidRPr="00D779CA">
        <w:rPr>
          <w:sz w:val="28"/>
          <w:szCs w:val="28"/>
        </w:rPr>
        <w:t xml:space="preserve"> и развитие энергетики на 2014-2027 годы</w:t>
      </w:r>
      <w:r w:rsidR="00C72D0C">
        <w:rPr>
          <w:sz w:val="28"/>
          <w:szCs w:val="28"/>
        </w:rPr>
        <w:t>»</w:t>
      </w:r>
      <w:r w:rsidR="00694367" w:rsidRPr="00D779CA">
        <w:rPr>
          <w:sz w:val="28"/>
          <w:szCs w:val="28"/>
        </w:rPr>
        <w:t xml:space="preserve">, утвержденную </w:t>
      </w:r>
      <w:r w:rsidR="00547591" w:rsidRPr="00D779CA">
        <w:rPr>
          <w:sz w:val="28"/>
          <w:szCs w:val="28"/>
        </w:rPr>
        <w:t>постановление</w:t>
      </w:r>
      <w:r w:rsidR="00694367" w:rsidRPr="00D779CA">
        <w:rPr>
          <w:sz w:val="28"/>
          <w:szCs w:val="28"/>
        </w:rPr>
        <w:t>м</w:t>
      </w:r>
      <w:r w:rsidR="00547591" w:rsidRPr="00D779CA">
        <w:rPr>
          <w:sz w:val="28"/>
          <w:szCs w:val="28"/>
        </w:rPr>
        <w:t xml:space="preserve"> Правительства Республики Тыва от 20 декабря 2013 г. </w:t>
      </w:r>
      <w:r w:rsidRPr="00D779CA">
        <w:rPr>
          <w:sz w:val="28"/>
          <w:szCs w:val="28"/>
        </w:rPr>
        <w:t>№</w:t>
      </w:r>
      <w:r w:rsidR="00547591" w:rsidRPr="00D779CA">
        <w:rPr>
          <w:sz w:val="28"/>
          <w:szCs w:val="28"/>
        </w:rPr>
        <w:t xml:space="preserve"> 750</w:t>
      </w:r>
      <w:r w:rsidR="00350F37" w:rsidRPr="00D779CA">
        <w:rPr>
          <w:sz w:val="28"/>
          <w:szCs w:val="28"/>
        </w:rPr>
        <w:t xml:space="preserve"> (далее – Программа)</w:t>
      </w:r>
      <w:r w:rsidR="00694367" w:rsidRPr="00D779CA">
        <w:rPr>
          <w:sz w:val="28"/>
          <w:szCs w:val="28"/>
        </w:rPr>
        <w:t xml:space="preserve">, </w:t>
      </w:r>
      <w:r w:rsidR="00547591" w:rsidRPr="00D779CA">
        <w:rPr>
          <w:sz w:val="28"/>
          <w:szCs w:val="28"/>
        </w:rPr>
        <w:t>следующие изменения:</w:t>
      </w:r>
    </w:p>
    <w:p w:rsidR="002F2ED1" w:rsidRPr="00D779CA" w:rsidRDefault="00A20039" w:rsidP="00D779CA">
      <w:pPr>
        <w:spacing w:line="360" w:lineRule="atLeast"/>
        <w:ind w:firstLine="709"/>
        <w:jc w:val="both"/>
        <w:rPr>
          <w:sz w:val="28"/>
          <w:szCs w:val="28"/>
        </w:rPr>
      </w:pPr>
      <w:r w:rsidRPr="00D779CA">
        <w:rPr>
          <w:sz w:val="28"/>
          <w:szCs w:val="28"/>
        </w:rPr>
        <w:t xml:space="preserve">1) </w:t>
      </w:r>
      <w:r w:rsidR="00D82DFD" w:rsidRPr="00D779CA">
        <w:rPr>
          <w:sz w:val="28"/>
          <w:szCs w:val="28"/>
        </w:rPr>
        <w:t>паспорт изложить в следующей редакции</w:t>
      </w:r>
      <w:r w:rsidR="007E4A25" w:rsidRPr="00D779CA">
        <w:rPr>
          <w:sz w:val="28"/>
          <w:szCs w:val="28"/>
        </w:rPr>
        <w:t>:</w:t>
      </w:r>
    </w:p>
    <w:p w:rsidR="00671ACD" w:rsidRDefault="00671ACD" w:rsidP="00472FF8">
      <w:pPr>
        <w:spacing w:line="360" w:lineRule="atLeast"/>
        <w:jc w:val="both"/>
        <w:rPr>
          <w:sz w:val="28"/>
          <w:szCs w:val="28"/>
        </w:rPr>
      </w:pPr>
    </w:p>
    <w:tbl>
      <w:tblPr>
        <w:tblStyle w:val="af2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425"/>
        <w:gridCol w:w="6663"/>
      </w:tblGrid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Pr="00D779CA" w:rsidRDefault="00C72D0C" w:rsidP="00D779CA">
            <w:r>
              <w:t>«</w:t>
            </w:r>
            <w:r w:rsidR="00D779CA" w:rsidRPr="00D779CA">
              <w:t>Куратор государственной программы</w:t>
            </w:r>
          </w:p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Default="00D779CA" w:rsidP="00D779CA">
            <w:pPr>
              <w:jc w:val="both"/>
            </w:pPr>
            <w:r>
              <w:t>заместитель Председателя Правительства Республики Тыва</w:t>
            </w:r>
            <w:r w:rsidRPr="00D779CA">
              <w:t xml:space="preserve"> </w:t>
            </w:r>
            <w:proofErr w:type="spellStart"/>
            <w:r w:rsidRPr="00D779CA">
              <w:t>Брокерт</w:t>
            </w:r>
            <w:proofErr w:type="spellEnd"/>
            <w:r w:rsidRPr="00D779CA">
              <w:t xml:space="preserve"> Александр Владимирович</w:t>
            </w:r>
          </w:p>
          <w:p w:rsidR="00D779CA" w:rsidRPr="00D779CA" w:rsidRDefault="00D779CA" w:rsidP="00D779CA">
            <w:pPr>
              <w:jc w:val="both"/>
            </w:pP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Default="00D779CA" w:rsidP="00D779CA">
            <w:r w:rsidRPr="00D779CA">
              <w:t>Ответственный исполнитель государственной программы Республики Тыва</w:t>
            </w:r>
          </w:p>
          <w:p w:rsidR="006B581B" w:rsidRPr="00D779CA" w:rsidRDefault="006B581B" w:rsidP="00D779CA"/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D779CA" w:rsidP="00D779CA">
            <w:pPr>
              <w:jc w:val="both"/>
            </w:pPr>
            <w:r w:rsidRPr="00D779CA">
              <w:t>Министерство топлива и энергетики Республики Тыва</w:t>
            </w: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Default="00D779CA" w:rsidP="00D779CA">
            <w:r w:rsidRPr="00D779CA">
              <w:lastRenderedPageBreak/>
              <w:t>Соисполнитель государственной программы  Республики Тыва</w:t>
            </w:r>
          </w:p>
          <w:p w:rsidR="00D779CA" w:rsidRPr="00D779CA" w:rsidRDefault="00D779CA" w:rsidP="00D779CA"/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D779CA" w:rsidP="00D779CA">
            <w:pPr>
              <w:jc w:val="both"/>
            </w:pPr>
            <w:r w:rsidRPr="00D779CA">
              <w:t>Министерство строительства Республики Тыва</w:t>
            </w:r>
            <w:r>
              <w:t xml:space="preserve">, </w:t>
            </w:r>
            <w:r w:rsidRPr="00D779CA">
              <w:t>Министерство жилищно-коммунального хозяйства Республики Тыва</w:t>
            </w: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Pr="00D779CA" w:rsidRDefault="00D779CA" w:rsidP="00D779CA">
            <w:r w:rsidRPr="00D779CA">
              <w:t>Период реализации</w:t>
            </w:r>
          </w:p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D779CA" w:rsidP="00D779CA">
            <w:pPr>
              <w:jc w:val="both"/>
            </w:pPr>
            <w:r w:rsidRPr="00D779CA">
              <w:t xml:space="preserve">первый этап </w:t>
            </w:r>
            <w:r>
              <w:t>–</w:t>
            </w:r>
            <w:r w:rsidRPr="00D779CA">
              <w:t xml:space="preserve"> 1</w:t>
            </w:r>
            <w:r>
              <w:t xml:space="preserve"> </w:t>
            </w:r>
            <w:r w:rsidRPr="00D779CA">
              <w:t xml:space="preserve">января 2014 г. </w:t>
            </w:r>
            <w:r>
              <w:t>–</w:t>
            </w:r>
            <w:r w:rsidRPr="00D779CA">
              <w:t xml:space="preserve"> 31 декабря 2019 г.;</w:t>
            </w:r>
          </w:p>
          <w:p w:rsidR="00D779CA" w:rsidRDefault="00D779CA" w:rsidP="00D779CA">
            <w:pPr>
              <w:jc w:val="both"/>
            </w:pPr>
            <w:r w:rsidRPr="00D779CA">
              <w:t xml:space="preserve">второй этап </w:t>
            </w:r>
            <w:r>
              <w:t>–</w:t>
            </w:r>
            <w:r w:rsidRPr="00D779CA">
              <w:t xml:space="preserve"> 1</w:t>
            </w:r>
            <w:r>
              <w:t xml:space="preserve"> </w:t>
            </w:r>
            <w:r w:rsidRPr="00D779CA">
              <w:t xml:space="preserve">января 2020 г. </w:t>
            </w:r>
            <w:r>
              <w:t>–</w:t>
            </w:r>
            <w:r w:rsidRPr="00D779CA">
              <w:t xml:space="preserve"> 31 декабря 2027 г.</w:t>
            </w:r>
          </w:p>
          <w:p w:rsidR="00D779CA" w:rsidRPr="00D779CA" w:rsidRDefault="00D779CA" w:rsidP="00D779CA">
            <w:pPr>
              <w:jc w:val="both"/>
            </w:pP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Pr="00D779CA" w:rsidRDefault="00D779CA" w:rsidP="00D779CA">
            <w:r w:rsidRPr="00D779CA">
              <w:t>Цели государственной программы Республики Тыва</w:t>
            </w:r>
          </w:p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D779CA" w:rsidP="00D779CA">
            <w:pPr>
              <w:jc w:val="both"/>
            </w:pPr>
            <w:r w:rsidRPr="00D779CA">
              <w:t xml:space="preserve">надежное, качественное и экономически обоснованное обеспечение потребностей Республики Тыва в энергоносителях, энергии и сырье на принципах энергосбережения и </w:t>
            </w:r>
            <w:proofErr w:type="spellStart"/>
            <w:r w:rsidRPr="00D779CA">
              <w:t>энергоэффективности</w:t>
            </w:r>
            <w:proofErr w:type="spellEnd"/>
            <w:r w:rsidRPr="00D779CA">
              <w:t>;</w:t>
            </w:r>
          </w:p>
          <w:p w:rsidR="00D779CA" w:rsidRDefault="00D779CA" w:rsidP="00D779CA">
            <w:pPr>
              <w:jc w:val="both"/>
            </w:pPr>
            <w:r w:rsidRPr="00D779CA">
              <w:t>создание условий для перевода сектора экономики, бюджетной сферы и населения на энергосберегающий путь развития</w:t>
            </w:r>
          </w:p>
          <w:p w:rsidR="00D779CA" w:rsidRPr="00D779CA" w:rsidRDefault="00D779CA" w:rsidP="00D779CA">
            <w:pPr>
              <w:jc w:val="both"/>
            </w:pP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Pr="00D779CA" w:rsidRDefault="00D779CA" w:rsidP="00D779CA">
            <w:r w:rsidRPr="00D779CA">
              <w:t>Направления (подпрограммы)</w:t>
            </w:r>
          </w:p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2B7CCA" w:rsidP="00D779CA">
            <w:pPr>
              <w:jc w:val="both"/>
              <w:rPr>
                <w:color w:val="000000" w:themeColor="text1"/>
              </w:rPr>
            </w:pPr>
            <w:hyperlink r:id="rId8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подпрограмма 1</w:t>
              </w:r>
            </w:hyperlink>
            <w:r w:rsidR="00D779CA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D779CA" w:rsidRPr="00D779CA">
              <w:rPr>
                <w:color w:val="000000" w:themeColor="text1"/>
              </w:rPr>
              <w:t>Государственная поддержка предприятий топливно-энергетического комплекса Республики Тыва</w:t>
            </w:r>
            <w:r w:rsidR="00C72D0C">
              <w:rPr>
                <w:color w:val="000000" w:themeColor="text1"/>
              </w:rPr>
              <w:t>»</w:t>
            </w:r>
            <w:r w:rsidR="00D779CA" w:rsidRPr="00D779CA">
              <w:rPr>
                <w:color w:val="000000" w:themeColor="text1"/>
              </w:rPr>
              <w:t>;</w:t>
            </w:r>
          </w:p>
          <w:p w:rsidR="00D779CA" w:rsidRPr="00D779CA" w:rsidRDefault="002B7CCA" w:rsidP="00D779CA">
            <w:pPr>
              <w:jc w:val="both"/>
              <w:rPr>
                <w:color w:val="000000" w:themeColor="text1"/>
              </w:rPr>
            </w:pPr>
            <w:hyperlink r:id="rId9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подпрограмма 2</w:t>
              </w:r>
            </w:hyperlink>
            <w:r w:rsidR="00D779CA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D779CA" w:rsidRPr="00D779CA">
              <w:rPr>
                <w:color w:val="000000" w:themeColor="text1"/>
              </w:rPr>
              <w:t>Модернизация и строительство объектов топливно-энергетического комплекса Республики Тыва</w:t>
            </w:r>
            <w:r w:rsidR="00C72D0C">
              <w:rPr>
                <w:color w:val="000000" w:themeColor="text1"/>
              </w:rPr>
              <w:t>»</w:t>
            </w:r>
            <w:r w:rsidR="00D779CA" w:rsidRPr="00D779CA">
              <w:rPr>
                <w:color w:val="000000" w:themeColor="text1"/>
              </w:rPr>
              <w:t>;</w:t>
            </w:r>
          </w:p>
          <w:p w:rsidR="00D779CA" w:rsidRPr="00D779CA" w:rsidRDefault="002B7CCA" w:rsidP="00D779CA">
            <w:pPr>
              <w:jc w:val="both"/>
              <w:rPr>
                <w:color w:val="000000" w:themeColor="text1"/>
              </w:rPr>
            </w:pPr>
            <w:hyperlink r:id="rId10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подпрограмма 3</w:t>
              </w:r>
            </w:hyperlink>
            <w:r w:rsidR="00D779CA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D779CA" w:rsidRPr="00D779CA">
              <w:rPr>
                <w:color w:val="000000" w:themeColor="text1"/>
              </w:rPr>
              <w:t>Энергосбережение и повышение энергетической эффективности в Республике Тыва</w:t>
            </w:r>
            <w:r w:rsidR="00C72D0C">
              <w:rPr>
                <w:color w:val="000000" w:themeColor="text1"/>
              </w:rPr>
              <w:t>»</w:t>
            </w:r>
            <w:r w:rsidR="00D779CA" w:rsidRPr="00D779CA">
              <w:rPr>
                <w:color w:val="000000" w:themeColor="text1"/>
              </w:rPr>
              <w:t>;</w:t>
            </w:r>
          </w:p>
          <w:p w:rsidR="00D779CA" w:rsidRDefault="002B7CCA" w:rsidP="00D779CA">
            <w:pPr>
              <w:jc w:val="both"/>
            </w:pPr>
            <w:hyperlink r:id="rId11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подпрограмма 4</w:t>
              </w:r>
            </w:hyperlink>
            <w:r w:rsidR="00D779CA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D779CA" w:rsidRPr="00D779CA">
              <w:t>Газификация жилищно-коммунального хозяйства, промышленных и иных организа</w:t>
            </w:r>
            <w:r w:rsidR="00D779CA">
              <w:t>ций Республики Тыва на 2019-</w:t>
            </w:r>
            <w:r w:rsidR="00D779CA" w:rsidRPr="00D779CA">
              <w:t>2027 годы</w:t>
            </w:r>
            <w:r w:rsidR="00C72D0C">
              <w:t>»</w:t>
            </w:r>
          </w:p>
          <w:p w:rsidR="00D779CA" w:rsidRPr="00D779CA" w:rsidRDefault="00D779CA" w:rsidP="00D779CA">
            <w:pPr>
              <w:jc w:val="both"/>
            </w:pP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Pr="00D779CA" w:rsidRDefault="00D779CA" w:rsidP="00D779CA">
            <w:r w:rsidRPr="00D779CA"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D779CA" w:rsidP="00D779CA">
            <w:pPr>
              <w:jc w:val="both"/>
            </w:pPr>
            <w:r w:rsidRPr="00D779CA">
              <w:t>общий объем финансирования Программы составит 41185043,9 тыс. рублей, в том числе: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2014 г. </w:t>
            </w:r>
            <w:r>
              <w:t>–</w:t>
            </w:r>
            <w:r w:rsidRPr="00D779CA">
              <w:t xml:space="preserve"> 961822,5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2015 г. </w:t>
            </w:r>
            <w:r>
              <w:t>–</w:t>
            </w:r>
            <w:r w:rsidRPr="00D779CA">
              <w:t xml:space="preserve"> 415748,0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2016 г. </w:t>
            </w:r>
            <w:r>
              <w:t>–</w:t>
            </w:r>
            <w:r w:rsidRPr="00D779CA">
              <w:t xml:space="preserve"> 453047,8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2017 г. </w:t>
            </w:r>
            <w:r>
              <w:t>–</w:t>
            </w:r>
            <w:r w:rsidRPr="00D779CA">
              <w:t xml:space="preserve"> 522098,6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2018 г. </w:t>
            </w:r>
            <w:r>
              <w:t>–</w:t>
            </w:r>
            <w:r w:rsidRPr="00D779CA">
              <w:t xml:space="preserve"> 609485,0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2019 г. </w:t>
            </w:r>
            <w:r>
              <w:t>–</w:t>
            </w:r>
            <w:r w:rsidRPr="00D779CA">
              <w:t xml:space="preserve"> 793299,1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2020 г. </w:t>
            </w:r>
            <w:r>
              <w:t>–</w:t>
            </w:r>
            <w:r w:rsidRPr="00D779CA">
              <w:t xml:space="preserve"> 3881384,9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2021 г. </w:t>
            </w:r>
            <w:r>
              <w:t>–</w:t>
            </w:r>
            <w:r w:rsidRPr="00D779CA">
              <w:t xml:space="preserve"> 529897,6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2022 г. </w:t>
            </w:r>
            <w:r>
              <w:t>–</w:t>
            </w:r>
            <w:r w:rsidRPr="00D779CA">
              <w:t xml:space="preserve"> 4689372,4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2023 г. </w:t>
            </w:r>
            <w:r>
              <w:t>–</w:t>
            </w:r>
            <w:r w:rsidRPr="00D779CA">
              <w:t xml:space="preserve"> 7918514,5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2024 г. </w:t>
            </w:r>
            <w:r>
              <w:t>–</w:t>
            </w:r>
            <w:r w:rsidRPr="00D779CA">
              <w:t xml:space="preserve"> 11277342,4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2025 г. </w:t>
            </w:r>
            <w:r>
              <w:t>–</w:t>
            </w:r>
            <w:r w:rsidRPr="00D779CA">
              <w:t xml:space="preserve"> 3920685,1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2026 г. </w:t>
            </w:r>
            <w:r>
              <w:t>–</w:t>
            </w:r>
            <w:r w:rsidRPr="00D779CA">
              <w:t xml:space="preserve"> 219875,2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2027 г. </w:t>
            </w:r>
            <w:r>
              <w:t>–</w:t>
            </w:r>
            <w:r w:rsidRPr="00D779CA">
              <w:t xml:space="preserve"> 226471,5 тыс. рублей.</w:t>
            </w:r>
          </w:p>
          <w:p w:rsidR="00D779CA" w:rsidRPr="00D779CA" w:rsidRDefault="00D779CA" w:rsidP="00D779CA">
            <w:pPr>
              <w:jc w:val="both"/>
            </w:pPr>
            <w:r w:rsidRPr="00D779CA">
              <w:t>Объем финансирования за счет средств республиканского бюджета Республики Тыва составит 7989720,8 тыс. рублей, в том числе: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2014 г. </w:t>
            </w:r>
            <w:r>
              <w:t>–</w:t>
            </w:r>
            <w:r w:rsidRPr="00D779CA">
              <w:t xml:space="preserve"> 533257,6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2015 г. </w:t>
            </w:r>
            <w:r>
              <w:t>–</w:t>
            </w:r>
            <w:r w:rsidRPr="00D779CA">
              <w:t xml:space="preserve"> 415748,0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2016 г. </w:t>
            </w:r>
            <w:r>
              <w:t>–</w:t>
            </w:r>
            <w:r w:rsidRPr="00D779CA">
              <w:t xml:space="preserve"> 453047,8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2017 г. </w:t>
            </w:r>
            <w:r>
              <w:t>–</w:t>
            </w:r>
            <w:r w:rsidRPr="00D779CA">
              <w:t xml:space="preserve"> 522098,6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2018 г. </w:t>
            </w:r>
            <w:r>
              <w:t>–</w:t>
            </w:r>
            <w:r w:rsidRPr="00D779CA">
              <w:t xml:space="preserve"> 609485,0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2019 г. </w:t>
            </w:r>
            <w:r>
              <w:t>–</w:t>
            </w:r>
            <w:r w:rsidRPr="00D779CA">
              <w:t xml:space="preserve"> 793299,1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2020 г. </w:t>
            </w:r>
            <w:r>
              <w:t>–</w:t>
            </w:r>
            <w:r w:rsidRPr="00D779CA">
              <w:t xml:space="preserve"> 874124,9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2021 г. </w:t>
            </w:r>
            <w:r>
              <w:t>–</w:t>
            </w:r>
            <w:r w:rsidRPr="00D779CA">
              <w:t xml:space="preserve"> 1050070,2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2022 г. </w:t>
            </w:r>
            <w:r>
              <w:t>–</w:t>
            </w:r>
            <w:r w:rsidRPr="00D779CA">
              <w:t xml:space="preserve"> 1198092,9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lastRenderedPageBreak/>
              <w:t xml:space="preserve">в 2023 г. </w:t>
            </w:r>
            <w:r>
              <w:t>–</w:t>
            </w:r>
            <w:r w:rsidRPr="00D779CA">
              <w:t xml:space="preserve"> 611122,6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2024 г. </w:t>
            </w:r>
            <w:r>
              <w:t>–</w:t>
            </w:r>
            <w:r w:rsidRPr="00D779CA">
              <w:t xml:space="preserve"> 262342,4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2025 г. </w:t>
            </w:r>
            <w:r>
              <w:t>–</w:t>
            </w:r>
            <w:r w:rsidRPr="00D779CA">
              <w:t xml:space="preserve"> 220685,1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2026 г. </w:t>
            </w:r>
            <w:r>
              <w:t>–</w:t>
            </w:r>
            <w:r w:rsidRPr="00D779CA">
              <w:t xml:space="preserve"> 219875,2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2027 г. </w:t>
            </w:r>
            <w:r>
              <w:t>–</w:t>
            </w:r>
            <w:r w:rsidRPr="00D779CA">
              <w:t xml:space="preserve"> 226471,5 тыс. рублей.</w:t>
            </w:r>
          </w:p>
          <w:p w:rsidR="00D779CA" w:rsidRPr="00D779CA" w:rsidRDefault="00D779CA" w:rsidP="00D779CA">
            <w:pPr>
              <w:jc w:val="both"/>
            </w:pPr>
            <w:r w:rsidRPr="00D779CA">
              <w:t>Объем финансирования из федерального бюджета составит 23395323,1 тыс. рублей, в том числе: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2014 г. </w:t>
            </w:r>
            <w:r>
              <w:t>–</w:t>
            </w:r>
            <w:r w:rsidRPr="00D779CA">
              <w:t xml:space="preserve"> 428564,9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2020 г. </w:t>
            </w:r>
            <w:r>
              <w:t>–</w:t>
            </w:r>
            <w:r w:rsidRPr="00D779CA">
              <w:t xml:space="preserve"> 3007260,0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2021 г. </w:t>
            </w:r>
            <w:r>
              <w:t>–</w:t>
            </w:r>
            <w:r w:rsidRPr="00D779CA">
              <w:t xml:space="preserve"> 4245826,8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2022 г. </w:t>
            </w:r>
            <w:r>
              <w:t>–</w:t>
            </w:r>
            <w:r w:rsidRPr="00D779CA">
              <w:t xml:space="preserve"> 3491279,5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2023 г. </w:t>
            </w:r>
            <w:r>
              <w:t>–</w:t>
            </w:r>
            <w:r w:rsidRPr="00D779CA">
              <w:t xml:space="preserve"> 4522391,9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2024 г. </w:t>
            </w:r>
            <w:r>
              <w:t>–</w:t>
            </w:r>
            <w:r w:rsidRPr="00D779CA">
              <w:t xml:space="preserve"> 4000000,0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2025 г. </w:t>
            </w:r>
            <w:r>
              <w:t>–</w:t>
            </w:r>
            <w:r w:rsidRPr="00D779CA">
              <w:t xml:space="preserve"> 3700000,0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2026 г. </w:t>
            </w:r>
            <w:r>
              <w:t>–</w:t>
            </w:r>
            <w:r w:rsidRPr="00D779CA">
              <w:t xml:space="preserve"> 0,0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2027 г. </w:t>
            </w:r>
            <w:r>
              <w:t>–</w:t>
            </w:r>
            <w:r w:rsidRPr="00D779CA">
              <w:t xml:space="preserve"> 0,0 тыс. рублей.</w:t>
            </w:r>
          </w:p>
          <w:p w:rsidR="00D779CA" w:rsidRPr="00D779CA" w:rsidRDefault="00D779CA" w:rsidP="00D779CA">
            <w:pPr>
              <w:jc w:val="both"/>
            </w:pPr>
            <w:r w:rsidRPr="00D779CA">
              <w:t>Объем финансирования за счет внебюджетных источников составит 9800000,0 тыс. рублей, в том числе: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2023 г. </w:t>
            </w:r>
            <w:r>
              <w:t>–</w:t>
            </w:r>
            <w:r w:rsidRPr="00D779CA">
              <w:t xml:space="preserve"> 2785000,0 тыс. рублей;</w:t>
            </w:r>
          </w:p>
          <w:p w:rsidR="00D779CA" w:rsidRPr="00D779CA" w:rsidRDefault="00D779CA" w:rsidP="00D779CA">
            <w:pPr>
              <w:jc w:val="both"/>
            </w:pPr>
            <w:r w:rsidRPr="00D779CA">
              <w:t xml:space="preserve">в 2024 г. </w:t>
            </w:r>
            <w:r>
              <w:t>–</w:t>
            </w:r>
            <w:r w:rsidRPr="00D779CA">
              <w:t xml:space="preserve"> 7015000 тыс. рублей.</w:t>
            </w:r>
          </w:p>
          <w:p w:rsidR="00D779CA" w:rsidRDefault="00D779CA" w:rsidP="00D779CA">
            <w:pPr>
              <w:jc w:val="both"/>
            </w:pPr>
            <w:r w:rsidRPr="00D779CA"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  <w:p w:rsidR="00D779CA" w:rsidRPr="00D779CA" w:rsidRDefault="00D779CA" w:rsidP="00D779CA">
            <w:pPr>
              <w:jc w:val="both"/>
            </w:pPr>
          </w:p>
        </w:tc>
      </w:tr>
      <w:tr w:rsidR="00D779CA" w:rsidRPr="00D779CA" w:rsidTr="00D779CA">
        <w:trPr>
          <w:jc w:val="center"/>
        </w:trPr>
        <w:tc>
          <w:tcPr>
            <w:tcW w:w="3085" w:type="dxa"/>
          </w:tcPr>
          <w:p w:rsidR="00D779CA" w:rsidRPr="00D779CA" w:rsidRDefault="00D779CA" w:rsidP="00D779CA">
            <w:r w:rsidRPr="00D779CA">
              <w:lastRenderedPageBreak/>
              <w:t>Влияние на достижение национальных целей развития/ Влияние на достижение приоритетов в сфере обеспечения национальной безопасности</w:t>
            </w:r>
          </w:p>
        </w:tc>
        <w:tc>
          <w:tcPr>
            <w:tcW w:w="425" w:type="dxa"/>
          </w:tcPr>
          <w:p w:rsidR="00D779CA" w:rsidRPr="00D779CA" w:rsidRDefault="00D779CA" w:rsidP="00D779CA">
            <w:pPr>
              <w:jc w:val="right"/>
            </w:pPr>
            <w:r w:rsidRPr="00D779CA">
              <w:t>–</w:t>
            </w:r>
          </w:p>
        </w:tc>
        <w:tc>
          <w:tcPr>
            <w:tcW w:w="6663" w:type="dxa"/>
          </w:tcPr>
          <w:p w:rsidR="00D779CA" w:rsidRPr="00D779CA" w:rsidRDefault="00D779CA" w:rsidP="00D779CA">
            <w:pPr>
              <w:jc w:val="both"/>
            </w:pPr>
            <w:r w:rsidRPr="00D779CA">
              <w:t>повышение энергетической безопасности и надежности тепло- и электроснабжения Республики Тыва;</w:t>
            </w:r>
          </w:p>
          <w:p w:rsidR="00D779CA" w:rsidRPr="00D779CA" w:rsidRDefault="00D779CA" w:rsidP="00D779CA">
            <w:pPr>
              <w:jc w:val="both"/>
            </w:pPr>
            <w:r w:rsidRPr="00D779CA">
              <w:t>увеличение полезного отпуска электроэнергии от 10 до 20 процентов к 2027 году;</w:t>
            </w:r>
          </w:p>
          <w:p w:rsidR="00D779CA" w:rsidRPr="00D779CA" w:rsidRDefault="00D779CA" w:rsidP="00D779CA">
            <w:pPr>
              <w:jc w:val="both"/>
            </w:pPr>
            <w:r w:rsidRPr="00D779CA">
              <w:t>увеличение поступлений налоговых и неналоговых доходов в консолидированный бюджет Республики Тыва до 500 млн. рублей к 2027 году</w:t>
            </w:r>
            <w:r w:rsidR="00C72D0C">
              <w:t>»</w:t>
            </w:r>
            <w:r>
              <w:t>;</w:t>
            </w:r>
          </w:p>
        </w:tc>
      </w:tr>
    </w:tbl>
    <w:p w:rsidR="00D779CA" w:rsidRPr="00D779CA" w:rsidRDefault="00D779CA" w:rsidP="00D779CA">
      <w:pPr>
        <w:ind w:firstLine="709"/>
        <w:jc w:val="both"/>
        <w:rPr>
          <w:sz w:val="28"/>
          <w:szCs w:val="28"/>
        </w:rPr>
      </w:pPr>
    </w:p>
    <w:p w:rsidR="00335C29" w:rsidRPr="00D779CA" w:rsidRDefault="007A194D" w:rsidP="00D779CA">
      <w:pPr>
        <w:ind w:firstLine="709"/>
        <w:jc w:val="both"/>
        <w:rPr>
          <w:sz w:val="28"/>
          <w:szCs w:val="28"/>
        </w:rPr>
      </w:pPr>
      <w:r w:rsidRPr="00D779CA">
        <w:rPr>
          <w:sz w:val="28"/>
          <w:szCs w:val="28"/>
        </w:rPr>
        <w:t xml:space="preserve">2) </w:t>
      </w:r>
      <w:r w:rsidR="00B0339A" w:rsidRPr="00D779CA">
        <w:rPr>
          <w:sz w:val="28"/>
          <w:szCs w:val="28"/>
        </w:rPr>
        <w:t>разделы I-</w:t>
      </w:r>
      <w:r w:rsidR="00336D6C" w:rsidRPr="00D779CA">
        <w:rPr>
          <w:sz w:val="28"/>
          <w:szCs w:val="28"/>
        </w:rPr>
        <w:t>V, VII, IX</w:t>
      </w:r>
      <w:r w:rsidR="00D779CA">
        <w:rPr>
          <w:sz w:val="28"/>
          <w:szCs w:val="28"/>
        </w:rPr>
        <w:t xml:space="preserve"> </w:t>
      </w:r>
      <w:r w:rsidR="00335C29" w:rsidRPr="00D779CA">
        <w:rPr>
          <w:sz w:val="28"/>
          <w:szCs w:val="28"/>
        </w:rPr>
        <w:t>признать утратившими силу;</w:t>
      </w:r>
    </w:p>
    <w:p w:rsidR="00836F2A" w:rsidRDefault="00335C29" w:rsidP="00D779CA">
      <w:pPr>
        <w:ind w:firstLine="709"/>
        <w:jc w:val="both"/>
        <w:rPr>
          <w:sz w:val="28"/>
          <w:szCs w:val="28"/>
        </w:rPr>
      </w:pPr>
      <w:r w:rsidRPr="00D779CA">
        <w:rPr>
          <w:sz w:val="28"/>
          <w:szCs w:val="28"/>
        </w:rPr>
        <w:t xml:space="preserve">3) </w:t>
      </w:r>
      <w:r w:rsidR="00B0339A" w:rsidRPr="00D779CA">
        <w:rPr>
          <w:sz w:val="28"/>
          <w:szCs w:val="28"/>
        </w:rPr>
        <w:t>дополнить раздел</w:t>
      </w:r>
      <w:r w:rsidR="00336D6C" w:rsidRPr="00D779CA">
        <w:rPr>
          <w:sz w:val="28"/>
          <w:szCs w:val="28"/>
        </w:rPr>
        <w:t xml:space="preserve">ами </w:t>
      </w:r>
      <w:r w:rsidR="00B0339A" w:rsidRPr="00D779CA">
        <w:rPr>
          <w:sz w:val="28"/>
          <w:szCs w:val="28"/>
        </w:rPr>
        <w:t>следующего содержания:</w:t>
      </w:r>
    </w:p>
    <w:p w:rsidR="00D779CA" w:rsidRPr="00D779CA" w:rsidRDefault="00D779CA" w:rsidP="00D779CA">
      <w:pPr>
        <w:jc w:val="center"/>
        <w:rPr>
          <w:sz w:val="28"/>
          <w:szCs w:val="28"/>
        </w:rPr>
      </w:pPr>
    </w:p>
    <w:p w:rsidR="0004713A" w:rsidRPr="00D779CA" w:rsidRDefault="00C72D0C" w:rsidP="00D779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140B" w:rsidRPr="00D779CA">
        <w:rPr>
          <w:sz w:val="28"/>
          <w:szCs w:val="28"/>
        </w:rPr>
        <w:t xml:space="preserve">Х. </w:t>
      </w:r>
      <w:r w:rsidR="00275AC7" w:rsidRPr="00D779CA">
        <w:rPr>
          <w:sz w:val="28"/>
          <w:szCs w:val="28"/>
        </w:rPr>
        <w:t>Структура Программы</w:t>
      </w:r>
    </w:p>
    <w:p w:rsidR="00671ACD" w:rsidRPr="00D779CA" w:rsidRDefault="00671ACD" w:rsidP="00D779CA">
      <w:pPr>
        <w:jc w:val="center"/>
        <w:rPr>
          <w:sz w:val="28"/>
          <w:szCs w:val="28"/>
        </w:rPr>
      </w:pPr>
    </w:p>
    <w:tbl>
      <w:tblPr>
        <w:tblStyle w:val="af2"/>
        <w:tblW w:w="104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480"/>
        <w:gridCol w:w="3435"/>
        <w:gridCol w:w="2832"/>
      </w:tblGrid>
      <w:tr w:rsidR="00A4293E" w:rsidRPr="00D779CA" w:rsidTr="00D779CA">
        <w:trPr>
          <w:tblHeader/>
          <w:jc w:val="center"/>
        </w:trPr>
        <w:tc>
          <w:tcPr>
            <w:tcW w:w="675" w:type="dxa"/>
          </w:tcPr>
          <w:p w:rsidR="00A4293E" w:rsidRPr="00D779CA" w:rsidRDefault="00A54C46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№ п/п</w:t>
            </w:r>
          </w:p>
        </w:tc>
        <w:tc>
          <w:tcPr>
            <w:tcW w:w="3480" w:type="dxa"/>
          </w:tcPr>
          <w:p w:rsidR="00A4293E" w:rsidRPr="00D779CA" w:rsidRDefault="00A54C46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Задачи структурного элемента</w:t>
            </w:r>
          </w:p>
        </w:tc>
        <w:tc>
          <w:tcPr>
            <w:tcW w:w="3435" w:type="dxa"/>
          </w:tcPr>
          <w:p w:rsidR="00A4293E" w:rsidRPr="00D779CA" w:rsidRDefault="00A54C46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 xml:space="preserve">Краткое описание ожидаемых </w:t>
            </w:r>
            <w:r w:rsidR="00693FEB" w:rsidRPr="00D779CA">
              <w:rPr>
                <w:color w:val="000000" w:themeColor="text1"/>
              </w:rPr>
              <w:t>эффектов от реализации задачи структурного элемента</w:t>
            </w:r>
          </w:p>
        </w:tc>
        <w:tc>
          <w:tcPr>
            <w:tcW w:w="2832" w:type="dxa"/>
          </w:tcPr>
          <w:p w:rsidR="00A4293E" w:rsidRPr="00D779CA" w:rsidRDefault="00693FEB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Связь с показателями</w:t>
            </w:r>
          </w:p>
        </w:tc>
      </w:tr>
      <w:tr w:rsidR="00593600" w:rsidRPr="00D779CA" w:rsidTr="00D779CA">
        <w:trPr>
          <w:jc w:val="center"/>
        </w:trPr>
        <w:tc>
          <w:tcPr>
            <w:tcW w:w="675" w:type="dxa"/>
          </w:tcPr>
          <w:p w:rsidR="00593600" w:rsidRPr="00D779CA" w:rsidRDefault="00593600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1.</w:t>
            </w:r>
          </w:p>
        </w:tc>
        <w:tc>
          <w:tcPr>
            <w:tcW w:w="9747" w:type="dxa"/>
            <w:gridSpan w:val="3"/>
          </w:tcPr>
          <w:p w:rsidR="00593600" w:rsidRPr="00D779CA" w:rsidRDefault="002B7CCA" w:rsidP="00D779CA">
            <w:pPr>
              <w:rPr>
                <w:color w:val="000000" w:themeColor="text1"/>
              </w:rPr>
            </w:pPr>
            <w:hyperlink r:id="rId12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</w:t>
              </w:r>
              <w:r w:rsidR="00593600" w:rsidRPr="00D779CA">
                <w:rPr>
                  <w:rStyle w:val="a6"/>
                  <w:color w:val="000000" w:themeColor="text1"/>
                  <w:u w:val="none"/>
                </w:rPr>
                <w:t>одпрограмма 1</w:t>
              </w:r>
            </w:hyperlink>
            <w:r w:rsidR="00593600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593600" w:rsidRPr="00D779CA">
              <w:rPr>
                <w:color w:val="000000" w:themeColor="text1"/>
              </w:rPr>
              <w:t>Государственная поддержка предприятий топливно-энергетического комплекса Республики Тыва</w:t>
            </w:r>
            <w:r w:rsidR="00C72D0C">
              <w:rPr>
                <w:color w:val="000000" w:themeColor="text1"/>
              </w:rPr>
              <w:t>»</w:t>
            </w:r>
          </w:p>
        </w:tc>
      </w:tr>
      <w:tr w:rsidR="00340EFB" w:rsidRPr="00D779CA" w:rsidTr="00D779CA">
        <w:trPr>
          <w:jc w:val="center"/>
        </w:trPr>
        <w:tc>
          <w:tcPr>
            <w:tcW w:w="675" w:type="dxa"/>
          </w:tcPr>
          <w:p w:rsidR="00340EFB" w:rsidRPr="00D779CA" w:rsidRDefault="00340EFB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1.1.</w:t>
            </w:r>
          </w:p>
        </w:tc>
        <w:tc>
          <w:tcPr>
            <w:tcW w:w="6915" w:type="dxa"/>
            <w:gridSpan w:val="2"/>
          </w:tcPr>
          <w:p w:rsidR="00340EFB" w:rsidRPr="00D779CA" w:rsidRDefault="00340EFB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Министерство топлива и энергетики Республики Тыва</w:t>
            </w:r>
          </w:p>
        </w:tc>
        <w:tc>
          <w:tcPr>
            <w:tcW w:w="2832" w:type="dxa"/>
          </w:tcPr>
          <w:p w:rsidR="00340EFB" w:rsidRPr="00D779CA" w:rsidRDefault="00D779CA" w:rsidP="00D779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2014-</w:t>
            </w:r>
            <w:r w:rsidR="005260D8" w:rsidRPr="00D779CA">
              <w:rPr>
                <w:color w:val="000000" w:themeColor="text1"/>
              </w:rPr>
              <w:t>2027</w:t>
            </w:r>
          </w:p>
        </w:tc>
      </w:tr>
      <w:tr w:rsidR="00A4293E" w:rsidRPr="00D779CA" w:rsidTr="00D779CA">
        <w:trPr>
          <w:jc w:val="center"/>
        </w:trPr>
        <w:tc>
          <w:tcPr>
            <w:tcW w:w="675" w:type="dxa"/>
          </w:tcPr>
          <w:p w:rsidR="00A4293E" w:rsidRPr="00D779CA" w:rsidRDefault="00BF163E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1.1.1.</w:t>
            </w:r>
          </w:p>
        </w:tc>
        <w:tc>
          <w:tcPr>
            <w:tcW w:w="3480" w:type="dxa"/>
          </w:tcPr>
          <w:p w:rsidR="00A4293E" w:rsidRPr="00D779CA" w:rsidRDefault="00BF163E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Безаварийное прохождение осенне-зимнего периода, повышение эффективности производства и потребления топливно-энергетических ресурсов</w:t>
            </w:r>
          </w:p>
        </w:tc>
        <w:tc>
          <w:tcPr>
            <w:tcW w:w="3435" w:type="dxa"/>
          </w:tcPr>
          <w:p w:rsidR="006A6757" w:rsidRPr="00D779CA" w:rsidRDefault="006A6757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A4293E" w:rsidRPr="00D779CA" w:rsidRDefault="006A6757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рост производства тепловой энергии и электрической энер</w:t>
            </w:r>
            <w:r w:rsidRPr="00D779CA">
              <w:rPr>
                <w:color w:val="000000" w:themeColor="text1"/>
              </w:rPr>
              <w:lastRenderedPageBreak/>
              <w:t>гии дизельными электростанциями от 3 до 5 процентов к 2027 году</w:t>
            </w:r>
          </w:p>
        </w:tc>
        <w:tc>
          <w:tcPr>
            <w:tcW w:w="2832" w:type="dxa"/>
          </w:tcPr>
          <w:p w:rsidR="00DB0F76" w:rsidRPr="00D779CA" w:rsidRDefault="00DB0F76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lastRenderedPageBreak/>
              <w:t>повышение энергетической безопасности и надежности тепло- и электроснабжения Республики Тыва</w:t>
            </w:r>
          </w:p>
          <w:p w:rsidR="00A4293E" w:rsidRPr="00D779CA" w:rsidRDefault="00A4293E" w:rsidP="00D779CA">
            <w:pPr>
              <w:rPr>
                <w:color w:val="000000" w:themeColor="text1"/>
              </w:rPr>
            </w:pPr>
          </w:p>
        </w:tc>
      </w:tr>
      <w:tr w:rsidR="003F7165" w:rsidRPr="00D779CA" w:rsidTr="00D779CA">
        <w:trPr>
          <w:jc w:val="center"/>
        </w:trPr>
        <w:tc>
          <w:tcPr>
            <w:tcW w:w="675" w:type="dxa"/>
          </w:tcPr>
          <w:p w:rsidR="003F7165" w:rsidRPr="00D779CA" w:rsidRDefault="003F7165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9747" w:type="dxa"/>
            <w:gridSpan w:val="3"/>
          </w:tcPr>
          <w:p w:rsidR="003F7165" w:rsidRPr="00D779CA" w:rsidRDefault="002B7CCA" w:rsidP="00D779CA">
            <w:pPr>
              <w:rPr>
                <w:color w:val="000000" w:themeColor="text1"/>
              </w:rPr>
            </w:pPr>
            <w:hyperlink r:id="rId13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</w:t>
              </w:r>
              <w:r w:rsidR="003F7165" w:rsidRPr="00D779CA">
                <w:rPr>
                  <w:rStyle w:val="a6"/>
                  <w:color w:val="000000" w:themeColor="text1"/>
                  <w:u w:val="none"/>
                </w:rPr>
                <w:t>одпрограмма 2</w:t>
              </w:r>
            </w:hyperlink>
            <w:r w:rsidR="003F7165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3F7165" w:rsidRPr="00D779CA">
              <w:rPr>
                <w:color w:val="000000" w:themeColor="text1"/>
              </w:rPr>
              <w:t>Модернизация и строительство объектов топливно-энергетического комплекса Республики Тыва</w:t>
            </w:r>
            <w:r w:rsidR="00C72D0C">
              <w:rPr>
                <w:color w:val="000000" w:themeColor="text1"/>
              </w:rPr>
              <w:t>»</w:t>
            </w:r>
          </w:p>
        </w:tc>
      </w:tr>
      <w:tr w:rsidR="00212DDF" w:rsidRPr="00D779CA" w:rsidTr="00D779CA">
        <w:trPr>
          <w:jc w:val="center"/>
        </w:trPr>
        <w:tc>
          <w:tcPr>
            <w:tcW w:w="675" w:type="dxa"/>
          </w:tcPr>
          <w:p w:rsidR="00212DDF" w:rsidRPr="00D779CA" w:rsidRDefault="00212DDF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2.1.</w:t>
            </w:r>
          </w:p>
        </w:tc>
        <w:tc>
          <w:tcPr>
            <w:tcW w:w="6915" w:type="dxa"/>
            <w:gridSpan w:val="2"/>
          </w:tcPr>
          <w:p w:rsidR="00212DDF" w:rsidRPr="00D779CA" w:rsidRDefault="00212DDF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Министерство топлива и энергетики Республики Тыва</w:t>
            </w:r>
          </w:p>
        </w:tc>
        <w:tc>
          <w:tcPr>
            <w:tcW w:w="2832" w:type="dxa"/>
          </w:tcPr>
          <w:p w:rsidR="00212DDF" w:rsidRPr="00D779CA" w:rsidRDefault="00D779CA" w:rsidP="00D779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2014-</w:t>
            </w:r>
            <w:r w:rsidR="00212DDF" w:rsidRPr="00D779CA">
              <w:rPr>
                <w:color w:val="000000" w:themeColor="text1"/>
              </w:rPr>
              <w:t>2027</w:t>
            </w:r>
          </w:p>
        </w:tc>
      </w:tr>
      <w:tr w:rsidR="00212DDF" w:rsidRPr="00D779CA" w:rsidTr="00D779CA">
        <w:trPr>
          <w:jc w:val="center"/>
        </w:trPr>
        <w:tc>
          <w:tcPr>
            <w:tcW w:w="675" w:type="dxa"/>
          </w:tcPr>
          <w:p w:rsidR="00212DDF" w:rsidRPr="00D779CA" w:rsidRDefault="00B90145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2.1.1.</w:t>
            </w:r>
          </w:p>
        </w:tc>
        <w:tc>
          <w:tcPr>
            <w:tcW w:w="3480" w:type="dxa"/>
          </w:tcPr>
          <w:p w:rsidR="009D267E" w:rsidRPr="00D779CA" w:rsidRDefault="00D779CA" w:rsidP="00D779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9D267E" w:rsidRPr="00D779CA">
              <w:rPr>
                <w:color w:val="000000" w:themeColor="text1"/>
              </w:rPr>
              <w:t>овышение эффективности теплоснабжения республики путем реконструкции и технического перевооружения предприятий топливно-энергетического комплекса;</w:t>
            </w:r>
          </w:p>
          <w:p w:rsidR="009D267E" w:rsidRPr="00D779CA" w:rsidRDefault="009D267E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эффективности производства и потребления топливно-энергетических ресурсов; разработка проектно-сметной документации строительства объектов теплоснабжения;</w:t>
            </w:r>
          </w:p>
          <w:p w:rsidR="009D267E" w:rsidRPr="00D779CA" w:rsidRDefault="009D267E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новое строительство объектов электро- и теплоснабжения</w:t>
            </w:r>
          </w:p>
          <w:p w:rsidR="00212DDF" w:rsidRPr="00D779CA" w:rsidRDefault="00212DDF" w:rsidP="00D779CA">
            <w:pPr>
              <w:rPr>
                <w:color w:val="000000" w:themeColor="text1"/>
              </w:rPr>
            </w:pPr>
          </w:p>
        </w:tc>
        <w:tc>
          <w:tcPr>
            <w:tcW w:w="3435" w:type="dxa"/>
          </w:tcPr>
          <w:p w:rsidR="00AF36CD" w:rsidRPr="00D779CA" w:rsidRDefault="00AF36CD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AF36CD" w:rsidRPr="00D779CA" w:rsidRDefault="00AF36CD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поступление налоговых и неналоговых доходов в консолидированный бюджет Республики Ты</w:t>
            </w:r>
            <w:r w:rsidR="00D779CA">
              <w:rPr>
                <w:color w:val="000000" w:themeColor="text1"/>
              </w:rPr>
              <w:t>ва</w:t>
            </w:r>
          </w:p>
          <w:p w:rsidR="00212DDF" w:rsidRPr="00D779CA" w:rsidRDefault="00212DDF" w:rsidP="00D779CA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:rsidR="00F67CC0" w:rsidRPr="00D779CA" w:rsidRDefault="00F67CC0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снижение удельного веса тепловых потерь в общем объеме производства тепловой энергии до 5 процентов к 2027 году;</w:t>
            </w:r>
          </w:p>
          <w:p w:rsidR="00212DDF" w:rsidRPr="00D779CA" w:rsidRDefault="00F67CC0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снижение среднего удельного расхода топлива на отпущенную тепловую энергию не ме</w:t>
            </w:r>
            <w:r w:rsidR="00D779CA">
              <w:rPr>
                <w:color w:val="000000" w:themeColor="text1"/>
              </w:rPr>
              <w:t xml:space="preserve">нее от 8-12 кг </w:t>
            </w:r>
            <w:proofErr w:type="spellStart"/>
            <w:r w:rsidR="00D779CA">
              <w:rPr>
                <w:color w:val="000000" w:themeColor="text1"/>
              </w:rPr>
              <w:t>у.т</w:t>
            </w:r>
            <w:proofErr w:type="spellEnd"/>
            <w:r w:rsidR="00D779CA">
              <w:rPr>
                <w:color w:val="000000" w:themeColor="text1"/>
              </w:rPr>
              <w:t>./Гкал или от 1,8-</w:t>
            </w:r>
            <w:r w:rsidRPr="00D779CA">
              <w:rPr>
                <w:color w:val="000000" w:themeColor="text1"/>
              </w:rPr>
              <w:t>2,2 процента к 2020 году; снижение потребления среднего расхода топлива (каменный уголь) от 29 до 31 процента к 2027 году; увеличение полезного отпуска электроэнергии от 10 до 20 процентов к 2027 году</w:t>
            </w:r>
          </w:p>
        </w:tc>
      </w:tr>
      <w:tr w:rsidR="00F20CC3" w:rsidRPr="00D779CA" w:rsidTr="00D779CA">
        <w:trPr>
          <w:jc w:val="center"/>
        </w:trPr>
        <w:tc>
          <w:tcPr>
            <w:tcW w:w="675" w:type="dxa"/>
          </w:tcPr>
          <w:p w:rsidR="00F20CC3" w:rsidRPr="00D779CA" w:rsidRDefault="00F20CC3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3.</w:t>
            </w:r>
          </w:p>
        </w:tc>
        <w:tc>
          <w:tcPr>
            <w:tcW w:w="9747" w:type="dxa"/>
            <w:gridSpan w:val="3"/>
          </w:tcPr>
          <w:p w:rsidR="00F20CC3" w:rsidRPr="00D779CA" w:rsidRDefault="002B7CCA" w:rsidP="00D779CA">
            <w:pPr>
              <w:rPr>
                <w:color w:val="000000" w:themeColor="text1"/>
              </w:rPr>
            </w:pPr>
            <w:hyperlink r:id="rId14" w:history="1">
              <w:r w:rsidR="00D779CA">
                <w:rPr>
                  <w:rStyle w:val="a6"/>
                  <w:color w:val="000000" w:themeColor="text1"/>
                  <w:u w:val="none"/>
                </w:rPr>
                <w:t>П</w:t>
              </w:r>
              <w:r w:rsidR="00BB7F73" w:rsidRPr="00D779CA">
                <w:rPr>
                  <w:rStyle w:val="a6"/>
                  <w:color w:val="000000" w:themeColor="text1"/>
                  <w:u w:val="none"/>
                </w:rPr>
                <w:t>одпрограмма 3</w:t>
              </w:r>
            </w:hyperlink>
            <w:r w:rsidR="00BB7F73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BB7F73" w:rsidRPr="00D779CA">
              <w:rPr>
                <w:color w:val="000000" w:themeColor="text1"/>
              </w:rPr>
              <w:t>Энергосбережение и повышение энергетической эффективности в Республике Тыва</w:t>
            </w:r>
            <w:r w:rsidR="00C72D0C">
              <w:rPr>
                <w:color w:val="000000" w:themeColor="text1"/>
              </w:rPr>
              <w:t>»</w:t>
            </w:r>
          </w:p>
        </w:tc>
      </w:tr>
      <w:tr w:rsidR="007F27BD" w:rsidRPr="00D779CA" w:rsidTr="00D779CA">
        <w:trPr>
          <w:jc w:val="center"/>
        </w:trPr>
        <w:tc>
          <w:tcPr>
            <w:tcW w:w="675" w:type="dxa"/>
          </w:tcPr>
          <w:p w:rsidR="007F27BD" w:rsidRPr="00D779CA" w:rsidRDefault="007F27BD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3.1.</w:t>
            </w:r>
          </w:p>
        </w:tc>
        <w:tc>
          <w:tcPr>
            <w:tcW w:w="6915" w:type="dxa"/>
            <w:gridSpan w:val="2"/>
          </w:tcPr>
          <w:p w:rsidR="007F27BD" w:rsidRPr="00D779CA" w:rsidRDefault="007F27BD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Министерство топлива и энергетики Республики Тыва</w:t>
            </w:r>
          </w:p>
        </w:tc>
        <w:tc>
          <w:tcPr>
            <w:tcW w:w="2832" w:type="dxa"/>
          </w:tcPr>
          <w:p w:rsidR="005B75C9" w:rsidRPr="00D779CA" w:rsidRDefault="005B75C9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 xml:space="preserve">I этап </w:t>
            </w:r>
            <w:r w:rsidR="00D779CA">
              <w:rPr>
                <w:color w:val="000000" w:themeColor="text1"/>
              </w:rPr>
              <w:t>–</w:t>
            </w:r>
            <w:r w:rsidRPr="00D779CA">
              <w:rPr>
                <w:color w:val="000000" w:themeColor="text1"/>
              </w:rPr>
              <w:t xml:space="preserve"> 2</w:t>
            </w:r>
            <w:r w:rsidR="00D779CA">
              <w:rPr>
                <w:color w:val="000000" w:themeColor="text1"/>
              </w:rPr>
              <w:t>014-</w:t>
            </w:r>
            <w:r w:rsidRPr="00D779CA">
              <w:rPr>
                <w:color w:val="000000" w:themeColor="text1"/>
              </w:rPr>
              <w:t>2020 годы;</w:t>
            </w:r>
          </w:p>
          <w:p w:rsidR="007F27BD" w:rsidRPr="00D779CA" w:rsidRDefault="005B75C9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 xml:space="preserve">II этап </w:t>
            </w:r>
            <w:r w:rsidR="00D779CA">
              <w:rPr>
                <w:color w:val="000000" w:themeColor="text1"/>
              </w:rPr>
              <w:t>–</w:t>
            </w:r>
            <w:r w:rsidRPr="00D779CA">
              <w:rPr>
                <w:color w:val="000000" w:themeColor="text1"/>
              </w:rPr>
              <w:t xml:space="preserve"> 2</w:t>
            </w:r>
            <w:r w:rsidR="00D779CA">
              <w:rPr>
                <w:color w:val="000000" w:themeColor="text1"/>
              </w:rPr>
              <w:t>021-</w:t>
            </w:r>
            <w:r w:rsidRPr="00D779CA">
              <w:rPr>
                <w:color w:val="000000" w:themeColor="text1"/>
              </w:rPr>
              <w:t>2027 годы</w:t>
            </w:r>
          </w:p>
        </w:tc>
      </w:tr>
      <w:tr w:rsidR="007F27BD" w:rsidRPr="00D779CA" w:rsidTr="00D779CA">
        <w:trPr>
          <w:jc w:val="center"/>
        </w:trPr>
        <w:tc>
          <w:tcPr>
            <w:tcW w:w="675" w:type="dxa"/>
          </w:tcPr>
          <w:p w:rsidR="007F27BD" w:rsidRPr="00D779CA" w:rsidRDefault="007F27BD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3.1.1.</w:t>
            </w:r>
          </w:p>
        </w:tc>
        <w:tc>
          <w:tcPr>
            <w:tcW w:w="3480" w:type="dxa"/>
          </w:tcPr>
          <w:p w:rsidR="004B3D6C" w:rsidRPr="00D779CA" w:rsidRDefault="00D779CA" w:rsidP="00D779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4B3D6C" w:rsidRPr="00D779CA">
              <w:rPr>
                <w:color w:val="000000" w:themeColor="text1"/>
              </w:rPr>
              <w:t xml:space="preserve">асширение применения энергосберегающих технологий в процессах производства продукции и оказания услуг в бюджетной сфере, жилищно-коммунальном хозяйстве (далее </w:t>
            </w:r>
            <w:r>
              <w:rPr>
                <w:color w:val="000000" w:themeColor="text1"/>
              </w:rPr>
              <w:t>–</w:t>
            </w:r>
            <w:r w:rsidR="004B3D6C" w:rsidRPr="00D779CA">
              <w:rPr>
                <w:color w:val="000000" w:themeColor="text1"/>
              </w:rPr>
              <w:t xml:space="preserve"> ЖКХ) и топливно-энергетическом комплексе (далее </w:t>
            </w:r>
            <w:r>
              <w:rPr>
                <w:color w:val="000000" w:themeColor="text1"/>
              </w:rPr>
              <w:t>–</w:t>
            </w:r>
            <w:r w:rsidR="004B3D6C" w:rsidRPr="00D779CA">
              <w:rPr>
                <w:color w:val="000000" w:themeColor="text1"/>
              </w:rPr>
              <w:t xml:space="preserve"> ТЭК), в первую очередь, при реконструкции, модернизации и капитальном ремонте основных фондов;</w:t>
            </w:r>
          </w:p>
          <w:p w:rsidR="004B3D6C" w:rsidRPr="00D779CA" w:rsidRDefault="004B3D6C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 xml:space="preserve">проведение </w:t>
            </w:r>
            <w:proofErr w:type="spellStart"/>
            <w:r w:rsidRPr="00D779CA">
              <w:rPr>
                <w:color w:val="000000" w:themeColor="text1"/>
              </w:rPr>
              <w:t>энергоаудита</w:t>
            </w:r>
            <w:proofErr w:type="spellEnd"/>
            <w:r w:rsidRPr="00D779CA">
              <w:rPr>
                <w:color w:val="000000" w:themeColor="text1"/>
              </w:rPr>
              <w:t>, энергетических обследований, ведение энергетических паспортов объектов;</w:t>
            </w:r>
          </w:p>
          <w:p w:rsidR="007F27BD" w:rsidRPr="00D779CA" w:rsidRDefault="004B3D6C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организация учета и контроля всех получаемых, транспортируемых и потребляемых энергоресурсов, полный переход на приборный учет</w:t>
            </w:r>
          </w:p>
        </w:tc>
        <w:tc>
          <w:tcPr>
            <w:tcW w:w="3435" w:type="dxa"/>
          </w:tcPr>
          <w:p w:rsidR="00974244" w:rsidRPr="00D779CA" w:rsidRDefault="00974244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в результате реализации мероприятий Подпрограммы в организациях и учреждениях бюджетной сферы Республики Тыва будет обеспечено наличие приборов учета (на уровне 5 процентов от общего количества потребителей):</w:t>
            </w:r>
          </w:p>
          <w:p w:rsidR="00974244" w:rsidRPr="00D779CA" w:rsidRDefault="00974244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 xml:space="preserve">на I этапе будет обеспечен полный переход на приборный учет при расчетах за коммунальные услуги учреждений бюджетной сферы Республики Тыва и наличие энергетических паспортов, актов энергетических обследований и ежегодное снижение затрат республиканского бюджета Республики Тыва на оплату коммунальных </w:t>
            </w:r>
            <w:r w:rsidRPr="00D779CA">
              <w:rPr>
                <w:color w:val="000000" w:themeColor="text1"/>
              </w:rPr>
              <w:lastRenderedPageBreak/>
              <w:t>услуг составит не менее 1,5 процента;</w:t>
            </w:r>
          </w:p>
          <w:p w:rsidR="007F27BD" w:rsidRPr="00D779CA" w:rsidRDefault="00974244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на II этапе будут предусмотрены мероприятия по энергосбережению. Ежегодная экономия бюджетных средств, средств предприятий и населения за счет модернизации объектов жилищно-коммунального хозяйства составит не менее 2 процентов</w:t>
            </w:r>
          </w:p>
        </w:tc>
        <w:tc>
          <w:tcPr>
            <w:tcW w:w="2832" w:type="dxa"/>
          </w:tcPr>
          <w:p w:rsidR="00A76BBA" w:rsidRPr="00D779CA" w:rsidRDefault="00A76BBA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lastRenderedPageBreak/>
              <w:t>снижение энергоемкости объектов топливно-энергетического комплекса в 3,8 раза; снижение удельного расхода топлива на выработку тепловой энергии тепловыми электростанциями; повышение экологической эффективности республики: значительное снижение вредных выбросов в атмосферу в результате снижения количества сжигаемого угля;</w:t>
            </w:r>
          </w:p>
          <w:p w:rsidR="00A76BBA" w:rsidRPr="00D779CA" w:rsidRDefault="00A76BBA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снижение доли потерь тепловой энергии в суммарном объеме отпуска тепловой энергии по Рес</w:t>
            </w:r>
            <w:r w:rsidRPr="00D779CA">
              <w:rPr>
                <w:color w:val="000000" w:themeColor="text1"/>
              </w:rPr>
              <w:lastRenderedPageBreak/>
              <w:t>публике Тыва на 5 процентов, то</w:t>
            </w:r>
            <w:r w:rsidR="00D779CA">
              <w:rPr>
                <w:color w:val="000000" w:themeColor="text1"/>
              </w:rPr>
              <w:t xml:space="preserve"> есть с 16 до 11 процентов</w:t>
            </w:r>
          </w:p>
          <w:p w:rsidR="007F27BD" w:rsidRPr="00D779CA" w:rsidRDefault="007F27BD" w:rsidP="00D779CA">
            <w:pPr>
              <w:rPr>
                <w:color w:val="000000" w:themeColor="text1"/>
              </w:rPr>
            </w:pPr>
          </w:p>
        </w:tc>
      </w:tr>
      <w:tr w:rsidR="00B05C97" w:rsidRPr="00D779CA" w:rsidTr="00D779CA">
        <w:trPr>
          <w:jc w:val="center"/>
        </w:trPr>
        <w:tc>
          <w:tcPr>
            <w:tcW w:w="675" w:type="dxa"/>
          </w:tcPr>
          <w:p w:rsidR="00B05C97" w:rsidRPr="00D779CA" w:rsidRDefault="00B05C97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9747" w:type="dxa"/>
            <w:gridSpan w:val="3"/>
          </w:tcPr>
          <w:p w:rsidR="00B05C97" w:rsidRPr="00D779CA" w:rsidRDefault="002B7CCA" w:rsidP="00D779CA">
            <w:pPr>
              <w:rPr>
                <w:color w:val="000000" w:themeColor="text1"/>
              </w:rPr>
            </w:pPr>
            <w:hyperlink r:id="rId15" w:history="1">
              <w:r w:rsidR="00D779CA" w:rsidRPr="00D779CA">
                <w:rPr>
                  <w:rStyle w:val="a6"/>
                  <w:color w:val="000000" w:themeColor="text1"/>
                  <w:u w:val="none"/>
                </w:rPr>
                <w:t>П</w:t>
              </w:r>
              <w:r w:rsidR="00B05C97" w:rsidRPr="00D779CA">
                <w:rPr>
                  <w:rStyle w:val="a6"/>
                  <w:color w:val="000000" w:themeColor="text1"/>
                  <w:u w:val="none"/>
                </w:rPr>
                <w:t>одпрограмма 4</w:t>
              </w:r>
            </w:hyperlink>
            <w:r w:rsidR="00B05C97" w:rsidRPr="00D779CA">
              <w:rPr>
                <w:color w:val="000000" w:themeColor="text1"/>
              </w:rPr>
              <w:t xml:space="preserve"> </w:t>
            </w:r>
            <w:r w:rsidR="00C72D0C">
              <w:rPr>
                <w:color w:val="000000" w:themeColor="text1"/>
              </w:rPr>
              <w:t>«</w:t>
            </w:r>
            <w:r w:rsidR="00B05C97" w:rsidRPr="00D779CA">
              <w:rPr>
                <w:color w:val="000000" w:themeColor="text1"/>
              </w:rPr>
              <w:t>Газификация жилищно-коммунального хозяйства, промышленных и иных органи</w:t>
            </w:r>
            <w:r w:rsidR="00D779CA">
              <w:rPr>
                <w:color w:val="000000" w:themeColor="text1"/>
              </w:rPr>
              <w:t>заций Республики Тыва на 2019-</w:t>
            </w:r>
            <w:r w:rsidR="00B05C97" w:rsidRPr="00D779CA">
              <w:rPr>
                <w:color w:val="000000" w:themeColor="text1"/>
              </w:rPr>
              <w:t>2027 годы</w:t>
            </w:r>
            <w:r w:rsidR="00C72D0C">
              <w:rPr>
                <w:color w:val="000000" w:themeColor="text1"/>
              </w:rPr>
              <w:t>»</w:t>
            </w:r>
          </w:p>
        </w:tc>
      </w:tr>
      <w:tr w:rsidR="00B05C97" w:rsidRPr="00D779CA" w:rsidTr="00D779CA">
        <w:trPr>
          <w:jc w:val="center"/>
        </w:trPr>
        <w:tc>
          <w:tcPr>
            <w:tcW w:w="675" w:type="dxa"/>
          </w:tcPr>
          <w:p w:rsidR="00B05C97" w:rsidRPr="00D779CA" w:rsidRDefault="00B05C97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4.1.</w:t>
            </w:r>
          </w:p>
        </w:tc>
        <w:tc>
          <w:tcPr>
            <w:tcW w:w="6915" w:type="dxa"/>
            <w:gridSpan w:val="2"/>
          </w:tcPr>
          <w:p w:rsidR="00B05C97" w:rsidRPr="00D779CA" w:rsidRDefault="00B05C97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Министерство топлива и энергетики Республики Тыва</w:t>
            </w:r>
          </w:p>
        </w:tc>
        <w:tc>
          <w:tcPr>
            <w:tcW w:w="2832" w:type="dxa"/>
          </w:tcPr>
          <w:p w:rsidR="00B05C97" w:rsidRPr="00D779CA" w:rsidRDefault="00D779CA" w:rsidP="00D779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</w:t>
            </w:r>
            <w:r w:rsidR="00520E46" w:rsidRPr="00D779CA">
              <w:rPr>
                <w:color w:val="000000" w:themeColor="text1"/>
              </w:rPr>
              <w:t>2027 годы</w:t>
            </w:r>
          </w:p>
        </w:tc>
      </w:tr>
      <w:tr w:rsidR="00B05C97" w:rsidRPr="00D779CA" w:rsidTr="00D779CA">
        <w:trPr>
          <w:jc w:val="center"/>
        </w:trPr>
        <w:tc>
          <w:tcPr>
            <w:tcW w:w="675" w:type="dxa"/>
          </w:tcPr>
          <w:p w:rsidR="00B05C97" w:rsidRPr="00D779CA" w:rsidRDefault="00B05C97" w:rsidP="00D779CA">
            <w:pPr>
              <w:jc w:val="center"/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4.1.1.</w:t>
            </w:r>
          </w:p>
        </w:tc>
        <w:tc>
          <w:tcPr>
            <w:tcW w:w="3480" w:type="dxa"/>
          </w:tcPr>
          <w:p w:rsidR="00520E46" w:rsidRPr="00D779CA" w:rsidRDefault="00D779CA" w:rsidP="00D779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520E46" w:rsidRPr="00D779CA">
              <w:rPr>
                <w:color w:val="000000" w:themeColor="text1"/>
              </w:rPr>
              <w:t>овышение надежности системы газоснабжения и газораспределения;</w:t>
            </w:r>
          </w:p>
          <w:p w:rsidR="00520E46" w:rsidRPr="00D779CA" w:rsidRDefault="00520E46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надежности и безопасности предоставления услуг газоснабжения;</w:t>
            </w:r>
          </w:p>
          <w:p w:rsidR="00B05C97" w:rsidRPr="00D779CA" w:rsidRDefault="00520E46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бесперебойная поставка сжиженного газа в баллонах для бытовых нужд населения Республики Тыва</w:t>
            </w:r>
          </w:p>
        </w:tc>
        <w:tc>
          <w:tcPr>
            <w:tcW w:w="3435" w:type="dxa"/>
          </w:tcPr>
          <w:p w:rsidR="00C92A90" w:rsidRPr="00D779CA" w:rsidRDefault="00C92A90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домовладений;</w:t>
            </w:r>
          </w:p>
          <w:p w:rsidR="00C92A90" w:rsidRPr="00D779CA" w:rsidRDefault="00C92A90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снижение износа объектов газовой инфраструктуры республики на 15 процентов;</w:t>
            </w:r>
          </w:p>
          <w:p w:rsidR="00B05C97" w:rsidRPr="00D779CA" w:rsidRDefault="00C92A90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уровня газификации до 80 процентов</w:t>
            </w:r>
          </w:p>
        </w:tc>
        <w:tc>
          <w:tcPr>
            <w:tcW w:w="2832" w:type="dxa"/>
          </w:tcPr>
          <w:p w:rsidR="00C92A90" w:rsidRPr="00D779CA" w:rsidRDefault="00C92A90" w:rsidP="00D779CA">
            <w:pPr>
              <w:rPr>
                <w:color w:val="000000" w:themeColor="text1"/>
              </w:rPr>
            </w:pPr>
            <w:r w:rsidRPr="00D779CA">
              <w:rPr>
                <w:color w:val="000000" w:themeColor="text1"/>
              </w:rPr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  <w:p w:rsidR="00B05C97" w:rsidRPr="00D779CA" w:rsidRDefault="00B05C97" w:rsidP="00D779CA">
            <w:pPr>
              <w:rPr>
                <w:color w:val="000000" w:themeColor="text1"/>
              </w:rPr>
            </w:pPr>
          </w:p>
        </w:tc>
      </w:tr>
    </w:tbl>
    <w:p w:rsidR="000036BD" w:rsidRDefault="000036BD" w:rsidP="000036BD">
      <w:pPr>
        <w:spacing w:line="360" w:lineRule="atLeast"/>
        <w:ind w:firstLine="709"/>
        <w:jc w:val="both"/>
        <w:rPr>
          <w:sz w:val="28"/>
          <w:szCs w:val="28"/>
        </w:rPr>
        <w:sectPr w:rsidR="000036BD" w:rsidSect="00D779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642B8E" w:rsidRPr="006778E9" w:rsidRDefault="00840E8D" w:rsidP="00EE6094">
      <w:pPr>
        <w:jc w:val="center"/>
        <w:rPr>
          <w:sz w:val="28"/>
        </w:rPr>
      </w:pPr>
      <w:r w:rsidRPr="006778E9">
        <w:rPr>
          <w:sz w:val="28"/>
          <w:lang w:val="en-US"/>
        </w:rPr>
        <w:lastRenderedPageBreak/>
        <w:t>XI</w:t>
      </w:r>
      <w:r w:rsidR="00A916C1" w:rsidRPr="00A916C1">
        <w:rPr>
          <w:sz w:val="28"/>
        </w:rPr>
        <w:t xml:space="preserve">. </w:t>
      </w:r>
      <w:r w:rsidR="001D47C7" w:rsidRPr="006778E9">
        <w:rPr>
          <w:sz w:val="28"/>
        </w:rPr>
        <w:t>Перечень основных мероприятий государственной программы</w:t>
      </w:r>
    </w:p>
    <w:p w:rsidR="00EE6094" w:rsidRPr="006778E9" w:rsidRDefault="00642B8E" w:rsidP="00EE6094">
      <w:pPr>
        <w:jc w:val="center"/>
        <w:rPr>
          <w:sz w:val="28"/>
        </w:rPr>
      </w:pPr>
      <w:r w:rsidRPr="006778E9">
        <w:rPr>
          <w:sz w:val="28"/>
        </w:rPr>
        <w:t xml:space="preserve">Республики Тыва </w:t>
      </w:r>
      <w:r w:rsidR="00C72D0C">
        <w:rPr>
          <w:sz w:val="28"/>
        </w:rPr>
        <w:t>«</w:t>
      </w:r>
      <w:proofErr w:type="spellStart"/>
      <w:r w:rsidRPr="006778E9">
        <w:rPr>
          <w:sz w:val="28"/>
        </w:rPr>
        <w:t>Энергоэффективность</w:t>
      </w:r>
      <w:proofErr w:type="spellEnd"/>
      <w:r w:rsidRPr="006778E9">
        <w:rPr>
          <w:sz w:val="28"/>
        </w:rPr>
        <w:t xml:space="preserve"> </w:t>
      </w:r>
      <w:r w:rsidR="00D779CA">
        <w:rPr>
          <w:sz w:val="28"/>
        </w:rPr>
        <w:t>и развитие энергетики на 2014-</w:t>
      </w:r>
      <w:r w:rsidRPr="006778E9">
        <w:rPr>
          <w:sz w:val="28"/>
        </w:rPr>
        <w:t>2027 годы</w:t>
      </w:r>
      <w:r w:rsidR="00C72D0C">
        <w:rPr>
          <w:sz w:val="28"/>
        </w:rPr>
        <w:t>»</w:t>
      </w:r>
    </w:p>
    <w:p w:rsidR="00CD649E" w:rsidRPr="000F552F" w:rsidRDefault="00CD649E" w:rsidP="00E339F9">
      <w:pPr>
        <w:jc w:val="both"/>
      </w:pPr>
    </w:p>
    <w:tbl>
      <w:tblPr>
        <w:tblStyle w:val="af2"/>
        <w:tblW w:w="163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90"/>
        <w:gridCol w:w="911"/>
        <w:gridCol w:w="851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709"/>
        <w:gridCol w:w="709"/>
        <w:gridCol w:w="567"/>
        <w:gridCol w:w="976"/>
        <w:gridCol w:w="866"/>
      </w:tblGrid>
      <w:tr w:rsidR="00D779CA" w:rsidRPr="00D779CA" w:rsidTr="00C72D0C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№ п/п</w:t>
            </w:r>
          </w:p>
        </w:tc>
        <w:tc>
          <w:tcPr>
            <w:tcW w:w="1090" w:type="dxa"/>
            <w:vMerge w:val="restart"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911" w:type="dxa"/>
            <w:vMerge w:val="restart"/>
            <w:hideMark/>
          </w:tcPr>
          <w:p w:rsidR="00A07C5A" w:rsidRPr="00D779CA" w:rsidRDefault="00C72D0C" w:rsidP="00D779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D779CA">
              <w:rPr>
                <w:sz w:val="15"/>
                <w:szCs w:val="15"/>
              </w:rPr>
              <w:t>сточники финансирования</w:t>
            </w:r>
          </w:p>
        </w:tc>
        <w:tc>
          <w:tcPr>
            <w:tcW w:w="851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Объем финансирования, всего тыс. рублей</w:t>
            </w:r>
          </w:p>
        </w:tc>
        <w:tc>
          <w:tcPr>
            <w:tcW w:w="9355" w:type="dxa"/>
            <w:gridSpan w:val="12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 том числе по годам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Сроки исполнения</w:t>
            </w:r>
          </w:p>
        </w:tc>
        <w:tc>
          <w:tcPr>
            <w:tcW w:w="976" w:type="dxa"/>
            <w:vMerge w:val="restart"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Ответственные за исполнение</w:t>
            </w:r>
          </w:p>
        </w:tc>
        <w:tc>
          <w:tcPr>
            <w:tcW w:w="866" w:type="dxa"/>
            <w:vMerge w:val="restart"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Результаты реализации мероприятия (достижения плановых показателей)</w:t>
            </w: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1" w:type="dxa"/>
            <w:vMerge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2017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2019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2023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2027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jc w:val="center"/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90" w:type="dxa"/>
            <w:hideMark/>
          </w:tcPr>
          <w:p w:rsidR="00D779CA" w:rsidRPr="00D779CA" w:rsidRDefault="00D779CA" w:rsidP="00D779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11" w:type="dxa"/>
            <w:hideMark/>
          </w:tcPr>
          <w:p w:rsidR="00D779CA" w:rsidRPr="00D779CA" w:rsidRDefault="00C72D0C" w:rsidP="00D779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8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850" w:type="dxa"/>
            <w:hideMark/>
          </w:tcPr>
          <w:p w:rsidR="00D779CA" w:rsidRPr="00D779CA" w:rsidRDefault="00D779CA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72D0C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hideMark/>
          </w:tcPr>
          <w:p w:rsidR="00D779CA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hideMark/>
          </w:tcPr>
          <w:p w:rsidR="00D779CA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hideMark/>
          </w:tcPr>
          <w:p w:rsidR="00D779CA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976" w:type="dxa"/>
            <w:hideMark/>
          </w:tcPr>
          <w:p w:rsidR="00D779CA" w:rsidRPr="00D779CA" w:rsidRDefault="00C72D0C" w:rsidP="00D779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866" w:type="dxa"/>
            <w:hideMark/>
          </w:tcPr>
          <w:p w:rsidR="00D779CA" w:rsidRPr="00D779CA" w:rsidRDefault="00C72D0C" w:rsidP="00D779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Всего </w:t>
            </w:r>
            <w:r w:rsidR="00A07C5A" w:rsidRPr="00D779CA">
              <w:rPr>
                <w:sz w:val="15"/>
                <w:szCs w:val="15"/>
              </w:rPr>
              <w:t>по Программе:</w:t>
            </w: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41 185 043,9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961 822,5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415 748,0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453 047,8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522 098,6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609 485,0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793 299,1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3 881 384,9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5 295 897,0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4 689 372,4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7 918 514,5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11 277 342,4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3 920 685,1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219 875,2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226 471,5</w:t>
            </w:r>
          </w:p>
        </w:tc>
        <w:tc>
          <w:tcPr>
            <w:tcW w:w="567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76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C72D0C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C72D0C">
              <w:rPr>
                <w:sz w:val="15"/>
                <w:szCs w:val="15"/>
              </w:rPr>
              <w:t>ыва»</w:t>
            </w:r>
            <w:r w:rsidRPr="00D779CA">
              <w:rPr>
                <w:sz w:val="15"/>
                <w:szCs w:val="15"/>
              </w:rPr>
              <w:t>, ГУП Р</w:t>
            </w:r>
            <w:r w:rsidR="00C72D0C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C72D0C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Дизель</w:t>
            </w:r>
            <w:r w:rsidR="00C72D0C">
              <w:rPr>
                <w:sz w:val="15"/>
                <w:szCs w:val="15"/>
              </w:rPr>
              <w:t>» (по согласованию)</w:t>
            </w:r>
            <w:r w:rsidRPr="00D779CA">
              <w:rPr>
                <w:sz w:val="15"/>
                <w:szCs w:val="15"/>
              </w:rPr>
              <w:t xml:space="preserve">, МУП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Енисей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Газсервис</w:t>
            </w:r>
            <w:proofErr w:type="spellEnd"/>
            <w:r w:rsidR="00C72D0C">
              <w:rPr>
                <w:sz w:val="15"/>
                <w:szCs w:val="15"/>
              </w:rPr>
              <w:t>» (по согласованию)</w:t>
            </w:r>
          </w:p>
        </w:tc>
        <w:tc>
          <w:tcPr>
            <w:tcW w:w="866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7 989 720,8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533 257,6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415 748,0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453 047,8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522 098,6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609 485,0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793 299,1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874 124,9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1 050 070,2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1 198 092,9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611 122,6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262 342,4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220 685,1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219 875,2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226 471,5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23 395 323,1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428 564,9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3 007 260,0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4 245 826,8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3 491 279,5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4 522 391,9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9 800 000,0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2 785 000,0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7 015 000,0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</w:t>
            </w:r>
          </w:p>
        </w:tc>
        <w:tc>
          <w:tcPr>
            <w:tcW w:w="1090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Итого по подпрограмме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Государственная поддержка предприятий топливно-энергетического комплекса Республики Тыва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805 876,7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56 483,2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34 179,1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51 200,0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45 227,4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121 100,0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129 178,8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59 800,0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288 708,2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</w:t>
            </w:r>
          </w:p>
        </w:tc>
        <w:tc>
          <w:tcPr>
            <w:tcW w:w="1090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Итого по подпрограмме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Модернизация и строительство объектов топливно-энергетического комплекса Республики Тыва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31 762 850,4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10 295,3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3 072 915,8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4 036 618,0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3 037 386,1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6 796 943,2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11 027 614,2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3 713 118,8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262 850,4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10 295,3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72 915,8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36 618,0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37 386,1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11 943,2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12 614,2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13 118,8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21 700 000,0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9 800 000,0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2 785 000,0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7 015 000,0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</w:t>
            </w:r>
          </w:p>
        </w:tc>
        <w:tc>
          <w:tcPr>
            <w:tcW w:w="1090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Итого по подпрограмме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Энергосбережение и повышение энергетической эффективности в Республике Тыва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8 609 102,7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895 044,0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381 568,9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392 347,8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476 871,2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480 385,0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641 091,2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748 669,1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1 239 279,0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1 363 278,1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1 121 571,3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249 728,2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200 352,3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206 362,9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212 553,8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6 913 779,6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466 479,1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381 568,9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392 347,8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476 871,2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480 385,0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641 091,2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741 409,1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993 452,2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871 998,6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599 179,4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249 728,2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200 352,3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206 362,9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212 553,8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D779CA" w:rsidRPr="00D779CA" w:rsidTr="00C72D0C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0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1 695 323,1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428 564,9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7 260,0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245 826,8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491 279,5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522 391,9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</w:tbl>
    <w:p w:rsidR="00C72D0C" w:rsidRDefault="00C72D0C"/>
    <w:p w:rsidR="00C72D0C" w:rsidRDefault="00C72D0C"/>
    <w:p w:rsidR="00C72D0C" w:rsidRDefault="00C72D0C"/>
    <w:p w:rsidR="00C72D0C" w:rsidRDefault="00C72D0C"/>
    <w:tbl>
      <w:tblPr>
        <w:tblStyle w:val="af2"/>
        <w:tblW w:w="161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791"/>
        <w:gridCol w:w="850"/>
        <w:gridCol w:w="709"/>
        <w:gridCol w:w="567"/>
        <w:gridCol w:w="567"/>
        <w:gridCol w:w="567"/>
        <w:gridCol w:w="567"/>
        <w:gridCol w:w="709"/>
        <w:gridCol w:w="850"/>
        <w:gridCol w:w="993"/>
        <w:gridCol w:w="850"/>
        <w:gridCol w:w="851"/>
        <w:gridCol w:w="850"/>
        <w:gridCol w:w="851"/>
        <w:gridCol w:w="708"/>
        <w:gridCol w:w="709"/>
        <w:gridCol w:w="425"/>
        <w:gridCol w:w="993"/>
        <w:gridCol w:w="1329"/>
      </w:tblGrid>
      <w:tr w:rsidR="008C40DB" w:rsidRPr="00D779CA" w:rsidTr="008C40DB">
        <w:trPr>
          <w:trHeight w:val="20"/>
          <w:tblHeader/>
          <w:jc w:val="center"/>
        </w:trPr>
        <w:tc>
          <w:tcPr>
            <w:tcW w:w="284" w:type="dxa"/>
            <w:hideMark/>
          </w:tcPr>
          <w:p w:rsidR="00C72D0C" w:rsidRPr="00D779CA" w:rsidRDefault="00C72D0C" w:rsidP="008C40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C72D0C" w:rsidRPr="00D779CA" w:rsidRDefault="00C72D0C" w:rsidP="008C40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91" w:type="dxa"/>
            <w:hideMark/>
          </w:tcPr>
          <w:p w:rsidR="00C72D0C" w:rsidRPr="00D779CA" w:rsidRDefault="00C72D0C" w:rsidP="008C40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93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hideMark/>
          </w:tcPr>
          <w:p w:rsidR="00C72D0C" w:rsidRPr="00D779CA" w:rsidRDefault="00C72D0C" w:rsidP="00C72D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993" w:type="dxa"/>
            <w:hideMark/>
          </w:tcPr>
          <w:p w:rsidR="00C72D0C" w:rsidRPr="00D779CA" w:rsidRDefault="00C72D0C" w:rsidP="008C40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29" w:type="dxa"/>
            <w:hideMark/>
          </w:tcPr>
          <w:p w:rsidR="00C72D0C" w:rsidRPr="00D779CA" w:rsidRDefault="00C72D0C" w:rsidP="008C40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Итого по подпрограмме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Газификация жилищно-коммунального хозяйства, промышленных и иных организаций Республики Тыва на 2019-2025 годы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7 214,0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7 214,0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Подпрограмма 1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Государственная поддержка предприятий топливно-энергетического комплекса Республики Тыва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805 876,7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56 483,2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34 179,1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51 200,0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45 227,4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121 100,0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129 178,8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59 800,0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288 708,2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 xml:space="preserve">Центр энергосбережения и перспективного развития при Правительстве </w:t>
            </w:r>
            <w:r w:rsidR="008C40DB" w:rsidRPr="00D779CA">
              <w:rPr>
                <w:sz w:val="15"/>
                <w:szCs w:val="15"/>
              </w:rPr>
              <w:t>Республики Тыва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ГУП </w:t>
            </w:r>
            <w:r w:rsidR="008C40DB" w:rsidRPr="00D779CA">
              <w:rPr>
                <w:sz w:val="15"/>
                <w:szCs w:val="15"/>
              </w:rPr>
              <w:t>Республики Тыва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Дизель</w:t>
            </w:r>
            <w:r w:rsidR="00C72D0C">
              <w:rPr>
                <w:sz w:val="15"/>
                <w:szCs w:val="15"/>
              </w:rPr>
              <w:t>»</w:t>
            </w:r>
            <w:r w:rsidR="008C40D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507 178,1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27 100,0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31 171,9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51 200,0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45 227,4</w:t>
            </w:r>
          </w:p>
        </w:tc>
        <w:tc>
          <w:tcPr>
            <w:tcW w:w="567" w:type="dxa"/>
            <w:hideMark/>
          </w:tcPr>
          <w:p w:rsidR="00A07C5A" w:rsidRPr="00D779CA" w:rsidRDefault="00A07C5A" w:rsidP="00B54A9A">
            <w:pPr>
              <w:ind w:left="-28"/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56 300,0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129 178,8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29 900,0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117 100,0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8C40DB" w:rsidRPr="00D779CA">
              <w:rPr>
                <w:sz w:val="15"/>
                <w:szCs w:val="15"/>
              </w:rPr>
              <w:t>Республики Тыва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8C40DB" w:rsidP="00B81C0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A07C5A" w:rsidRPr="00D779CA">
              <w:rPr>
                <w:sz w:val="15"/>
                <w:szCs w:val="15"/>
              </w:rPr>
              <w:t>инансовая поддержка Правительств</w:t>
            </w:r>
            <w:r w:rsidR="00B81C01">
              <w:rPr>
                <w:sz w:val="15"/>
                <w:szCs w:val="15"/>
              </w:rPr>
              <w:t>ом</w:t>
            </w:r>
            <w:r w:rsidR="00A07C5A" w:rsidRPr="00D779CA">
              <w:rPr>
                <w:sz w:val="15"/>
                <w:szCs w:val="15"/>
              </w:rPr>
              <w:t xml:space="preserve"> Республики Тыва предприяти</w:t>
            </w:r>
            <w:r w:rsidR="007E4102">
              <w:rPr>
                <w:sz w:val="15"/>
                <w:szCs w:val="15"/>
              </w:rPr>
              <w:t>й</w:t>
            </w:r>
            <w:r w:rsidR="00A07C5A" w:rsidRPr="00D779CA">
              <w:rPr>
                <w:sz w:val="15"/>
                <w:szCs w:val="15"/>
              </w:rPr>
              <w:t xml:space="preserve"> ТЭК на приобретение каменного угля и затрат</w:t>
            </w:r>
            <w:r w:rsidR="007E4102">
              <w:rPr>
                <w:sz w:val="15"/>
                <w:szCs w:val="15"/>
              </w:rPr>
              <w:t>ы</w:t>
            </w:r>
            <w:r w:rsidR="00A07C5A" w:rsidRPr="00D779CA">
              <w:rPr>
                <w:sz w:val="15"/>
                <w:szCs w:val="15"/>
              </w:rPr>
              <w:t xml:space="preserve"> на транспортировку каменного угля до крупных котельных республики.</w:t>
            </w:r>
            <w:r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>Качественное и бесперебойное обеспечение теплоснабжением потребителей и безаварийное прохождение ОЗП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1.2.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Субсидии на государственную поддержку предприятий топливно-энергетического </w:t>
            </w:r>
            <w:r w:rsidRPr="00D779CA">
              <w:rPr>
                <w:sz w:val="15"/>
                <w:szCs w:val="15"/>
              </w:rPr>
              <w:lastRenderedPageBreak/>
              <w:t>комплекса (дизельные электростанции)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224 841,3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27 183,2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3 007,2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64 800,0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29 900,0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99 950,9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Дизель</w:t>
            </w:r>
            <w:r w:rsidR="00C72D0C">
              <w:rPr>
                <w:sz w:val="15"/>
                <w:szCs w:val="15"/>
              </w:rPr>
              <w:t>»</w:t>
            </w:r>
            <w:r w:rsidR="008C40DB">
              <w:rPr>
                <w:sz w:val="15"/>
                <w:szCs w:val="15"/>
              </w:rPr>
              <w:t xml:space="preserve"> (по </w:t>
            </w:r>
            <w:r w:rsidR="008C40DB">
              <w:rPr>
                <w:sz w:val="15"/>
                <w:szCs w:val="15"/>
              </w:rPr>
              <w:lastRenderedPageBreak/>
              <w:t>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8C40DB" w:rsidP="007E41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ф</w:t>
            </w:r>
            <w:r w:rsidR="00A07C5A" w:rsidRPr="00D779CA">
              <w:rPr>
                <w:sz w:val="15"/>
                <w:szCs w:val="15"/>
              </w:rPr>
              <w:t>инансовая поддержка предприятия</w:t>
            </w:r>
            <w:r w:rsidR="007E4102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вырабатыв</w:t>
            </w:r>
            <w:r w:rsidR="007E4102">
              <w:rPr>
                <w:sz w:val="15"/>
                <w:szCs w:val="15"/>
              </w:rPr>
              <w:t>ающего</w:t>
            </w:r>
            <w:r w:rsidR="00A07C5A" w:rsidRPr="00D779CA">
              <w:rPr>
                <w:sz w:val="15"/>
                <w:szCs w:val="15"/>
              </w:rPr>
              <w:t xml:space="preserve"> электрическую энергию автономными дизель</w:t>
            </w:r>
            <w:r w:rsidR="00A07C5A" w:rsidRPr="00D779CA">
              <w:rPr>
                <w:sz w:val="15"/>
                <w:szCs w:val="15"/>
              </w:rPr>
              <w:lastRenderedPageBreak/>
              <w:t xml:space="preserve">ными </w:t>
            </w:r>
            <w:r w:rsidRPr="00D779CA">
              <w:rPr>
                <w:sz w:val="15"/>
                <w:szCs w:val="15"/>
              </w:rPr>
              <w:t>электростанциями</w:t>
            </w:r>
            <w:r w:rsidR="007E4102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не имеющи</w:t>
            </w:r>
            <w:r w:rsidR="007E4102">
              <w:rPr>
                <w:sz w:val="15"/>
                <w:szCs w:val="15"/>
              </w:rPr>
              <w:t>ми</w:t>
            </w:r>
            <w:r w:rsidR="00A07C5A" w:rsidRPr="00D779CA">
              <w:rPr>
                <w:sz w:val="15"/>
                <w:szCs w:val="15"/>
              </w:rPr>
              <w:t xml:space="preserve"> централизованного энергоснабжения</w:t>
            </w:r>
            <w:r w:rsidR="007E4102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на приобретение дизельного топлива и затрат</w:t>
            </w:r>
            <w:r w:rsidR="007E4102">
              <w:rPr>
                <w:sz w:val="15"/>
                <w:szCs w:val="15"/>
              </w:rPr>
              <w:t>ы</w:t>
            </w:r>
            <w:r w:rsidR="00A07C5A" w:rsidRPr="00D779CA">
              <w:rPr>
                <w:sz w:val="15"/>
                <w:szCs w:val="15"/>
              </w:rPr>
              <w:t xml:space="preserve"> на транспортировку топлива.  </w:t>
            </w:r>
            <w:r w:rsidR="00A07C5A" w:rsidRPr="00D779CA">
              <w:rPr>
                <w:sz w:val="15"/>
                <w:szCs w:val="15"/>
              </w:rPr>
              <w:br/>
              <w:t>Обеспечение качественным и бесперебойным электроснабжением 3835 потребителей в населенных пунктах</w:t>
            </w:r>
            <w:r w:rsidR="007E4102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электрическ</w:t>
            </w:r>
            <w:r w:rsidR="007E4102">
              <w:rPr>
                <w:sz w:val="15"/>
                <w:szCs w:val="15"/>
              </w:rPr>
              <w:t>ая</w:t>
            </w:r>
            <w:r w:rsidR="00A07C5A" w:rsidRPr="00D779CA">
              <w:rPr>
                <w:sz w:val="15"/>
                <w:szCs w:val="15"/>
              </w:rPr>
              <w:t xml:space="preserve"> энерги</w:t>
            </w:r>
            <w:r w:rsidR="007E4102">
              <w:rPr>
                <w:sz w:val="15"/>
                <w:szCs w:val="15"/>
              </w:rPr>
              <w:t>я в которых вырабатывается</w:t>
            </w:r>
            <w:r w:rsidR="00A07C5A" w:rsidRPr="00D779CA">
              <w:rPr>
                <w:sz w:val="15"/>
                <w:szCs w:val="15"/>
              </w:rPr>
              <w:t xml:space="preserve"> автономными дизельными </w:t>
            </w:r>
            <w:r w:rsidRPr="00D779CA">
              <w:rPr>
                <w:sz w:val="15"/>
                <w:szCs w:val="15"/>
              </w:rPr>
              <w:t>электростанциями</w:t>
            </w:r>
            <w:r w:rsidR="007E4102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не имеющи</w:t>
            </w:r>
            <w:r w:rsidR="007E4102">
              <w:rPr>
                <w:sz w:val="15"/>
                <w:szCs w:val="15"/>
              </w:rPr>
              <w:t>ми</w:t>
            </w:r>
            <w:r w:rsidR="00A07C5A" w:rsidRPr="00D779CA">
              <w:rPr>
                <w:sz w:val="15"/>
                <w:szCs w:val="15"/>
              </w:rPr>
              <w:t xml:space="preserve"> централизованного энергоснабжения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1.3.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Обеспечение электроснабжением республиканских мероприятий и праздников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2 200,0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2 200,0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7E4102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8C40DB">
              <w:rPr>
                <w:sz w:val="15"/>
                <w:szCs w:val="15"/>
              </w:rPr>
              <w:t>м</w:t>
            </w:r>
            <w:r w:rsidRPr="00D779CA">
              <w:rPr>
                <w:sz w:val="15"/>
                <w:szCs w:val="15"/>
              </w:rPr>
              <w:t xml:space="preserve">эрия </w:t>
            </w:r>
          </w:p>
          <w:p w:rsidR="00A07C5A" w:rsidRPr="00D779CA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г</w:t>
            </w:r>
            <w:r w:rsidR="008C40DB">
              <w:rPr>
                <w:sz w:val="15"/>
                <w:szCs w:val="15"/>
              </w:rPr>
              <w:t>.</w:t>
            </w:r>
            <w:r w:rsidRPr="00D779CA">
              <w:rPr>
                <w:sz w:val="15"/>
                <w:szCs w:val="15"/>
              </w:rPr>
              <w:t xml:space="preserve"> Кызыла</w:t>
            </w:r>
            <w:r w:rsidR="008C40DB">
              <w:rPr>
                <w:sz w:val="15"/>
                <w:szCs w:val="15"/>
              </w:rPr>
              <w:t xml:space="preserve"> (по согласованию)</w:t>
            </w:r>
            <w:r w:rsidRPr="00D779CA">
              <w:rPr>
                <w:sz w:val="15"/>
                <w:szCs w:val="15"/>
              </w:rPr>
              <w:t xml:space="preserve">, </w:t>
            </w:r>
            <w:r w:rsidR="008C40DB">
              <w:rPr>
                <w:sz w:val="15"/>
                <w:szCs w:val="15"/>
              </w:rPr>
              <w:t>а</w:t>
            </w:r>
            <w:r w:rsidRPr="00D779CA">
              <w:rPr>
                <w:sz w:val="15"/>
                <w:szCs w:val="15"/>
              </w:rPr>
              <w:t xml:space="preserve">дминистрации муниципальных образований </w:t>
            </w:r>
            <w:r w:rsidR="008C40DB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8C40DB" w:rsidP="007E41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электроснабжением мероприятий и республиканских праздников</w:t>
            </w:r>
            <w:r w:rsidR="007E4102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проводимы</w:t>
            </w:r>
            <w:r w:rsidR="007E4102">
              <w:rPr>
                <w:sz w:val="15"/>
                <w:szCs w:val="15"/>
              </w:rPr>
              <w:t>х</w:t>
            </w:r>
            <w:r w:rsidR="00A07C5A" w:rsidRPr="00D779CA">
              <w:rPr>
                <w:sz w:val="15"/>
                <w:szCs w:val="15"/>
              </w:rPr>
              <w:t xml:space="preserve"> вне насе</w:t>
            </w:r>
            <w:r w:rsidR="007E4102">
              <w:rPr>
                <w:sz w:val="15"/>
                <w:szCs w:val="15"/>
              </w:rPr>
              <w:t>ленных пунктов Р</w:t>
            </w:r>
            <w:r w:rsidR="00A07C5A" w:rsidRPr="00D779CA">
              <w:rPr>
                <w:sz w:val="15"/>
                <w:szCs w:val="15"/>
              </w:rPr>
              <w:t>еспублики Тыва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1.4.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71 657,3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71 657,3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2022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8C40DB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</w:t>
            </w:r>
            <w:r w:rsidR="008C40DB">
              <w:rPr>
                <w:sz w:val="15"/>
                <w:szCs w:val="15"/>
              </w:rPr>
              <w:t>)</w:t>
            </w:r>
            <w:r w:rsidRPr="00D779CA">
              <w:rPr>
                <w:sz w:val="15"/>
                <w:szCs w:val="15"/>
              </w:rPr>
              <w:t xml:space="preserve"> </w:t>
            </w:r>
            <w:r w:rsidR="008C40DB">
              <w:rPr>
                <w:sz w:val="15"/>
                <w:szCs w:val="15"/>
              </w:rPr>
              <w:t>о</w:t>
            </w:r>
            <w:r w:rsidRPr="00D779CA">
              <w:rPr>
                <w:sz w:val="15"/>
                <w:szCs w:val="15"/>
              </w:rPr>
              <w:t xml:space="preserve">беспечение резервного источника водоснабжения центральных тепловых пунктов ЦТП </w:t>
            </w:r>
            <w:r w:rsidR="008C40DB">
              <w:rPr>
                <w:sz w:val="15"/>
                <w:szCs w:val="15"/>
              </w:rPr>
              <w:t xml:space="preserve">– </w:t>
            </w:r>
            <w:r w:rsidRPr="00D779CA">
              <w:rPr>
                <w:sz w:val="15"/>
                <w:szCs w:val="15"/>
              </w:rPr>
              <w:t>1,</w:t>
            </w:r>
            <w:r w:rsidR="008C40DB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2,</w:t>
            </w:r>
            <w:r w:rsidR="008C40DB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3 и котельной участка Хову-Аксы ГУП Р</w:t>
            </w:r>
            <w:r w:rsidR="008C40DB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8C40DB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 (бурение скважин и их подключение к инженерным сетям на 4 участках)</w:t>
            </w:r>
            <w:r w:rsidR="008C40DB">
              <w:rPr>
                <w:sz w:val="15"/>
                <w:szCs w:val="15"/>
              </w:rPr>
              <w:t>;</w:t>
            </w:r>
            <w:r w:rsidRPr="00D779CA">
              <w:rPr>
                <w:sz w:val="15"/>
                <w:szCs w:val="15"/>
              </w:rPr>
              <w:t xml:space="preserve"> </w:t>
            </w:r>
          </w:p>
          <w:p w:rsidR="008C40DB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</w:t>
            </w:r>
            <w:r w:rsidR="008C40DB">
              <w:rPr>
                <w:sz w:val="15"/>
                <w:szCs w:val="15"/>
              </w:rPr>
              <w:t>)</w:t>
            </w:r>
            <w:r w:rsidRPr="00D779CA">
              <w:rPr>
                <w:sz w:val="15"/>
                <w:szCs w:val="15"/>
              </w:rPr>
              <w:t xml:space="preserve"> </w:t>
            </w:r>
            <w:r w:rsidR="008C40DB">
              <w:rPr>
                <w:sz w:val="15"/>
                <w:szCs w:val="15"/>
              </w:rPr>
              <w:t>п</w:t>
            </w:r>
            <w:r w:rsidRPr="00D779CA">
              <w:rPr>
                <w:sz w:val="15"/>
                <w:szCs w:val="15"/>
              </w:rPr>
              <w:t xml:space="preserve">риобретение и замена </w:t>
            </w:r>
            <w:proofErr w:type="spellStart"/>
            <w:r w:rsidRPr="00D779CA">
              <w:rPr>
                <w:sz w:val="15"/>
                <w:szCs w:val="15"/>
              </w:rPr>
              <w:t>котлоагре</w:t>
            </w:r>
            <w:r w:rsidRPr="00D779CA">
              <w:rPr>
                <w:sz w:val="15"/>
                <w:szCs w:val="15"/>
              </w:rPr>
              <w:lastRenderedPageBreak/>
              <w:t>гатов</w:t>
            </w:r>
            <w:proofErr w:type="spellEnd"/>
            <w:r w:rsidRPr="00D779CA">
              <w:rPr>
                <w:sz w:val="15"/>
                <w:szCs w:val="15"/>
              </w:rPr>
              <w:t xml:space="preserve"> и вспомогательного оборудования для котельной с. Хову-Аксы </w:t>
            </w:r>
            <w:proofErr w:type="spellStart"/>
            <w:r w:rsidRPr="00D779CA">
              <w:rPr>
                <w:sz w:val="15"/>
                <w:szCs w:val="15"/>
              </w:rPr>
              <w:t>Чеди-Хольского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кожууна</w:t>
            </w:r>
            <w:proofErr w:type="spellEnd"/>
            <w:r w:rsidRPr="00D779CA">
              <w:rPr>
                <w:sz w:val="15"/>
                <w:szCs w:val="15"/>
              </w:rPr>
              <w:t xml:space="preserve"> (2 </w:t>
            </w:r>
            <w:proofErr w:type="spellStart"/>
            <w:r w:rsidRPr="00D779CA">
              <w:rPr>
                <w:sz w:val="15"/>
                <w:szCs w:val="15"/>
              </w:rPr>
              <w:t>котлоагрегата</w:t>
            </w:r>
            <w:proofErr w:type="spellEnd"/>
            <w:r w:rsidRPr="00D779CA">
              <w:rPr>
                <w:sz w:val="15"/>
                <w:szCs w:val="15"/>
              </w:rPr>
              <w:t>, 2 дутьевых вентилятора, 2 батарейных циклона, 1 дымосос, 2 трансформатора)</w:t>
            </w:r>
            <w:r w:rsidR="008C40DB">
              <w:rPr>
                <w:sz w:val="15"/>
                <w:szCs w:val="15"/>
              </w:rPr>
              <w:t>;</w:t>
            </w:r>
            <w:r w:rsidRPr="00D779CA">
              <w:rPr>
                <w:sz w:val="15"/>
                <w:szCs w:val="15"/>
              </w:rPr>
              <w:t xml:space="preserve"> </w:t>
            </w:r>
          </w:p>
          <w:p w:rsidR="008C40DB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</w:t>
            </w:r>
            <w:r w:rsidR="008C40DB">
              <w:rPr>
                <w:sz w:val="15"/>
                <w:szCs w:val="15"/>
              </w:rPr>
              <w:t>)</w:t>
            </w:r>
            <w:r w:rsidRPr="00D779CA">
              <w:rPr>
                <w:sz w:val="15"/>
                <w:szCs w:val="15"/>
              </w:rPr>
              <w:t xml:space="preserve"> </w:t>
            </w:r>
            <w:r w:rsidR="008C40DB">
              <w:rPr>
                <w:sz w:val="15"/>
                <w:szCs w:val="15"/>
              </w:rPr>
              <w:t>м</w:t>
            </w:r>
            <w:r w:rsidRPr="00D779CA">
              <w:rPr>
                <w:sz w:val="15"/>
                <w:szCs w:val="15"/>
              </w:rPr>
              <w:t>одернизация опор линии электропередач</w:t>
            </w:r>
            <w:r w:rsidR="007E4102">
              <w:rPr>
                <w:sz w:val="15"/>
                <w:szCs w:val="15"/>
              </w:rPr>
              <w:t>и</w:t>
            </w:r>
            <w:r w:rsidRPr="00D779CA">
              <w:rPr>
                <w:sz w:val="15"/>
                <w:szCs w:val="15"/>
              </w:rPr>
              <w:t xml:space="preserve"> на территории </w:t>
            </w:r>
          </w:p>
          <w:p w:rsidR="00A07C5A" w:rsidRPr="00D779CA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с. </w:t>
            </w:r>
            <w:proofErr w:type="spellStart"/>
            <w:r w:rsidRPr="00D779CA">
              <w:rPr>
                <w:sz w:val="15"/>
                <w:szCs w:val="15"/>
              </w:rPr>
              <w:t>Сизим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Каа-Хемского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кожууна</w:t>
            </w:r>
            <w:proofErr w:type="spellEnd"/>
            <w:r w:rsidRPr="00D779CA">
              <w:rPr>
                <w:sz w:val="15"/>
                <w:szCs w:val="15"/>
              </w:rPr>
              <w:t xml:space="preserve"> (134 опоры линии электропередач</w:t>
            </w:r>
            <w:r w:rsidR="007E4102">
              <w:rPr>
                <w:sz w:val="15"/>
                <w:szCs w:val="15"/>
              </w:rPr>
              <w:t>и</w:t>
            </w:r>
            <w:r w:rsidRPr="00D779CA">
              <w:rPr>
                <w:sz w:val="15"/>
                <w:szCs w:val="15"/>
              </w:rPr>
              <w:t>)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капитальным</w:t>
            </w:r>
            <w:r w:rsidRPr="00D779CA">
              <w:rPr>
                <w:sz w:val="15"/>
                <w:szCs w:val="15"/>
              </w:rPr>
              <w:br/>
              <w:t>вложениям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8C40DB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8C40DB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Прочие мероприятия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8C40DB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Подпрограмма 2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Модернизация и строительство объектов топливно-энергетического комплекса Республики Тыва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31 762 850,4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10 295,3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3 072 915,8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6 796 943,2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11 027 614,2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 xml:space="preserve">Центр энергосбережения и перспективного развития при Правительстве </w:t>
            </w:r>
            <w:r w:rsidR="008C40DB" w:rsidRPr="00D779CA">
              <w:rPr>
                <w:sz w:val="15"/>
                <w:szCs w:val="15"/>
              </w:rPr>
              <w:t>Республики Тыва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ГУП </w:t>
            </w:r>
            <w:r w:rsidR="008C40DB" w:rsidRPr="00D779CA">
              <w:rPr>
                <w:sz w:val="15"/>
                <w:szCs w:val="15"/>
              </w:rPr>
              <w:t>Республики Тыва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Дизель</w:t>
            </w:r>
            <w:r w:rsidR="00C72D0C">
              <w:rPr>
                <w:sz w:val="15"/>
                <w:szCs w:val="15"/>
              </w:rPr>
              <w:t>»</w:t>
            </w:r>
            <w:r w:rsidR="008C40DB">
              <w:rPr>
                <w:sz w:val="15"/>
                <w:szCs w:val="15"/>
              </w:rPr>
              <w:t xml:space="preserve"> (по согласованию)</w:t>
            </w:r>
            <w:r w:rsidRPr="00D779CA">
              <w:rPr>
                <w:sz w:val="15"/>
                <w:szCs w:val="15"/>
              </w:rPr>
              <w:t xml:space="preserve">, МУП </w:t>
            </w:r>
            <w:r w:rsidR="00C72D0C">
              <w:rPr>
                <w:sz w:val="15"/>
                <w:szCs w:val="15"/>
              </w:rPr>
              <w:lastRenderedPageBreak/>
              <w:t>«</w:t>
            </w:r>
            <w:r w:rsidRPr="00D779CA">
              <w:rPr>
                <w:sz w:val="15"/>
                <w:szCs w:val="15"/>
              </w:rPr>
              <w:t>Енисей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Газсервис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8C40D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262 850,4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10 295,3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72 915,8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21 700 000,0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9 800 000,0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2 785 000,0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7 015 000,0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капитальным</w:t>
            </w:r>
            <w:r w:rsidRPr="00D779CA">
              <w:rPr>
                <w:sz w:val="15"/>
                <w:szCs w:val="15"/>
              </w:rPr>
              <w:br/>
              <w:t>вложениям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31 757 370,0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4 814,9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3 072 915,8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6 796 943,2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11 027 614,2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257 370,0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4 814,9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72 915,8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21 700 000,0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9 800 000,0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2 785 000,0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7 015 000,0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4 814,9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4 814,9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8C40DB">
              <w:rPr>
                <w:sz w:val="15"/>
                <w:szCs w:val="15"/>
              </w:rPr>
              <w:t>а</w:t>
            </w:r>
            <w:r w:rsidRPr="00D779CA">
              <w:rPr>
                <w:sz w:val="15"/>
                <w:szCs w:val="15"/>
              </w:rPr>
              <w:t xml:space="preserve">дминистрации муниципальных образований </w:t>
            </w:r>
            <w:r w:rsidR="008C40DB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2.2.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Строительство котельных и тепловых сетей в городах </w:t>
            </w:r>
            <w:proofErr w:type="spellStart"/>
            <w:r w:rsidRPr="00D779CA">
              <w:rPr>
                <w:sz w:val="15"/>
                <w:szCs w:val="15"/>
              </w:rPr>
              <w:t>Шагонар</w:t>
            </w:r>
            <w:proofErr w:type="spellEnd"/>
            <w:r w:rsidRPr="00D779CA">
              <w:rPr>
                <w:sz w:val="15"/>
                <w:szCs w:val="15"/>
              </w:rPr>
              <w:t xml:space="preserve"> и Ак-Довурак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88 815,8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71 315,8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ГУП </w:t>
            </w:r>
            <w:r w:rsidR="008C40DB" w:rsidRPr="00D779CA">
              <w:rPr>
                <w:sz w:val="15"/>
                <w:szCs w:val="15"/>
              </w:rPr>
              <w:t>Республики Тыва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vMerge w:val="restart"/>
            <w:hideMark/>
          </w:tcPr>
          <w:p w:rsidR="007E4102" w:rsidRDefault="008C40DB" w:rsidP="008C40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7E4102">
              <w:rPr>
                <w:sz w:val="15"/>
                <w:szCs w:val="15"/>
              </w:rPr>
              <w:t>редотвращение</w:t>
            </w:r>
            <w:r w:rsidR="00A07C5A" w:rsidRPr="00D779CA">
              <w:rPr>
                <w:sz w:val="15"/>
                <w:szCs w:val="15"/>
              </w:rPr>
              <w:t xml:space="preserve"> экономическ</w:t>
            </w:r>
            <w:r w:rsidR="007E4102">
              <w:rPr>
                <w:sz w:val="15"/>
                <w:szCs w:val="15"/>
              </w:rPr>
              <w:t>ого</w:t>
            </w:r>
            <w:r w:rsidR="00A07C5A" w:rsidRPr="00D779CA">
              <w:rPr>
                <w:sz w:val="15"/>
                <w:szCs w:val="15"/>
              </w:rPr>
              <w:t xml:space="preserve"> </w:t>
            </w:r>
            <w:r w:rsidR="00A07C5A" w:rsidRPr="007E4102">
              <w:rPr>
                <w:sz w:val="15"/>
                <w:szCs w:val="15"/>
              </w:rPr>
              <w:t>уще</w:t>
            </w:r>
            <w:r w:rsidR="00B570CF" w:rsidRPr="007E4102">
              <w:rPr>
                <w:sz w:val="15"/>
                <w:szCs w:val="15"/>
              </w:rPr>
              <w:t>р</w:t>
            </w:r>
            <w:r w:rsidR="007E4102" w:rsidRPr="007E4102">
              <w:rPr>
                <w:sz w:val="15"/>
                <w:szCs w:val="15"/>
              </w:rPr>
              <w:t xml:space="preserve">ба </w:t>
            </w:r>
            <w:r w:rsidR="007E4102">
              <w:rPr>
                <w:sz w:val="15"/>
                <w:szCs w:val="15"/>
              </w:rPr>
              <w:t xml:space="preserve">в размере </w:t>
            </w:r>
            <w:r w:rsidR="00A07C5A" w:rsidRPr="007E4102">
              <w:rPr>
                <w:sz w:val="15"/>
                <w:szCs w:val="15"/>
              </w:rPr>
              <w:t>б</w:t>
            </w:r>
            <w:r w:rsidR="00A07C5A" w:rsidRPr="00D779CA">
              <w:rPr>
                <w:sz w:val="15"/>
                <w:szCs w:val="15"/>
              </w:rPr>
              <w:t xml:space="preserve">олее 3 млрд. рублей, развитие строительства инфраструктуры </w:t>
            </w:r>
          </w:p>
          <w:p w:rsidR="007E4102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г</w:t>
            </w:r>
            <w:r w:rsidR="008C40DB">
              <w:rPr>
                <w:sz w:val="15"/>
                <w:szCs w:val="15"/>
              </w:rPr>
              <w:t>г.</w:t>
            </w:r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Шагонар</w:t>
            </w:r>
            <w:r w:rsidR="007E4102">
              <w:rPr>
                <w:sz w:val="15"/>
                <w:szCs w:val="15"/>
              </w:rPr>
              <w:t>а</w:t>
            </w:r>
            <w:proofErr w:type="spellEnd"/>
            <w:r w:rsidRPr="00D779CA">
              <w:rPr>
                <w:sz w:val="15"/>
                <w:szCs w:val="15"/>
              </w:rPr>
              <w:t xml:space="preserve"> и Ак-Довурак</w:t>
            </w:r>
            <w:r w:rsidR="007E4102">
              <w:rPr>
                <w:sz w:val="15"/>
                <w:szCs w:val="15"/>
              </w:rPr>
              <w:t>а</w:t>
            </w:r>
            <w:r w:rsidRPr="00D779CA">
              <w:rPr>
                <w:sz w:val="15"/>
                <w:szCs w:val="15"/>
              </w:rPr>
              <w:t xml:space="preserve"> за счет комплексного подключения потребителей к централизованному теплоснабжению</w:t>
            </w:r>
            <w:r w:rsidR="007E4102">
              <w:rPr>
                <w:sz w:val="15"/>
                <w:szCs w:val="15"/>
              </w:rPr>
              <w:t>;</w:t>
            </w:r>
            <w:r w:rsidRPr="00D779CA">
              <w:rPr>
                <w:sz w:val="15"/>
                <w:szCs w:val="15"/>
              </w:rPr>
              <w:t xml:space="preserve"> снижение негативного воздействия на окружающую среду</w:t>
            </w:r>
            <w:r w:rsidR="007E4102">
              <w:rPr>
                <w:sz w:val="15"/>
                <w:szCs w:val="15"/>
              </w:rPr>
              <w:t>;</w:t>
            </w:r>
            <w:r w:rsidRPr="00D779CA">
              <w:rPr>
                <w:sz w:val="15"/>
                <w:szCs w:val="15"/>
              </w:rPr>
              <w:t xml:space="preserve"> </w:t>
            </w:r>
          </w:p>
          <w:p w:rsidR="00A07C5A" w:rsidRPr="00D779CA" w:rsidRDefault="007E4102" w:rsidP="007E41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A07C5A" w:rsidRPr="00D779CA">
              <w:rPr>
                <w:sz w:val="15"/>
                <w:szCs w:val="15"/>
              </w:rPr>
              <w:t>адежное и бесперебойное снабжение потребителей крупных котельных гг. Ак-Довурак</w:t>
            </w:r>
            <w:r>
              <w:rPr>
                <w:sz w:val="15"/>
                <w:szCs w:val="15"/>
              </w:rPr>
              <w:t>а</w:t>
            </w:r>
            <w:r w:rsidR="00A07C5A" w:rsidRPr="00D779CA">
              <w:rPr>
                <w:sz w:val="15"/>
                <w:szCs w:val="15"/>
              </w:rPr>
              <w:t xml:space="preserve">, </w:t>
            </w:r>
            <w:r w:rsidR="008C40DB">
              <w:rPr>
                <w:sz w:val="15"/>
                <w:szCs w:val="15"/>
              </w:rPr>
              <w:t xml:space="preserve"> </w:t>
            </w:r>
            <w:proofErr w:type="spellStart"/>
            <w:r w:rsidR="00A07C5A" w:rsidRPr="00D779CA">
              <w:rPr>
                <w:sz w:val="15"/>
                <w:szCs w:val="15"/>
              </w:rPr>
              <w:t>Шагонар</w:t>
            </w:r>
            <w:r>
              <w:rPr>
                <w:sz w:val="15"/>
                <w:szCs w:val="15"/>
              </w:rPr>
              <w:t>а</w:t>
            </w:r>
            <w:proofErr w:type="spellEnd"/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88 815,8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71 315,8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</w:tbl>
    <w:p w:rsidR="007E4102" w:rsidRDefault="007E4102"/>
    <w:p w:rsidR="0072669A" w:rsidRDefault="0072669A"/>
    <w:p w:rsidR="0072669A" w:rsidRDefault="0072669A"/>
    <w:tbl>
      <w:tblPr>
        <w:tblStyle w:val="af2"/>
        <w:tblW w:w="161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791"/>
        <w:gridCol w:w="850"/>
        <w:gridCol w:w="709"/>
        <w:gridCol w:w="567"/>
        <w:gridCol w:w="567"/>
        <w:gridCol w:w="567"/>
        <w:gridCol w:w="567"/>
        <w:gridCol w:w="709"/>
        <w:gridCol w:w="850"/>
        <w:gridCol w:w="993"/>
        <w:gridCol w:w="850"/>
        <w:gridCol w:w="851"/>
        <w:gridCol w:w="850"/>
        <w:gridCol w:w="851"/>
        <w:gridCol w:w="708"/>
        <w:gridCol w:w="709"/>
        <w:gridCol w:w="425"/>
        <w:gridCol w:w="993"/>
        <w:gridCol w:w="1329"/>
      </w:tblGrid>
      <w:tr w:rsidR="007E4102" w:rsidRPr="00D779CA" w:rsidTr="007E4102">
        <w:trPr>
          <w:trHeight w:val="20"/>
          <w:tblHeader/>
          <w:jc w:val="center"/>
        </w:trPr>
        <w:tc>
          <w:tcPr>
            <w:tcW w:w="284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91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93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993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29" w:type="dxa"/>
            <w:hideMark/>
          </w:tcPr>
          <w:p w:rsidR="007E4102" w:rsidRPr="00D779CA" w:rsidRDefault="007E4102" w:rsidP="007E41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территориальным сетевым организациям, функционирующим в Республике Тыва, на компенсацию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2022-2024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Тыва, гарантирующий поставщик</w:t>
            </w:r>
          </w:p>
        </w:tc>
        <w:tc>
          <w:tcPr>
            <w:tcW w:w="1329" w:type="dxa"/>
            <w:hideMark/>
          </w:tcPr>
          <w:p w:rsidR="00A07C5A" w:rsidRPr="00D779CA" w:rsidRDefault="008C40DB" w:rsidP="008C40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A07C5A" w:rsidRPr="00D779CA">
              <w:rPr>
                <w:sz w:val="15"/>
                <w:szCs w:val="15"/>
              </w:rPr>
              <w:t>нижение стоимости тарифа за электроэнергию по всем потребителям в Республике Тыва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2.3.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Строительство объектов электросетевого хозяйства, в рамках реализации инвестиционных проектов по организации добычи меди, молибдена и попутных компонентов на Ак-</w:t>
            </w:r>
            <w:proofErr w:type="spellStart"/>
            <w:r w:rsidRPr="00D779CA">
              <w:rPr>
                <w:sz w:val="15"/>
                <w:szCs w:val="15"/>
              </w:rPr>
              <w:t>Сугском</w:t>
            </w:r>
            <w:proofErr w:type="spellEnd"/>
            <w:r w:rsidRPr="00D779CA">
              <w:rPr>
                <w:sz w:val="15"/>
                <w:szCs w:val="15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хозяйства), а так же строительство объектов электросетевого хозяйства</w:t>
            </w:r>
            <w:r w:rsidR="00C63C46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 xml:space="preserve">для  обеспечения централизованным электроснабжением </w:t>
            </w:r>
            <w:proofErr w:type="spellStart"/>
            <w:r w:rsidRPr="00D779CA">
              <w:rPr>
                <w:sz w:val="15"/>
                <w:szCs w:val="15"/>
              </w:rPr>
              <w:t>Тоджинского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кожууна</w:t>
            </w:r>
            <w:proofErr w:type="spellEnd"/>
            <w:r w:rsidRPr="00D779CA">
              <w:rPr>
                <w:sz w:val="15"/>
                <w:szCs w:val="15"/>
              </w:rPr>
              <w:t xml:space="preserve"> Республики Тыва 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14 000 000,0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2020-2023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Голе</w:t>
            </w:r>
            <w:r w:rsidR="00C63C46">
              <w:rPr>
                <w:sz w:val="15"/>
                <w:szCs w:val="15"/>
              </w:rPr>
              <w:t>в</w:t>
            </w:r>
            <w:r w:rsidRPr="00D779CA">
              <w:rPr>
                <w:sz w:val="15"/>
                <w:szCs w:val="15"/>
              </w:rPr>
              <w:t>ская</w:t>
            </w:r>
            <w:proofErr w:type="spellEnd"/>
            <w:r w:rsidRPr="00D779CA">
              <w:rPr>
                <w:sz w:val="15"/>
                <w:szCs w:val="15"/>
              </w:rPr>
              <w:t xml:space="preserve"> горнорудная компания</w:t>
            </w:r>
            <w:r w:rsidR="00C72D0C">
              <w:rPr>
                <w:sz w:val="15"/>
                <w:szCs w:val="15"/>
              </w:rPr>
              <w:t>»</w:t>
            </w:r>
            <w:r w:rsidR="008C40DB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vMerge w:val="restart"/>
            <w:hideMark/>
          </w:tcPr>
          <w:p w:rsidR="008C40DB" w:rsidRDefault="008C40DB" w:rsidP="008C40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бесперебойное и качествен</w:t>
            </w:r>
            <w:r w:rsidR="00A07C5A" w:rsidRPr="00D779CA">
              <w:rPr>
                <w:sz w:val="15"/>
                <w:szCs w:val="15"/>
              </w:rPr>
              <w:t>ное снабжение элек</w:t>
            </w:r>
            <w:r>
              <w:rPr>
                <w:sz w:val="15"/>
                <w:szCs w:val="15"/>
              </w:rPr>
              <w:t>троэнер</w:t>
            </w:r>
            <w:r w:rsidR="00A07C5A" w:rsidRPr="00D779CA">
              <w:rPr>
                <w:sz w:val="15"/>
                <w:szCs w:val="15"/>
              </w:rPr>
              <w:t>гией горнодобывающего комбината в рам</w:t>
            </w:r>
            <w:r>
              <w:rPr>
                <w:sz w:val="15"/>
                <w:szCs w:val="15"/>
              </w:rPr>
              <w:t>ках инве</w:t>
            </w:r>
            <w:r w:rsidR="00A07C5A" w:rsidRPr="00D779CA">
              <w:rPr>
                <w:sz w:val="15"/>
                <w:szCs w:val="15"/>
              </w:rPr>
              <w:t>стиционных проектов Правительства Респуб</w:t>
            </w:r>
            <w:r>
              <w:rPr>
                <w:sz w:val="15"/>
                <w:szCs w:val="15"/>
              </w:rPr>
              <w:t xml:space="preserve">лики </w:t>
            </w:r>
            <w:proofErr w:type="gramStart"/>
            <w:r>
              <w:rPr>
                <w:sz w:val="15"/>
                <w:szCs w:val="15"/>
              </w:rPr>
              <w:t>Ты</w:t>
            </w:r>
            <w:r w:rsidR="00A07C5A" w:rsidRPr="00D779CA">
              <w:rPr>
                <w:sz w:val="15"/>
                <w:szCs w:val="15"/>
              </w:rPr>
              <w:t>ва;</w:t>
            </w:r>
            <w:r w:rsidR="00A07C5A" w:rsidRPr="00D779CA">
              <w:rPr>
                <w:sz w:val="15"/>
                <w:szCs w:val="15"/>
              </w:rPr>
              <w:br/>
              <w:t>согласно</w:t>
            </w:r>
            <w:proofErr w:type="gramEnd"/>
            <w:r w:rsidR="00A07C5A" w:rsidRPr="00D779CA">
              <w:rPr>
                <w:sz w:val="15"/>
                <w:szCs w:val="15"/>
              </w:rPr>
              <w:t xml:space="preserve"> Соглашению 1-АС от </w:t>
            </w:r>
          </w:p>
          <w:p w:rsidR="00A07C5A" w:rsidRPr="00D779CA" w:rsidRDefault="00A07C5A" w:rsidP="008C40DB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июля 2020 г. уста</w:t>
            </w:r>
            <w:r w:rsidR="008C40DB">
              <w:rPr>
                <w:sz w:val="15"/>
                <w:szCs w:val="15"/>
              </w:rPr>
              <w:t>новле</w:t>
            </w:r>
            <w:r w:rsidRPr="00D779CA">
              <w:rPr>
                <w:sz w:val="15"/>
                <w:szCs w:val="15"/>
              </w:rPr>
              <w:t>ны следующие показатели результативно</w:t>
            </w:r>
            <w:r w:rsidR="008C40DB">
              <w:rPr>
                <w:sz w:val="15"/>
                <w:szCs w:val="15"/>
              </w:rPr>
              <w:t>сти предо</w:t>
            </w:r>
            <w:r w:rsidRPr="00D779CA">
              <w:rPr>
                <w:sz w:val="15"/>
                <w:szCs w:val="15"/>
              </w:rPr>
              <w:t>ставления субси</w:t>
            </w:r>
            <w:r w:rsidR="008C40DB">
              <w:rPr>
                <w:sz w:val="15"/>
                <w:szCs w:val="15"/>
              </w:rPr>
              <w:t>дии: допол</w:t>
            </w:r>
            <w:r w:rsidRPr="00D779CA">
              <w:rPr>
                <w:sz w:val="15"/>
                <w:szCs w:val="15"/>
              </w:rPr>
              <w:t xml:space="preserve">нительные рабочие места: 2020 г. </w:t>
            </w:r>
            <w:r w:rsidR="008C40DB">
              <w:rPr>
                <w:sz w:val="15"/>
                <w:szCs w:val="15"/>
              </w:rPr>
              <w:t>–</w:t>
            </w:r>
            <w:r w:rsidRPr="00D779CA">
              <w:rPr>
                <w:sz w:val="15"/>
                <w:szCs w:val="15"/>
              </w:rPr>
              <w:t xml:space="preserve"> 60, 2021 г. </w:t>
            </w:r>
            <w:r w:rsidR="008C40DB">
              <w:rPr>
                <w:sz w:val="15"/>
                <w:szCs w:val="15"/>
              </w:rPr>
              <w:t>–</w:t>
            </w:r>
            <w:r w:rsidRPr="00D779CA">
              <w:rPr>
                <w:sz w:val="15"/>
                <w:szCs w:val="15"/>
              </w:rPr>
              <w:t xml:space="preserve"> 60, 2022 г. </w:t>
            </w:r>
            <w:r w:rsidR="008C40DB">
              <w:rPr>
                <w:sz w:val="15"/>
                <w:szCs w:val="15"/>
              </w:rPr>
              <w:t>–</w:t>
            </w:r>
            <w:r w:rsidRPr="00D779CA">
              <w:rPr>
                <w:sz w:val="15"/>
                <w:szCs w:val="15"/>
              </w:rPr>
              <w:t xml:space="preserve"> 5, 2023 г. </w:t>
            </w:r>
            <w:r w:rsidR="008C40DB">
              <w:rPr>
                <w:sz w:val="15"/>
                <w:szCs w:val="15"/>
              </w:rPr>
              <w:t>–</w:t>
            </w:r>
            <w:r w:rsidRPr="00D779CA">
              <w:rPr>
                <w:sz w:val="15"/>
                <w:szCs w:val="15"/>
              </w:rPr>
              <w:t xml:space="preserve"> 10, 2024 г. – 90, 2025 г. – 110, 2026 г. </w:t>
            </w:r>
            <w:r w:rsidR="008C40DB">
              <w:rPr>
                <w:sz w:val="15"/>
                <w:szCs w:val="15"/>
              </w:rPr>
              <w:t>–</w:t>
            </w:r>
            <w:r w:rsidR="007E4102">
              <w:rPr>
                <w:sz w:val="15"/>
                <w:szCs w:val="15"/>
              </w:rPr>
              <w:t>200, 2027 г. – 1465;</w:t>
            </w:r>
            <w:r w:rsidRPr="00D779CA">
              <w:rPr>
                <w:sz w:val="15"/>
                <w:szCs w:val="15"/>
              </w:rPr>
              <w:t xml:space="preserve"> общий объем внебюджетных </w:t>
            </w:r>
            <w:r w:rsidR="008C40DB" w:rsidRPr="00D779CA">
              <w:rPr>
                <w:sz w:val="15"/>
                <w:szCs w:val="15"/>
              </w:rPr>
              <w:t>инвестиций</w:t>
            </w:r>
            <w:r w:rsidRPr="00D779CA">
              <w:rPr>
                <w:sz w:val="15"/>
                <w:szCs w:val="15"/>
              </w:rPr>
              <w:t xml:space="preserve"> в проект, в млн. </w:t>
            </w:r>
            <w:r w:rsidR="008C40DB" w:rsidRPr="00D779CA">
              <w:rPr>
                <w:sz w:val="15"/>
                <w:szCs w:val="15"/>
              </w:rPr>
              <w:t>рублей</w:t>
            </w:r>
            <w:r w:rsidRPr="00D779CA">
              <w:rPr>
                <w:sz w:val="15"/>
                <w:szCs w:val="15"/>
              </w:rPr>
              <w:t>:</w:t>
            </w:r>
            <w:r w:rsidRPr="00D779CA">
              <w:rPr>
                <w:sz w:val="15"/>
                <w:szCs w:val="15"/>
              </w:rPr>
              <w:br/>
              <w:t xml:space="preserve">2020 г. </w:t>
            </w:r>
            <w:r w:rsidR="008C40DB">
              <w:rPr>
                <w:sz w:val="15"/>
                <w:szCs w:val="15"/>
              </w:rPr>
              <w:t>–</w:t>
            </w:r>
            <w:r w:rsidRPr="00D779CA">
              <w:rPr>
                <w:sz w:val="15"/>
                <w:szCs w:val="15"/>
              </w:rPr>
              <w:t xml:space="preserve"> 4922,75;</w:t>
            </w:r>
            <w:r w:rsidRPr="00D779CA">
              <w:rPr>
                <w:sz w:val="15"/>
                <w:szCs w:val="15"/>
              </w:rPr>
              <w:br/>
              <w:t>2021 г. – 2204,1;</w:t>
            </w:r>
            <w:r w:rsidRPr="00D779CA">
              <w:rPr>
                <w:sz w:val="15"/>
                <w:szCs w:val="15"/>
              </w:rPr>
              <w:br/>
              <w:t>2022 г. – 69,24;</w:t>
            </w:r>
            <w:r w:rsidRPr="00D779CA">
              <w:rPr>
                <w:sz w:val="15"/>
                <w:szCs w:val="15"/>
              </w:rPr>
              <w:br/>
              <w:t>2023 г. – 1551,32;</w:t>
            </w:r>
            <w:r w:rsidRPr="00D779CA">
              <w:rPr>
                <w:sz w:val="15"/>
                <w:szCs w:val="15"/>
              </w:rPr>
              <w:br/>
              <w:t>2024 г. – 15000;</w:t>
            </w:r>
            <w:r w:rsidRPr="00D779CA">
              <w:rPr>
                <w:sz w:val="15"/>
                <w:szCs w:val="15"/>
              </w:rPr>
              <w:br/>
              <w:t>2025 г. – 17000;</w:t>
            </w:r>
            <w:r w:rsidRPr="00D779CA">
              <w:rPr>
                <w:sz w:val="15"/>
                <w:szCs w:val="15"/>
              </w:rPr>
              <w:br/>
              <w:t>2026 г. – 16000;</w:t>
            </w:r>
            <w:r w:rsidRPr="00D779CA">
              <w:rPr>
                <w:sz w:val="15"/>
                <w:szCs w:val="15"/>
              </w:rPr>
              <w:br/>
            </w:r>
            <w:r w:rsidRPr="00D779CA">
              <w:rPr>
                <w:sz w:val="15"/>
                <w:szCs w:val="15"/>
              </w:rPr>
              <w:lastRenderedPageBreak/>
              <w:t>2027 г. – 4427,28.</w:t>
            </w:r>
            <w:r w:rsidRPr="00D779CA">
              <w:rPr>
                <w:sz w:val="15"/>
                <w:szCs w:val="15"/>
              </w:rPr>
              <w:br/>
              <w:t xml:space="preserve">Соблюдение сроков </w:t>
            </w:r>
            <w:r w:rsidR="008C40DB" w:rsidRPr="00D779CA">
              <w:rPr>
                <w:sz w:val="15"/>
                <w:szCs w:val="15"/>
              </w:rPr>
              <w:t>технологического</w:t>
            </w:r>
            <w:r w:rsidRPr="00D779CA">
              <w:rPr>
                <w:sz w:val="15"/>
                <w:szCs w:val="15"/>
              </w:rPr>
              <w:t xml:space="preserve"> присоединения, выполняемого в рамках </w:t>
            </w:r>
            <w:r w:rsidR="008C40DB" w:rsidRPr="00D779CA">
              <w:rPr>
                <w:sz w:val="15"/>
                <w:szCs w:val="15"/>
              </w:rPr>
              <w:t>реализации</w:t>
            </w:r>
            <w:r w:rsidRPr="00D779CA">
              <w:rPr>
                <w:sz w:val="15"/>
                <w:szCs w:val="15"/>
              </w:rPr>
              <w:t xml:space="preserve"> инвестиционных проектов в 2024 году; </w:t>
            </w:r>
            <w:r w:rsidR="008C40DB" w:rsidRPr="00D779CA">
              <w:rPr>
                <w:sz w:val="15"/>
                <w:szCs w:val="15"/>
              </w:rPr>
              <w:t>максимальная</w:t>
            </w:r>
            <w:r w:rsidRPr="00D779CA">
              <w:rPr>
                <w:sz w:val="15"/>
                <w:szCs w:val="15"/>
              </w:rPr>
              <w:t xml:space="preserve"> мощ</w:t>
            </w:r>
            <w:r w:rsidR="008C40DB">
              <w:rPr>
                <w:sz w:val="15"/>
                <w:szCs w:val="15"/>
              </w:rPr>
              <w:t xml:space="preserve">ность </w:t>
            </w:r>
            <w:proofErr w:type="spellStart"/>
            <w:r w:rsidR="008C40DB">
              <w:rPr>
                <w:sz w:val="15"/>
                <w:szCs w:val="15"/>
              </w:rPr>
              <w:t>энер</w:t>
            </w:r>
            <w:r w:rsidRPr="00D779CA">
              <w:rPr>
                <w:sz w:val="15"/>
                <w:szCs w:val="15"/>
              </w:rPr>
              <w:t>гопринимающих</w:t>
            </w:r>
            <w:proofErr w:type="spellEnd"/>
            <w:r w:rsidRPr="00D779CA">
              <w:rPr>
                <w:sz w:val="15"/>
                <w:szCs w:val="15"/>
              </w:rPr>
              <w:t xml:space="preserve"> устройств юридического лица, в </w:t>
            </w:r>
            <w:r w:rsidR="008C40DB" w:rsidRPr="00D779CA">
              <w:rPr>
                <w:sz w:val="15"/>
                <w:szCs w:val="15"/>
              </w:rPr>
              <w:t>отношении</w:t>
            </w:r>
            <w:r w:rsidRPr="00D779CA">
              <w:rPr>
                <w:sz w:val="15"/>
                <w:szCs w:val="15"/>
              </w:rPr>
              <w:t xml:space="preserve"> которых </w:t>
            </w:r>
            <w:r w:rsidR="008C40DB" w:rsidRPr="00D779CA">
              <w:rPr>
                <w:sz w:val="15"/>
                <w:szCs w:val="15"/>
              </w:rPr>
              <w:t>осуществлено</w:t>
            </w:r>
            <w:r w:rsidRPr="00D779CA">
              <w:rPr>
                <w:sz w:val="15"/>
                <w:szCs w:val="15"/>
              </w:rPr>
              <w:t xml:space="preserve"> технологическое </w:t>
            </w:r>
            <w:r w:rsidR="008C40DB" w:rsidRPr="00D779CA">
              <w:rPr>
                <w:sz w:val="15"/>
                <w:szCs w:val="15"/>
              </w:rPr>
              <w:t>присоединение</w:t>
            </w:r>
            <w:r w:rsidR="008C40DB">
              <w:rPr>
                <w:sz w:val="15"/>
                <w:szCs w:val="15"/>
              </w:rPr>
              <w:t>, –</w:t>
            </w:r>
            <w:r w:rsidRPr="00D779CA">
              <w:rPr>
                <w:sz w:val="15"/>
                <w:szCs w:val="15"/>
              </w:rPr>
              <w:t xml:space="preserve"> 161 МВт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5 300 000,0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5 300 000,0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2.4.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Строительство объектов электросетевого хозяйства, в рамках реализации инвестиционных проектов по освоению Кызыл-</w:t>
            </w:r>
            <w:proofErr w:type="spellStart"/>
            <w:r w:rsidRPr="00D779CA">
              <w:rPr>
                <w:sz w:val="15"/>
                <w:szCs w:val="15"/>
              </w:rPr>
              <w:t>Таштыгского</w:t>
            </w:r>
            <w:proofErr w:type="spellEnd"/>
            <w:r w:rsidRPr="00D779CA">
              <w:rPr>
                <w:sz w:val="15"/>
                <w:szCs w:val="15"/>
              </w:rPr>
              <w:t xml:space="preserve"> месторождения полиметаллических руд в Республике Тыва (плата за </w:t>
            </w:r>
            <w:r w:rsidR="00C63C46" w:rsidRPr="00D779CA">
              <w:rPr>
                <w:sz w:val="15"/>
                <w:szCs w:val="15"/>
              </w:rPr>
              <w:t>технологическое</w:t>
            </w:r>
            <w:r w:rsidRPr="00D779CA">
              <w:rPr>
                <w:sz w:val="15"/>
                <w:szCs w:val="15"/>
              </w:rPr>
              <w:t xml:space="preserve"> присоединение объектов электросетевого хозяйства)   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5 300 000,0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2023-2024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Лунсин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8C40DB">
              <w:rPr>
                <w:sz w:val="15"/>
                <w:szCs w:val="15"/>
              </w:rPr>
              <w:t xml:space="preserve"> </w:t>
            </w:r>
            <w:r w:rsidR="00F70674">
              <w:rPr>
                <w:sz w:val="15"/>
                <w:szCs w:val="15"/>
              </w:rPr>
              <w:t>(</w:t>
            </w:r>
            <w:r w:rsidR="008C40DB">
              <w:rPr>
                <w:sz w:val="15"/>
                <w:szCs w:val="15"/>
              </w:rPr>
              <w:t>по согласованию)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Тываэнерго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  <w:r w:rsidRPr="00D779CA">
              <w:rPr>
                <w:sz w:val="15"/>
                <w:szCs w:val="15"/>
              </w:rPr>
              <w:t xml:space="preserve">,  ПАО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ФСК ЕЭС</w:t>
            </w:r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A07C5A" w:rsidRPr="00D779CA">
              <w:rPr>
                <w:sz w:val="15"/>
                <w:szCs w:val="15"/>
              </w:rPr>
              <w:t xml:space="preserve">еализация проекта обеспечит электрификацию ГОК </w:t>
            </w:r>
            <w:r w:rsidR="007E4102">
              <w:rPr>
                <w:sz w:val="15"/>
                <w:szCs w:val="15"/>
              </w:rPr>
              <w:t>«</w:t>
            </w:r>
            <w:proofErr w:type="spellStart"/>
            <w:r w:rsidR="00A07C5A" w:rsidRPr="00D779CA">
              <w:rPr>
                <w:sz w:val="15"/>
                <w:szCs w:val="15"/>
              </w:rPr>
              <w:t>Лунсин</w:t>
            </w:r>
            <w:proofErr w:type="spellEnd"/>
            <w:r w:rsidR="007E4102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 xml:space="preserve">, который в текущий момент обеспечивается автономной дизельной электростанцией, кроме того, при реализации проекта ГОК </w:t>
            </w:r>
            <w:r w:rsidR="007E4102">
              <w:rPr>
                <w:sz w:val="15"/>
                <w:szCs w:val="15"/>
              </w:rPr>
              <w:t>«</w:t>
            </w:r>
            <w:proofErr w:type="spellStart"/>
            <w:r w:rsidR="00A07C5A" w:rsidRPr="00D779CA">
              <w:rPr>
                <w:sz w:val="15"/>
                <w:szCs w:val="15"/>
              </w:rPr>
              <w:t>Лунсин</w:t>
            </w:r>
            <w:proofErr w:type="spellEnd"/>
            <w:r w:rsidR="007E4102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 xml:space="preserve"> будут обеспечены:</w:t>
            </w:r>
            <w:r w:rsidR="00A07C5A" w:rsidRPr="00D779CA">
              <w:rPr>
                <w:sz w:val="15"/>
                <w:szCs w:val="15"/>
              </w:rPr>
              <w:br/>
              <w:t>- инвестиции – 38 млрд. рублей;</w:t>
            </w:r>
            <w:r w:rsidR="00A07C5A" w:rsidRPr="00D779CA">
              <w:rPr>
                <w:sz w:val="15"/>
                <w:szCs w:val="15"/>
              </w:rPr>
              <w:br/>
              <w:t>- новые рабочие места – 1250 ед. (971 рабочих мест имеются);</w:t>
            </w:r>
            <w:r w:rsidR="00A07C5A" w:rsidRPr="00D779CA">
              <w:rPr>
                <w:sz w:val="15"/>
                <w:szCs w:val="15"/>
              </w:rPr>
              <w:br/>
              <w:t>- налоги в консолидированный бюджет – 600 млн. рублей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2 600 000,0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2.5.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Строительство объектов электросетевого хозяйства, в рамках реализации инвестиционных проектов по освоению Кара-</w:t>
            </w:r>
            <w:proofErr w:type="spellStart"/>
            <w:r w:rsidRPr="00D779CA">
              <w:rPr>
                <w:sz w:val="15"/>
                <w:szCs w:val="15"/>
              </w:rPr>
              <w:t>Бельдирского</w:t>
            </w:r>
            <w:proofErr w:type="spellEnd"/>
            <w:r w:rsidRPr="00D779CA">
              <w:rPr>
                <w:sz w:val="15"/>
                <w:szCs w:val="15"/>
              </w:rPr>
              <w:t xml:space="preserve"> золоторудного месторождения в Республике Тыва (плата за </w:t>
            </w:r>
            <w:r w:rsidR="00F70674" w:rsidRPr="00D779CA">
              <w:rPr>
                <w:sz w:val="15"/>
                <w:szCs w:val="15"/>
              </w:rPr>
              <w:lastRenderedPageBreak/>
              <w:t>технологическое</w:t>
            </w:r>
            <w:r w:rsidRPr="00D779CA">
              <w:rPr>
                <w:sz w:val="15"/>
                <w:szCs w:val="15"/>
              </w:rPr>
              <w:t xml:space="preserve"> присоединение объектов электросетевого хозяйства)                                  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4 200 000,0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3 600 000,0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2023-2024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Кара-</w:t>
            </w:r>
            <w:proofErr w:type="spellStart"/>
            <w:r w:rsidRPr="00D779CA">
              <w:rPr>
                <w:sz w:val="15"/>
                <w:szCs w:val="15"/>
              </w:rPr>
              <w:t>Бельдир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Тываэнерго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  <w:r w:rsidRPr="00D779CA">
              <w:rPr>
                <w:sz w:val="15"/>
                <w:szCs w:val="15"/>
              </w:rPr>
              <w:t xml:space="preserve">,  ПАО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ФСК ЕЭС</w:t>
            </w:r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</w:t>
            </w:r>
            <w:r w:rsidR="00F70674">
              <w:rPr>
                <w:sz w:val="15"/>
                <w:szCs w:val="15"/>
              </w:rPr>
              <w:lastRenderedPageBreak/>
              <w:t>(по согласованию)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р</w:t>
            </w:r>
            <w:r w:rsidR="00A07C5A" w:rsidRPr="00D779CA">
              <w:rPr>
                <w:sz w:val="15"/>
                <w:szCs w:val="15"/>
              </w:rPr>
              <w:t xml:space="preserve">еализация проекта ГОК </w:t>
            </w:r>
            <w:r w:rsidR="007E4102">
              <w:rPr>
                <w:sz w:val="15"/>
                <w:szCs w:val="15"/>
              </w:rPr>
              <w:t>«</w:t>
            </w:r>
            <w:r w:rsidR="00A07C5A" w:rsidRPr="00D779CA">
              <w:rPr>
                <w:sz w:val="15"/>
                <w:szCs w:val="15"/>
              </w:rPr>
              <w:t>Кара-</w:t>
            </w:r>
            <w:proofErr w:type="spellStart"/>
            <w:r w:rsidR="00A07C5A" w:rsidRPr="00D779CA">
              <w:rPr>
                <w:sz w:val="15"/>
                <w:szCs w:val="15"/>
              </w:rPr>
              <w:t>Бельдир</w:t>
            </w:r>
            <w:proofErr w:type="spellEnd"/>
            <w:r w:rsidR="007E4102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 xml:space="preserve"> обеспечит:</w:t>
            </w:r>
            <w:r w:rsidR="00A07C5A" w:rsidRPr="00D779CA">
              <w:rPr>
                <w:sz w:val="15"/>
                <w:szCs w:val="15"/>
              </w:rPr>
              <w:br/>
              <w:t>- инвестиции – 11 млрд. рублей;</w:t>
            </w:r>
            <w:r w:rsidR="00A07C5A" w:rsidRPr="00D779CA">
              <w:rPr>
                <w:sz w:val="15"/>
                <w:szCs w:val="15"/>
              </w:rPr>
              <w:br/>
              <w:t>- новые рабочие места – 300 ед.</w:t>
            </w:r>
            <w:r>
              <w:rPr>
                <w:sz w:val="15"/>
                <w:szCs w:val="15"/>
              </w:rPr>
              <w:t>;</w:t>
            </w:r>
            <w:r w:rsidR="00A07C5A" w:rsidRPr="00D779CA">
              <w:rPr>
                <w:sz w:val="15"/>
                <w:szCs w:val="15"/>
              </w:rPr>
              <w:br/>
              <w:t>- налоги в консолидированный бюджет – 890 млн. рублей в год (2024-2032 гг.)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2 600 000,0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1 600 000,0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1 600 000,0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2.6.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Строительство объектов электросетевого хозяйства, в рамках реализации национального проекта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Жилье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 (плата за </w:t>
            </w:r>
            <w:r w:rsidR="00F70674" w:rsidRPr="00D779CA">
              <w:rPr>
                <w:sz w:val="15"/>
                <w:szCs w:val="15"/>
              </w:rPr>
              <w:t>технологическое</w:t>
            </w:r>
            <w:r w:rsidRPr="00D779CA">
              <w:rPr>
                <w:sz w:val="15"/>
                <w:szCs w:val="15"/>
              </w:rPr>
              <w:t xml:space="preserve"> присоединение объектов электросетевого хозяйства)           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2 500 000,0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2 500 000,0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2023-2025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F70674">
              <w:rPr>
                <w:sz w:val="15"/>
                <w:szCs w:val="15"/>
              </w:rPr>
              <w:t>г</w:t>
            </w:r>
            <w:r w:rsidRPr="00D779CA">
              <w:rPr>
                <w:sz w:val="15"/>
                <w:szCs w:val="15"/>
              </w:rPr>
              <w:t xml:space="preserve">осударственное казенное учреждение Республики Тыва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Госстройзаказ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                          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Тываэнерго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 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  <w:r w:rsidRPr="00D779CA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F70674" w:rsidP="007E41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снижения стоимости за кв.</w:t>
            </w:r>
            <w:r w:rsidR="007E4102"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>м жилого и нежилого помещения в г</w:t>
            </w:r>
            <w:r>
              <w:rPr>
                <w:sz w:val="15"/>
                <w:szCs w:val="15"/>
              </w:rPr>
              <w:t>.</w:t>
            </w:r>
            <w:r w:rsidR="00A07C5A" w:rsidRPr="00D779CA">
              <w:rPr>
                <w:sz w:val="15"/>
                <w:szCs w:val="15"/>
              </w:rPr>
              <w:t xml:space="preserve"> Кызыле, доступное жилье для населения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2 500 000,0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2 500 000,0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2.7.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Приобретение автономных систем электроснабжения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163 739,3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1 600,0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2019-2025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ООО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Диезль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F70674" w:rsidP="001578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A07C5A" w:rsidRPr="00D779CA">
              <w:rPr>
                <w:sz w:val="15"/>
                <w:szCs w:val="15"/>
              </w:rPr>
              <w:t xml:space="preserve"> связи с большим износом имеющейся ДЭС в </w:t>
            </w:r>
            <w:proofErr w:type="spellStart"/>
            <w:r w:rsidR="00A07C5A" w:rsidRPr="00D779CA"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>с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. Кызыл-Хая, </w:t>
            </w:r>
            <w:proofErr w:type="spellStart"/>
            <w:r w:rsidR="00A07C5A" w:rsidRPr="00D779CA">
              <w:rPr>
                <w:sz w:val="15"/>
                <w:szCs w:val="15"/>
              </w:rPr>
              <w:t>Мугур-Аксы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, Тоора-Хем, </w:t>
            </w:r>
            <w:proofErr w:type="spellStart"/>
            <w:r w:rsidR="00A07C5A" w:rsidRPr="007E4102">
              <w:rPr>
                <w:sz w:val="15"/>
                <w:szCs w:val="15"/>
              </w:rPr>
              <w:t>Ы</w:t>
            </w:r>
            <w:r w:rsidR="007E4102" w:rsidRPr="007E4102">
              <w:rPr>
                <w:sz w:val="15"/>
                <w:szCs w:val="15"/>
              </w:rPr>
              <w:t>рб</w:t>
            </w:r>
            <w:r w:rsidR="00A07C5A" w:rsidRPr="007E4102">
              <w:rPr>
                <w:sz w:val="15"/>
                <w:szCs w:val="15"/>
              </w:rPr>
              <w:t>ан</w:t>
            </w:r>
            <w:proofErr w:type="spellEnd"/>
            <w:r w:rsidR="00A07C5A" w:rsidRPr="007E4102">
              <w:rPr>
                <w:sz w:val="15"/>
                <w:szCs w:val="15"/>
              </w:rPr>
              <w:t>, Севи</w:t>
            </w:r>
            <w:r w:rsidR="00A07C5A" w:rsidRPr="00D779CA">
              <w:rPr>
                <w:sz w:val="15"/>
                <w:szCs w:val="15"/>
              </w:rPr>
              <w:t xml:space="preserve">, </w:t>
            </w:r>
            <w:proofErr w:type="spellStart"/>
            <w:r w:rsidR="00A07C5A" w:rsidRPr="00D779CA">
              <w:rPr>
                <w:sz w:val="15"/>
                <w:szCs w:val="15"/>
              </w:rPr>
              <w:t>Сыстыг-Хем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и с ежегодным увеличением финансовых затрат на капитальный ремонт, Министерство топлива и энергетики Республики Тыва предлагает приобрести дизель-генераторные установки 500 кВт, 200 кВт, 30 </w:t>
            </w:r>
            <w:r w:rsidRPr="00D779CA">
              <w:rPr>
                <w:sz w:val="15"/>
                <w:szCs w:val="15"/>
              </w:rPr>
              <w:t>кВт</w:t>
            </w:r>
            <w:r w:rsidR="00A07C5A" w:rsidRPr="00D779CA">
              <w:rPr>
                <w:sz w:val="15"/>
                <w:szCs w:val="15"/>
              </w:rPr>
              <w:t>.</w:t>
            </w:r>
            <w:r w:rsidR="00A07C5A" w:rsidRPr="00D779CA">
              <w:rPr>
                <w:sz w:val="15"/>
                <w:szCs w:val="15"/>
              </w:rPr>
              <w:br/>
              <w:t>Обеспечение качественным и бесперебойным электроснабжением 3835 потребителей в населенных пунктах</w:t>
            </w:r>
            <w:r w:rsidR="007E4102">
              <w:rPr>
                <w:sz w:val="15"/>
                <w:szCs w:val="15"/>
              </w:rPr>
              <w:t>,</w:t>
            </w:r>
            <w:r w:rsidR="00157899"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>электрическ</w:t>
            </w:r>
            <w:r w:rsidR="00157899">
              <w:rPr>
                <w:sz w:val="15"/>
                <w:szCs w:val="15"/>
              </w:rPr>
              <w:t>ая</w:t>
            </w:r>
            <w:r w:rsidR="00A07C5A" w:rsidRPr="00D779CA">
              <w:rPr>
                <w:sz w:val="15"/>
                <w:szCs w:val="15"/>
              </w:rPr>
              <w:t xml:space="preserve"> энерги</w:t>
            </w:r>
            <w:r w:rsidR="00157899">
              <w:rPr>
                <w:sz w:val="15"/>
                <w:szCs w:val="15"/>
              </w:rPr>
              <w:t>я в которых вырабатывается</w:t>
            </w:r>
            <w:r w:rsidR="00A07C5A" w:rsidRPr="00D779CA">
              <w:rPr>
                <w:sz w:val="15"/>
                <w:szCs w:val="15"/>
              </w:rPr>
              <w:t xml:space="preserve"> автономными дизельными </w:t>
            </w:r>
            <w:r w:rsidRPr="00D779CA">
              <w:rPr>
                <w:sz w:val="15"/>
                <w:szCs w:val="15"/>
              </w:rPr>
              <w:t>электростанциями</w:t>
            </w:r>
            <w:r w:rsidR="00157899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не имеющи</w:t>
            </w:r>
            <w:r w:rsidR="00157899">
              <w:rPr>
                <w:sz w:val="15"/>
                <w:szCs w:val="15"/>
              </w:rPr>
              <w:t>ми</w:t>
            </w:r>
            <w:r w:rsidR="00A07C5A" w:rsidRPr="00D779CA">
              <w:rPr>
                <w:sz w:val="15"/>
                <w:szCs w:val="15"/>
              </w:rPr>
              <w:t xml:space="preserve"> централизованного энер</w:t>
            </w:r>
            <w:r>
              <w:rPr>
                <w:sz w:val="15"/>
                <w:szCs w:val="15"/>
              </w:rPr>
              <w:t>госнабжения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2.8.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Развитие электросетевого хозяйства на территории Республики Тыва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85 000,0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115 000,0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2023-2024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proofErr w:type="spellStart"/>
            <w:r w:rsidRPr="00D779CA">
              <w:rPr>
                <w:sz w:val="15"/>
                <w:szCs w:val="15"/>
              </w:rPr>
              <w:t>Тываэнерго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F70674" w:rsidP="001578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бесперебойным, качественным электроснабжением потребителей садоводческих некоммерческих товариществ, соблюдени</w:t>
            </w:r>
            <w:r w:rsidR="00157899">
              <w:rPr>
                <w:sz w:val="15"/>
                <w:szCs w:val="15"/>
              </w:rPr>
              <w:t>е</w:t>
            </w:r>
            <w:r w:rsidR="00A07C5A" w:rsidRPr="00D779CA">
              <w:rPr>
                <w:sz w:val="15"/>
                <w:szCs w:val="15"/>
              </w:rPr>
              <w:t xml:space="preserve">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СНТ, организаци</w:t>
            </w:r>
            <w:r w:rsidR="00157899">
              <w:rPr>
                <w:sz w:val="15"/>
                <w:szCs w:val="15"/>
              </w:rPr>
              <w:t>я</w:t>
            </w:r>
            <w:r w:rsidR="00A07C5A" w:rsidRPr="00D779CA">
              <w:rPr>
                <w:sz w:val="15"/>
                <w:szCs w:val="15"/>
              </w:rPr>
              <w:t xml:space="preserve"> системы учета электрической энергии и снижение накопленной задолженности за потребленную электроэнергию СНТ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5 480,4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5 480,4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Разработка проекта строительства модульной котельной с магистральными тепловыми сетями в с. Чаа-Холь </w:t>
            </w:r>
            <w:proofErr w:type="spellStart"/>
            <w:r w:rsidRPr="00D779CA">
              <w:rPr>
                <w:sz w:val="15"/>
                <w:szCs w:val="15"/>
              </w:rPr>
              <w:t>Чаа-Хольского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кожууна</w:t>
            </w:r>
            <w:proofErr w:type="spellEnd"/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4 600,0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4 600,0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Тыва, ГУП Р</w:t>
            </w:r>
            <w:r w:rsidR="00F7067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F70674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3.2.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Разработка проекта реконструкции (нового строительства) </w:t>
            </w:r>
            <w:proofErr w:type="spellStart"/>
            <w:r w:rsidRPr="00D779CA">
              <w:rPr>
                <w:sz w:val="15"/>
                <w:szCs w:val="15"/>
              </w:rPr>
              <w:t>энергоисточника</w:t>
            </w:r>
            <w:proofErr w:type="spellEnd"/>
            <w:r w:rsidRPr="00D779CA">
              <w:rPr>
                <w:sz w:val="15"/>
                <w:szCs w:val="15"/>
              </w:rPr>
              <w:t xml:space="preserve"> для нужд г. </w:t>
            </w:r>
            <w:proofErr w:type="spellStart"/>
            <w:r w:rsidRPr="00D779CA">
              <w:rPr>
                <w:sz w:val="15"/>
                <w:szCs w:val="15"/>
              </w:rPr>
              <w:t>Шагонар</w:t>
            </w:r>
            <w:proofErr w:type="spellEnd"/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499,5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499,5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</w:t>
            </w:r>
          </w:p>
        </w:tc>
        <w:tc>
          <w:tcPr>
            <w:tcW w:w="993" w:type="dxa"/>
            <w:hideMark/>
          </w:tcPr>
          <w:p w:rsidR="00F70674" w:rsidRPr="00D779CA" w:rsidRDefault="00A07C5A" w:rsidP="00B54A9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Тыва, ГУП Р</w:t>
            </w:r>
            <w:r w:rsidR="00F7067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F70674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</w:tbl>
    <w:p w:rsidR="00B54A9A" w:rsidRPr="00B54A9A" w:rsidRDefault="00B54A9A">
      <w:pPr>
        <w:rPr>
          <w:sz w:val="18"/>
        </w:rPr>
      </w:pPr>
    </w:p>
    <w:tbl>
      <w:tblPr>
        <w:tblStyle w:val="af2"/>
        <w:tblW w:w="161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791"/>
        <w:gridCol w:w="850"/>
        <w:gridCol w:w="709"/>
        <w:gridCol w:w="567"/>
        <w:gridCol w:w="567"/>
        <w:gridCol w:w="567"/>
        <w:gridCol w:w="567"/>
        <w:gridCol w:w="709"/>
        <w:gridCol w:w="850"/>
        <w:gridCol w:w="993"/>
        <w:gridCol w:w="850"/>
        <w:gridCol w:w="851"/>
        <w:gridCol w:w="850"/>
        <w:gridCol w:w="851"/>
        <w:gridCol w:w="708"/>
        <w:gridCol w:w="709"/>
        <w:gridCol w:w="425"/>
        <w:gridCol w:w="993"/>
        <w:gridCol w:w="1329"/>
      </w:tblGrid>
      <w:tr w:rsidR="00B54A9A" w:rsidRPr="00D779CA" w:rsidTr="003B5552">
        <w:trPr>
          <w:trHeight w:val="20"/>
          <w:tblHeader/>
          <w:jc w:val="center"/>
        </w:trPr>
        <w:tc>
          <w:tcPr>
            <w:tcW w:w="284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91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93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993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29" w:type="dxa"/>
            <w:hideMark/>
          </w:tcPr>
          <w:p w:rsidR="00B54A9A" w:rsidRPr="00D779CA" w:rsidRDefault="00B54A9A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Проведение экспертизы проекта строительства </w:t>
            </w:r>
            <w:r w:rsidRPr="00D779CA">
              <w:rPr>
                <w:sz w:val="15"/>
                <w:szCs w:val="15"/>
              </w:rPr>
              <w:lastRenderedPageBreak/>
              <w:t xml:space="preserve">модульной котельной с магистральными тепловыми сетями в с. Чаа-Холь </w:t>
            </w:r>
            <w:proofErr w:type="spellStart"/>
            <w:r w:rsidRPr="00D779CA">
              <w:rPr>
                <w:sz w:val="15"/>
                <w:szCs w:val="15"/>
              </w:rPr>
              <w:t>Чаа-Хольского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кожууна</w:t>
            </w:r>
            <w:proofErr w:type="spellEnd"/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380,9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380,9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</w:t>
            </w:r>
            <w:r w:rsidRPr="00D779CA">
              <w:rPr>
                <w:sz w:val="15"/>
                <w:szCs w:val="15"/>
              </w:rPr>
              <w:lastRenderedPageBreak/>
              <w:t>Республики Тыва, ГУП Р</w:t>
            </w:r>
            <w:r w:rsidR="00F7067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F70674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Прочие мероприятия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hideMark/>
          </w:tcPr>
          <w:p w:rsidR="00A07C5A" w:rsidRPr="00D779CA" w:rsidRDefault="00F70674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Итого </w:t>
            </w:r>
            <w:r w:rsidR="00A07C5A" w:rsidRPr="00D779CA">
              <w:rPr>
                <w:sz w:val="15"/>
                <w:szCs w:val="15"/>
              </w:rPr>
              <w:t>по подпрограмме: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31 762 850,4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10 295,3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3 072 915,8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6 796 943,2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11 027 614,2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262 850,4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10 295,3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23 029,0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72 915,8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36 618,0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37 386,1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11 943,2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12 614,2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13 118,8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13 512,3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13 917,7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21 700 000,0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4 000 000,0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3 700 000,0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9 800 000,0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2 785 000,0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7 015 000,0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Подпрограмма 3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Энергосбережение и повышение энергетической эффективности в Республике Тыва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8 609 102,7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895044,0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381568,9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392347,8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476871,2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748669,1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1239279,0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1363278,1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1121571,3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200352,3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206362,9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6 913 779,6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466479,1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381568,9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392347,8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476871,2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741409,1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993452,2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871998,6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599179,4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200352,3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206362,9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1 695 323,1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428564,9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7260,0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491279,5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Возмещение затрат по кредитам на строительство котельной с тепловыми сетями в с. Хову-Аксы </w:t>
            </w:r>
            <w:proofErr w:type="spellStart"/>
            <w:r w:rsidRPr="00D779CA">
              <w:rPr>
                <w:sz w:val="15"/>
                <w:szCs w:val="15"/>
              </w:rPr>
              <w:t>Чеди-Хольского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spellStart"/>
            <w:r w:rsidRPr="00D779CA">
              <w:rPr>
                <w:sz w:val="15"/>
                <w:szCs w:val="15"/>
              </w:rPr>
              <w:t>кожууна</w:t>
            </w:r>
            <w:proofErr w:type="spellEnd"/>
            <w:r w:rsidRPr="00D779CA">
              <w:rPr>
                <w:sz w:val="15"/>
                <w:szCs w:val="15"/>
              </w:rPr>
              <w:t xml:space="preserve">, с использованием </w:t>
            </w:r>
            <w:proofErr w:type="spellStart"/>
            <w:r w:rsidRPr="00D779CA">
              <w:rPr>
                <w:sz w:val="15"/>
                <w:szCs w:val="15"/>
              </w:rPr>
              <w:t>энергоэффективных</w:t>
            </w:r>
            <w:proofErr w:type="spellEnd"/>
            <w:r w:rsidRPr="00D779CA">
              <w:rPr>
                <w:sz w:val="15"/>
                <w:szCs w:val="15"/>
              </w:rPr>
              <w:t xml:space="preserve"> технологий с высоким КПД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104 621,3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104621,3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br w:type="page"/>
            </w:r>
            <w:r w:rsidR="00F70674">
              <w:rPr>
                <w:sz w:val="15"/>
                <w:szCs w:val="15"/>
              </w:rPr>
              <w:t>к</w:t>
            </w:r>
            <w:r w:rsidRPr="00D779CA">
              <w:rPr>
                <w:sz w:val="15"/>
                <w:szCs w:val="15"/>
              </w:rPr>
              <w:t xml:space="preserve">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1.2.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Предоставление субсидий на мероприятия по энергосбережению и подготовку к отопительному сезону объектов жилищно-коммунального хозяйства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436 564,9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436564,9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8 000,0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8000,0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428 564,9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428564,9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1.3.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юридическим лицам на возмещение недополученных доходов по текущему и капитальному ремонту с целью повышения энергетической эффективности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1 088 716,3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70674,8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40000,0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42440,8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87048,2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68712,0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71646,0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74788,6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86360,0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87442,0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84818,3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89583,9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92271,4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95039,6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97890,7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157899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A07C5A" w:rsidRPr="00D779CA">
              <w:rPr>
                <w:sz w:val="15"/>
                <w:szCs w:val="15"/>
              </w:rPr>
              <w:t xml:space="preserve">инансовые средства на подготовку предприятий к </w:t>
            </w:r>
          </w:p>
          <w:p w:rsidR="00A07C5A" w:rsidRPr="00D779CA" w:rsidRDefault="00A07C5A" w:rsidP="00157899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ОЗП на период 2021/22 г. планируется направить на выполнение мероприятий по замене изношенных тепловых сетей, капитальн</w:t>
            </w:r>
            <w:r w:rsidR="00157899">
              <w:rPr>
                <w:sz w:val="15"/>
                <w:szCs w:val="15"/>
              </w:rPr>
              <w:t>ый</w:t>
            </w:r>
            <w:r w:rsidRPr="00D779CA">
              <w:rPr>
                <w:sz w:val="15"/>
                <w:szCs w:val="15"/>
              </w:rPr>
              <w:t xml:space="preserve"> и текущ</w:t>
            </w:r>
            <w:r w:rsidR="00157899">
              <w:rPr>
                <w:sz w:val="15"/>
                <w:szCs w:val="15"/>
              </w:rPr>
              <w:t>ий</w:t>
            </w:r>
            <w:r w:rsidRPr="00D779CA">
              <w:rPr>
                <w:sz w:val="15"/>
                <w:szCs w:val="15"/>
              </w:rPr>
              <w:t xml:space="preserve"> ремонт основного и вспомогательного оборудования котельных </w:t>
            </w:r>
            <w:r w:rsidR="00F70674">
              <w:rPr>
                <w:sz w:val="15"/>
                <w:szCs w:val="15"/>
              </w:rPr>
              <w:t>г</w:t>
            </w:r>
            <w:r w:rsidRPr="00D779CA">
              <w:rPr>
                <w:sz w:val="15"/>
                <w:szCs w:val="15"/>
              </w:rPr>
              <w:t>г. Ак-Довурак</w:t>
            </w:r>
            <w:r w:rsidR="00157899">
              <w:rPr>
                <w:sz w:val="15"/>
                <w:szCs w:val="15"/>
              </w:rPr>
              <w:t>а</w:t>
            </w:r>
            <w:r w:rsidRPr="00D779CA">
              <w:rPr>
                <w:sz w:val="15"/>
                <w:szCs w:val="15"/>
              </w:rPr>
              <w:t xml:space="preserve"> и </w:t>
            </w:r>
            <w:proofErr w:type="spellStart"/>
            <w:r w:rsidRPr="00D779CA">
              <w:rPr>
                <w:sz w:val="15"/>
                <w:szCs w:val="15"/>
              </w:rPr>
              <w:t>Шагонар</w:t>
            </w:r>
            <w:r w:rsidR="00157899">
              <w:rPr>
                <w:sz w:val="15"/>
                <w:szCs w:val="15"/>
              </w:rPr>
              <w:t>а</w:t>
            </w:r>
            <w:proofErr w:type="spellEnd"/>
            <w:r w:rsidRPr="00D779CA">
              <w:rPr>
                <w:sz w:val="15"/>
                <w:szCs w:val="15"/>
              </w:rPr>
              <w:t xml:space="preserve">, </w:t>
            </w:r>
            <w:proofErr w:type="spellStart"/>
            <w:r w:rsidR="00F70674">
              <w:rPr>
                <w:sz w:val="15"/>
                <w:szCs w:val="15"/>
              </w:rPr>
              <w:t>с</w:t>
            </w:r>
            <w:r w:rsidRPr="00D779CA">
              <w:rPr>
                <w:sz w:val="15"/>
                <w:szCs w:val="15"/>
              </w:rPr>
              <w:t>с</w:t>
            </w:r>
            <w:proofErr w:type="spellEnd"/>
            <w:r w:rsidRPr="00D779CA">
              <w:rPr>
                <w:sz w:val="15"/>
                <w:szCs w:val="15"/>
              </w:rPr>
              <w:t>. Хову-Аксы и Чаа-Холь.</w:t>
            </w:r>
            <w:r w:rsidRPr="00D779CA">
              <w:rPr>
                <w:sz w:val="15"/>
                <w:szCs w:val="15"/>
              </w:rPr>
              <w:br/>
              <w:t xml:space="preserve">ГУП Республики Тыва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Управляющая компания ТЭК 4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 (далее – ТЭК 4) будет подано заявление на установление тарифов на 2022 год.</w:t>
            </w:r>
            <w:r w:rsidRPr="00D779CA">
              <w:rPr>
                <w:sz w:val="15"/>
                <w:szCs w:val="15"/>
              </w:rPr>
              <w:br/>
              <w:t>ТЭК 4 себестоимость отпуска заявлена в сумме расходов 884,209 млн. рублей, выручка (доходы) заявлена в сумме 292,974 млн. рублей, убытки, связанные с государственным регулированием тарифов</w:t>
            </w:r>
            <w:r w:rsidR="00157899">
              <w:rPr>
                <w:sz w:val="15"/>
                <w:szCs w:val="15"/>
              </w:rPr>
              <w:t>,</w:t>
            </w:r>
            <w:r w:rsidRPr="00D779CA">
              <w:rPr>
                <w:sz w:val="15"/>
                <w:szCs w:val="15"/>
              </w:rPr>
              <w:t xml:space="preserve"> сложились на уровне 591,236 млн. рублей (884,209-292,974), в том числе:</w:t>
            </w:r>
            <w:r w:rsidRPr="00D779CA">
              <w:rPr>
                <w:sz w:val="15"/>
                <w:szCs w:val="15"/>
              </w:rPr>
              <w:br/>
              <w:t>-</w:t>
            </w:r>
            <w:r w:rsidR="00F7067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на убытки – 430,952 млн. рублей;</w:t>
            </w:r>
            <w:r w:rsidRPr="00D779CA">
              <w:rPr>
                <w:sz w:val="15"/>
                <w:szCs w:val="15"/>
              </w:rPr>
              <w:br/>
              <w:t>-</w:t>
            </w:r>
            <w:r w:rsidR="00F7067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на ремонт по мероприятиям государственной программы – 160,284 млн. рублей.</w:t>
            </w:r>
            <w:r w:rsidRPr="00D779CA">
              <w:rPr>
                <w:sz w:val="15"/>
                <w:szCs w:val="15"/>
              </w:rPr>
              <w:br/>
              <w:t>Качественное и бесперебойное обеспечение тепло</w:t>
            </w:r>
            <w:r w:rsidRPr="00D779CA">
              <w:rPr>
                <w:sz w:val="15"/>
                <w:szCs w:val="15"/>
              </w:rPr>
              <w:lastRenderedPageBreak/>
              <w:t>снабжением потребителей и безаварийное прохождение ОЗП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1.4.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юридическим лицам, осуществляющим регулируемые виды деятельности и реализующим мероприятия в области энергосбережения и повышения энергетической эффективности, на возмещение части затрат,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1 541 856,8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60576,0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70682,0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94628,4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100433,0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138581,0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182792,0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218900,7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303830,2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302915,5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26809,3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9969,5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10268,6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10576,6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10893,9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Тыва, ГУП Р</w:t>
            </w:r>
            <w:r w:rsidR="00F7067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F70674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УК ТЭК 4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="00A07C5A" w:rsidRPr="00D779CA">
              <w:rPr>
                <w:sz w:val="15"/>
                <w:szCs w:val="15"/>
              </w:rPr>
              <w:t xml:space="preserve">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1.5.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Субсидии на возмещение убытков, связанных с применением государственных регулируемых цен на электрическую энергию, понесенных в процессе выработки и (или) транспортировки энергоресурсов, в том числе вследствие проведения мероприятий в области </w:t>
            </w:r>
            <w:r w:rsidRPr="00D779CA">
              <w:rPr>
                <w:sz w:val="15"/>
                <w:szCs w:val="15"/>
              </w:rPr>
              <w:lastRenderedPageBreak/>
              <w:t xml:space="preserve">энергосбережения и повышения энергетической эффективности 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1 477 539,2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260153,1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267620,4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323055,4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326554,0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300156,3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Дизель</w:t>
            </w:r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F70674" w:rsidP="001578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качественным и бесперебойным электроснабжением 3835 потребителей в населенных пунктах</w:t>
            </w:r>
            <w:r w:rsidR="00157899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электрическ</w:t>
            </w:r>
            <w:r w:rsidR="00157899">
              <w:rPr>
                <w:sz w:val="15"/>
                <w:szCs w:val="15"/>
              </w:rPr>
              <w:t>ая</w:t>
            </w:r>
            <w:r w:rsidR="00A07C5A" w:rsidRPr="00D779CA">
              <w:rPr>
                <w:sz w:val="15"/>
                <w:szCs w:val="15"/>
              </w:rPr>
              <w:t xml:space="preserve"> энерги</w:t>
            </w:r>
            <w:r w:rsidR="00157899">
              <w:rPr>
                <w:sz w:val="15"/>
                <w:szCs w:val="15"/>
              </w:rPr>
              <w:t xml:space="preserve">я в которых вырабатывается </w:t>
            </w:r>
            <w:r w:rsidR="00A07C5A" w:rsidRPr="00D779CA">
              <w:rPr>
                <w:sz w:val="15"/>
                <w:szCs w:val="15"/>
              </w:rPr>
              <w:t xml:space="preserve"> автономными дизельными </w:t>
            </w:r>
            <w:r w:rsidRPr="00D779CA">
              <w:rPr>
                <w:sz w:val="15"/>
                <w:szCs w:val="15"/>
              </w:rPr>
              <w:t>электростанциями</w:t>
            </w:r>
            <w:r w:rsidR="00157899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не </w:t>
            </w:r>
            <w:proofErr w:type="spellStart"/>
            <w:r w:rsidR="00A07C5A" w:rsidRPr="00D779CA">
              <w:rPr>
                <w:sz w:val="15"/>
                <w:szCs w:val="15"/>
              </w:rPr>
              <w:t>имеющи</w:t>
            </w:r>
            <w:r w:rsidR="00157899">
              <w:rPr>
                <w:sz w:val="15"/>
                <w:szCs w:val="15"/>
              </w:rPr>
              <w:t>ми</w:t>
            </w:r>
            <w:r w:rsidR="00A07C5A" w:rsidRPr="00D779CA">
              <w:rPr>
                <w:sz w:val="15"/>
                <w:szCs w:val="15"/>
              </w:rPr>
              <w:t>х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централизованного энер</w:t>
            </w:r>
            <w:r>
              <w:rPr>
                <w:sz w:val="15"/>
                <w:szCs w:val="15"/>
              </w:rPr>
              <w:t>госнабжения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1.6.</w:t>
            </w:r>
          </w:p>
        </w:tc>
        <w:tc>
          <w:tcPr>
            <w:tcW w:w="1134" w:type="dxa"/>
            <w:hideMark/>
          </w:tcPr>
          <w:p w:rsidR="00A07C5A" w:rsidRPr="00D779CA" w:rsidRDefault="00A07C5A" w:rsidP="00157899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возмещение убытков, связанных с применением государственных регулируемых цен на электрическую энергию, тепловую энергию и водоснабжение</w:t>
            </w:r>
            <w:r w:rsidR="00157899">
              <w:rPr>
                <w:sz w:val="15"/>
                <w:szCs w:val="15"/>
              </w:rPr>
              <w:t>,</w:t>
            </w:r>
            <w:r w:rsidRPr="00D779CA">
              <w:rPr>
                <w:sz w:val="15"/>
                <w:szCs w:val="15"/>
              </w:rPr>
              <w:t xml:space="preserve"> вырабатываемы</w:t>
            </w:r>
            <w:r w:rsidR="00157899">
              <w:rPr>
                <w:sz w:val="15"/>
                <w:szCs w:val="15"/>
              </w:rPr>
              <w:t>е</w:t>
            </w:r>
            <w:r w:rsidRPr="00D779CA">
              <w:rPr>
                <w:sz w:val="15"/>
                <w:szCs w:val="15"/>
              </w:rPr>
              <w:t xml:space="preserve">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953 729,9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126250,5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168901,0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187505,9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209362,4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199637,5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29243,7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32828,9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F7067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качественным и бесперебойным тепло-электроснабжением населе</w:t>
            </w:r>
            <w:r>
              <w:rPr>
                <w:sz w:val="15"/>
                <w:szCs w:val="15"/>
              </w:rPr>
              <w:t>ни</w:t>
            </w:r>
            <w:r w:rsidR="000D4161">
              <w:rPr>
                <w:sz w:val="15"/>
                <w:szCs w:val="15"/>
              </w:rPr>
              <w:t>я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1.7.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168 605,5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42124,9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63000,0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51385,1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12095,5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Pr="00D779CA">
              <w:rPr>
                <w:sz w:val="15"/>
                <w:szCs w:val="15"/>
              </w:rPr>
              <w:t>Тываэнергосбыт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F7067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A07C5A" w:rsidRPr="00D779CA">
              <w:rPr>
                <w:sz w:val="15"/>
                <w:szCs w:val="15"/>
              </w:rPr>
              <w:t>нижение стоимости тарифа за электроэнергию по всем потребителям в Республике Тыва на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</w:tbl>
    <w:p w:rsidR="00157899" w:rsidRDefault="00157899"/>
    <w:tbl>
      <w:tblPr>
        <w:tblStyle w:val="af2"/>
        <w:tblW w:w="161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791"/>
        <w:gridCol w:w="850"/>
        <w:gridCol w:w="709"/>
        <w:gridCol w:w="567"/>
        <w:gridCol w:w="567"/>
        <w:gridCol w:w="567"/>
        <w:gridCol w:w="567"/>
        <w:gridCol w:w="709"/>
        <w:gridCol w:w="850"/>
        <w:gridCol w:w="993"/>
        <w:gridCol w:w="850"/>
        <w:gridCol w:w="851"/>
        <w:gridCol w:w="850"/>
        <w:gridCol w:w="851"/>
        <w:gridCol w:w="708"/>
        <w:gridCol w:w="709"/>
        <w:gridCol w:w="425"/>
        <w:gridCol w:w="993"/>
        <w:gridCol w:w="1329"/>
      </w:tblGrid>
      <w:tr w:rsidR="00157899" w:rsidRPr="00D779CA" w:rsidTr="003B5552">
        <w:trPr>
          <w:trHeight w:val="20"/>
          <w:tblHeader/>
          <w:jc w:val="center"/>
        </w:trPr>
        <w:tc>
          <w:tcPr>
            <w:tcW w:w="284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91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93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993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29" w:type="dxa"/>
            <w:hideMark/>
          </w:tcPr>
          <w:p w:rsidR="00157899" w:rsidRPr="00D779CA" w:rsidRDefault="00157899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1.8.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юридическим лицам на реализацию мероприятий по поставке оборудований, материалов для создания аварийного запаса и повышения энергетической эффективности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47 380,1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6500,0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6363,2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6720,7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6922,3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7130,0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7343,9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F70674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Минтопэнерго Р</w:t>
            </w:r>
            <w:r w:rsidR="00F7067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F70674">
              <w:rPr>
                <w:sz w:val="15"/>
                <w:szCs w:val="15"/>
              </w:rPr>
              <w:t>ыва</w:t>
            </w:r>
            <w:r w:rsidR="00157899">
              <w:rPr>
                <w:sz w:val="15"/>
                <w:szCs w:val="15"/>
              </w:rPr>
              <w:t xml:space="preserve"> имеет</w:t>
            </w:r>
            <w:r w:rsidRPr="00D779CA">
              <w:rPr>
                <w:sz w:val="15"/>
                <w:szCs w:val="15"/>
              </w:rPr>
              <w:t xml:space="preserve"> одно подведомственное учреждение, входящее в бюджетную сеть, это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Республики Тыва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>.</w:t>
            </w:r>
            <w:r w:rsidRPr="00D779CA">
              <w:rPr>
                <w:sz w:val="15"/>
                <w:szCs w:val="15"/>
              </w:rPr>
              <w:br w:type="page"/>
            </w:r>
            <w:r w:rsidR="00157899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Штат учреждения состо</w:t>
            </w:r>
            <w:r w:rsidR="00F70674">
              <w:rPr>
                <w:sz w:val="15"/>
                <w:szCs w:val="15"/>
              </w:rPr>
              <w:t>ит из 4-</w:t>
            </w:r>
            <w:r w:rsidRPr="00D779CA">
              <w:rPr>
                <w:sz w:val="15"/>
                <w:szCs w:val="15"/>
              </w:rPr>
              <w:t>х единиц: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F70674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="00A07C5A" w:rsidRPr="00D779CA">
              <w:rPr>
                <w:sz w:val="15"/>
                <w:szCs w:val="15"/>
              </w:rPr>
              <w:t>енеральный директор 1 ед.</w:t>
            </w:r>
            <w:r>
              <w:rPr>
                <w:sz w:val="15"/>
                <w:szCs w:val="15"/>
              </w:rPr>
              <w:t>;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br w:type="page"/>
            </w:r>
            <w:r w:rsidR="00F70674">
              <w:rPr>
                <w:sz w:val="15"/>
                <w:szCs w:val="15"/>
              </w:rPr>
              <w:t>з</w:t>
            </w:r>
            <w:r w:rsidRPr="00D779CA">
              <w:rPr>
                <w:sz w:val="15"/>
                <w:szCs w:val="15"/>
              </w:rPr>
              <w:t>ам. генерального директора 2 ед.</w:t>
            </w:r>
            <w:r w:rsidRPr="00D779CA">
              <w:rPr>
                <w:sz w:val="15"/>
                <w:szCs w:val="15"/>
              </w:rPr>
              <w:br w:type="page"/>
            </w:r>
            <w:r w:rsidR="00F70674">
              <w:rPr>
                <w:sz w:val="15"/>
                <w:szCs w:val="15"/>
              </w:rPr>
              <w:t>;</w:t>
            </w:r>
          </w:p>
          <w:p w:rsidR="00157899" w:rsidRDefault="00F70674" w:rsidP="00F706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A07C5A" w:rsidRPr="00D779CA">
              <w:rPr>
                <w:sz w:val="15"/>
                <w:szCs w:val="15"/>
              </w:rPr>
              <w:t xml:space="preserve">едущий инженер 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 ед.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Задачи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Республики Тыва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>: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1) </w:t>
            </w:r>
            <w:r w:rsidR="00F70674">
              <w:rPr>
                <w:sz w:val="15"/>
                <w:szCs w:val="15"/>
              </w:rPr>
              <w:t>п</w:t>
            </w:r>
            <w:r w:rsidRPr="00D779CA">
              <w:rPr>
                <w:sz w:val="15"/>
                <w:szCs w:val="15"/>
              </w:rPr>
              <w:t>роведение энергетических обследований организаций, в первую очередь образования, здравоохранения, социального обеспечения и культуры, финансируемых из республиканского бюджета на предмет сбережения потребления электроэнергии, тепловой энергии, воды и канализации и каменного угля</w:t>
            </w:r>
            <w:r w:rsidR="00F70674">
              <w:rPr>
                <w:sz w:val="15"/>
                <w:szCs w:val="15"/>
              </w:rPr>
              <w:t>;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2) </w:t>
            </w:r>
            <w:r w:rsidR="00F70674">
              <w:rPr>
                <w:sz w:val="15"/>
                <w:szCs w:val="15"/>
              </w:rPr>
              <w:t>о</w:t>
            </w:r>
            <w:r w:rsidRPr="00D779CA">
              <w:rPr>
                <w:sz w:val="15"/>
                <w:szCs w:val="15"/>
              </w:rPr>
              <w:t xml:space="preserve">птимизация расходов организаций из бюджета по оплате коммунальных услуг и потреблению каменного угля ведомственными котельными в результате </w:t>
            </w:r>
            <w:r w:rsidRPr="00D779CA">
              <w:rPr>
                <w:sz w:val="15"/>
                <w:szCs w:val="15"/>
              </w:rPr>
              <w:lastRenderedPageBreak/>
              <w:t xml:space="preserve">реализации мероприятий по энергосбережению. </w:t>
            </w:r>
            <w:r w:rsidRPr="00D779CA">
              <w:rPr>
                <w:sz w:val="15"/>
                <w:szCs w:val="15"/>
              </w:rPr>
              <w:br w:type="page"/>
              <w:t>Функции и возможности: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1) </w:t>
            </w:r>
            <w:r w:rsidR="00F70674">
              <w:rPr>
                <w:sz w:val="15"/>
                <w:szCs w:val="15"/>
              </w:rPr>
              <w:t>т</w:t>
            </w:r>
            <w:r w:rsidRPr="00D779CA">
              <w:rPr>
                <w:sz w:val="15"/>
                <w:szCs w:val="15"/>
              </w:rPr>
              <w:t>ехническое обследование объектов, в том числе: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br w:type="page"/>
              <w:t>- инструментальное обследование количества и качества потребления электрической энергии и тепловой энергии;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br w:type="page"/>
              <w:t xml:space="preserve">- расчет неэффективных потерь и расхода электроэнергии и тепловой энергии на основании </w:t>
            </w:r>
            <w:proofErr w:type="spellStart"/>
            <w:r w:rsidRPr="00D779CA">
              <w:rPr>
                <w:sz w:val="15"/>
                <w:szCs w:val="15"/>
              </w:rPr>
              <w:t>тепловизионного</w:t>
            </w:r>
            <w:proofErr w:type="spellEnd"/>
            <w:r w:rsidRPr="00D779CA">
              <w:rPr>
                <w:sz w:val="15"/>
                <w:szCs w:val="15"/>
              </w:rPr>
              <w:t xml:space="preserve"> </w:t>
            </w:r>
            <w:proofErr w:type="gramStart"/>
            <w:r w:rsidRPr="00D779CA">
              <w:rPr>
                <w:sz w:val="15"/>
                <w:szCs w:val="15"/>
              </w:rPr>
              <w:t>мониторинга</w:t>
            </w:r>
            <w:proofErr w:type="gramEnd"/>
            <w:r w:rsidRPr="00D779CA">
              <w:rPr>
                <w:sz w:val="15"/>
                <w:szCs w:val="15"/>
              </w:rPr>
              <w:t xml:space="preserve"> и оценка состояния </w:t>
            </w:r>
            <w:proofErr w:type="spellStart"/>
            <w:r w:rsidRPr="00D779CA">
              <w:rPr>
                <w:sz w:val="15"/>
                <w:szCs w:val="15"/>
              </w:rPr>
              <w:t>теплосберегающих</w:t>
            </w:r>
            <w:proofErr w:type="spellEnd"/>
            <w:r w:rsidRPr="00D779CA">
              <w:rPr>
                <w:sz w:val="15"/>
                <w:szCs w:val="15"/>
              </w:rPr>
              <w:t xml:space="preserve"> свойств зданий;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br w:type="page"/>
              <w:t>- проверка правильности расчета счетов по оплате соот</w:t>
            </w:r>
            <w:r w:rsidR="00F70674">
              <w:rPr>
                <w:sz w:val="15"/>
                <w:szCs w:val="15"/>
              </w:rPr>
              <w:t>ветствующих услуг;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2) </w:t>
            </w:r>
            <w:r w:rsidR="00F70674">
              <w:rPr>
                <w:sz w:val="15"/>
                <w:szCs w:val="15"/>
              </w:rPr>
              <w:t>о</w:t>
            </w:r>
            <w:r w:rsidRPr="00D779CA">
              <w:rPr>
                <w:sz w:val="15"/>
                <w:szCs w:val="15"/>
              </w:rPr>
              <w:t>бследование технического состояния оборудования котельных, состава отходящих газов и КПД котлов, трубной разводки систе</w:t>
            </w:r>
            <w:r w:rsidR="00F70674">
              <w:rPr>
                <w:sz w:val="15"/>
                <w:szCs w:val="15"/>
              </w:rPr>
              <w:t>мы отопления;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3) </w:t>
            </w:r>
            <w:r w:rsidR="00F70674">
              <w:rPr>
                <w:sz w:val="15"/>
                <w:szCs w:val="15"/>
              </w:rPr>
              <w:t>п</w:t>
            </w:r>
            <w:r w:rsidRPr="00D779CA">
              <w:rPr>
                <w:sz w:val="15"/>
                <w:szCs w:val="15"/>
              </w:rPr>
              <w:t>одготовка технических предложений по повышению эффективности потребления коммунальных услуг и каменно</w:t>
            </w:r>
            <w:r w:rsidR="00F70674">
              <w:rPr>
                <w:sz w:val="15"/>
                <w:szCs w:val="15"/>
              </w:rPr>
              <w:t>го угля;</w:t>
            </w:r>
          </w:p>
          <w:p w:rsidR="00157899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4) </w:t>
            </w:r>
            <w:r w:rsidR="00F70674">
              <w:rPr>
                <w:sz w:val="15"/>
                <w:szCs w:val="15"/>
              </w:rPr>
              <w:t>п</w:t>
            </w:r>
            <w:r w:rsidRPr="00D779CA">
              <w:rPr>
                <w:sz w:val="15"/>
                <w:szCs w:val="15"/>
              </w:rPr>
              <w:t xml:space="preserve">одготовка и реализация мероприятий по энергосбережению, в том числе через </w:t>
            </w:r>
            <w:proofErr w:type="spellStart"/>
            <w:r w:rsidRPr="00D779CA">
              <w:rPr>
                <w:sz w:val="15"/>
                <w:szCs w:val="15"/>
              </w:rPr>
              <w:t>энергосервисные</w:t>
            </w:r>
            <w:proofErr w:type="spellEnd"/>
            <w:r w:rsidRPr="00D779CA">
              <w:rPr>
                <w:sz w:val="15"/>
                <w:szCs w:val="15"/>
              </w:rPr>
              <w:t xml:space="preserve"> кон</w:t>
            </w:r>
            <w:r w:rsidRPr="00D779CA">
              <w:rPr>
                <w:sz w:val="15"/>
                <w:szCs w:val="15"/>
              </w:rPr>
              <w:lastRenderedPageBreak/>
              <w:t>тракты.</w:t>
            </w:r>
            <w:r w:rsidRPr="00D779CA">
              <w:rPr>
                <w:sz w:val="15"/>
                <w:szCs w:val="15"/>
              </w:rPr>
              <w:br w:type="page"/>
            </w:r>
            <w:r w:rsidR="00157899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В соответствии c государственным заданием учреждением предоставляются следующие государственные услуги: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157899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- информационно-аналитическое обеспечение деятельности в сфере энергосбережения и повышения энергетической эффективности;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157899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- выполнение экспериментальных научных разработок;</w:t>
            </w:r>
            <w:r w:rsidRPr="00D779CA">
              <w:rPr>
                <w:sz w:val="15"/>
                <w:szCs w:val="15"/>
              </w:rPr>
              <w:br w:type="page"/>
            </w:r>
          </w:p>
          <w:p w:rsidR="00A07C5A" w:rsidRPr="00D779CA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- выполнение опытно-конструкторских работ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капитальным вложениям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549 058,7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94456,5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98485,9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67772,7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75597,6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59759,7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30265,9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79496,9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43223,5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Капитальный ремонт объектов социальной сферы и республиканской собственности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549 058,7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94456,5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98485,9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67772,7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75597,6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59759,7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30265,9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79496,9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43223,5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161 687,3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1900,0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4430,0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13150,0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9250,0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18540,0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16770,0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14933,0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14618,7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15440,1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15903,3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16380,4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16871,8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154 427,3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1900,0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4430,0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13150,0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9250,0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11280,0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16770,0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14933,0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14618,7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15440,1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15903,3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16380,4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16871,8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7 260,0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7260,0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Разработка схем теплоснабжения, водоснабжения и водоотведения поселений, городских округов Республики Тыва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91 355,0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9000,0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4550,0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6500,0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7420,0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10133,0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9919,7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10477,1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10791,4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11115,2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11448,6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A07C5A" w:rsidRPr="00D779CA">
              <w:rPr>
                <w:sz w:val="15"/>
                <w:szCs w:val="15"/>
              </w:rPr>
              <w:t xml:space="preserve">хема теплоснабжения является </w:t>
            </w:r>
            <w:proofErr w:type="spellStart"/>
            <w:r w:rsidR="00A07C5A" w:rsidRPr="00D779CA">
              <w:rPr>
                <w:sz w:val="15"/>
                <w:szCs w:val="15"/>
              </w:rPr>
              <w:t>предпроектным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документом, в котором обосновывается экономическая целесообразность и хозяйственная необходимость проектирования и строительства новых, расширения и реконструкции существующих теплоисточников и </w:t>
            </w:r>
            <w:r w:rsidR="00A07C5A" w:rsidRPr="00D779CA">
              <w:rPr>
                <w:sz w:val="15"/>
                <w:szCs w:val="15"/>
              </w:rPr>
              <w:lastRenderedPageBreak/>
              <w:t>тепловых сетей.</w:t>
            </w:r>
            <w:r w:rsidR="00A07C5A" w:rsidRPr="00D779CA">
              <w:rPr>
                <w:sz w:val="15"/>
                <w:szCs w:val="15"/>
              </w:rPr>
              <w:br/>
              <w:t>На основании и в соответствии с утвержденной администрацией города схемой теплоснабжения теплоснабжающая организация (статья 23, п.</w:t>
            </w:r>
            <w:r>
              <w:rPr>
                <w:sz w:val="15"/>
                <w:szCs w:val="15"/>
              </w:rPr>
              <w:t xml:space="preserve"> 4 З</w:t>
            </w:r>
            <w:r w:rsidR="00A07C5A" w:rsidRPr="00D779CA">
              <w:rPr>
                <w:sz w:val="15"/>
                <w:szCs w:val="15"/>
              </w:rPr>
              <w:t xml:space="preserve">акона </w:t>
            </w:r>
            <w:r w:rsidR="00C72D0C">
              <w:rPr>
                <w:sz w:val="15"/>
                <w:szCs w:val="15"/>
              </w:rPr>
              <w:t>«</w:t>
            </w:r>
            <w:r w:rsidR="00A07C5A" w:rsidRPr="00D779CA">
              <w:rPr>
                <w:sz w:val="15"/>
                <w:szCs w:val="15"/>
              </w:rPr>
              <w:t>О теплоснабжении</w:t>
            </w:r>
            <w:r w:rsidR="00C72D0C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>) разрабатывает инвестиционную программу в целях реализации решений, предусмотренных этой схемой.</w:t>
            </w:r>
            <w:r w:rsidR="00A07C5A" w:rsidRPr="00D779CA">
              <w:rPr>
                <w:sz w:val="15"/>
                <w:szCs w:val="15"/>
              </w:rPr>
              <w:br/>
              <w:t>Инвестиционная программа, согласованная с администрацией города, определяет объем финансовых потребностей по ее реализации и источники поступления средств для финансирования первого проекта (реконструкция (модернизация) действующей системы централизованного теплоснабжения) и второго проекта (мероприятия, связанные с подключением к действующей системе новых потребителей тепла). Согласно п.</w:t>
            </w:r>
            <w:r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 xml:space="preserve">8 статьи 10  </w:t>
            </w:r>
            <w:r w:rsidR="00C72D0C">
              <w:rPr>
                <w:sz w:val="15"/>
                <w:szCs w:val="15"/>
              </w:rPr>
              <w:t>«</w:t>
            </w:r>
            <w:r w:rsidR="00A07C5A" w:rsidRPr="00D779CA">
              <w:rPr>
                <w:sz w:val="15"/>
                <w:szCs w:val="15"/>
              </w:rPr>
              <w:t>Закона о теплоснабжении</w:t>
            </w:r>
            <w:r w:rsidR="00C72D0C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 xml:space="preserve"> одним из источников финансирования мероприятий по реконструкции (модернизации) действующей системы централизованного теплоснабжения, предусмотренных </w:t>
            </w:r>
            <w:r w:rsidR="00A07C5A" w:rsidRPr="00D779CA">
              <w:rPr>
                <w:sz w:val="15"/>
                <w:szCs w:val="15"/>
              </w:rPr>
              <w:lastRenderedPageBreak/>
              <w:t>утвержденной схемой теплоснабжения, может быть надбавка к тарифу на тепловую энергию сверх установленного федеральным органом предельного уровня. Затраты на подключение новых потребителей, предусмотренных схемой теплоснабжения, учитываются при определении тарифа на подключе</w:t>
            </w:r>
            <w:r>
              <w:rPr>
                <w:sz w:val="15"/>
                <w:szCs w:val="15"/>
              </w:rPr>
              <w:t>ние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3.2.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Проведение экспертизы схем теплоснабжений поселений и городских округов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Разработка топливно-энергетического баланса Республики Тыва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4 650,0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4650,0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F70674" w:rsidRDefault="00F7067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</w:t>
            </w:r>
            <w:r w:rsidR="00A07C5A" w:rsidRPr="00D779CA">
              <w:rPr>
                <w:sz w:val="15"/>
                <w:szCs w:val="15"/>
              </w:rPr>
              <w:t xml:space="preserve">опливно-энергетический баланс – это система показателей, отражающая полное количественное соответствие между приходом и расходом топливно-энергетических ресурсов в хозяйстве в целом или на отдельных его участках за выбранный интервал времени. </w:t>
            </w:r>
            <w:r w:rsidR="00A07C5A" w:rsidRPr="00D779CA">
              <w:rPr>
                <w:sz w:val="15"/>
                <w:szCs w:val="15"/>
              </w:rPr>
              <w:br w:type="page"/>
              <w:t xml:space="preserve">Основанием для разработки топливно-энергетических балансов регионов является </w:t>
            </w:r>
            <w:r w:rsidR="00CE10CA" w:rsidRPr="00D779CA">
              <w:rPr>
                <w:sz w:val="15"/>
                <w:szCs w:val="15"/>
              </w:rPr>
              <w:t>Федеральный бюджет</w:t>
            </w:r>
            <w:r>
              <w:rPr>
                <w:sz w:val="15"/>
                <w:szCs w:val="15"/>
              </w:rPr>
              <w:t xml:space="preserve"> закон от 27 июля </w:t>
            </w:r>
            <w:r w:rsidR="00A07C5A" w:rsidRPr="00D779CA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</w:t>
            </w:r>
            <w:r w:rsidR="00A07C5A" w:rsidRPr="00D779CA">
              <w:rPr>
                <w:sz w:val="15"/>
                <w:szCs w:val="15"/>
              </w:rPr>
              <w:t xml:space="preserve">№ 190-ФЗ </w:t>
            </w:r>
            <w:r w:rsidR="00C72D0C">
              <w:rPr>
                <w:sz w:val="15"/>
                <w:szCs w:val="15"/>
              </w:rPr>
              <w:t>«</w:t>
            </w:r>
            <w:r w:rsidR="00A07C5A" w:rsidRPr="00D779CA">
              <w:rPr>
                <w:sz w:val="15"/>
                <w:szCs w:val="15"/>
              </w:rPr>
              <w:t>О теплоснабжении</w:t>
            </w:r>
            <w:r w:rsidR="00C72D0C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>.</w:t>
            </w:r>
            <w:r w:rsidR="00A07C5A" w:rsidRPr="00D779CA">
              <w:rPr>
                <w:sz w:val="15"/>
                <w:szCs w:val="15"/>
              </w:rPr>
              <w:br w:type="page"/>
            </w:r>
            <w:r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>Согласно требованиям пункта 7 части 2 статьи</w:t>
            </w:r>
            <w:r>
              <w:rPr>
                <w:sz w:val="15"/>
                <w:szCs w:val="15"/>
              </w:rPr>
              <w:t xml:space="preserve"> 5 Федерального закона от 27 июля </w:t>
            </w:r>
            <w:r w:rsidR="00A07C5A" w:rsidRPr="00D779CA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</w:t>
            </w:r>
            <w:r w:rsidR="00A07C5A" w:rsidRPr="00D779CA">
              <w:rPr>
                <w:sz w:val="15"/>
                <w:szCs w:val="15"/>
              </w:rPr>
              <w:t>№ 190-ФЗ составление топливно-</w:t>
            </w:r>
            <w:r w:rsidR="00A07C5A" w:rsidRPr="00D779CA">
              <w:rPr>
                <w:sz w:val="15"/>
                <w:szCs w:val="15"/>
              </w:rPr>
              <w:lastRenderedPageBreak/>
              <w:t>энергетического баланса субъекта Российской Федерации относится к полномочиям органов исполнительной власти субъектов Российской Федерации в сфере теплоснабжения.</w:t>
            </w:r>
            <w:r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br w:type="page"/>
              <w:t>Согласно требованиям пункта 10 статьи 23 Феде</w:t>
            </w:r>
            <w:r>
              <w:rPr>
                <w:sz w:val="15"/>
                <w:szCs w:val="15"/>
              </w:rPr>
              <w:t xml:space="preserve">рального закона от 27 июля </w:t>
            </w:r>
            <w:r w:rsidR="00A07C5A" w:rsidRPr="00D779CA">
              <w:rPr>
                <w:sz w:val="15"/>
                <w:szCs w:val="15"/>
              </w:rPr>
              <w:t xml:space="preserve">2010 </w:t>
            </w:r>
            <w:r>
              <w:rPr>
                <w:sz w:val="15"/>
                <w:szCs w:val="15"/>
              </w:rPr>
              <w:t xml:space="preserve">г. 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№ 190-ФЗ органы исполнительной власти субъектов Российской Федерации составляют топливно-энергетические балансы субъектов Российской Федерации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теплоснабжения.</w:t>
            </w:r>
            <w:r w:rsidRPr="00D779CA">
              <w:rPr>
                <w:sz w:val="15"/>
                <w:szCs w:val="15"/>
              </w:rPr>
              <w:br w:type="page"/>
            </w:r>
            <w:r w:rsidR="00F7067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 xml:space="preserve">Регламентирует разработку топливно-энергетических балансов </w:t>
            </w:r>
            <w:r w:rsidR="00F70674">
              <w:rPr>
                <w:sz w:val="15"/>
                <w:szCs w:val="15"/>
              </w:rPr>
              <w:t>п</w:t>
            </w:r>
            <w:r w:rsidRPr="00D779CA">
              <w:rPr>
                <w:sz w:val="15"/>
                <w:szCs w:val="15"/>
              </w:rPr>
              <w:t>риказ Министерства энергетики Р</w:t>
            </w:r>
            <w:r w:rsidR="00F70674">
              <w:rPr>
                <w:sz w:val="15"/>
                <w:szCs w:val="15"/>
              </w:rPr>
              <w:t xml:space="preserve">оссийской </w:t>
            </w:r>
            <w:r w:rsidRPr="00D779CA">
              <w:rPr>
                <w:sz w:val="15"/>
                <w:szCs w:val="15"/>
              </w:rPr>
              <w:t>Ф</w:t>
            </w:r>
            <w:r w:rsidR="00F70674">
              <w:rPr>
                <w:sz w:val="15"/>
                <w:szCs w:val="15"/>
              </w:rPr>
              <w:t xml:space="preserve">едерации от 14 декабря </w:t>
            </w:r>
            <w:r w:rsidRPr="00D779CA">
              <w:rPr>
                <w:sz w:val="15"/>
                <w:szCs w:val="15"/>
              </w:rPr>
              <w:t xml:space="preserve">2011 </w:t>
            </w:r>
            <w:r w:rsidR="00F70674">
              <w:rPr>
                <w:sz w:val="15"/>
                <w:szCs w:val="15"/>
              </w:rPr>
              <w:t xml:space="preserve">г. </w:t>
            </w:r>
            <w:r w:rsidRPr="00D779CA">
              <w:rPr>
                <w:sz w:val="15"/>
                <w:szCs w:val="15"/>
              </w:rPr>
              <w:t xml:space="preserve">№ 600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Об утверждении Порядка составления топливно-энергетических балансов субъектов Российской Федерации, муниципальных образований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>.</w:t>
            </w:r>
            <w:r w:rsidRPr="00D779CA">
              <w:rPr>
                <w:sz w:val="15"/>
                <w:szCs w:val="15"/>
              </w:rPr>
              <w:br w:type="page"/>
            </w:r>
            <w:r w:rsidR="00F7067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 xml:space="preserve">Согласно требованиям пункта 56 </w:t>
            </w:r>
            <w:r w:rsidR="00F70674">
              <w:rPr>
                <w:sz w:val="15"/>
                <w:szCs w:val="15"/>
              </w:rPr>
              <w:lastRenderedPageBreak/>
              <w:t>п</w:t>
            </w:r>
            <w:r w:rsidRPr="00D779CA">
              <w:rPr>
                <w:sz w:val="15"/>
                <w:szCs w:val="15"/>
              </w:rPr>
              <w:t>риказа Министер</w:t>
            </w:r>
            <w:r w:rsidR="00F70674">
              <w:rPr>
                <w:sz w:val="15"/>
                <w:szCs w:val="15"/>
              </w:rPr>
              <w:t xml:space="preserve">ства энергетики Российской Федерации от </w:t>
            </w:r>
          </w:p>
          <w:p w:rsidR="00F70674" w:rsidRDefault="00F70674" w:rsidP="00F706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 декабря </w:t>
            </w:r>
            <w:r w:rsidR="00A07C5A" w:rsidRPr="00D779CA">
              <w:rPr>
                <w:sz w:val="15"/>
                <w:szCs w:val="15"/>
              </w:rPr>
              <w:t xml:space="preserve">2011 </w:t>
            </w:r>
            <w:r>
              <w:rPr>
                <w:sz w:val="15"/>
                <w:szCs w:val="15"/>
              </w:rPr>
              <w:t xml:space="preserve">г. </w:t>
            </w:r>
            <w:r w:rsidR="00A07C5A" w:rsidRPr="00D779CA">
              <w:rPr>
                <w:sz w:val="15"/>
                <w:szCs w:val="15"/>
              </w:rPr>
              <w:t>№ 600 составление топливно-энергетического баланса субъекта Российской Федерации должно быть завершено не позднее 1 октября года, следующего за отчетным, для которого составляется баланс.</w:t>
            </w:r>
            <w:r w:rsidR="00A07C5A" w:rsidRPr="00D779CA">
              <w:rPr>
                <w:sz w:val="15"/>
                <w:szCs w:val="15"/>
              </w:rPr>
              <w:br w:type="page"/>
            </w:r>
            <w:r>
              <w:rPr>
                <w:sz w:val="15"/>
                <w:szCs w:val="15"/>
              </w:rPr>
              <w:t xml:space="preserve"> к</w:t>
            </w:r>
            <w:r w:rsidR="00A07C5A" w:rsidRPr="00D779CA">
              <w:rPr>
                <w:sz w:val="15"/>
                <w:szCs w:val="15"/>
              </w:rPr>
              <w:t>роме того, на основании ч.</w:t>
            </w:r>
            <w:r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>10 ст. 23 Феде</w:t>
            </w:r>
            <w:r>
              <w:rPr>
                <w:sz w:val="15"/>
                <w:szCs w:val="15"/>
              </w:rPr>
              <w:t xml:space="preserve">рального закона от 27 июля </w:t>
            </w:r>
            <w:r w:rsidR="00A07C5A" w:rsidRPr="00D779CA">
              <w:rPr>
                <w:sz w:val="15"/>
                <w:szCs w:val="15"/>
              </w:rPr>
              <w:t>2010</w:t>
            </w:r>
            <w:r>
              <w:rPr>
                <w:sz w:val="15"/>
                <w:szCs w:val="15"/>
              </w:rPr>
              <w:t xml:space="preserve"> г.</w:t>
            </w:r>
          </w:p>
          <w:p w:rsidR="00F70674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 № 190-ФЗ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О теплоснабжении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 и приказа Мин</w:t>
            </w:r>
            <w:r w:rsidR="00F70674">
              <w:rPr>
                <w:sz w:val="15"/>
                <w:szCs w:val="15"/>
              </w:rPr>
              <w:t xml:space="preserve">энерго России от 14 декабря </w:t>
            </w:r>
            <w:r w:rsidRPr="00D779CA">
              <w:rPr>
                <w:sz w:val="15"/>
                <w:szCs w:val="15"/>
              </w:rPr>
              <w:t xml:space="preserve">2011 </w:t>
            </w:r>
            <w:r w:rsidR="00F70674">
              <w:rPr>
                <w:sz w:val="15"/>
                <w:szCs w:val="15"/>
              </w:rPr>
              <w:t xml:space="preserve">г. </w:t>
            </w:r>
          </w:p>
          <w:p w:rsidR="000D4161" w:rsidRDefault="00A07C5A" w:rsidP="00F7067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№ 600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Об утверждении Порядка составления топливно-энергетических балансов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</w:t>
            </w:r>
            <w:r w:rsidR="000D4161">
              <w:rPr>
                <w:sz w:val="15"/>
                <w:szCs w:val="15"/>
              </w:rPr>
              <w:t>п</w:t>
            </w:r>
            <w:r w:rsidRPr="00D779CA">
              <w:rPr>
                <w:sz w:val="15"/>
                <w:szCs w:val="15"/>
              </w:rPr>
              <w:t>рокуратурой Республики Тыва дано представление об устранении нарушений законодательства, касающихся разработк</w:t>
            </w:r>
            <w:r w:rsidR="000D4161">
              <w:rPr>
                <w:sz w:val="15"/>
                <w:szCs w:val="15"/>
              </w:rPr>
              <w:t>и</w:t>
            </w:r>
            <w:r w:rsidRPr="00D779CA">
              <w:rPr>
                <w:sz w:val="15"/>
                <w:szCs w:val="15"/>
              </w:rPr>
              <w:t xml:space="preserve"> топливно-эне</w:t>
            </w:r>
            <w:r w:rsidR="00995C94">
              <w:rPr>
                <w:sz w:val="15"/>
                <w:szCs w:val="15"/>
              </w:rPr>
              <w:t xml:space="preserve">ргетического баланса, от </w:t>
            </w:r>
          </w:p>
          <w:p w:rsidR="00995C94" w:rsidRDefault="00995C94" w:rsidP="00F706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 сентября </w:t>
            </w:r>
            <w:r w:rsidR="00A07C5A" w:rsidRPr="00D779CA">
              <w:rPr>
                <w:sz w:val="15"/>
                <w:szCs w:val="15"/>
              </w:rPr>
              <w:t xml:space="preserve">2019 г. </w:t>
            </w:r>
          </w:p>
          <w:p w:rsidR="000D4161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№ у/8-595-2019.</w:t>
            </w:r>
            <w:r w:rsidRPr="00D779CA">
              <w:rPr>
                <w:sz w:val="15"/>
                <w:szCs w:val="15"/>
              </w:rPr>
              <w:br w:type="page"/>
            </w:r>
            <w:r w:rsidR="00995C9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Прокуратурой Республики Тыва Министерству топлива и энергетики Республики Тыва также повторно направлено обращение о предоставлении информации о фактическом устранении нару</w:t>
            </w:r>
            <w:r w:rsidRPr="00D779CA">
              <w:rPr>
                <w:sz w:val="15"/>
                <w:szCs w:val="15"/>
              </w:rPr>
              <w:lastRenderedPageBreak/>
              <w:t>шений, отраженных в представл</w:t>
            </w:r>
            <w:r w:rsidR="00995C94">
              <w:rPr>
                <w:sz w:val="15"/>
                <w:szCs w:val="15"/>
              </w:rPr>
              <w:t xml:space="preserve">ении от </w:t>
            </w:r>
          </w:p>
          <w:p w:rsidR="00995C94" w:rsidRDefault="00995C94" w:rsidP="00995C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 сентября </w:t>
            </w:r>
            <w:r w:rsidR="00A07C5A" w:rsidRPr="00D779CA">
              <w:rPr>
                <w:sz w:val="15"/>
                <w:szCs w:val="15"/>
              </w:rPr>
              <w:t>2019 г</w:t>
            </w:r>
            <w:r>
              <w:rPr>
                <w:sz w:val="15"/>
                <w:szCs w:val="15"/>
              </w:rPr>
              <w:t>.</w:t>
            </w:r>
            <w:r w:rsidR="00A07C5A" w:rsidRPr="00D779CA">
              <w:rPr>
                <w:sz w:val="15"/>
                <w:szCs w:val="15"/>
              </w:rPr>
              <w:t xml:space="preserve"> </w:t>
            </w:r>
          </w:p>
          <w:p w:rsidR="00A07C5A" w:rsidRPr="00D779CA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№ у/8-595-2019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3.4.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Корректировка Схемы и программы перспективного развития электроэнергетики Республики Тыва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57 942,3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3500,0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4430,0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4150,0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4699,0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4963,0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5111,9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5265,2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5423,2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A07C5A" w:rsidRPr="00D779CA">
              <w:rPr>
                <w:sz w:val="15"/>
                <w:szCs w:val="15"/>
              </w:rPr>
              <w:t xml:space="preserve"> соответствии с </w:t>
            </w:r>
            <w:r>
              <w:rPr>
                <w:sz w:val="15"/>
                <w:szCs w:val="15"/>
              </w:rPr>
              <w:t>п</w:t>
            </w:r>
            <w:r w:rsidR="00A07C5A" w:rsidRPr="00D779CA">
              <w:rPr>
                <w:sz w:val="15"/>
                <w:szCs w:val="15"/>
              </w:rPr>
              <w:t xml:space="preserve">остановлением Правительства Российской Федерации от 17 октября 2009 г. № 823 </w:t>
            </w:r>
            <w:r w:rsidR="00C72D0C">
              <w:rPr>
                <w:sz w:val="15"/>
                <w:szCs w:val="15"/>
              </w:rPr>
              <w:t>«</w:t>
            </w:r>
            <w:r w:rsidR="00A07C5A" w:rsidRPr="00D779CA">
              <w:rPr>
                <w:sz w:val="15"/>
                <w:szCs w:val="15"/>
              </w:rPr>
              <w:t>О схемах и программах перспективного развития электроэнергетики</w:t>
            </w:r>
            <w:r w:rsidR="00C72D0C">
              <w:rPr>
                <w:sz w:val="15"/>
                <w:szCs w:val="15"/>
              </w:rPr>
              <w:t>»</w:t>
            </w:r>
            <w:r w:rsidR="00A07C5A" w:rsidRPr="00D779CA">
              <w:rPr>
                <w:sz w:val="15"/>
                <w:szCs w:val="15"/>
              </w:rPr>
              <w:t xml:space="preserve"> распоряжением Главы Республики Тыва ежегодно до 1 мая утверждается Схема и программа перспективного развития электроэнергетики Республики Тыва.</w:t>
            </w:r>
            <w:r w:rsidR="00A07C5A" w:rsidRPr="00D779CA">
              <w:rPr>
                <w:sz w:val="15"/>
                <w:szCs w:val="15"/>
              </w:rPr>
              <w:br/>
              <w:t xml:space="preserve">Целью </w:t>
            </w:r>
            <w:proofErr w:type="spellStart"/>
            <w:r w:rsidR="00A07C5A" w:rsidRPr="00D779CA">
              <w:rPr>
                <w:sz w:val="15"/>
                <w:szCs w:val="15"/>
              </w:rPr>
              <w:t>СиПР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является создание эффективной и сбалансированной энергетической инфраструктуры, обеспечивающей социально-экономическое развитие Республики Тыва и эффективное использование энергетических ресурсов на территории региона.</w:t>
            </w:r>
            <w:r w:rsidR="00A07C5A" w:rsidRPr="00D779CA">
              <w:rPr>
                <w:sz w:val="15"/>
                <w:szCs w:val="15"/>
              </w:rPr>
              <w:br/>
              <w:t>Инвестиционны</w:t>
            </w:r>
            <w:r w:rsidR="000D4161">
              <w:rPr>
                <w:sz w:val="15"/>
                <w:szCs w:val="15"/>
              </w:rPr>
              <w:t>е</w:t>
            </w:r>
            <w:r w:rsidR="00A07C5A" w:rsidRPr="00D779CA">
              <w:rPr>
                <w:sz w:val="15"/>
                <w:szCs w:val="15"/>
              </w:rPr>
              <w:t xml:space="preserve"> программы утверждаются с учетом утвержденной Схемы и программы развития Единой энергетической системы России, Схемы и программы перспективного развития субъектов Российской Федерации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3.5.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Проведение энергетических обследований и составление энергетических паспортов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3.6.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Подготовка технико-экономического обоснования по переработке угля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7 340,0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7340,0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2020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A07C5A" w:rsidRPr="00D779CA">
              <w:rPr>
                <w:sz w:val="15"/>
                <w:szCs w:val="15"/>
              </w:rPr>
              <w:t>роизводство бездымного топлива из углей, добываемых в Республике Тыва</w:t>
            </w:r>
            <w:r w:rsidR="000D4161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для снижения загазованности воздушного бассейна г. Кызыла и республики 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7 260,0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7260,0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Прочие мероприятия: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2079342,7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57740,5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56493,6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417515,0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561933,6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637420,4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115918,5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74986,7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77236,3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79553,4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2018-2025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1259498,2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491279,5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819844,6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57740,5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56493,6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171688,2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70654,1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115028,5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115918,5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74986,7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77236,3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79553,4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Субсидирование транспортных расходов </w:t>
            </w:r>
            <w:r w:rsidR="00995C94" w:rsidRPr="00D779CA">
              <w:rPr>
                <w:sz w:val="15"/>
                <w:szCs w:val="15"/>
              </w:rPr>
              <w:t>перевозчиков</w:t>
            </w:r>
            <w:r w:rsidRPr="00D779CA">
              <w:rPr>
                <w:sz w:val="15"/>
                <w:szCs w:val="15"/>
              </w:rPr>
              <w:t xml:space="preserve"> на доставку твердого топлива (угля) до населенных пунктов и городского округа г.</w:t>
            </w:r>
            <w:r w:rsidR="00995C9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Ак-Довурак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86955,4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3017,2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40822,3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43115,9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2018-2025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Министерство труда и социального развития Республики Тыва </w:t>
            </w:r>
          </w:p>
        </w:tc>
        <w:tc>
          <w:tcPr>
            <w:tcW w:w="1329" w:type="dxa"/>
            <w:hideMark/>
          </w:tcPr>
          <w:p w:rsidR="00A07C5A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снижени</w:t>
            </w:r>
            <w:r w:rsidR="000D4161">
              <w:rPr>
                <w:sz w:val="15"/>
                <w:szCs w:val="15"/>
              </w:rPr>
              <w:t>я</w:t>
            </w:r>
            <w:r w:rsidR="00A07C5A" w:rsidRPr="00D779CA">
              <w:rPr>
                <w:sz w:val="15"/>
                <w:szCs w:val="15"/>
              </w:rPr>
              <w:t xml:space="preserve"> стоимости каменного угля за счет субсидирования транспортных расходов перевозчику в </w:t>
            </w:r>
            <w:r w:rsidRPr="00D779CA">
              <w:rPr>
                <w:sz w:val="15"/>
                <w:szCs w:val="15"/>
              </w:rPr>
              <w:t>населенных</w:t>
            </w:r>
            <w:r w:rsidR="00A07C5A" w:rsidRPr="00D779CA">
              <w:rPr>
                <w:sz w:val="15"/>
                <w:szCs w:val="15"/>
              </w:rPr>
              <w:t xml:space="preserve"> пунктах</w:t>
            </w:r>
            <w:r w:rsidR="000D4161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находящихся в отдаленности более 90 км от угольного разреза 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4.2.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приобретение котельно-печного топлива для казенных, бюджетных и автономных учреждений, расположенных в труднодоступных местностях с ограниченными сроками завоза грузов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452381,0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41935,3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43871,3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45180,5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49927,0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50098,2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52913,1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54500,5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56135,5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57819,6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2018-2025</w:t>
            </w:r>
          </w:p>
        </w:tc>
        <w:tc>
          <w:tcPr>
            <w:tcW w:w="993" w:type="dxa"/>
            <w:hideMark/>
          </w:tcPr>
          <w:p w:rsidR="00A07C5A" w:rsidRPr="00D779CA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</w:t>
            </w:r>
            <w:r w:rsidR="00995C94">
              <w:rPr>
                <w:sz w:val="15"/>
                <w:szCs w:val="15"/>
              </w:rPr>
              <w:t>а</w:t>
            </w:r>
            <w:r w:rsidRPr="00D779CA">
              <w:rPr>
                <w:sz w:val="15"/>
                <w:szCs w:val="15"/>
              </w:rPr>
              <w:t xml:space="preserve">дминистрации муниципальных образований </w:t>
            </w:r>
            <w:r w:rsidR="00995C94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995C94" w:rsidP="00995C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A07C5A" w:rsidRPr="00D779CA">
              <w:rPr>
                <w:sz w:val="15"/>
                <w:szCs w:val="15"/>
              </w:rPr>
              <w:t xml:space="preserve"> связи со сложными физико-географическими условиями расположения республи</w:t>
            </w:r>
            <w:r w:rsidR="000D4161">
              <w:rPr>
                <w:sz w:val="15"/>
                <w:szCs w:val="15"/>
              </w:rPr>
              <w:t>ки и</w:t>
            </w:r>
            <w:r w:rsidR="00A07C5A" w:rsidRPr="00D779CA">
              <w:rPr>
                <w:sz w:val="15"/>
                <w:szCs w:val="15"/>
              </w:rPr>
              <w:t xml:space="preserve"> наличием населенных пунктов, расположенных в труднодоступных местностях, не имеющих автомобильной дороги общего пользования, возникают периоды сезонной изоляции в передвижении населения и доставке грузов.</w:t>
            </w:r>
            <w:r w:rsidR="00A07C5A" w:rsidRPr="00D779CA">
              <w:rPr>
                <w:sz w:val="15"/>
                <w:szCs w:val="15"/>
              </w:rPr>
              <w:br/>
              <w:t xml:space="preserve">Для обеспечения </w:t>
            </w:r>
            <w:r w:rsidR="00A07C5A" w:rsidRPr="00D779CA">
              <w:rPr>
                <w:sz w:val="15"/>
                <w:szCs w:val="15"/>
              </w:rPr>
              <w:lastRenderedPageBreak/>
              <w:t>своевременного завоза грузов и для распределения субвенций на транспортную доставку угля в труднодоступные и отдаленные населенные пункты муниципальных районов Республики Тыва Правительством Республики Тыва ежегодно утверждается финансовые средства для закупки и доставки угля учреждениям, расположенным в труднодоступных населенных пунктах, в республиканском бюджете предусматривается в виде целевого межбюджетного трансферта в размере 70</w:t>
            </w:r>
            <w:r>
              <w:rPr>
                <w:sz w:val="15"/>
                <w:szCs w:val="15"/>
              </w:rPr>
              <w:t xml:space="preserve"> процентов</w:t>
            </w:r>
            <w:r w:rsidR="00A07C5A" w:rsidRPr="00D779CA">
              <w:rPr>
                <w:sz w:val="15"/>
                <w:szCs w:val="15"/>
              </w:rPr>
              <w:t xml:space="preserve"> от необходимого объема, </w:t>
            </w:r>
            <w:proofErr w:type="spellStart"/>
            <w:r w:rsidR="00A07C5A" w:rsidRPr="00D779CA">
              <w:rPr>
                <w:sz w:val="15"/>
                <w:szCs w:val="15"/>
              </w:rPr>
              <w:t>софинансирование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за счет муниципального бюджета составляет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4.3.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 на финансовое обеспечение ГАУ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Pr="00D779CA">
              <w:rPr>
                <w:sz w:val="15"/>
                <w:szCs w:val="15"/>
              </w:rPr>
              <w:t xml:space="preserve">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124095,3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544,8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5775,2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6405,2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5204,4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4124,1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18831,4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19889,5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20486,2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21100,8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21733,8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2018-2025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995C94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A07C5A" w:rsidRPr="00D779CA">
              <w:rPr>
                <w:sz w:val="15"/>
                <w:szCs w:val="15"/>
              </w:rPr>
              <w:t>ыполнение научно-технической деятельности и прикладных научных исследований в сфере повышения эффективности использования топливно-энергетических ресурсов потребителями и производительности труда с учетом экономических, экологических и социальных последствий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4.4.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Субсидии на компенсацию </w:t>
            </w:r>
            <w:r w:rsidRPr="00D779CA">
              <w:rPr>
                <w:sz w:val="15"/>
                <w:szCs w:val="15"/>
              </w:rPr>
              <w:lastRenderedPageBreak/>
              <w:t>расходов топливных складов на территории Республики Тыва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21272,5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18000,0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3272,5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</w:t>
            </w:r>
            <w:r w:rsidRPr="00D779CA">
              <w:rPr>
                <w:sz w:val="15"/>
                <w:szCs w:val="15"/>
              </w:rPr>
              <w:lastRenderedPageBreak/>
              <w:t xml:space="preserve">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B81C01" w:rsidRDefault="000D4161" w:rsidP="00B81C0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приобретение</w:t>
            </w:r>
            <w:r w:rsidR="00A07C5A" w:rsidRPr="00D779CA">
              <w:rPr>
                <w:sz w:val="15"/>
                <w:szCs w:val="15"/>
              </w:rPr>
              <w:t xml:space="preserve"> населени</w:t>
            </w:r>
            <w:r>
              <w:rPr>
                <w:sz w:val="15"/>
                <w:szCs w:val="15"/>
              </w:rPr>
              <w:t>ем</w:t>
            </w:r>
            <w:r w:rsidR="00A07C5A" w:rsidRPr="00D779CA">
              <w:rPr>
                <w:sz w:val="15"/>
                <w:szCs w:val="15"/>
              </w:rPr>
              <w:t xml:space="preserve"> каменн</w:t>
            </w:r>
            <w:r>
              <w:rPr>
                <w:sz w:val="15"/>
                <w:szCs w:val="15"/>
              </w:rPr>
              <w:t>ого угля</w:t>
            </w:r>
            <w:r w:rsidR="00A07C5A" w:rsidRPr="00D779CA">
              <w:rPr>
                <w:sz w:val="15"/>
                <w:szCs w:val="15"/>
              </w:rPr>
              <w:t xml:space="preserve"> с топливных </w:t>
            </w:r>
            <w:r w:rsidR="00A07C5A" w:rsidRPr="00D779CA">
              <w:rPr>
                <w:sz w:val="15"/>
                <w:szCs w:val="15"/>
              </w:rPr>
              <w:lastRenderedPageBreak/>
              <w:t>складов согласно предельной розничной цен</w:t>
            </w:r>
            <w:r w:rsidR="00B81C01">
              <w:rPr>
                <w:sz w:val="15"/>
                <w:szCs w:val="15"/>
              </w:rPr>
              <w:t>е</w:t>
            </w:r>
            <w:r w:rsidR="00A07C5A" w:rsidRPr="00D779CA">
              <w:rPr>
                <w:sz w:val="15"/>
                <w:szCs w:val="15"/>
              </w:rPr>
              <w:t>, установленн</w:t>
            </w:r>
            <w:r w:rsidR="00B81C01"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 xml:space="preserve">й постановлением Правительства Республики Тыва от 21 мая 2020 </w:t>
            </w:r>
            <w:r w:rsidR="00995C94">
              <w:rPr>
                <w:sz w:val="15"/>
                <w:szCs w:val="15"/>
              </w:rPr>
              <w:t xml:space="preserve">г. </w:t>
            </w:r>
          </w:p>
          <w:p w:rsidR="00A07C5A" w:rsidRPr="00D779CA" w:rsidRDefault="00A07C5A" w:rsidP="00B81C01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№</w:t>
            </w:r>
            <w:r w:rsidR="00995C94">
              <w:rPr>
                <w:sz w:val="15"/>
                <w:szCs w:val="15"/>
              </w:rPr>
              <w:t xml:space="preserve"> </w:t>
            </w:r>
            <w:r w:rsidRPr="00D779CA">
              <w:rPr>
                <w:sz w:val="15"/>
                <w:szCs w:val="15"/>
              </w:rPr>
              <w:t>212</w:t>
            </w:r>
          </w:p>
        </w:tc>
      </w:tr>
      <w:tr w:rsidR="008C40DB" w:rsidRPr="00D779CA" w:rsidTr="008C40DB">
        <w:trPr>
          <w:trHeight w:val="20"/>
          <w:jc w:val="center"/>
        </w:trPr>
        <w:tc>
          <w:tcPr>
            <w:tcW w:w="28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4.5.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Финансовое обеспечение для участия в аукционе по угольным месторождениям Правительства Республики Тыва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5600,0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3200,0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2019-2020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995C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собственным угольным топливом потребителей Республики Тыва, выполнение работ по разработке технического заключения и предварительного технико-экономического обоснования для разработки месторождения каменного угля и разработаны основные технические решения по разработке открытым способом (карьером) каменного угля пласта №</w:t>
            </w:r>
            <w:r>
              <w:rPr>
                <w:sz w:val="15"/>
                <w:szCs w:val="15"/>
              </w:rPr>
              <w:t xml:space="preserve"> </w:t>
            </w:r>
            <w:r w:rsidR="00A07C5A" w:rsidRPr="00D779CA">
              <w:rPr>
                <w:sz w:val="15"/>
                <w:szCs w:val="15"/>
              </w:rPr>
              <w:t xml:space="preserve">1 участка </w:t>
            </w:r>
            <w:proofErr w:type="spellStart"/>
            <w:r w:rsidR="00A07C5A" w:rsidRPr="00D779CA">
              <w:rPr>
                <w:sz w:val="15"/>
                <w:szCs w:val="15"/>
              </w:rPr>
              <w:t>Одегелдей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Ак-</w:t>
            </w:r>
            <w:proofErr w:type="spellStart"/>
            <w:r w:rsidR="00A07C5A" w:rsidRPr="00D779CA">
              <w:rPr>
                <w:sz w:val="15"/>
                <w:szCs w:val="15"/>
              </w:rPr>
              <w:t>Тальского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месторождения каменного угля с организацией работ по вахтовому методу.</w:t>
            </w:r>
            <w:r w:rsidR="00A07C5A" w:rsidRPr="00D779CA">
              <w:rPr>
                <w:sz w:val="15"/>
                <w:szCs w:val="15"/>
              </w:rPr>
              <w:br/>
              <w:t>Увеличение количества угледобывающих предприятий, создание конкуренции угледобывающих предприятий и снижение стоимости каменного угля для населения</w:t>
            </w:r>
          </w:p>
        </w:tc>
      </w:tr>
    </w:tbl>
    <w:p w:rsidR="000D4161" w:rsidRPr="00B81C01" w:rsidRDefault="000D4161">
      <w:pPr>
        <w:rPr>
          <w:sz w:val="22"/>
        </w:rPr>
      </w:pPr>
    </w:p>
    <w:p w:rsidR="00B81C01" w:rsidRDefault="00B81C01">
      <w:pPr>
        <w:rPr>
          <w:sz w:val="22"/>
        </w:rPr>
      </w:pPr>
    </w:p>
    <w:p w:rsidR="00B81C01" w:rsidRPr="00B81C01" w:rsidRDefault="00B81C01">
      <w:pPr>
        <w:rPr>
          <w:sz w:val="22"/>
        </w:rPr>
      </w:pPr>
    </w:p>
    <w:tbl>
      <w:tblPr>
        <w:tblStyle w:val="af2"/>
        <w:tblW w:w="162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134"/>
        <w:gridCol w:w="791"/>
        <w:gridCol w:w="850"/>
        <w:gridCol w:w="709"/>
        <w:gridCol w:w="567"/>
        <w:gridCol w:w="567"/>
        <w:gridCol w:w="567"/>
        <w:gridCol w:w="567"/>
        <w:gridCol w:w="709"/>
        <w:gridCol w:w="850"/>
        <w:gridCol w:w="993"/>
        <w:gridCol w:w="850"/>
        <w:gridCol w:w="851"/>
        <w:gridCol w:w="850"/>
        <w:gridCol w:w="851"/>
        <w:gridCol w:w="708"/>
        <w:gridCol w:w="709"/>
        <w:gridCol w:w="425"/>
        <w:gridCol w:w="993"/>
        <w:gridCol w:w="1329"/>
      </w:tblGrid>
      <w:tr w:rsidR="000D4161" w:rsidRPr="00D779CA" w:rsidTr="000D4161">
        <w:trPr>
          <w:trHeight w:val="20"/>
          <w:tblHeader/>
          <w:jc w:val="center"/>
        </w:trPr>
        <w:tc>
          <w:tcPr>
            <w:tcW w:w="374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91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50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93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08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993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29" w:type="dxa"/>
            <w:hideMark/>
          </w:tcPr>
          <w:p w:rsidR="000D4161" w:rsidRPr="00D779CA" w:rsidRDefault="000D4161" w:rsidP="003B55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4.6.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Приобретение резервного источника электроснабжений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7630,0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7630,0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2019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  <w:r w:rsidRPr="00D779CA">
              <w:rPr>
                <w:sz w:val="15"/>
                <w:szCs w:val="15"/>
              </w:rPr>
              <w:t xml:space="preserve">, ООО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Дизель</w:t>
            </w:r>
            <w:r w:rsidR="00C72D0C">
              <w:rPr>
                <w:sz w:val="15"/>
                <w:szCs w:val="15"/>
              </w:rPr>
              <w:t>»</w:t>
            </w:r>
            <w:r w:rsidR="00995C9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качественным и бесперебойным электроснабжением 3835 потребителей в населенных пунктах</w:t>
            </w:r>
            <w:r w:rsidR="000D4161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электрическ</w:t>
            </w:r>
            <w:r w:rsidR="000D4161">
              <w:rPr>
                <w:sz w:val="15"/>
                <w:szCs w:val="15"/>
              </w:rPr>
              <w:t>ая</w:t>
            </w:r>
            <w:r w:rsidR="00A07C5A" w:rsidRPr="00D779CA">
              <w:rPr>
                <w:sz w:val="15"/>
                <w:szCs w:val="15"/>
              </w:rPr>
              <w:t xml:space="preserve"> энерги</w:t>
            </w:r>
            <w:r w:rsidR="000D4161">
              <w:rPr>
                <w:sz w:val="15"/>
                <w:szCs w:val="15"/>
              </w:rPr>
              <w:t>я в которых вырабатывается</w:t>
            </w:r>
            <w:r w:rsidR="00A07C5A" w:rsidRPr="00D779CA">
              <w:rPr>
                <w:sz w:val="15"/>
                <w:szCs w:val="15"/>
              </w:rPr>
              <w:t xml:space="preserve"> автономными дизельными </w:t>
            </w:r>
            <w:r w:rsidRPr="00D779CA">
              <w:rPr>
                <w:sz w:val="15"/>
                <w:szCs w:val="15"/>
              </w:rPr>
              <w:t>электростанциями</w:t>
            </w:r>
            <w:r w:rsidR="000D4161">
              <w:rPr>
                <w:sz w:val="15"/>
                <w:szCs w:val="15"/>
              </w:rPr>
              <w:t>,</w:t>
            </w:r>
            <w:r w:rsidR="00A07C5A" w:rsidRPr="00D779CA">
              <w:rPr>
                <w:sz w:val="15"/>
                <w:szCs w:val="15"/>
              </w:rPr>
              <w:t xml:space="preserve"> не имеющи</w:t>
            </w:r>
            <w:r w:rsidR="000D4161">
              <w:rPr>
                <w:sz w:val="15"/>
                <w:szCs w:val="15"/>
              </w:rPr>
              <w:t>ми</w:t>
            </w:r>
            <w:r w:rsidR="00A07C5A" w:rsidRPr="00D779CA">
              <w:rPr>
                <w:sz w:val="15"/>
                <w:szCs w:val="15"/>
              </w:rPr>
              <w:t xml:space="preserve"> централизованного энергоснабжения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4.7.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выполнение работ по строительству, модернизации, реконструкции 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20800,0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20800,0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B81C0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A07C5A" w:rsidRPr="00D779CA">
              <w:rPr>
                <w:sz w:val="15"/>
                <w:szCs w:val="15"/>
              </w:rPr>
              <w:t xml:space="preserve">еконструкция котельных улучшит качество услуг по снабжению теплом потребителей и </w:t>
            </w:r>
            <w:r w:rsidR="000D4161">
              <w:rPr>
                <w:sz w:val="15"/>
                <w:szCs w:val="15"/>
              </w:rPr>
              <w:t xml:space="preserve">обеспечит </w:t>
            </w:r>
            <w:r w:rsidRPr="00D779CA">
              <w:rPr>
                <w:sz w:val="15"/>
                <w:szCs w:val="15"/>
              </w:rPr>
              <w:t>сокращение</w:t>
            </w:r>
            <w:r w:rsidR="00A07C5A" w:rsidRPr="00D779CA">
              <w:rPr>
                <w:sz w:val="15"/>
                <w:szCs w:val="15"/>
              </w:rPr>
              <w:t xml:space="preserve"> вредных выбросов в атмосферу (увеличение уровня экологической безопасности). </w:t>
            </w:r>
            <w:r w:rsidR="00B81C01">
              <w:rPr>
                <w:sz w:val="15"/>
                <w:szCs w:val="15"/>
              </w:rPr>
              <w:t>Повышение</w:t>
            </w:r>
            <w:r w:rsidR="00A07C5A" w:rsidRPr="00D779CA">
              <w:rPr>
                <w:sz w:val="15"/>
                <w:szCs w:val="15"/>
              </w:rPr>
              <w:t xml:space="preserve"> эффективности работы, мощности и безопасности, уменьшение расходов твердого топлива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4.8.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Субсидии на приобретение материалов и оборудований для объектов коммунального хозяйства, </w:t>
            </w:r>
            <w:r w:rsidR="00995C94" w:rsidRPr="00D779CA">
              <w:rPr>
                <w:sz w:val="15"/>
                <w:szCs w:val="15"/>
              </w:rPr>
              <w:t>теплоснабжения</w:t>
            </w:r>
            <w:r w:rsidRPr="00D779CA">
              <w:rPr>
                <w:sz w:val="15"/>
                <w:szCs w:val="15"/>
              </w:rPr>
              <w:t>, электроснабжения, водоснабжения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26288,2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26288,2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</w:t>
            </w:r>
            <w:r w:rsidR="00A07C5A" w:rsidRPr="00D779CA">
              <w:rPr>
                <w:sz w:val="15"/>
                <w:szCs w:val="15"/>
              </w:rPr>
              <w:t xml:space="preserve">еконструкция котельных улучшит качество услуг по снабжению теплом потребителей и </w:t>
            </w:r>
            <w:r w:rsidRPr="00D779CA">
              <w:rPr>
                <w:sz w:val="15"/>
                <w:szCs w:val="15"/>
              </w:rPr>
              <w:t>сокращение</w:t>
            </w:r>
            <w:r w:rsidR="00A07C5A" w:rsidRPr="00D779CA">
              <w:rPr>
                <w:sz w:val="15"/>
                <w:szCs w:val="15"/>
              </w:rPr>
              <w:t xml:space="preserve"> вредных выбросов в атмосферу (увеличение уровня экологической безопасности). </w:t>
            </w:r>
            <w:r w:rsidR="000D4161">
              <w:rPr>
                <w:sz w:val="15"/>
                <w:szCs w:val="15"/>
              </w:rPr>
              <w:t>Повышение</w:t>
            </w:r>
            <w:r w:rsidR="00A07C5A" w:rsidRPr="00D779CA">
              <w:rPr>
                <w:sz w:val="15"/>
                <w:szCs w:val="15"/>
              </w:rPr>
              <w:t xml:space="preserve"> эффективности работы, мощности и безопасности, уменьшение расходов твердого топли</w:t>
            </w:r>
            <w:r>
              <w:rPr>
                <w:sz w:val="15"/>
                <w:szCs w:val="15"/>
              </w:rPr>
              <w:t>ва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4.9.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Субсидии на строительство, модернизацию, реконструкцию </w:t>
            </w:r>
            <w:r w:rsidRPr="00D779CA">
              <w:rPr>
                <w:sz w:val="15"/>
                <w:szCs w:val="15"/>
              </w:rPr>
              <w:lastRenderedPageBreak/>
              <w:t>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10255,0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10255,0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</w:t>
            </w:r>
            <w:r w:rsidRPr="00D779CA">
              <w:rPr>
                <w:sz w:val="15"/>
                <w:szCs w:val="15"/>
              </w:rPr>
              <w:lastRenderedPageBreak/>
              <w:t xml:space="preserve">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р</w:t>
            </w:r>
            <w:r w:rsidR="00A07C5A" w:rsidRPr="00D779CA">
              <w:rPr>
                <w:sz w:val="15"/>
                <w:szCs w:val="15"/>
              </w:rPr>
              <w:t xml:space="preserve">еконструкция котельных улучшит качество услуг по снабжению теплом </w:t>
            </w:r>
            <w:r w:rsidR="00A07C5A" w:rsidRPr="00D779CA">
              <w:rPr>
                <w:sz w:val="15"/>
                <w:szCs w:val="15"/>
              </w:rPr>
              <w:lastRenderedPageBreak/>
              <w:t xml:space="preserve">потребителей и </w:t>
            </w:r>
            <w:r w:rsidR="000D4161">
              <w:rPr>
                <w:sz w:val="15"/>
                <w:szCs w:val="15"/>
              </w:rPr>
              <w:t xml:space="preserve">обеспечит </w:t>
            </w:r>
            <w:r w:rsidRPr="00D779CA">
              <w:rPr>
                <w:sz w:val="15"/>
                <w:szCs w:val="15"/>
              </w:rPr>
              <w:t>сокращение</w:t>
            </w:r>
            <w:r w:rsidR="00A07C5A" w:rsidRPr="00D779CA">
              <w:rPr>
                <w:sz w:val="15"/>
                <w:szCs w:val="15"/>
              </w:rPr>
              <w:t xml:space="preserve"> вредных выбросов в атмосферу (увеличение уровня экологической безопасности). </w:t>
            </w:r>
            <w:r w:rsidR="000D4161">
              <w:rPr>
                <w:sz w:val="15"/>
                <w:szCs w:val="15"/>
              </w:rPr>
              <w:t>Повышение</w:t>
            </w:r>
            <w:r w:rsidR="00A07C5A" w:rsidRPr="00D779CA">
              <w:rPr>
                <w:sz w:val="15"/>
                <w:szCs w:val="15"/>
              </w:rPr>
              <w:t xml:space="preserve"> эффективности работы, мощности и безопасности, уменьшение расходов твердого топли</w:t>
            </w:r>
            <w:r>
              <w:rPr>
                <w:sz w:val="15"/>
                <w:szCs w:val="15"/>
              </w:rPr>
              <w:t>ва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4.10.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выполнение работ и поставку материалов, оборудования по уличному освещению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10314,8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10314,8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0D41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="00A07C5A" w:rsidRPr="00D779CA">
              <w:rPr>
                <w:sz w:val="15"/>
                <w:szCs w:val="15"/>
              </w:rPr>
              <w:t>омплексное решение проблемы обеспечени</w:t>
            </w:r>
            <w:r w:rsidR="000D4161">
              <w:rPr>
                <w:sz w:val="15"/>
                <w:szCs w:val="15"/>
              </w:rPr>
              <w:t>я</w:t>
            </w:r>
            <w:r w:rsidR="00A07C5A" w:rsidRPr="00D779CA">
              <w:rPr>
                <w:sz w:val="15"/>
                <w:szCs w:val="15"/>
              </w:rPr>
              <w:t xml:space="preserve"> потребности населения в среде проживания, отвечающ</w:t>
            </w:r>
            <w:r w:rsidR="000D4161">
              <w:rPr>
                <w:sz w:val="15"/>
                <w:szCs w:val="15"/>
              </w:rPr>
              <w:t>ей</w:t>
            </w:r>
            <w:r w:rsidR="00A07C5A" w:rsidRPr="00D779CA">
              <w:rPr>
                <w:sz w:val="15"/>
                <w:szCs w:val="15"/>
              </w:rPr>
              <w:t xml:space="preserve"> современным требованиям, повышение </w:t>
            </w:r>
            <w:r w:rsidRPr="00D779CA">
              <w:rPr>
                <w:sz w:val="15"/>
                <w:szCs w:val="15"/>
              </w:rPr>
              <w:t>безопасности</w:t>
            </w:r>
            <w:r w:rsidR="00A07C5A" w:rsidRPr="00D779CA">
              <w:rPr>
                <w:sz w:val="15"/>
                <w:szCs w:val="15"/>
              </w:rPr>
              <w:t xml:space="preserve"> функционирования транспортной системы, повышение уровня </w:t>
            </w:r>
            <w:r w:rsidRPr="00D779CA">
              <w:rPr>
                <w:sz w:val="15"/>
                <w:szCs w:val="15"/>
              </w:rPr>
              <w:t>комфортности</w:t>
            </w:r>
            <w:r w:rsidR="00A07C5A" w:rsidRPr="00D779CA">
              <w:rPr>
                <w:sz w:val="15"/>
                <w:szCs w:val="15"/>
              </w:rPr>
              <w:t xml:space="preserve"> пребывания на территории, повышение эффективности использования бюджетного финансирования, направляемого на</w:t>
            </w:r>
            <w:r>
              <w:rPr>
                <w:sz w:val="15"/>
                <w:szCs w:val="15"/>
              </w:rPr>
              <w:t xml:space="preserve"> цели развития благоустройства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4.11.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приобретение автономных систем электроснабжения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24130,0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24130,0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 xml:space="preserve">беспечение </w:t>
            </w:r>
            <w:r w:rsidRPr="00D779CA">
              <w:rPr>
                <w:sz w:val="15"/>
                <w:szCs w:val="15"/>
              </w:rPr>
              <w:t>бесперебойным</w:t>
            </w:r>
            <w:r w:rsidR="00A07C5A" w:rsidRPr="00D779CA">
              <w:rPr>
                <w:sz w:val="15"/>
                <w:szCs w:val="15"/>
              </w:rPr>
              <w:t xml:space="preserve"> электроснабжением населения и государственных учреждений Республики Тыва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4.12.</w:t>
            </w:r>
          </w:p>
        </w:tc>
        <w:tc>
          <w:tcPr>
            <w:tcW w:w="1134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Компенсация территориальным сетевым организациям, функционирую</w:t>
            </w:r>
            <w:r w:rsidRPr="00D779CA">
              <w:rPr>
                <w:sz w:val="15"/>
                <w:szCs w:val="15"/>
              </w:rPr>
              <w:lastRenderedPageBreak/>
              <w:t>щим в Республике Тыва,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12764,3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2525,3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4962,4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5276,6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2021-2023</w:t>
            </w: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АО </w:t>
            </w:r>
            <w:r w:rsidR="00C72D0C">
              <w:rPr>
                <w:sz w:val="15"/>
                <w:szCs w:val="15"/>
              </w:rPr>
              <w:lastRenderedPageBreak/>
              <w:t>«</w:t>
            </w:r>
            <w:proofErr w:type="spellStart"/>
            <w:r w:rsidRPr="00D779CA">
              <w:rPr>
                <w:sz w:val="15"/>
                <w:szCs w:val="15"/>
              </w:rPr>
              <w:t>Тываэнергосбыт</w:t>
            </w:r>
            <w:proofErr w:type="spellEnd"/>
            <w:r w:rsidR="00C72D0C">
              <w:rPr>
                <w:sz w:val="15"/>
                <w:szCs w:val="15"/>
              </w:rPr>
              <w:t>»</w:t>
            </w:r>
            <w:r w:rsidR="00995C94">
              <w:rPr>
                <w:sz w:val="15"/>
                <w:szCs w:val="15"/>
              </w:rPr>
              <w:t xml:space="preserve"> (по согласованию)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с</w:t>
            </w:r>
            <w:r w:rsidR="00A07C5A" w:rsidRPr="00D779CA">
              <w:rPr>
                <w:sz w:val="15"/>
                <w:szCs w:val="15"/>
              </w:rPr>
              <w:t>нижение стоимости тарифа за электроэнергию прочим потребителям на 30</w:t>
            </w:r>
            <w:r>
              <w:rPr>
                <w:sz w:val="15"/>
                <w:szCs w:val="15"/>
              </w:rPr>
              <w:t xml:space="preserve"> процентов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1259498,2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491279,5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4.13.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выполнение работ по строительству линий электропередач</w:t>
            </w:r>
            <w:r w:rsidR="000D4161">
              <w:rPr>
                <w:sz w:val="15"/>
                <w:szCs w:val="15"/>
              </w:rPr>
              <w:t>и</w:t>
            </w:r>
            <w:r w:rsidRPr="00D779CA">
              <w:rPr>
                <w:sz w:val="15"/>
                <w:szCs w:val="15"/>
              </w:rPr>
              <w:t xml:space="preserve"> (ВЛ)- 0,4 кВт для пансионата оз. </w:t>
            </w:r>
            <w:proofErr w:type="spellStart"/>
            <w:r w:rsidRPr="00D779CA">
              <w:rPr>
                <w:sz w:val="15"/>
                <w:szCs w:val="15"/>
              </w:rPr>
              <w:t>Дус</w:t>
            </w:r>
            <w:proofErr w:type="spellEnd"/>
            <w:r w:rsidRPr="00D779CA">
              <w:rPr>
                <w:sz w:val="15"/>
                <w:szCs w:val="15"/>
              </w:rPr>
              <w:t xml:space="preserve">-Холь, прибрежной зоны, уличного освещения и тротуарной зоны оз. </w:t>
            </w:r>
            <w:proofErr w:type="spellStart"/>
            <w:r w:rsidRPr="00D779CA">
              <w:rPr>
                <w:sz w:val="15"/>
                <w:szCs w:val="15"/>
              </w:rPr>
              <w:t>Дус</w:t>
            </w:r>
            <w:proofErr w:type="spellEnd"/>
            <w:r w:rsidRPr="00D779CA">
              <w:rPr>
                <w:sz w:val="15"/>
                <w:szCs w:val="15"/>
              </w:rPr>
              <w:t>-Холь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8368,1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8368,1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2022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 xml:space="preserve">беспечение централизованным электроснабжением пансионатов, уличное освещение </w:t>
            </w:r>
            <w:r w:rsidRPr="00D779CA">
              <w:rPr>
                <w:sz w:val="15"/>
                <w:szCs w:val="15"/>
              </w:rPr>
              <w:t>тротуарной</w:t>
            </w:r>
            <w:r w:rsidR="00A07C5A" w:rsidRPr="00D779CA">
              <w:rPr>
                <w:sz w:val="15"/>
                <w:szCs w:val="15"/>
              </w:rPr>
              <w:t xml:space="preserve"> зоны 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4.14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Субсидии на строительство воздушных линий электропередачи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8990,0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8990,0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2021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ГАУ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>Центр энергосбережения и перспективного развития при Правительстве Р</w:t>
            </w:r>
            <w:r w:rsidR="00995C94">
              <w:rPr>
                <w:sz w:val="15"/>
                <w:szCs w:val="15"/>
              </w:rPr>
              <w:t xml:space="preserve">еспублики </w:t>
            </w:r>
            <w:r w:rsidRPr="00D779CA">
              <w:rPr>
                <w:sz w:val="15"/>
                <w:szCs w:val="15"/>
              </w:rPr>
              <w:t>Т</w:t>
            </w:r>
            <w:r w:rsidR="00995C94">
              <w:rPr>
                <w:sz w:val="15"/>
                <w:szCs w:val="15"/>
              </w:rPr>
              <w:t>ыва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 xml:space="preserve">беспечение </w:t>
            </w:r>
            <w:r w:rsidRPr="00D779CA">
              <w:rPr>
                <w:sz w:val="15"/>
                <w:szCs w:val="15"/>
              </w:rPr>
              <w:t>бесперебойного</w:t>
            </w:r>
            <w:r w:rsidR="00A07C5A" w:rsidRPr="00D779CA">
              <w:rPr>
                <w:sz w:val="15"/>
                <w:szCs w:val="15"/>
              </w:rPr>
              <w:t xml:space="preserve"> электроснабжения кислородной станции ГБУЗ </w:t>
            </w:r>
            <w:r w:rsidR="00C72D0C">
              <w:rPr>
                <w:sz w:val="15"/>
                <w:szCs w:val="15"/>
              </w:rPr>
              <w:t>«</w:t>
            </w:r>
            <w:proofErr w:type="spellStart"/>
            <w:r w:rsidR="00A07C5A" w:rsidRPr="00D779CA">
              <w:rPr>
                <w:sz w:val="15"/>
                <w:szCs w:val="15"/>
              </w:rPr>
              <w:t>Барун-Хемчикская</w:t>
            </w:r>
            <w:proofErr w:type="spellEnd"/>
            <w:r w:rsidR="00A07C5A" w:rsidRPr="00D779CA">
              <w:rPr>
                <w:sz w:val="15"/>
                <w:szCs w:val="15"/>
              </w:rPr>
              <w:t xml:space="preserve"> ЦКБ</w:t>
            </w:r>
            <w:r w:rsidR="00C72D0C">
              <w:rPr>
                <w:sz w:val="15"/>
                <w:szCs w:val="15"/>
              </w:rPr>
              <w:t>»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  <w:r w:rsidR="00A07C5A" w:rsidRPr="00D779CA">
              <w:rPr>
                <w:sz w:val="15"/>
                <w:szCs w:val="15"/>
              </w:rPr>
              <w:t xml:space="preserve"> по подпрограмме: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всего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8609102,7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895044,0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381568,9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392347,8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476871,2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748669,1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1239279,0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1363278,1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1121571,3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200352,3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206362,9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 w:val="restart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vMerge w:val="restart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6913779,6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466479,1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381568,9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392347,8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476871,2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480385,0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641091,2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741409,1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993452,2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871998,6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599179,4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249728,2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200352,3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206362,9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212553,8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1695323,1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428564,9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7260,0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245826,8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491279,5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522391,9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vMerge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  <w:tc>
          <w:tcPr>
            <w:tcW w:w="1329" w:type="dxa"/>
            <w:vMerge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Подпрограмма 4 </w:t>
            </w:r>
            <w:r w:rsidR="00C72D0C">
              <w:rPr>
                <w:sz w:val="15"/>
                <w:szCs w:val="15"/>
              </w:rPr>
              <w:t>«</w:t>
            </w:r>
            <w:r w:rsidRPr="00D779CA">
              <w:rPr>
                <w:sz w:val="15"/>
                <w:szCs w:val="15"/>
              </w:rPr>
              <w:t xml:space="preserve">Газификация жилищно-коммунального хозяйства, промышленных и </w:t>
            </w:r>
            <w:r w:rsidRPr="00D779CA">
              <w:rPr>
                <w:sz w:val="15"/>
                <w:szCs w:val="15"/>
              </w:rPr>
              <w:lastRenderedPageBreak/>
              <w:t>иных организаций Республики Тыва на 2019-2027 годы</w:t>
            </w:r>
            <w:r w:rsidR="00C72D0C">
              <w:rPr>
                <w:sz w:val="15"/>
                <w:szCs w:val="15"/>
              </w:rPr>
              <w:t>»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7214,0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995C94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995C94">
              <w:rPr>
                <w:sz w:val="15"/>
                <w:szCs w:val="15"/>
              </w:rPr>
              <w:t>м</w:t>
            </w:r>
            <w:r w:rsidRPr="00D779CA">
              <w:rPr>
                <w:sz w:val="15"/>
                <w:szCs w:val="15"/>
              </w:rPr>
              <w:t xml:space="preserve">эрия </w:t>
            </w:r>
          </w:p>
          <w:p w:rsidR="00A07C5A" w:rsidRPr="00D779CA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г</w:t>
            </w:r>
            <w:r w:rsidR="00995C94">
              <w:rPr>
                <w:sz w:val="15"/>
                <w:szCs w:val="15"/>
              </w:rPr>
              <w:t>.</w:t>
            </w:r>
            <w:r w:rsidRPr="00D779CA">
              <w:rPr>
                <w:sz w:val="15"/>
                <w:szCs w:val="15"/>
              </w:rPr>
              <w:t xml:space="preserve"> Кызыла </w:t>
            </w:r>
            <w:r w:rsidR="00995C94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 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капитальным</w:t>
            </w:r>
            <w:r w:rsidRPr="00D779CA">
              <w:rPr>
                <w:sz w:val="15"/>
                <w:szCs w:val="15"/>
              </w:rPr>
              <w:br/>
              <w:t>вложениям: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7214,0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2.1.</w:t>
            </w:r>
          </w:p>
        </w:tc>
        <w:tc>
          <w:tcPr>
            <w:tcW w:w="1134" w:type="dxa"/>
            <w:hideMark/>
          </w:tcPr>
          <w:p w:rsidR="00A07C5A" w:rsidRPr="00D779CA" w:rsidRDefault="00A07C5A" w:rsidP="000D4161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Реконструкция и модернизация существующей инфраструктуры газоснабжения (</w:t>
            </w:r>
            <w:r w:rsidR="000D4161">
              <w:rPr>
                <w:sz w:val="15"/>
                <w:szCs w:val="15"/>
              </w:rPr>
              <w:t>р</w:t>
            </w:r>
            <w:r w:rsidRPr="00D779CA">
              <w:rPr>
                <w:sz w:val="15"/>
                <w:szCs w:val="15"/>
              </w:rPr>
              <w:t>еконструкция газопроводов (подземных, внутренних) СУГ с заменой запорной арматуры, модернизация оборудования групповых резервуарных установок (ГРУ) СУГ, реконструкция газонаполнительного пункта (ГНП) и газовых участков в муниципальных образованиях)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4914,0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4914,0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2024-2025</w:t>
            </w:r>
          </w:p>
        </w:tc>
        <w:tc>
          <w:tcPr>
            <w:tcW w:w="993" w:type="dxa"/>
            <w:hideMark/>
          </w:tcPr>
          <w:p w:rsidR="00995C94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995C94">
              <w:rPr>
                <w:sz w:val="15"/>
                <w:szCs w:val="15"/>
              </w:rPr>
              <w:t>м</w:t>
            </w:r>
            <w:r w:rsidRPr="00D779CA">
              <w:rPr>
                <w:sz w:val="15"/>
                <w:szCs w:val="15"/>
              </w:rPr>
              <w:t xml:space="preserve">эрия </w:t>
            </w:r>
          </w:p>
          <w:p w:rsidR="00A07C5A" w:rsidRPr="00D779CA" w:rsidRDefault="00995C94" w:rsidP="00995C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  <w:r w:rsidR="00A07C5A" w:rsidRPr="00D779CA">
              <w:rPr>
                <w:sz w:val="15"/>
                <w:szCs w:val="15"/>
              </w:rPr>
              <w:t xml:space="preserve"> Кызыла </w:t>
            </w:r>
            <w:r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A07C5A" w:rsidRPr="00D779CA">
              <w:rPr>
                <w:sz w:val="15"/>
                <w:szCs w:val="15"/>
              </w:rPr>
              <w:t>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2.2.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Приобретение специализированных транспортных средств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2300,0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2300,0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2024-2025</w:t>
            </w:r>
          </w:p>
        </w:tc>
        <w:tc>
          <w:tcPr>
            <w:tcW w:w="993" w:type="dxa"/>
            <w:hideMark/>
          </w:tcPr>
          <w:p w:rsidR="00995C94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 xml:space="preserve">Министерство топлива и энергетики Республики Тыва, </w:t>
            </w:r>
            <w:r w:rsidR="00995C94">
              <w:rPr>
                <w:sz w:val="15"/>
                <w:szCs w:val="15"/>
              </w:rPr>
              <w:t>м</w:t>
            </w:r>
            <w:r w:rsidRPr="00D779CA">
              <w:rPr>
                <w:sz w:val="15"/>
                <w:szCs w:val="15"/>
              </w:rPr>
              <w:t xml:space="preserve">эрия </w:t>
            </w:r>
          </w:p>
          <w:p w:rsidR="00A07C5A" w:rsidRPr="00D779CA" w:rsidRDefault="00A07C5A" w:rsidP="00995C94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г</w:t>
            </w:r>
            <w:r w:rsidR="00995C94">
              <w:rPr>
                <w:sz w:val="15"/>
                <w:szCs w:val="15"/>
              </w:rPr>
              <w:t>.</w:t>
            </w:r>
            <w:r w:rsidRPr="00D779CA">
              <w:rPr>
                <w:sz w:val="15"/>
                <w:szCs w:val="15"/>
              </w:rPr>
              <w:t xml:space="preserve"> Кызыла </w:t>
            </w:r>
            <w:r w:rsidR="00995C94">
              <w:rPr>
                <w:sz w:val="15"/>
                <w:szCs w:val="15"/>
              </w:rPr>
              <w:t>(по согласованию)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A07C5A" w:rsidRPr="00D779CA">
              <w:rPr>
                <w:sz w:val="15"/>
                <w:szCs w:val="15"/>
              </w:rPr>
              <w:t>беспечение снижения уровня негативного воздействия автомобильного транспорта на окружающую среду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3.1.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Разработка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A07C5A" w:rsidRPr="00D779CA">
              <w:rPr>
                <w:sz w:val="15"/>
                <w:szCs w:val="15"/>
              </w:rPr>
              <w:t>инансовые средства на выполнение данного мероприятия не предусмотрены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lastRenderedPageBreak/>
              <w:t>3.2.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Разработка проекта строительства автомобильных газозаправочных станций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Прочие мероприятия: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4.1</w:t>
            </w:r>
          </w:p>
        </w:tc>
        <w:tc>
          <w:tcPr>
            <w:tcW w:w="1134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Мероприятия по подготовке населения к использованию газа, в том числе информирование населения о сроках, порядке, об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2014-2027</w:t>
            </w: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Министерство топлива и энергетики Республики Тыва</w:t>
            </w:r>
          </w:p>
        </w:tc>
        <w:tc>
          <w:tcPr>
            <w:tcW w:w="1329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финансовые средства на выполнение данного мероприятия не предусмотрены</w:t>
            </w:r>
          </w:p>
        </w:tc>
      </w:tr>
      <w:tr w:rsidR="008C40DB" w:rsidRPr="00D779CA" w:rsidTr="000D4161">
        <w:trPr>
          <w:trHeight w:val="20"/>
          <w:jc w:val="center"/>
        </w:trPr>
        <w:tc>
          <w:tcPr>
            <w:tcW w:w="374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hideMark/>
          </w:tcPr>
          <w:p w:rsidR="00A07C5A" w:rsidRPr="00D779CA" w:rsidRDefault="00995C94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Итого</w:t>
            </w:r>
            <w:r w:rsidR="00A07C5A" w:rsidRPr="00D779CA">
              <w:rPr>
                <w:sz w:val="15"/>
                <w:szCs w:val="15"/>
              </w:rPr>
              <w:t xml:space="preserve"> по подпрограмме:</w:t>
            </w:r>
          </w:p>
        </w:tc>
        <w:tc>
          <w:tcPr>
            <w:tcW w:w="791" w:type="dxa"/>
            <w:hideMark/>
          </w:tcPr>
          <w:p w:rsidR="00A07C5A" w:rsidRPr="00D779CA" w:rsidRDefault="00C72D0C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7214,0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7214,0</w:t>
            </w:r>
          </w:p>
        </w:tc>
        <w:tc>
          <w:tcPr>
            <w:tcW w:w="708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0,0</w:t>
            </w:r>
          </w:p>
        </w:tc>
        <w:tc>
          <w:tcPr>
            <w:tcW w:w="425" w:type="dxa"/>
            <w:hideMark/>
          </w:tcPr>
          <w:p w:rsidR="00A07C5A" w:rsidRPr="00D779CA" w:rsidRDefault="00A07C5A" w:rsidP="00C72D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  <w:tc>
          <w:tcPr>
            <w:tcW w:w="1329" w:type="dxa"/>
            <w:hideMark/>
          </w:tcPr>
          <w:p w:rsidR="00A07C5A" w:rsidRPr="00D779CA" w:rsidRDefault="00A07C5A" w:rsidP="00D779CA">
            <w:pPr>
              <w:rPr>
                <w:sz w:val="15"/>
                <w:szCs w:val="15"/>
              </w:rPr>
            </w:pPr>
            <w:r w:rsidRPr="00D779CA">
              <w:rPr>
                <w:sz w:val="15"/>
                <w:szCs w:val="15"/>
              </w:rPr>
              <w:t> </w:t>
            </w:r>
          </w:p>
        </w:tc>
      </w:tr>
    </w:tbl>
    <w:p w:rsidR="00A07C5A" w:rsidRDefault="00A07C5A"/>
    <w:p w:rsidR="00FA20ED" w:rsidRPr="000F552F" w:rsidRDefault="00FA20ED"/>
    <w:p w:rsidR="0042628F" w:rsidRPr="000F552F" w:rsidRDefault="0042628F" w:rsidP="00DA0AA7">
      <w:pPr>
        <w:jc w:val="both"/>
        <w:sectPr w:rsidR="0042628F" w:rsidRPr="000F552F" w:rsidSect="00D779CA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091EED" w:rsidRDefault="00DA4C11" w:rsidP="009C6A6F">
      <w:pPr>
        <w:jc w:val="center"/>
        <w:rPr>
          <w:sz w:val="28"/>
        </w:rPr>
      </w:pPr>
      <w:r w:rsidRPr="00091EED">
        <w:rPr>
          <w:sz w:val="28"/>
          <w:lang w:val="en-US"/>
        </w:rPr>
        <w:lastRenderedPageBreak/>
        <w:t>XII</w:t>
      </w:r>
      <w:r w:rsidRPr="00091EED">
        <w:rPr>
          <w:sz w:val="28"/>
        </w:rPr>
        <w:t xml:space="preserve">. </w:t>
      </w:r>
      <w:r w:rsidR="00CC64E2" w:rsidRPr="00091EED">
        <w:rPr>
          <w:sz w:val="28"/>
        </w:rPr>
        <w:t>План</w:t>
      </w:r>
      <w:r w:rsidR="00CC64E2">
        <w:rPr>
          <w:sz w:val="28"/>
        </w:rPr>
        <w:t xml:space="preserve"> </w:t>
      </w:r>
      <w:r w:rsidR="009C6A6F" w:rsidRPr="00091EED">
        <w:rPr>
          <w:sz w:val="28"/>
        </w:rPr>
        <w:t xml:space="preserve">реализации государственной программы </w:t>
      </w:r>
      <w:r w:rsidR="006E7715" w:rsidRPr="00091EED">
        <w:rPr>
          <w:sz w:val="28"/>
        </w:rPr>
        <w:t xml:space="preserve">Республики Тыва </w:t>
      </w:r>
    </w:p>
    <w:p w:rsidR="009C6A6F" w:rsidRPr="00091EED" w:rsidRDefault="00C72D0C" w:rsidP="009C6A6F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 w:rsidR="006E7715" w:rsidRPr="00091EED">
        <w:rPr>
          <w:sz w:val="28"/>
        </w:rPr>
        <w:t>Энергоэффективность</w:t>
      </w:r>
      <w:proofErr w:type="spellEnd"/>
      <w:r w:rsidR="006E7715" w:rsidRPr="00091EED">
        <w:rPr>
          <w:sz w:val="28"/>
        </w:rPr>
        <w:t xml:space="preserve"> и развитие энергетики </w:t>
      </w:r>
      <w:r w:rsidR="009C6A6F" w:rsidRPr="00091EED">
        <w:rPr>
          <w:sz w:val="28"/>
        </w:rPr>
        <w:t>на 20</w:t>
      </w:r>
      <w:r w:rsidR="006E7715" w:rsidRPr="00091EED">
        <w:rPr>
          <w:sz w:val="28"/>
        </w:rPr>
        <w:t>14</w:t>
      </w:r>
      <w:r w:rsidR="00995C94">
        <w:rPr>
          <w:sz w:val="28"/>
        </w:rPr>
        <w:t>-</w:t>
      </w:r>
      <w:r w:rsidR="009C6A6F" w:rsidRPr="00091EED">
        <w:rPr>
          <w:sz w:val="28"/>
        </w:rPr>
        <w:t>20</w:t>
      </w:r>
      <w:r w:rsidR="006E7715" w:rsidRPr="00091EED">
        <w:rPr>
          <w:sz w:val="28"/>
        </w:rPr>
        <w:t>27</w:t>
      </w:r>
      <w:r w:rsidR="009C6A6F" w:rsidRPr="00091EED">
        <w:rPr>
          <w:sz w:val="28"/>
        </w:rPr>
        <w:t xml:space="preserve"> г</w:t>
      </w:r>
      <w:r w:rsidR="00995C94">
        <w:rPr>
          <w:sz w:val="28"/>
        </w:rPr>
        <w:t>оды</w:t>
      </w:r>
      <w:r>
        <w:rPr>
          <w:sz w:val="28"/>
        </w:rPr>
        <w:t>»</w:t>
      </w:r>
    </w:p>
    <w:p w:rsidR="009C6A6F" w:rsidRPr="00091EED" w:rsidRDefault="009C6A6F" w:rsidP="009C6A6F">
      <w:pPr>
        <w:autoSpaceDE w:val="0"/>
        <w:autoSpaceDN w:val="0"/>
        <w:adjustRightInd w:val="0"/>
        <w:jc w:val="both"/>
        <w:outlineLvl w:val="0"/>
        <w:rPr>
          <w:sz w:val="32"/>
          <w:szCs w:val="28"/>
        </w:rPr>
      </w:pPr>
    </w:p>
    <w:tbl>
      <w:tblPr>
        <w:tblW w:w="16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94"/>
        <w:gridCol w:w="815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6"/>
        <w:gridCol w:w="422"/>
        <w:gridCol w:w="960"/>
      </w:tblGrid>
      <w:tr w:rsidR="00995C94" w:rsidRPr="00995C94" w:rsidTr="00CC64E2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 xml:space="preserve">Наименование подпрограммы, контрольного события государственной </w:t>
            </w:r>
            <w:hyperlink r:id="rId22" w:history="1">
              <w:r w:rsidRPr="00995C94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программы</w:t>
              </w:r>
            </w:hyperlink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Информация о ходе реализации</w:t>
            </w:r>
          </w:p>
        </w:tc>
      </w:tr>
      <w:tr w:rsidR="00995C94" w:rsidRPr="00995C94" w:rsidTr="00CC64E2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III кв.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IV кв.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4" w:rsidRPr="00995C94" w:rsidRDefault="00995C94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787A" w:rsidRPr="00995C94" w:rsidTr="00CC6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3B787A" w:rsidRPr="00995C94" w:rsidTr="00CC64E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2B7CCA" w:rsidP="00995C94">
            <w:pPr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3B787A" w:rsidRPr="00995C94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Подпрограмма 1</w:t>
              </w:r>
            </w:hyperlink>
            <w:r w:rsidR="003B787A" w:rsidRPr="00995C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«</w:t>
            </w:r>
            <w:r w:rsidR="003B787A" w:rsidRPr="00995C94">
              <w:rPr>
                <w:color w:val="000000" w:themeColor="text1"/>
                <w:sz w:val="20"/>
                <w:szCs w:val="20"/>
              </w:rPr>
              <w:t>Государственная поддержка предприятий топливно-энергетического комплекса Республики Тыва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A" w:rsidRPr="00995C94" w:rsidRDefault="003B787A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Субсидии на государственную поддержку предприятий топливно-энергетического комплекса (дизельные электростанции)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2B7CCA" w:rsidP="00995C94">
            <w:pPr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69738F" w:rsidRPr="00995C94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Подпрограмма 2</w:t>
              </w:r>
            </w:hyperlink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«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>Модернизация и строительство объектов топливно-энергетического комплекса Республики Тыва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995C94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64E2" w:rsidRDefault="00CC64E2"/>
    <w:p w:rsidR="00CC64E2" w:rsidRDefault="00CC64E2"/>
    <w:p w:rsidR="00CC64E2" w:rsidRDefault="00CC64E2"/>
    <w:p w:rsidR="00CC64E2" w:rsidRDefault="00CC64E2"/>
    <w:p w:rsidR="00CC64E2" w:rsidRDefault="00CC64E2"/>
    <w:tbl>
      <w:tblPr>
        <w:tblW w:w="16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94"/>
        <w:gridCol w:w="815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6"/>
        <w:gridCol w:w="422"/>
        <w:gridCol w:w="960"/>
      </w:tblGrid>
      <w:tr w:rsidR="00CC64E2" w:rsidRPr="00995C94" w:rsidTr="00CC64E2">
        <w:trPr>
          <w:cantSplit/>
          <w:trHeight w:val="131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E2" w:rsidRPr="00995C94" w:rsidRDefault="00CC64E2" w:rsidP="00CC64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69738F" w:rsidRPr="00995C94" w:rsidTr="00CC64E2">
        <w:trPr>
          <w:cantSplit/>
          <w:trHeight w:val="131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 xml:space="preserve">Строительство котельных и тепловых сетей в гг. </w:t>
            </w:r>
            <w:proofErr w:type="spellStart"/>
            <w:r w:rsidRPr="00995C94">
              <w:rPr>
                <w:color w:val="000000" w:themeColor="text1"/>
                <w:sz w:val="20"/>
                <w:szCs w:val="20"/>
              </w:rPr>
              <w:t>Шагонаре</w:t>
            </w:r>
            <w:proofErr w:type="spellEnd"/>
            <w:r w:rsidRPr="00995C94">
              <w:rPr>
                <w:color w:val="000000" w:themeColor="text1"/>
                <w:sz w:val="20"/>
                <w:szCs w:val="20"/>
              </w:rPr>
              <w:t xml:space="preserve"> и Ак-Довураке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Строительство объектов электросетевого хозяйства в рамках реализации инвестиционных проектов по организации добычи меди, молибдена и попутных компонентов на Ак-</w:t>
            </w:r>
            <w:proofErr w:type="spellStart"/>
            <w:r w:rsidRPr="00995C94">
              <w:rPr>
                <w:color w:val="000000" w:themeColor="text1"/>
                <w:sz w:val="20"/>
                <w:szCs w:val="20"/>
              </w:rPr>
              <w:t>Сугском</w:t>
            </w:r>
            <w:proofErr w:type="spellEnd"/>
            <w:r w:rsidRPr="00995C94">
              <w:rPr>
                <w:color w:val="000000" w:themeColor="text1"/>
                <w:sz w:val="20"/>
                <w:szCs w:val="20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Строительство объектов электросетевого хозяйства в рамках реализации инвестиционных проектов по освоению Кызыл-</w:t>
            </w:r>
            <w:proofErr w:type="spellStart"/>
            <w:r w:rsidRPr="00995C94">
              <w:rPr>
                <w:color w:val="000000" w:themeColor="text1"/>
                <w:sz w:val="20"/>
                <w:szCs w:val="20"/>
              </w:rPr>
              <w:t>Таштыгского</w:t>
            </w:r>
            <w:proofErr w:type="spellEnd"/>
            <w:r w:rsidRPr="00995C94">
              <w:rPr>
                <w:color w:val="000000" w:themeColor="text1"/>
                <w:sz w:val="20"/>
                <w:szCs w:val="20"/>
              </w:rPr>
              <w:t xml:space="preserve"> месторождения полиметаллических руд в Республике Тыва (плата за технологическое присоединение объектов электросетевого хозяйства)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Строительство объектов электросетевого хозяйства в рамках реализации инвестиционных проектов по освоению Кара-</w:t>
            </w:r>
            <w:proofErr w:type="spellStart"/>
            <w:r w:rsidRPr="00995C94">
              <w:rPr>
                <w:color w:val="000000" w:themeColor="text1"/>
                <w:sz w:val="20"/>
                <w:szCs w:val="20"/>
              </w:rPr>
              <w:t>Белдирского</w:t>
            </w:r>
            <w:proofErr w:type="spellEnd"/>
            <w:r w:rsidRPr="00995C94">
              <w:rPr>
                <w:color w:val="000000" w:themeColor="text1"/>
                <w:sz w:val="20"/>
                <w:szCs w:val="20"/>
              </w:rPr>
              <w:t xml:space="preserve"> золоторудного месторождения в Республике Тыва (плата за технологическое присоединение объектов электросетевого хозяйства)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15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5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Приобретение автономных систем электроснабжения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2B7CCA" w:rsidP="00995C94">
            <w:pPr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69738F" w:rsidRPr="00995C94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Подпрограмма 3</w:t>
              </w:r>
            </w:hyperlink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«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>Энергосбережение и повышение энергетической эффективности в Республике Тыва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Погашение недополученных доходов по выпадающим доходам предприятий топливно-энергетического комплекса, связанных с государственным регулированием тарифов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Возмещение недополученных доходов,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Выполнение работ по корректировке схемы и программы перспективного развития электроэнергетики Республики Тыва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мая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24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Выполнение работ по разработке схем теплоснабжения городов и поселений Республики Тыва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2B7CCA" w:rsidP="00995C94">
            <w:pPr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69738F" w:rsidRPr="00995C94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Подпрограмма 4</w:t>
              </w:r>
            </w:hyperlink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«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>Газификация жилищно-коммунального хозяйства, промышленных и иных организаций Республи</w:t>
            </w:r>
            <w:r w:rsidR="00CC64E2">
              <w:rPr>
                <w:color w:val="000000" w:themeColor="text1"/>
                <w:sz w:val="20"/>
                <w:szCs w:val="20"/>
              </w:rPr>
              <w:t>ки Тыва на 2019-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>2020 годы</w:t>
            </w:r>
            <w:r w:rsidR="00C72D0C" w:rsidRPr="00995C94">
              <w:rPr>
                <w:color w:val="000000" w:themeColor="text1"/>
                <w:sz w:val="20"/>
                <w:szCs w:val="20"/>
              </w:rPr>
              <w:t>»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CC64E2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Ко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нтрольное событие подпрограммы 4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 реконструкция и модернизация существующей инфраструктуры газоснабжения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CC64E2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Контрольное соб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ытие подпрограммы 4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 приобретение специализированных транспортных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октября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738F" w:rsidRPr="00995C94" w:rsidTr="00CC64E2">
        <w:trPr>
          <w:cantSplit/>
          <w:trHeight w:val="1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CC64E2" w:rsidP="00995C94">
            <w:pPr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Контрольное соб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ытие подпрограммы 4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="0069738F" w:rsidRPr="00995C94">
              <w:rPr>
                <w:color w:val="000000" w:themeColor="text1"/>
                <w:sz w:val="20"/>
                <w:szCs w:val="20"/>
              </w:rPr>
              <w:t xml:space="preserve"> выполнение работ по разработке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30 января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95C94">
              <w:rPr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38F" w:rsidRPr="00995C94" w:rsidRDefault="0069738F" w:rsidP="00CC64E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F" w:rsidRPr="00995C94" w:rsidRDefault="0069738F" w:rsidP="00995C9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9547C" w:rsidRPr="000D4161" w:rsidRDefault="00C9547C" w:rsidP="00CC64E2">
      <w:pPr>
        <w:jc w:val="center"/>
        <w:rPr>
          <w:sz w:val="22"/>
          <w:szCs w:val="28"/>
        </w:rPr>
      </w:pPr>
    </w:p>
    <w:p w:rsidR="00D779CA" w:rsidRDefault="003171AF" w:rsidP="00CC64E2">
      <w:pPr>
        <w:jc w:val="center"/>
      </w:pPr>
      <w:r>
        <w:rPr>
          <w:sz w:val="28"/>
          <w:szCs w:val="28"/>
          <w:lang w:val="en-US"/>
        </w:rPr>
        <w:t>XI</w:t>
      </w:r>
      <w:r w:rsidR="00487F6E">
        <w:rPr>
          <w:sz w:val="28"/>
          <w:szCs w:val="28"/>
          <w:lang w:val="en-US"/>
        </w:rPr>
        <w:t>II</w:t>
      </w:r>
      <w:r w:rsidR="00A916C1" w:rsidRPr="00A916C1">
        <w:rPr>
          <w:sz w:val="28"/>
          <w:szCs w:val="28"/>
        </w:rPr>
        <w:t xml:space="preserve">. </w:t>
      </w:r>
      <w:r>
        <w:rPr>
          <w:sz w:val="28"/>
          <w:szCs w:val="28"/>
        </w:rPr>
        <w:t>Цели, задачи, индикаторы оценки результатов государственной программы</w:t>
      </w:r>
    </w:p>
    <w:p w:rsidR="003171AF" w:rsidRDefault="00636B74" w:rsidP="00CC64E2">
      <w:pPr>
        <w:jc w:val="center"/>
        <w:rPr>
          <w:sz w:val="28"/>
          <w:szCs w:val="28"/>
        </w:rPr>
      </w:pPr>
      <w:r w:rsidRPr="00BA219A">
        <w:rPr>
          <w:sz w:val="28"/>
          <w:szCs w:val="28"/>
        </w:rPr>
        <w:t xml:space="preserve">Республики Тыва </w:t>
      </w:r>
      <w:r w:rsidR="00C72D0C">
        <w:rPr>
          <w:sz w:val="28"/>
          <w:szCs w:val="28"/>
        </w:rPr>
        <w:t>«</w:t>
      </w:r>
      <w:proofErr w:type="spellStart"/>
      <w:r w:rsidRPr="00BA219A">
        <w:rPr>
          <w:sz w:val="28"/>
          <w:szCs w:val="28"/>
        </w:rPr>
        <w:t>Энергоэффективность</w:t>
      </w:r>
      <w:proofErr w:type="spellEnd"/>
      <w:r w:rsidRPr="00BA219A">
        <w:rPr>
          <w:sz w:val="28"/>
          <w:szCs w:val="28"/>
        </w:rPr>
        <w:t xml:space="preserve"> и развитие</w:t>
      </w:r>
      <w:r w:rsidR="00CC64E2">
        <w:rPr>
          <w:sz w:val="28"/>
          <w:szCs w:val="28"/>
        </w:rPr>
        <w:t xml:space="preserve"> энергетики на 2014-</w:t>
      </w:r>
      <w:r w:rsidR="00BA219A">
        <w:rPr>
          <w:sz w:val="28"/>
          <w:szCs w:val="28"/>
        </w:rPr>
        <w:t>2027 годы</w:t>
      </w:r>
      <w:r w:rsidR="00C72D0C">
        <w:rPr>
          <w:sz w:val="28"/>
          <w:szCs w:val="28"/>
        </w:rPr>
        <w:t>»</w:t>
      </w:r>
    </w:p>
    <w:p w:rsidR="00D779CA" w:rsidRPr="000D4161" w:rsidRDefault="00D779CA" w:rsidP="00CC64E2">
      <w:pPr>
        <w:jc w:val="center"/>
        <w:rPr>
          <w:szCs w:val="28"/>
        </w:rPr>
      </w:pPr>
    </w:p>
    <w:tbl>
      <w:tblPr>
        <w:tblStyle w:val="af2"/>
        <w:tblW w:w="160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996"/>
        <w:gridCol w:w="1056"/>
        <w:gridCol w:w="1084"/>
        <w:gridCol w:w="1084"/>
        <w:gridCol w:w="1085"/>
        <w:gridCol w:w="1084"/>
        <w:gridCol w:w="1087"/>
        <w:gridCol w:w="1087"/>
        <w:gridCol w:w="1086"/>
        <w:gridCol w:w="1084"/>
        <w:gridCol w:w="1609"/>
      </w:tblGrid>
      <w:tr w:rsidR="00BC6288" w:rsidRPr="00CC64E2" w:rsidTr="00CC64E2">
        <w:trPr>
          <w:trHeight w:val="20"/>
          <w:jc w:val="center"/>
        </w:trPr>
        <w:tc>
          <w:tcPr>
            <w:tcW w:w="1985" w:type="dxa"/>
            <w:vMerge w:val="restart"/>
          </w:tcPr>
          <w:p w:rsidR="00CC64E2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D779CA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1701" w:type="dxa"/>
            <w:vMerge w:val="restart"/>
          </w:tcPr>
          <w:p w:rsidR="00D779CA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Индикаторы оценки конечных результатов</w:t>
            </w:r>
          </w:p>
        </w:tc>
        <w:tc>
          <w:tcPr>
            <w:tcW w:w="996" w:type="dxa"/>
            <w:vMerge w:val="restart"/>
          </w:tcPr>
          <w:p w:rsidR="00D779CA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056" w:type="dxa"/>
            <w:vMerge w:val="restart"/>
          </w:tcPr>
          <w:p w:rsidR="00D779CA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Базовое значение</w:t>
            </w:r>
          </w:p>
        </w:tc>
        <w:tc>
          <w:tcPr>
            <w:tcW w:w="8681" w:type="dxa"/>
            <w:gridSpan w:val="8"/>
          </w:tcPr>
          <w:p w:rsidR="00D779CA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609" w:type="dxa"/>
            <w:vMerge w:val="restart"/>
          </w:tcPr>
          <w:p w:rsidR="00D779CA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7F7962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084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085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087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87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086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084" w:type="dxa"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1609" w:type="dxa"/>
            <w:vMerge/>
          </w:tcPr>
          <w:p w:rsidR="00BB415C" w:rsidRPr="00CC64E2" w:rsidRDefault="00BB415C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64E2" w:rsidRPr="00CC64E2" w:rsidTr="00CC64E2">
        <w:trPr>
          <w:trHeight w:val="20"/>
          <w:jc w:val="center"/>
        </w:trPr>
        <w:tc>
          <w:tcPr>
            <w:tcW w:w="1985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5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7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7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8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09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534D11" w:rsidRPr="00CC64E2" w:rsidTr="00CC64E2">
        <w:trPr>
          <w:trHeight w:val="20"/>
          <w:jc w:val="center"/>
        </w:trPr>
        <w:tc>
          <w:tcPr>
            <w:tcW w:w="16028" w:type="dxa"/>
            <w:gridSpan w:val="13"/>
          </w:tcPr>
          <w:p w:rsidR="00D779CA" w:rsidRPr="00CC64E2" w:rsidRDefault="00F464B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Государственная программа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CC64E2">
              <w:rPr>
                <w:color w:val="000000" w:themeColor="text1"/>
                <w:sz w:val="22"/>
                <w:szCs w:val="22"/>
              </w:rPr>
              <w:t>Энерго</w:t>
            </w:r>
            <w:r w:rsidR="00C63C46">
              <w:rPr>
                <w:color w:val="000000" w:themeColor="text1"/>
                <w:sz w:val="22"/>
                <w:szCs w:val="22"/>
              </w:rPr>
              <w:t>э</w:t>
            </w:r>
            <w:r w:rsidRPr="00CC64E2">
              <w:rPr>
                <w:color w:val="000000" w:themeColor="text1"/>
                <w:sz w:val="22"/>
                <w:szCs w:val="22"/>
              </w:rPr>
              <w:t>ффективность</w:t>
            </w:r>
            <w:proofErr w:type="spellEnd"/>
            <w:r w:rsidRPr="00CC64E2">
              <w:rPr>
                <w:color w:val="000000" w:themeColor="text1"/>
                <w:sz w:val="22"/>
                <w:szCs w:val="22"/>
              </w:rPr>
              <w:t xml:space="preserve"> и раз</w:t>
            </w:r>
            <w:r w:rsidR="00CC64E2" w:rsidRPr="00CC64E2">
              <w:rPr>
                <w:color w:val="000000" w:themeColor="text1"/>
                <w:sz w:val="22"/>
                <w:szCs w:val="22"/>
              </w:rPr>
              <w:t>витие энергетики на 2014-2027 годы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34D11" w:rsidRPr="00CC64E2" w:rsidTr="00CC64E2">
        <w:trPr>
          <w:trHeight w:val="20"/>
          <w:jc w:val="center"/>
        </w:trPr>
        <w:tc>
          <w:tcPr>
            <w:tcW w:w="16028" w:type="dxa"/>
            <w:gridSpan w:val="13"/>
          </w:tcPr>
          <w:p w:rsidR="00FB6F8D" w:rsidRPr="00CC64E2" w:rsidRDefault="00FB6F8D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Цель</w:t>
            </w:r>
            <w:r w:rsidR="000E7266" w:rsidRPr="00CC64E2">
              <w:rPr>
                <w:color w:val="000000" w:themeColor="text1"/>
                <w:sz w:val="22"/>
                <w:szCs w:val="22"/>
              </w:rPr>
              <w:t xml:space="preserve">: </w:t>
            </w:r>
            <w:r w:rsidR="00B42986" w:rsidRPr="00CC64E2">
              <w:rPr>
                <w:color w:val="000000" w:themeColor="text1"/>
                <w:sz w:val="22"/>
                <w:szCs w:val="22"/>
              </w:rPr>
              <w:t>повышение энергетической безопасности и надежности тепло- и электроснабжения Республики Тыва</w:t>
            </w:r>
          </w:p>
        </w:tc>
      </w:tr>
      <w:tr w:rsidR="00A33414" w:rsidRPr="00CC64E2" w:rsidTr="00CC64E2">
        <w:trPr>
          <w:trHeight w:val="20"/>
          <w:jc w:val="center"/>
        </w:trPr>
        <w:tc>
          <w:tcPr>
            <w:tcW w:w="16028" w:type="dxa"/>
            <w:gridSpan w:val="13"/>
          </w:tcPr>
          <w:p w:rsidR="00A33414" w:rsidRPr="00CC64E2" w:rsidRDefault="00F47DD6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Задача 1: Популяризация </w:t>
            </w:r>
            <w:proofErr w:type="spellStart"/>
            <w:r w:rsidRPr="00CC64E2">
              <w:rPr>
                <w:color w:val="000000" w:themeColor="text1"/>
                <w:sz w:val="22"/>
                <w:szCs w:val="22"/>
              </w:rPr>
              <w:t>энергоэффективного</w:t>
            </w:r>
            <w:proofErr w:type="spellEnd"/>
            <w:r w:rsidRPr="00CC64E2">
              <w:rPr>
                <w:color w:val="000000" w:themeColor="text1"/>
                <w:sz w:val="22"/>
                <w:szCs w:val="22"/>
              </w:rPr>
              <w:t xml:space="preserve"> образа жизни на территории Республики Тыва</w:t>
            </w:r>
          </w:p>
        </w:tc>
      </w:tr>
      <w:tr w:rsidR="00581755" w:rsidRPr="00CC64E2" w:rsidTr="00CC64E2">
        <w:trPr>
          <w:trHeight w:val="20"/>
          <w:jc w:val="center"/>
        </w:trPr>
        <w:tc>
          <w:tcPr>
            <w:tcW w:w="1985" w:type="dxa"/>
          </w:tcPr>
          <w:p w:rsidR="00581755" w:rsidRPr="00CC64E2" w:rsidRDefault="002B7CCA" w:rsidP="00CC64E2">
            <w:pPr>
              <w:rPr>
                <w:color w:val="000000" w:themeColor="text1"/>
                <w:sz w:val="22"/>
                <w:szCs w:val="22"/>
              </w:rPr>
            </w:pPr>
            <w:hyperlink r:id="rId27" w:history="1">
              <w:r w:rsidR="00CC64E2" w:rsidRPr="00CC64E2">
                <w:rPr>
                  <w:rStyle w:val="a6"/>
                  <w:color w:val="000000" w:themeColor="text1"/>
                  <w:u w:val="none"/>
                </w:rPr>
                <w:t>П</w:t>
              </w:r>
              <w:r w:rsidR="00581755" w:rsidRPr="00CC64E2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одпрограмма 1</w:t>
              </w:r>
            </w:hyperlink>
            <w:r w:rsidR="00581755" w:rsidRP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r w:rsidR="00581755" w:rsidRPr="00CC64E2">
              <w:rPr>
                <w:color w:val="000000" w:themeColor="text1"/>
                <w:sz w:val="22"/>
                <w:szCs w:val="22"/>
              </w:rPr>
              <w:t>Государственная поддержка предприятий топливно-энергетического комплекса Республики Тыва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81755" w:rsidRPr="00CC64E2" w:rsidRDefault="00CC64E2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к</w:t>
            </w:r>
            <w:r w:rsidR="00581755" w:rsidRPr="00CC64E2">
              <w:rPr>
                <w:color w:val="000000" w:themeColor="text1"/>
                <w:sz w:val="22"/>
                <w:szCs w:val="22"/>
              </w:rPr>
              <w:t>оличество мероприятий по организации, проведению и участию в конкурсах в области энергетики</w:t>
            </w:r>
          </w:p>
        </w:tc>
        <w:tc>
          <w:tcPr>
            <w:tcW w:w="996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56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5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7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7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6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581755" w:rsidRPr="00CC64E2" w:rsidRDefault="00581755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581755" w:rsidRPr="00CC64E2" w:rsidRDefault="009C0863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Министерство топлива и энергетики Республики Тыва</w:t>
            </w:r>
          </w:p>
        </w:tc>
      </w:tr>
      <w:tr w:rsidR="00F96D08" w:rsidRPr="00CC64E2" w:rsidTr="00CC64E2">
        <w:trPr>
          <w:trHeight w:val="20"/>
          <w:jc w:val="center"/>
        </w:trPr>
        <w:tc>
          <w:tcPr>
            <w:tcW w:w="16028" w:type="dxa"/>
            <w:gridSpan w:val="13"/>
          </w:tcPr>
          <w:p w:rsidR="00F96D08" w:rsidRPr="00CC64E2" w:rsidRDefault="00F96D08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Задача 2:</w:t>
            </w:r>
            <w:r w:rsidR="00CC64E2" w:rsidRP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64E2">
              <w:rPr>
                <w:color w:val="000000" w:themeColor="text1"/>
                <w:sz w:val="22"/>
                <w:szCs w:val="22"/>
              </w:rPr>
              <w:t>Снижение аварийности электросетевого хозяйства</w:t>
            </w:r>
          </w:p>
        </w:tc>
      </w:tr>
      <w:tr w:rsidR="007F7962" w:rsidRPr="00CC64E2" w:rsidTr="00CC64E2">
        <w:trPr>
          <w:trHeight w:val="20"/>
          <w:jc w:val="center"/>
        </w:trPr>
        <w:tc>
          <w:tcPr>
            <w:tcW w:w="1985" w:type="dxa"/>
            <w:vMerge w:val="restart"/>
          </w:tcPr>
          <w:p w:rsidR="007F7962" w:rsidRPr="00CC64E2" w:rsidRDefault="002B7CCA" w:rsidP="00CC64E2">
            <w:pPr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="00CC64E2" w:rsidRPr="00CC64E2">
                <w:rPr>
                  <w:rStyle w:val="a6"/>
                  <w:color w:val="000000" w:themeColor="text1"/>
                  <w:u w:val="none"/>
                </w:rPr>
                <w:t>П</w:t>
              </w:r>
              <w:r w:rsidR="007F7962" w:rsidRPr="00CC64E2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одпрограмма 2</w:t>
              </w:r>
            </w:hyperlink>
            <w:r w:rsidR="007F7962" w:rsidRP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r w:rsidR="007F7962" w:rsidRPr="00CC64E2">
              <w:rPr>
                <w:color w:val="000000" w:themeColor="text1"/>
                <w:sz w:val="22"/>
                <w:szCs w:val="22"/>
              </w:rPr>
              <w:t>Модернизация и строительство объектов топливно-энергетического комплекса Республики Тыва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7F7962" w:rsidRPr="00CC64E2" w:rsidRDefault="00CC64E2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согласование инвестиционных программ</w:t>
            </w:r>
          </w:p>
        </w:tc>
        <w:tc>
          <w:tcPr>
            <w:tcW w:w="996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056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5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7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7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6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7F7962" w:rsidRPr="00CC64E2" w:rsidRDefault="007F7962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Министерство топлива и энергетики Республики Тыва</w:t>
            </w:r>
          </w:p>
        </w:tc>
      </w:tr>
      <w:tr w:rsidR="007F7962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7F7962" w:rsidRPr="00CC64E2" w:rsidRDefault="007F7962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7962" w:rsidRPr="00CC64E2" w:rsidRDefault="00CC64E2" w:rsidP="000D4161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увеличение количества рабочих мест, созданных в рамках </w:t>
            </w:r>
          </w:p>
        </w:tc>
        <w:tc>
          <w:tcPr>
            <w:tcW w:w="996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056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085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87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087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86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084" w:type="dxa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1465,0</w:t>
            </w:r>
          </w:p>
        </w:tc>
        <w:tc>
          <w:tcPr>
            <w:tcW w:w="1609" w:type="dxa"/>
          </w:tcPr>
          <w:p w:rsidR="007F7962" w:rsidRPr="00CC64E2" w:rsidRDefault="00355AB1" w:rsidP="000D4161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CC64E2">
              <w:rPr>
                <w:color w:val="000000" w:themeColor="text1"/>
                <w:sz w:val="22"/>
                <w:szCs w:val="22"/>
              </w:rPr>
              <w:t>Голевская</w:t>
            </w:r>
            <w:proofErr w:type="spellEnd"/>
            <w:r w:rsidRPr="00CC64E2">
              <w:rPr>
                <w:color w:val="000000" w:themeColor="text1"/>
                <w:sz w:val="22"/>
                <w:szCs w:val="22"/>
              </w:rPr>
              <w:t xml:space="preserve"> горнорудная компания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  <w:r w:rsidR="00CC64E2">
              <w:rPr>
                <w:color w:val="000000" w:themeColor="text1"/>
                <w:sz w:val="22"/>
                <w:szCs w:val="22"/>
              </w:rPr>
              <w:t xml:space="preserve"> (по </w:t>
            </w:r>
            <w:proofErr w:type="spellStart"/>
            <w:r w:rsidR="00CC64E2">
              <w:rPr>
                <w:color w:val="000000" w:themeColor="text1"/>
                <w:sz w:val="22"/>
                <w:szCs w:val="22"/>
              </w:rPr>
              <w:t>согласова</w:t>
            </w:r>
            <w:proofErr w:type="spellEnd"/>
            <w:r w:rsidR="000D416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CC64E2" w:rsidRPr="000D4161" w:rsidRDefault="00CC64E2">
      <w:pPr>
        <w:rPr>
          <w:sz w:val="10"/>
        </w:rPr>
      </w:pPr>
    </w:p>
    <w:tbl>
      <w:tblPr>
        <w:tblStyle w:val="af2"/>
        <w:tblW w:w="160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996"/>
        <w:gridCol w:w="1056"/>
        <w:gridCol w:w="1084"/>
        <w:gridCol w:w="1084"/>
        <w:gridCol w:w="1085"/>
        <w:gridCol w:w="1084"/>
        <w:gridCol w:w="1087"/>
        <w:gridCol w:w="1087"/>
        <w:gridCol w:w="1086"/>
        <w:gridCol w:w="1084"/>
        <w:gridCol w:w="1609"/>
      </w:tblGrid>
      <w:tr w:rsidR="00CC64E2" w:rsidRPr="00CC64E2" w:rsidTr="00CC64E2">
        <w:trPr>
          <w:trHeight w:val="20"/>
          <w:tblHeader/>
          <w:jc w:val="center"/>
        </w:trPr>
        <w:tc>
          <w:tcPr>
            <w:tcW w:w="1985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5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7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7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8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09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CC64E2" w:rsidRPr="00CC64E2" w:rsidTr="00CC64E2">
        <w:trPr>
          <w:trHeight w:val="20"/>
          <w:jc w:val="center"/>
        </w:trPr>
        <w:tc>
          <w:tcPr>
            <w:tcW w:w="1985" w:type="dxa"/>
            <w:vMerge w:val="restart"/>
          </w:tcPr>
          <w:p w:rsidR="00CC64E2" w:rsidRPr="00CC64E2" w:rsidRDefault="00CC64E2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4E2" w:rsidRPr="00CC64E2" w:rsidRDefault="000D4161" w:rsidP="000D4161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реализации ин</w:t>
            </w:r>
            <w:r w:rsidR="00CC64E2" w:rsidRPr="00CC64E2">
              <w:rPr>
                <w:color w:val="000000" w:themeColor="text1"/>
                <w:sz w:val="22"/>
                <w:szCs w:val="22"/>
              </w:rPr>
              <w:t>вестиционных проектов</w:t>
            </w:r>
          </w:p>
        </w:tc>
        <w:tc>
          <w:tcPr>
            <w:tcW w:w="99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CC64E2" w:rsidRPr="00CC64E2" w:rsidRDefault="00CC64E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9" w:type="dxa"/>
          </w:tcPr>
          <w:p w:rsidR="00CC64E2" w:rsidRPr="00CC64E2" w:rsidRDefault="000D4161" w:rsidP="00CC64E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нию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355AB1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355AB1" w:rsidRPr="00CC64E2" w:rsidRDefault="00355AB1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5AB1" w:rsidRPr="00CC64E2" w:rsidRDefault="00CC64E2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о</w:t>
            </w:r>
            <w:r w:rsidR="00355AB1" w:rsidRPr="00CC64E2">
              <w:rPr>
                <w:color w:val="000000" w:themeColor="text1"/>
                <w:sz w:val="22"/>
                <w:szCs w:val="22"/>
              </w:rPr>
              <w:t>бъем внебюджетных средств, направленных на реализацию инвестиционных проектов</w:t>
            </w:r>
          </w:p>
        </w:tc>
        <w:tc>
          <w:tcPr>
            <w:tcW w:w="996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млн</w:t>
            </w:r>
            <w:r w:rsidR="00CC64E2">
              <w:rPr>
                <w:color w:val="000000" w:themeColor="text1"/>
                <w:sz w:val="22"/>
                <w:szCs w:val="22"/>
              </w:rPr>
              <w:t>.</w:t>
            </w:r>
            <w:r w:rsidRPr="00CC64E2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CC64E2">
              <w:rPr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056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4922,8</w:t>
            </w:r>
          </w:p>
        </w:tc>
        <w:tc>
          <w:tcPr>
            <w:tcW w:w="1084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2204,1</w:t>
            </w:r>
          </w:p>
        </w:tc>
        <w:tc>
          <w:tcPr>
            <w:tcW w:w="1085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690,2</w:t>
            </w:r>
          </w:p>
        </w:tc>
        <w:tc>
          <w:tcPr>
            <w:tcW w:w="1084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1551,3</w:t>
            </w:r>
          </w:p>
        </w:tc>
        <w:tc>
          <w:tcPr>
            <w:tcW w:w="1087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15000,0</w:t>
            </w:r>
          </w:p>
        </w:tc>
        <w:tc>
          <w:tcPr>
            <w:tcW w:w="1087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17000,0</w:t>
            </w:r>
          </w:p>
        </w:tc>
        <w:tc>
          <w:tcPr>
            <w:tcW w:w="1086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16000,0</w:t>
            </w:r>
          </w:p>
        </w:tc>
        <w:tc>
          <w:tcPr>
            <w:tcW w:w="1084" w:type="dxa"/>
          </w:tcPr>
          <w:p w:rsidR="00355AB1" w:rsidRPr="00CC64E2" w:rsidRDefault="00355AB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4427,3</w:t>
            </w:r>
          </w:p>
        </w:tc>
        <w:tc>
          <w:tcPr>
            <w:tcW w:w="1609" w:type="dxa"/>
          </w:tcPr>
          <w:p w:rsidR="00355AB1" w:rsidRPr="00CC64E2" w:rsidRDefault="00355AB1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CC64E2">
              <w:rPr>
                <w:color w:val="000000" w:themeColor="text1"/>
                <w:sz w:val="22"/>
                <w:szCs w:val="22"/>
              </w:rPr>
              <w:t>Голевская</w:t>
            </w:r>
            <w:proofErr w:type="spellEnd"/>
            <w:r w:rsidRPr="00CC64E2">
              <w:rPr>
                <w:color w:val="000000" w:themeColor="text1"/>
                <w:sz w:val="22"/>
                <w:szCs w:val="22"/>
              </w:rPr>
              <w:t xml:space="preserve"> горнорудная компания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  <w:r w:rsidR="00CC64E2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</w:tr>
      <w:tr w:rsidR="007F7962" w:rsidRPr="00CC64E2" w:rsidTr="00CC64E2">
        <w:trPr>
          <w:trHeight w:val="20"/>
          <w:jc w:val="center"/>
        </w:trPr>
        <w:tc>
          <w:tcPr>
            <w:tcW w:w="16028" w:type="dxa"/>
            <w:gridSpan w:val="13"/>
          </w:tcPr>
          <w:p w:rsidR="007F7962" w:rsidRPr="00CC64E2" w:rsidRDefault="007F7962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 xml:space="preserve">Задача 3: Рост производства тепловой энергии и электрической энергии </w:t>
            </w:r>
            <w:r w:rsidR="008E3143" w:rsidRPr="00CC64E2">
              <w:rPr>
                <w:color w:val="000000" w:themeColor="text1"/>
                <w:sz w:val="22"/>
                <w:szCs w:val="22"/>
              </w:rPr>
              <w:t xml:space="preserve">тепловыми и </w:t>
            </w:r>
            <w:r w:rsidRPr="00CC64E2">
              <w:rPr>
                <w:color w:val="000000" w:themeColor="text1"/>
                <w:sz w:val="22"/>
                <w:szCs w:val="22"/>
              </w:rPr>
              <w:t>дизельными электростанциями</w:t>
            </w:r>
          </w:p>
        </w:tc>
      </w:tr>
      <w:tr w:rsidR="00F1186E" w:rsidRPr="00CC64E2" w:rsidTr="00CC64E2">
        <w:trPr>
          <w:trHeight w:val="20"/>
          <w:jc w:val="center"/>
        </w:trPr>
        <w:tc>
          <w:tcPr>
            <w:tcW w:w="1985" w:type="dxa"/>
            <w:vMerge w:val="restart"/>
          </w:tcPr>
          <w:p w:rsidR="00F1186E" w:rsidRPr="00CC64E2" w:rsidRDefault="002B7CCA" w:rsidP="00CC64E2">
            <w:pPr>
              <w:rPr>
                <w:color w:val="000000" w:themeColor="text1"/>
                <w:sz w:val="22"/>
                <w:szCs w:val="22"/>
              </w:rPr>
            </w:pPr>
            <w:hyperlink r:id="rId29" w:history="1">
              <w:r w:rsidR="00CC64E2" w:rsidRPr="00CC64E2">
                <w:rPr>
                  <w:rStyle w:val="a6"/>
                  <w:color w:val="000000" w:themeColor="text1"/>
                  <w:u w:val="none"/>
                </w:rPr>
                <w:t>П</w:t>
              </w:r>
              <w:r w:rsidR="00F1186E" w:rsidRPr="00CC64E2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одпрограмма 3</w:t>
              </w:r>
            </w:hyperlink>
            <w:r w:rsidR="00F1186E" w:rsidRP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r w:rsidR="00F1186E" w:rsidRPr="00CC64E2">
              <w:rPr>
                <w:color w:val="000000" w:themeColor="text1"/>
                <w:sz w:val="22"/>
                <w:szCs w:val="22"/>
              </w:rPr>
              <w:t>Энергосбережение и повышение энергетической эффективности в Республике Тыва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</w:p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186E" w:rsidRPr="00CC64E2" w:rsidRDefault="00CC64E2" w:rsidP="00CC64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F1186E" w:rsidRPr="00CC64E2">
              <w:rPr>
                <w:color w:val="000000" w:themeColor="text1"/>
                <w:sz w:val="22"/>
                <w:szCs w:val="22"/>
              </w:rPr>
              <w:t xml:space="preserve">бъем отгруженных товаров собственного </w:t>
            </w:r>
            <w:r w:rsidRPr="00CC64E2">
              <w:rPr>
                <w:color w:val="000000" w:themeColor="text1"/>
                <w:sz w:val="22"/>
                <w:szCs w:val="22"/>
              </w:rPr>
              <w:t>производства</w:t>
            </w:r>
            <w:r w:rsidR="00F1186E" w:rsidRPr="00CC64E2">
              <w:rPr>
                <w:color w:val="000000" w:themeColor="text1"/>
                <w:sz w:val="22"/>
                <w:szCs w:val="22"/>
              </w:rPr>
              <w:t>, выполненных работ и услуг собственными силами – раздел Е: производство и распределение электроэнергии, газа и воды</w:t>
            </w:r>
          </w:p>
        </w:tc>
        <w:tc>
          <w:tcPr>
            <w:tcW w:w="99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млн.</w:t>
            </w:r>
            <w:r w:rsid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64E2">
              <w:rPr>
                <w:color w:val="000000" w:themeColor="text1"/>
                <w:sz w:val="22"/>
                <w:szCs w:val="22"/>
              </w:rPr>
              <w:t>руб</w:t>
            </w:r>
            <w:r w:rsidR="00CC64E2">
              <w:rPr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05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4408,0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4496,2</w:t>
            </w:r>
          </w:p>
        </w:tc>
        <w:tc>
          <w:tcPr>
            <w:tcW w:w="1085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4586,1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4677,8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4771,4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4866,8</w:t>
            </w:r>
          </w:p>
        </w:tc>
        <w:tc>
          <w:tcPr>
            <w:tcW w:w="108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4964,2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5063,4</w:t>
            </w:r>
          </w:p>
        </w:tc>
        <w:tc>
          <w:tcPr>
            <w:tcW w:w="1609" w:type="dxa"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1186E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Уголь</w:t>
            </w:r>
          </w:p>
        </w:tc>
        <w:tc>
          <w:tcPr>
            <w:tcW w:w="99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тыс. тонн</w:t>
            </w:r>
          </w:p>
        </w:tc>
        <w:tc>
          <w:tcPr>
            <w:tcW w:w="105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510,0</w:t>
            </w:r>
          </w:p>
        </w:tc>
        <w:tc>
          <w:tcPr>
            <w:tcW w:w="1085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1241,0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1253,4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1265,9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1278,6</w:t>
            </w:r>
          </w:p>
        </w:tc>
        <w:tc>
          <w:tcPr>
            <w:tcW w:w="108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1291,4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1304,3</w:t>
            </w:r>
          </w:p>
        </w:tc>
        <w:tc>
          <w:tcPr>
            <w:tcW w:w="1609" w:type="dxa"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1186E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Электроэнергия, в том числе произведенная тепловыми электростанциями</w:t>
            </w:r>
          </w:p>
        </w:tc>
        <w:tc>
          <w:tcPr>
            <w:tcW w:w="99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млн. кВт.</w:t>
            </w:r>
            <w:r w:rsid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64E2">
              <w:rPr>
                <w:color w:val="000000" w:themeColor="text1"/>
                <w:sz w:val="22"/>
                <w:szCs w:val="22"/>
              </w:rPr>
              <w:t>час</w:t>
            </w:r>
          </w:p>
        </w:tc>
        <w:tc>
          <w:tcPr>
            <w:tcW w:w="105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108,0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109,1</w:t>
            </w:r>
          </w:p>
        </w:tc>
        <w:tc>
          <w:tcPr>
            <w:tcW w:w="1085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110,2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112,4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08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114,7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115,8</w:t>
            </w:r>
          </w:p>
        </w:tc>
        <w:tc>
          <w:tcPr>
            <w:tcW w:w="1609" w:type="dxa"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1186E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43" w:type="dxa"/>
            <w:gridSpan w:val="12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Задача 4: Сокращение сроков технологического присоединения потребителей</w:t>
            </w:r>
          </w:p>
        </w:tc>
      </w:tr>
      <w:tr w:rsidR="00F1186E" w:rsidRPr="00CC64E2" w:rsidTr="00CC64E2">
        <w:trPr>
          <w:trHeight w:val="20"/>
          <w:jc w:val="center"/>
        </w:trPr>
        <w:tc>
          <w:tcPr>
            <w:tcW w:w="1985" w:type="dxa"/>
            <w:vMerge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4E2" w:rsidRPr="00CC64E2" w:rsidRDefault="00CC64E2" w:rsidP="000D416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F1186E" w:rsidRPr="00CC64E2">
              <w:rPr>
                <w:color w:val="000000" w:themeColor="text1"/>
                <w:sz w:val="22"/>
                <w:szCs w:val="22"/>
              </w:rPr>
              <w:t>рок технологического присоединения потребителей (юридических лиц с максимальной мощностью до 150 кВт)</w:t>
            </w:r>
          </w:p>
        </w:tc>
        <w:tc>
          <w:tcPr>
            <w:tcW w:w="99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дней</w:t>
            </w:r>
          </w:p>
        </w:tc>
        <w:tc>
          <w:tcPr>
            <w:tcW w:w="105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5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7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6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4" w:type="dxa"/>
          </w:tcPr>
          <w:p w:rsidR="00F1186E" w:rsidRPr="00CC64E2" w:rsidRDefault="00F1186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609" w:type="dxa"/>
          </w:tcPr>
          <w:p w:rsidR="00F1186E" w:rsidRPr="00CC64E2" w:rsidRDefault="00F1186E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6159E" w:rsidRPr="00CC64E2" w:rsidTr="00CC64E2">
        <w:trPr>
          <w:trHeight w:val="20"/>
          <w:jc w:val="center"/>
        </w:trPr>
        <w:tc>
          <w:tcPr>
            <w:tcW w:w="16028" w:type="dxa"/>
            <w:gridSpan w:val="13"/>
          </w:tcPr>
          <w:p w:rsidR="00A6159E" w:rsidRPr="00CC64E2" w:rsidRDefault="00A6159E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lastRenderedPageBreak/>
              <w:t>Задача 5: Реконструкция и модернизация существующей инфраструктуры газоснабжения</w:t>
            </w:r>
          </w:p>
        </w:tc>
      </w:tr>
      <w:tr w:rsidR="00F64221" w:rsidRPr="00CC64E2" w:rsidTr="00CC64E2">
        <w:trPr>
          <w:trHeight w:val="20"/>
          <w:jc w:val="center"/>
        </w:trPr>
        <w:tc>
          <w:tcPr>
            <w:tcW w:w="1985" w:type="dxa"/>
          </w:tcPr>
          <w:p w:rsidR="00F64221" w:rsidRPr="00CC64E2" w:rsidRDefault="002B7CCA" w:rsidP="00CC64E2">
            <w:pPr>
              <w:rPr>
                <w:color w:val="000000" w:themeColor="text1"/>
                <w:sz w:val="22"/>
                <w:szCs w:val="22"/>
              </w:rPr>
            </w:pPr>
            <w:hyperlink r:id="rId30" w:history="1">
              <w:r w:rsidR="00CC64E2" w:rsidRPr="00CC64E2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П</w:t>
              </w:r>
              <w:r w:rsidR="00F64221" w:rsidRPr="00CC64E2">
                <w:rPr>
                  <w:rStyle w:val="a6"/>
                  <w:color w:val="000000" w:themeColor="text1"/>
                  <w:sz w:val="22"/>
                  <w:szCs w:val="22"/>
                  <w:u w:val="none"/>
                </w:rPr>
                <w:t>одпрограмма 4</w:t>
              </w:r>
            </w:hyperlink>
            <w:r w:rsidR="00F64221" w:rsidRPr="00CC64E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«</w:t>
            </w:r>
            <w:r w:rsidR="00F64221" w:rsidRPr="00CC64E2">
              <w:rPr>
                <w:color w:val="000000" w:themeColor="text1"/>
                <w:sz w:val="22"/>
                <w:szCs w:val="22"/>
              </w:rPr>
              <w:t>Газификация жилищно-коммунального хозяйства, промышленных и иных организаций Республи</w:t>
            </w:r>
            <w:r w:rsidR="00CC64E2">
              <w:rPr>
                <w:color w:val="000000" w:themeColor="text1"/>
                <w:sz w:val="22"/>
                <w:szCs w:val="22"/>
              </w:rPr>
              <w:t>ки Тыва на 2019-</w:t>
            </w:r>
            <w:r w:rsidR="00F64221" w:rsidRPr="00CC64E2">
              <w:rPr>
                <w:color w:val="000000" w:themeColor="text1"/>
                <w:sz w:val="22"/>
                <w:szCs w:val="22"/>
              </w:rPr>
              <w:t>2027 годы</w:t>
            </w:r>
            <w:r w:rsidR="00C72D0C" w:rsidRPr="00CC64E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64221" w:rsidRPr="00CC64E2" w:rsidRDefault="00CC64E2" w:rsidP="00CC64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F335FD" w:rsidRPr="00CC64E2">
              <w:rPr>
                <w:color w:val="000000" w:themeColor="text1"/>
                <w:sz w:val="22"/>
                <w:szCs w:val="22"/>
              </w:rPr>
              <w:t>еконструкция и модернизация существующей инфраструктуры газоснабжения и приобретение специализированных транспортных средств</w:t>
            </w:r>
          </w:p>
        </w:tc>
        <w:tc>
          <w:tcPr>
            <w:tcW w:w="996" w:type="dxa"/>
          </w:tcPr>
          <w:p w:rsidR="00F64221" w:rsidRPr="00CC64E2" w:rsidRDefault="009F28DF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млн</w:t>
            </w:r>
            <w:r w:rsidR="00CC64E2">
              <w:rPr>
                <w:color w:val="000000" w:themeColor="text1"/>
                <w:sz w:val="22"/>
                <w:szCs w:val="22"/>
              </w:rPr>
              <w:t>.</w:t>
            </w:r>
            <w:r w:rsidRPr="00CC64E2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CC64E2">
              <w:rPr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056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4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5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F64221" w:rsidRPr="00CC64E2" w:rsidRDefault="00CE1BC6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7,214</w:t>
            </w:r>
          </w:p>
        </w:tc>
        <w:tc>
          <w:tcPr>
            <w:tcW w:w="1086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4" w:type="dxa"/>
          </w:tcPr>
          <w:p w:rsidR="00F64221" w:rsidRPr="00CC64E2" w:rsidRDefault="00F64221" w:rsidP="00CC6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64E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09" w:type="dxa"/>
          </w:tcPr>
          <w:p w:rsidR="00F64221" w:rsidRPr="00CC64E2" w:rsidRDefault="00F64221" w:rsidP="00CC64E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779CA" w:rsidRDefault="00D779CA">
      <w:pPr>
        <w:rPr>
          <w:sz w:val="28"/>
          <w:szCs w:val="28"/>
        </w:rPr>
      </w:pPr>
    </w:p>
    <w:p w:rsidR="00CC64E2" w:rsidRDefault="00487F6E" w:rsidP="004D79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="00F40920">
        <w:rPr>
          <w:sz w:val="28"/>
          <w:szCs w:val="28"/>
        </w:rPr>
        <w:t>.</w:t>
      </w:r>
      <w:r w:rsidR="000D4161">
        <w:rPr>
          <w:sz w:val="28"/>
          <w:szCs w:val="28"/>
        </w:rPr>
        <w:t xml:space="preserve"> </w:t>
      </w:r>
      <w:r w:rsidR="004D79C2" w:rsidRPr="004A57AC">
        <w:rPr>
          <w:sz w:val="28"/>
          <w:szCs w:val="28"/>
        </w:rPr>
        <w:t xml:space="preserve">Реестр документов, входящих </w:t>
      </w:r>
    </w:p>
    <w:p w:rsidR="004D79C2" w:rsidRDefault="004D79C2" w:rsidP="004D79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7AC">
        <w:rPr>
          <w:sz w:val="28"/>
          <w:szCs w:val="28"/>
        </w:rPr>
        <w:t xml:space="preserve">в состав государственной программы </w:t>
      </w:r>
    </w:p>
    <w:p w:rsidR="004D79C2" w:rsidRDefault="004D79C2" w:rsidP="004D7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158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4846"/>
        <w:gridCol w:w="2731"/>
        <w:gridCol w:w="1665"/>
        <w:gridCol w:w="1843"/>
        <w:gridCol w:w="355"/>
      </w:tblGrid>
      <w:tr w:rsidR="00CC64E2" w:rsidRPr="00CC64E2" w:rsidTr="00CC64E2">
        <w:trPr>
          <w:jc w:val="center"/>
        </w:trPr>
        <w:tc>
          <w:tcPr>
            <w:tcW w:w="568" w:type="dxa"/>
          </w:tcPr>
          <w:p w:rsidR="00CC64E2" w:rsidRPr="00CC64E2" w:rsidRDefault="00CC64E2" w:rsidP="00CC64E2">
            <w:pPr>
              <w:jc w:val="center"/>
            </w:pPr>
            <w:r w:rsidRPr="00CC64E2">
              <w:t>№ п/п</w:t>
            </w:r>
          </w:p>
        </w:tc>
        <w:tc>
          <w:tcPr>
            <w:tcW w:w="1985" w:type="dxa"/>
          </w:tcPr>
          <w:p w:rsidR="00CC64E2" w:rsidRPr="00CC64E2" w:rsidRDefault="00CC64E2" w:rsidP="00CC64E2">
            <w:pPr>
              <w:jc w:val="center"/>
            </w:pPr>
            <w:r w:rsidRPr="00CC64E2">
              <w:t>Тип документа</w:t>
            </w:r>
          </w:p>
        </w:tc>
        <w:tc>
          <w:tcPr>
            <w:tcW w:w="1842" w:type="dxa"/>
          </w:tcPr>
          <w:p w:rsidR="00CC64E2" w:rsidRPr="00CC64E2" w:rsidRDefault="00CC64E2" w:rsidP="00CC64E2">
            <w:pPr>
              <w:jc w:val="center"/>
            </w:pPr>
            <w:r w:rsidRPr="00CC64E2">
              <w:t>Вид документа</w:t>
            </w:r>
          </w:p>
        </w:tc>
        <w:tc>
          <w:tcPr>
            <w:tcW w:w="4846" w:type="dxa"/>
          </w:tcPr>
          <w:p w:rsidR="00CC64E2" w:rsidRPr="00CC64E2" w:rsidRDefault="00CC64E2" w:rsidP="00CC64E2">
            <w:pPr>
              <w:jc w:val="center"/>
            </w:pPr>
            <w:r w:rsidRPr="00CC64E2">
              <w:t>Наименование документа</w:t>
            </w:r>
          </w:p>
        </w:tc>
        <w:tc>
          <w:tcPr>
            <w:tcW w:w="2731" w:type="dxa"/>
          </w:tcPr>
          <w:p w:rsidR="00CC64E2" w:rsidRPr="00CC64E2" w:rsidRDefault="00CC64E2" w:rsidP="00CC64E2">
            <w:pPr>
              <w:jc w:val="center"/>
            </w:pPr>
            <w:r w:rsidRPr="00CC64E2">
              <w:t>Реквизиты</w:t>
            </w:r>
          </w:p>
        </w:tc>
        <w:tc>
          <w:tcPr>
            <w:tcW w:w="1665" w:type="dxa"/>
          </w:tcPr>
          <w:p w:rsidR="00CC64E2" w:rsidRPr="00CC64E2" w:rsidRDefault="00CC64E2" w:rsidP="00CC64E2">
            <w:pPr>
              <w:jc w:val="center"/>
            </w:pPr>
            <w:r w:rsidRPr="00CC64E2">
              <w:t>Разработчик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64E2" w:rsidRPr="00CC64E2" w:rsidRDefault="00CC64E2" w:rsidP="00CC64E2">
            <w:pPr>
              <w:jc w:val="center"/>
            </w:pPr>
            <w:r w:rsidRPr="00CC64E2">
              <w:t>Гиперссылка на текст документа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4E2" w:rsidRPr="00CC64E2" w:rsidRDefault="00CC64E2" w:rsidP="00CC64E2">
            <w:pPr>
              <w:jc w:val="center"/>
            </w:pPr>
          </w:p>
        </w:tc>
      </w:tr>
      <w:tr w:rsidR="00CC64E2" w:rsidRPr="00CC64E2" w:rsidTr="00CC64E2">
        <w:trPr>
          <w:jc w:val="center"/>
        </w:trPr>
        <w:tc>
          <w:tcPr>
            <w:tcW w:w="568" w:type="dxa"/>
          </w:tcPr>
          <w:p w:rsidR="00CC64E2" w:rsidRPr="00CC64E2" w:rsidRDefault="00CC64E2" w:rsidP="00CC64E2">
            <w:r w:rsidRPr="00CC64E2">
              <w:t>1</w:t>
            </w:r>
          </w:p>
        </w:tc>
        <w:tc>
          <w:tcPr>
            <w:tcW w:w="1985" w:type="dxa"/>
          </w:tcPr>
          <w:p w:rsidR="00CC64E2" w:rsidRPr="00CC64E2" w:rsidRDefault="00CC64E2" w:rsidP="00CC64E2">
            <w:r w:rsidRPr="00CC64E2">
              <w:t>Организационно-распорядительный</w:t>
            </w:r>
          </w:p>
        </w:tc>
        <w:tc>
          <w:tcPr>
            <w:tcW w:w="1842" w:type="dxa"/>
          </w:tcPr>
          <w:p w:rsidR="00CC64E2" w:rsidRPr="00CC64E2" w:rsidRDefault="00CC64E2" w:rsidP="00CC64E2">
            <w:r w:rsidRPr="00CC64E2">
              <w:t>постановление</w:t>
            </w:r>
          </w:p>
        </w:tc>
        <w:tc>
          <w:tcPr>
            <w:tcW w:w="4846" w:type="dxa"/>
          </w:tcPr>
          <w:p w:rsidR="00CC64E2" w:rsidRPr="00CC64E2" w:rsidRDefault="00CC64E2" w:rsidP="00CC64E2">
            <w:r w:rsidRPr="00CC64E2">
              <w:t xml:space="preserve">Об утверждении порядка предоставления субсидий юридическим лицам на технологическое присоединение </w:t>
            </w:r>
            <w:proofErr w:type="spellStart"/>
            <w:r w:rsidRPr="00CC64E2">
              <w:t>энергопринимающих</w:t>
            </w:r>
            <w:proofErr w:type="spellEnd"/>
            <w:r w:rsidRPr="00CC64E2">
              <w:t xml:space="preserve"> устройств к электрическим сетям, выполняемое в рамках реализации инвестиционных проектов по организации добычи, меди, молибдена и попутных компонентов</w:t>
            </w:r>
          </w:p>
        </w:tc>
        <w:tc>
          <w:tcPr>
            <w:tcW w:w="2731" w:type="dxa"/>
          </w:tcPr>
          <w:p w:rsidR="00CC64E2" w:rsidRPr="00CC64E2" w:rsidRDefault="00CC64E2" w:rsidP="00CC64E2">
            <w:r>
              <w:t xml:space="preserve">17 апреля </w:t>
            </w:r>
            <w:r w:rsidRPr="00CC64E2">
              <w:t>2020 г. № 169</w:t>
            </w:r>
          </w:p>
        </w:tc>
        <w:tc>
          <w:tcPr>
            <w:tcW w:w="1665" w:type="dxa"/>
          </w:tcPr>
          <w:p w:rsidR="00CC64E2" w:rsidRPr="00CC64E2" w:rsidRDefault="00CC64E2" w:rsidP="00CC64E2"/>
        </w:tc>
        <w:tc>
          <w:tcPr>
            <w:tcW w:w="1843" w:type="dxa"/>
            <w:tcBorders>
              <w:right w:val="single" w:sz="4" w:space="0" w:color="auto"/>
            </w:tcBorders>
          </w:tcPr>
          <w:p w:rsidR="00CC64E2" w:rsidRPr="00CC64E2" w:rsidRDefault="00CC64E2" w:rsidP="00CC64E2"/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4E2" w:rsidRPr="00CC64E2" w:rsidRDefault="00CC64E2" w:rsidP="00CC64E2"/>
        </w:tc>
      </w:tr>
      <w:tr w:rsidR="00CC64E2" w:rsidRPr="00CC64E2" w:rsidTr="00CC64E2">
        <w:trPr>
          <w:jc w:val="center"/>
        </w:trPr>
        <w:tc>
          <w:tcPr>
            <w:tcW w:w="568" w:type="dxa"/>
          </w:tcPr>
          <w:p w:rsidR="00CC64E2" w:rsidRPr="00CC64E2" w:rsidRDefault="00CC64E2" w:rsidP="00CC64E2">
            <w:r w:rsidRPr="00CC64E2">
              <w:t>2</w:t>
            </w:r>
          </w:p>
        </w:tc>
        <w:tc>
          <w:tcPr>
            <w:tcW w:w="1985" w:type="dxa"/>
          </w:tcPr>
          <w:p w:rsidR="00CC64E2" w:rsidRPr="00CC64E2" w:rsidRDefault="00CC64E2" w:rsidP="00CC64E2">
            <w:r w:rsidRPr="00CC64E2">
              <w:t>Организационно-распорядительный</w:t>
            </w:r>
          </w:p>
        </w:tc>
        <w:tc>
          <w:tcPr>
            <w:tcW w:w="1842" w:type="dxa"/>
          </w:tcPr>
          <w:p w:rsidR="00CC64E2" w:rsidRPr="00CC64E2" w:rsidRDefault="00CC64E2" w:rsidP="00CC64E2">
            <w:r w:rsidRPr="00CC64E2">
              <w:t>постановление</w:t>
            </w:r>
          </w:p>
        </w:tc>
        <w:tc>
          <w:tcPr>
            <w:tcW w:w="4846" w:type="dxa"/>
          </w:tcPr>
          <w:p w:rsidR="00CC64E2" w:rsidRPr="00CC64E2" w:rsidRDefault="00CC64E2" w:rsidP="00CC64E2">
            <w:r w:rsidRPr="00CC64E2">
              <w:t>Об утверждении порядка предоставления субсидии из республиканского бюджета Республики Тыва на возмещение недополученных доходов территориальных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2731" w:type="dxa"/>
          </w:tcPr>
          <w:p w:rsidR="00CC64E2" w:rsidRPr="00CC64E2" w:rsidRDefault="00CC64E2" w:rsidP="00CC64E2">
            <w:r>
              <w:t xml:space="preserve">15 декабря </w:t>
            </w:r>
            <w:r w:rsidRPr="00CC64E2">
              <w:t>2021 г. № 703</w:t>
            </w:r>
          </w:p>
        </w:tc>
        <w:tc>
          <w:tcPr>
            <w:tcW w:w="1665" w:type="dxa"/>
          </w:tcPr>
          <w:p w:rsidR="00CC64E2" w:rsidRPr="00CC64E2" w:rsidRDefault="00CC64E2" w:rsidP="00CC64E2"/>
        </w:tc>
        <w:tc>
          <w:tcPr>
            <w:tcW w:w="1843" w:type="dxa"/>
            <w:tcBorders>
              <w:right w:val="single" w:sz="4" w:space="0" w:color="auto"/>
            </w:tcBorders>
          </w:tcPr>
          <w:p w:rsidR="00CC64E2" w:rsidRPr="00CC64E2" w:rsidRDefault="00CC64E2" w:rsidP="00CC64E2"/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4E2" w:rsidRPr="00CC64E2" w:rsidRDefault="00CC64E2" w:rsidP="00CC64E2">
            <w:r>
              <w:t>»;</w:t>
            </w:r>
          </w:p>
        </w:tc>
      </w:tr>
    </w:tbl>
    <w:p w:rsidR="004D79C2" w:rsidRPr="00FB655B" w:rsidRDefault="004D79C2" w:rsidP="004D79C2">
      <w:pPr>
        <w:autoSpaceDE w:val="0"/>
        <w:autoSpaceDN w:val="0"/>
        <w:adjustRightInd w:val="0"/>
        <w:ind w:left="9204" w:firstLine="708"/>
        <w:jc w:val="both"/>
        <w:rPr>
          <w:sz w:val="28"/>
          <w:szCs w:val="28"/>
        </w:rPr>
      </w:pPr>
    </w:p>
    <w:p w:rsidR="003171AF" w:rsidRDefault="003171AF" w:rsidP="001537D2">
      <w:pPr>
        <w:jc w:val="both"/>
        <w:rPr>
          <w:sz w:val="28"/>
          <w:szCs w:val="28"/>
        </w:rPr>
      </w:pPr>
    </w:p>
    <w:p w:rsidR="003171AF" w:rsidRDefault="003171AF" w:rsidP="001537D2">
      <w:pPr>
        <w:jc w:val="both"/>
        <w:rPr>
          <w:sz w:val="28"/>
          <w:szCs w:val="28"/>
        </w:rPr>
        <w:sectPr w:rsidR="003171AF" w:rsidSect="00E274A6">
          <w:pgSz w:w="16840" w:h="11907" w:orient="landscape" w:code="9"/>
          <w:pgMar w:top="1134" w:right="1134" w:bottom="567" w:left="1134" w:header="680" w:footer="680" w:gutter="0"/>
          <w:cols w:space="720"/>
          <w:docGrid w:linePitch="326"/>
        </w:sectPr>
      </w:pPr>
    </w:p>
    <w:p w:rsidR="001159F7" w:rsidRPr="00CC64E2" w:rsidRDefault="00D33B91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lastRenderedPageBreak/>
        <w:t>5</w:t>
      </w:r>
      <w:r w:rsidR="004A4352" w:rsidRPr="00CC64E2">
        <w:rPr>
          <w:color w:val="000000" w:themeColor="text1"/>
          <w:sz w:val="28"/>
          <w:szCs w:val="28"/>
        </w:rPr>
        <w:t>)</w:t>
      </w:r>
      <w:r w:rsidR="00CC64E2">
        <w:rPr>
          <w:color w:val="000000" w:themeColor="text1"/>
          <w:sz w:val="28"/>
          <w:szCs w:val="28"/>
        </w:rPr>
        <w:t xml:space="preserve"> </w:t>
      </w:r>
      <w:r w:rsidR="004A4352" w:rsidRPr="00CC64E2">
        <w:rPr>
          <w:color w:val="000000" w:themeColor="text1"/>
          <w:sz w:val="28"/>
          <w:szCs w:val="28"/>
        </w:rPr>
        <w:t>в</w:t>
      </w:r>
      <w:r w:rsidR="00932B8D" w:rsidRPr="00CC64E2">
        <w:rPr>
          <w:color w:val="000000" w:themeColor="text1"/>
          <w:sz w:val="28"/>
          <w:szCs w:val="28"/>
        </w:rPr>
        <w:t xml:space="preserve"> </w:t>
      </w:r>
      <w:r w:rsidR="000D4161">
        <w:rPr>
          <w:color w:val="000000" w:themeColor="text1"/>
          <w:sz w:val="28"/>
          <w:szCs w:val="28"/>
        </w:rPr>
        <w:t>п</w:t>
      </w:r>
      <w:r w:rsidR="00932B8D" w:rsidRPr="00CC64E2">
        <w:rPr>
          <w:color w:val="000000" w:themeColor="text1"/>
          <w:sz w:val="28"/>
          <w:szCs w:val="28"/>
        </w:rPr>
        <w:t>риложени</w:t>
      </w:r>
      <w:r w:rsidR="001D715A" w:rsidRPr="00CC64E2">
        <w:rPr>
          <w:color w:val="000000" w:themeColor="text1"/>
          <w:sz w:val="28"/>
          <w:szCs w:val="28"/>
        </w:rPr>
        <w:t>и</w:t>
      </w:r>
      <w:r w:rsidR="00932B8D" w:rsidRPr="00CC64E2">
        <w:rPr>
          <w:color w:val="000000" w:themeColor="text1"/>
          <w:sz w:val="28"/>
          <w:szCs w:val="28"/>
        </w:rPr>
        <w:t xml:space="preserve"> № 1</w:t>
      </w:r>
      <w:r w:rsidR="00DB4032" w:rsidRPr="00CC64E2">
        <w:rPr>
          <w:color w:val="000000" w:themeColor="text1"/>
          <w:sz w:val="28"/>
          <w:szCs w:val="28"/>
        </w:rPr>
        <w:t>5</w:t>
      </w:r>
      <w:r w:rsidR="00932B8D" w:rsidRPr="00CC64E2">
        <w:rPr>
          <w:color w:val="000000" w:themeColor="text1"/>
          <w:sz w:val="28"/>
          <w:szCs w:val="28"/>
        </w:rPr>
        <w:t xml:space="preserve"> к </w:t>
      </w:r>
      <w:r w:rsidR="004A4352" w:rsidRPr="00CC64E2">
        <w:rPr>
          <w:color w:val="000000" w:themeColor="text1"/>
          <w:sz w:val="28"/>
          <w:szCs w:val="28"/>
        </w:rPr>
        <w:t>П</w:t>
      </w:r>
      <w:r w:rsidR="00932B8D" w:rsidRPr="00CC64E2">
        <w:rPr>
          <w:color w:val="000000" w:themeColor="text1"/>
          <w:sz w:val="28"/>
          <w:szCs w:val="28"/>
        </w:rPr>
        <w:t>рограмме</w:t>
      </w:r>
      <w:r w:rsidR="00D95A4E" w:rsidRPr="00CC64E2">
        <w:rPr>
          <w:color w:val="000000" w:themeColor="text1"/>
          <w:sz w:val="28"/>
          <w:szCs w:val="28"/>
        </w:rPr>
        <w:t>:</w:t>
      </w:r>
    </w:p>
    <w:p w:rsidR="00D95A4E" w:rsidRPr="00CC64E2" w:rsidRDefault="004A4352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а)</w:t>
      </w:r>
      <w:r w:rsidR="00CC64E2">
        <w:rPr>
          <w:color w:val="000000" w:themeColor="text1"/>
          <w:sz w:val="28"/>
          <w:szCs w:val="28"/>
        </w:rPr>
        <w:t xml:space="preserve"> </w:t>
      </w:r>
      <w:r w:rsidR="00DB4032" w:rsidRPr="00CC64E2">
        <w:rPr>
          <w:color w:val="000000" w:themeColor="text1"/>
          <w:sz w:val="28"/>
          <w:szCs w:val="28"/>
        </w:rPr>
        <w:t xml:space="preserve">пункт 2 дополнить подпунктом </w:t>
      </w:r>
      <w:r w:rsidR="00C72D0C" w:rsidRPr="00CC64E2">
        <w:rPr>
          <w:color w:val="000000" w:themeColor="text1"/>
          <w:sz w:val="28"/>
          <w:szCs w:val="28"/>
        </w:rPr>
        <w:t>«</w:t>
      </w:r>
      <w:r w:rsidR="001D715A" w:rsidRPr="00CC64E2">
        <w:rPr>
          <w:color w:val="000000" w:themeColor="text1"/>
          <w:sz w:val="28"/>
          <w:szCs w:val="28"/>
        </w:rPr>
        <w:t>м</w:t>
      </w:r>
      <w:r w:rsidR="00C72D0C" w:rsidRPr="00CC64E2">
        <w:rPr>
          <w:color w:val="000000" w:themeColor="text1"/>
          <w:sz w:val="28"/>
          <w:szCs w:val="28"/>
        </w:rPr>
        <w:t>»</w:t>
      </w:r>
      <w:r w:rsidR="00D95A4E" w:rsidRPr="00CC64E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B4032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D95A4E" w:rsidRPr="00CC64E2">
        <w:rPr>
          <w:color w:val="000000" w:themeColor="text1"/>
          <w:sz w:val="28"/>
          <w:szCs w:val="28"/>
        </w:rPr>
        <w:t xml:space="preserve">м) </w:t>
      </w:r>
      <w:r w:rsidR="00F11CC2" w:rsidRPr="00CC64E2">
        <w:rPr>
          <w:color w:val="000000" w:themeColor="text1"/>
          <w:sz w:val="28"/>
          <w:szCs w:val="28"/>
        </w:rPr>
        <w:t xml:space="preserve">на оказание услуг </w:t>
      </w:r>
      <w:r w:rsidR="001537D2" w:rsidRPr="00CC64E2">
        <w:rPr>
          <w:color w:val="000000" w:themeColor="text1"/>
          <w:sz w:val="28"/>
          <w:szCs w:val="28"/>
        </w:rPr>
        <w:t>по охране</w:t>
      </w:r>
      <w:r w:rsidR="00A13C2F" w:rsidRPr="00CC64E2">
        <w:rPr>
          <w:color w:val="000000" w:themeColor="text1"/>
          <w:sz w:val="28"/>
          <w:szCs w:val="28"/>
        </w:rPr>
        <w:t xml:space="preserve"> объектов</w:t>
      </w:r>
      <w:r w:rsidR="00D95A4E" w:rsidRPr="00CC64E2">
        <w:rPr>
          <w:color w:val="000000" w:themeColor="text1"/>
          <w:sz w:val="28"/>
          <w:szCs w:val="28"/>
        </w:rPr>
        <w:t xml:space="preserve"> топливно-энергетического комплекса</w:t>
      </w:r>
      <w:r w:rsidRPr="00CC64E2">
        <w:rPr>
          <w:color w:val="000000" w:themeColor="text1"/>
          <w:sz w:val="28"/>
          <w:szCs w:val="28"/>
        </w:rPr>
        <w:t>»</w:t>
      </w:r>
      <w:r w:rsidR="00A13C2F" w:rsidRPr="00CC64E2">
        <w:rPr>
          <w:color w:val="000000" w:themeColor="text1"/>
          <w:sz w:val="28"/>
          <w:szCs w:val="28"/>
        </w:rPr>
        <w:t>;</w:t>
      </w:r>
    </w:p>
    <w:p w:rsidR="00A13C2F" w:rsidRPr="00CC64E2" w:rsidRDefault="00D95A4E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 xml:space="preserve">б) </w:t>
      </w:r>
      <w:r w:rsidR="006929DE" w:rsidRPr="00CC64E2">
        <w:rPr>
          <w:color w:val="000000" w:themeColor="text1"/>
          <w:sz w:val="28"/>
          <w:szCs w:val="28"/>
        </w:rPr>
        <w:t>пункт</w:t>
      </w:r>
      <w:r w:rsidR="00A13C2F" w:rsidRPr="00CC64E2">
        <w:rPr>
          <w:color w:val="000000" w:themeColor="text1"/>
          <w:sz w:val="28"/>
          <w:szCs w:val="28"/>
        </w:rPr>
        <w:t xml:space="preserve"> 5 </w:t>
      </w:r>
      <w:r w:rsidR="006929DE" w:rsidRPr="00CC64E2">
        <w:rPr>
          <w:color w:val="000000" w:themeColor="text1"/>
          <w:sz w:val="28"/>
          <w:szCs w:val="28"/>
        </w:rPr>
        <w:t>изложить в следующей редакции:</w:t>
      </w:r>
    </w:p>
    <w:p w:rsidR="006929DE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6929DE" w:rsidRPr="00CC64E2">
        <w:rPr>
          <w:color w:val="000000" w:themeColor="text1"/>
          <w:sz w:val="28"/>
          <w:szCs w:val="28"/>
        </w:rPr>
        <w:t>5. Субсидии на финансовое обеспечение затрат предоставляются в пределах затрат получателя субсидии на цели, указанные в пункте 2 настоящего Порядка, но не более бюджетных ассигнований, предусмотренных законом Республики Тыва о республиканском бюджете Республики Тыва на текущий финансовый год и плановый период.</w:t>
      </w:r>
      <w:r w:rsidRPr="00CC64E2">
        <w:rPr>
          <w:color w:val="000000" w:themeColor="text1"/>
          <w:sz w:val="28"/>
          <w:szCs w:val="28"/>
        </w:rPr>
        <w:t>»</w:t>
      </w:r>
      <w:r w:rsidR="006929DE" w:rsidRPr="00CC64E2">
        <w:rPr>
          <w:color w:val="000000" w:themeColor="text1"/>
          <w:sz w:val="28"/>
          <w:szCs w:val="28"/>
        </w:rPr>
        <w:t>;</w:t>
      </w:r>
    </w:p>
    <w:p w:rsidR="007326C4" w:rsidRPr="00CC64E2" w:rsidRDefault="00B51A38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 xml:space="preserve">в) </w:t>
      </w:r>
      <w:r w:rsidR="00292BDC" w:rsidRPr="00CC64E2">
        <w:rPr>
          <w:color w:val="000000" w:themeColor="text1"/>
          <w:sz w:val="28"/>
          <w:szCs w:val="28"/>
        </w:rPr>
        <w:t>а</w:t>
      </w:r>
      <w:r w:rsidRPr="00CC64E2">
        <w:rPr>
          <w:color w:val="000000" w:themeColor="text1"/>
          <w:sz w:val="28"/>
          <w:szCs w:val="28"/>
        </w:rPr>
        <w:t>бзац третий пункта 11 изложить в следующей редакции:</w:t>
      </w:r>
    </w:p>
    <w:p w:rsidR="00B51A38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B51A38" w:rsidRPr="00CC64E2">
        <w:rPr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1" w:history="1">
        <w:r w:rsidR="00B51A38" w:rsidRPr="00CC64E2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="00B51A38" w:rsidRPr="00CC64E2"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CC64E2">
        <w:rPr>
          <w:color w:val="000000" w:themeColor="text1"/>
          <w:sz w:val="28"/>
          <w:szCs w:val="28"/>
        </w:rPr>
        <w:t>»</w:t>
      </w:r>
      <w:r w:rsidR="00B54A9A">
        <w:rPr>
          <w:color w:val="000000" w:themeColor="text1"/>
          <w:sz w:val="28"/>
          <w:szCs w:val="28"/>
        </w:rPr>
        <w:t>;</w:t>
      </w:r>
    </w:p>
    <w:p w:rsidR="0049340E" w:rsidRPr="00CC64E2" w:rsidRDefault="000F71D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г</w:t>
      </w:r>
      <w:r w:rsidR="00D95A4E" w:rsidRPr="00CC64E2">
        <w:rPr>
          <w:color w:val="000000" w:themeColor="text1"/>
          <w:sz w:val="28"/>
          <w:szCs w:val="28"/>
        </w:rPr>
        <w:t>)</w:t>
      </w:r>
      <w:r w:rsidR="00A13C2F" w:rsidRPr="00CC64E2">
        <w:rPr>
          <w:color w:val="000000" w:themeColor="text1"/>
          <w:sz w:val="28"/>
          <w:szCs w:val="28"/>
        </w:rPr>
        <w:t xml:space="preserve"> пункт 13 изложить в следующей редакции:</w:t>
      </w:r>
    </w:p>
    <w:p w:rsidR="00A13C2F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49340E" w:rsidRPr="00CC64E2">
        <w:rPr>
          <w:color w:val="000000" w:themeColor="text1"/>
          <w:sz w:val="28"/>
          <w:szCs w:val="28"/>
        </w:rPr>
        <w:t xml:space="preserve">13. </w:t>
      </w:r>
      <w:r w:rsidR="00D95A4E" w:rsidRPr="00CC64E2">
        <w:rPr>
          <w:color w:val="000000" w:themeColor="text1"/>
          <w:sz w:val="28"/>
          <w:szCs w:val="28"/>
        </w:rPr>
        <w:t>Субсидия</w:t>
      </w:r>
      <w:r w:rsidR="009C06AC">
        <w:rPr>
          <w:color w:val="000000" w:themeColor="text1"/>
          <w:sz w:val="28"/>
          <w:szCs w:val="28"/>
        </w:rPr>
        <w:t xml:space="preserve"> </w:t>
      </w:r>
      <w:r w:rsidR="00D95A4E" w:rsidRPr="00CC64E2">
        <w:rPr>
          <w:color w:val="000000" w:themeColor="text1"/>
          <w:sz w:val="28"/>
          <w:szCs w:val="28"/>
        </w:rPr>
        <w:t xml:space="preserve">перечисляется </w:t>
      </w:r>
      <w:r w:rsidR="00403070" w:rsidRPr="00CC64E2">
        <w:rPr>
          <w:color w:val="000000" w:themeColor="text1"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9C06AC">
        <w:rPr>
          <w:color w:val="000000" w:themeColor="text1"/>
          <w:sz w:val="28"/>
          <w:szCs w:val="28"/>
        </w:rPr>
        <w:t xml:space="preserve"> </w:t>
      </w:r>
      <w:r w:rsidR="00C07C7E" w:rsidRPr="00CC64E2">
        <w:rPr>
          <w:color w:val="000000" w:themeColor="text1"/>
          <w:sz w:val="28"/>
          <w:szCs w:val="28"/>
        </w:rPr>
        <w:t>(</w:t>
      </w:r>
      <w:r w:rsidR="00D1548F" w:rsidRPr="00CC64E2">
        <w:rPr>
          <w:color w:val="000000" w:themeColor="text1"/>
          <w:sz w:val="28"/>
          <w:szCs w:val="28"/>
        </w:rPr>
        <w:t>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350A0E" w:rsidRPr="00CC64E2">
        <w:rPr>
          <w:color w:val="000000" w:themeColor="text1"/>
          <w:sz w:val="28"/>
          <w:szCs w:val="28"/>
        </w:rPr>
        <w:t>.</w:t>
      </w:r>
      <w:r w:rsidRPr="00CC64E2">
        <w:rPr>
          <w:color w:val="000000" w:themeColor="text1"/>
          <w:sz w:val="28"/>
          <w:szCs w:val="28"/>
        </w:rPr>
        <w:t>»</w:t>
      </w:r>
      <w:r w:rsidR="0049340E" w:rsidRPr="00CC64E2">
        <w:rPr>
          <w:color w:val="000000" w:themeColor="text1"/>
          <w:sz w:val="28"/>
          <w:szCs w:val="28"/>
        </w:rPr>
        <w:t>;</w:t>
      </w:r>
    </w:p>
    <w:p w:rsidR="005F4254" w:rsidRPr="00CC64E2" w:rsidRDefault="00D33B91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6</w:t>
      </w:r>
      <w:r w:rsidR="009F4919" w:rsidRPr="00CC64E2">
        <w:rPr>
          <w:color w:val="000000" w:themeColor="text1"/>
          <w:sz w:val="28"/>
          <w:szCs w:val="28"/>
        </w:rPr>
        <w:t>)</w:t>
      </w:r>
      <w:r w:rsidR="009C06AC">
        <w:rPr>
          <w:color w:val="000000" w:themeColor="text1"/>
          <w:sz w:val="28"/>
          <w:szCs w:val="28"/>
        </w:rPr>
        <w:t xml:space="preserve"> </w:t>
      </w:r>
      <w:r w:rsidR="00C52CE8" w:rsidRPr="00CC64E2">
        <w:rPr>
          <w:color w:val="000000" w:themeColor="text1"/>
          <w:sz w:val="28"/>
          <w:szCs w:val="28"/>
        </w:rPr>
        <w:t xml:space="preserve">приложение № 16 </w:t>
      </w:r>
      <w:r w:rsidR="005F4254" w:rsidRPr="00CC64E2">
        <w:rPr>
          <w:color w:val="000000" w:themeColor="text1"/>
          <w:sz w:val="28"/>
          <w:szCs w:val="28"/>
        </w:rPr>
        <w:t>к Программе признать утратившим силу;</w:t>
      </w:r>
    </w:p>
    <w:p w:rsidR="00E54146" w:rsidRPr="00CC64E2" w:rsidRDefault="005F4254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 xml:space="preserve">7) </w:t>
      </w:r>
      <w:r w:rsidR="00292BDC" w:rsidRPr="00CC64E2">
        <w:rPr>
          <w:color w:val="000000" w:themeColor="text1"/>
          <w:sz w:val="28"/>
          <w:szCs w:val="28"/>
        </w:rPr>
        <w:t xml:space="preserve">в </w:t>
      </w:r>
      <w:r w:rsidR="000D4161">
        <w:rPr>
          <w:color w:val="000000" w:themeColor="text1"/>
          <w:sz w:val="28"/>
          <w:szCs w:val="28"/>
        </w:rPr>
        <w:t>п</w:t>
      </w:r>
      <w:r w:rsidR="00292BDC" w:rsidRPr="00CC64E2">
        <w:rPr>
          <w:color w:val="000000" w:themeColor="text1"/>
          <w:sz w:val="28"/>
          <w:szCs w:val="28"/>
        </w:rPr>
        <w:t>риложении № 17 к Программе</w:t>
      </w:r>
      <w:r w:rsidR="004E44F3" w:rsidRPr="00CC64E2">
        <w:rPr>
          <w:color w:val="000000" w:themeColor="text1"/>
          <w:sz w:val="28"/>
          <w:szCs w:val="28"/>
        </w:rPr>
        <w:t>:</w:t>
      </w:r>
    </w:p>
    <w:p w:rsidR="00292BDC" w:rsidRPr="00CC64E2" w:rsidRDefault="004E44F3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а</w:t>
      </w:r>
      <w:r w:rsidR="00292BDC" w:rsidRPr="00CC64E2">
        <w:rPr>
          <w:color w:val="000000" w:themeColor="text1"/>
          <w:sz w:val="28"/>
          <w:szCs w:val="28"/>
        </w:rPr>
        <w:t xml:space="preserve">) </w:t>
      </w:r>
      <w:r w:rsidR="005F4254" w:rsidRPr="00CC64E2">
        <w:rPr>
          <w:color w:val="000000" w:themeColor="text1"/>
          <w:sz w:val="28"/>
          <w:szCs w:val="28"/>
        </w:rPr>
        <w:t>подпункт</w:t>
      </w:r>
      <w:r w:rsidR="00292BDC" w:rsidRPr="00CC64E2">
        <w:rPr>
          <w:color w:val="000000" w:themeColor="text1"/>
          <w:sz w:val="28"/>
          <w:szCs w:val="28"/>
        </w:rPr>
        <w:t xml:space="preserve"> </w:t>
      </w:r>
      <w:r w:rsidR="00C72D0C" w:rsidRPr="00CC64E2">
        <w:rPr>
          <w:color w:val="000000" w:themeColor="text1"/>
          <w:sz w:val="28"/>
          <w:szCs w:val="28"/>
        </w:rPr>
        <w:t>«</w:t>
      </w:r>
      <w:r w:rsidR="00292BDC" w:rsidRPr="00CC64E2">
        <w:rPr>
          <w:color w:val="000000" w:themeColor="text1"/>
          <w:sz w:val="28"/>
          <w:szCs w:val="28"/>
        </w:rPr>
        <w:t>е</w:t>
      </w:r>
      <w:r w:rsidR="00C72D0C" w:rsidRPr="00CC64E2">
        <w:rPr>
          <w:color w:val="000000" w:themeColor="text1"/>
          <w:sz w:val="28"/>
          <w:szCs w:val="28"/>
        </w:rPr>
        <w:t>»</w:t>
      </w:r>
      <w:r w:rsidR="00292BDC" w:rsidRPr="00CC64E2">
        <w:rPr>
          <w:color w:val="000000" w:themeColor="text1"/>
          <w:sz w:val="28"/>
          <w:szCs w:val="28"/>
        </w:rPr>
        <w:t xml:space="preserve"> пункта 2 после слов</w:t>
      </w:r>
      <w:r w:rsidR="000D4161">
        <w:rPr>
          <w:color w:val="000000" w:themeColor="text1"/>
          <w:sz w:val="28"/>
          <w:szCs w:val="28"/>
        </w:rPr>
        <w:t>а</w:t>
      </w:r>
      <w:r w:rsidR="00292BDC" w:rsidRPr="00CC64E2">
        <w:rPr>
          <w:color w:val="000000" w:themeColor="text1"/>
          <w:sz w:val="28"/>
          <w:szCs w:val="28"/>
        </w:rPr>
        <w:t xml:space="preserve"> </w:t>
      </w:r>
      <w:r w:rsidR="00C72D0C" w:rsidRPr="00CC64E2">
        <w:rPr>
          <w:color w:val="000000" w:themeColor="text1"/>
          <w:sz w:val="28"/>
          <w:szCs w:val="28"/>
        </w:rPr>
        <w:t>«</w:t>
      </w:r>
      <w:r w:rsidR="00292BDC" w:rsidRPr="00CC64E2">
        <w:rPr>
          <w:color w:val="000000" w:themeColor="text1"/>
          <w:sz w:val="28"/>
          <w:szCs w:val="28"/>
        </w:rPr>
        <w:t>услуг</w:t>
      </w:r>
      <w:r w:rsidR="00C72D0C" w:rsidRPr="00CC64E2">
        <w:rPr>
          <w:color w:val="000000" w:themeColor="text1"/>
          <w:sz w:val="28"/>
          <w:szCs w:val="28"/>
        </w:rPr>
        <w:t>»</w:t>
      </w:r>
      <w:r w:rsidR="00292BDC" w:rsidRPr="00CC64E2">
        <w:rPr>
          <w:color w:val="000000" w:themeColor="text1"/>
          <w:sz w:val="28"/>
          <w:szCs w:val="28"/>
        </w:rPr>
        <w:t xml:space="preserve"> дополнить слов</w:t>
      </w:r>
      <w:r w:rsidR="000D4161">
        <w:rPr>
          <w:color w:val="000000" w:themeColor="text1"/>
          <w:sz w:val="28"/>
          <w:szCs w:val="28"/>
        </w:rPr>
        <w:t>ом</w:t>
      </w:r>
      <w:r w:rsidR="00292BDC" w:rsidRPr="00CC64E2">
        <w:rPr>
          <w:color w:val="000000" w:themeColor="text1"/>
          <w:sz w:val="28"/>
          <w:szCs w:val="28"/>
        </w:rPr>
        <w:t xml:space="preserve"> </w:t>
      </w:r>
      <w:r w:rsidR="00C72D0C" w:rsidRPr="00CC64E2">
        <w:rPr>
          <w:color w:val="000000" w:themeColor="text1"/>
          <w:sz w:val="28"/>
          <w:szCs w:val="28"/>
        </w:rPr>
        <w:t>«</w:t>
      </w:r>
      <w:r w:rsidR="00292BDC" w:rsidRPr="00CC64E2">
        <w:rPr>
          <w:color w:val="000000" w:themeColor="text1"/>
          <w:sz w:val="28"/>
          <w:szCs w:val="28"/>
        </w:rPr>
        <w:t>электроснабжения,</w:t>
      </w:r>
      <w:r w:rsidR="00C72D0C" w:rsidRPr="00CC64E2">
        <w:rPr>
          <w:color w:val="000000" w:themeColor="text1"/>
          <w:sz w:val="28"/>
          <w:szCs w:val="28"/>
        </w:rPr>
        <w:t>»</w:t>
      </w:r>
      <w:r w:rsidRPr="00CC64E2">
        <w:rPr>
          <w:color w:val="000000" w:themeColor="text1"/>
          <w:sz w:val="28"/>
          <w:szCs w:val="28"/>
        </w:rPr>
        <w:t>;</w:t>
      </w:r>
    </w:p>
    <w:p w:rsidR="007326C4" w:rsidRPr="00CC64E2" w:rsidRDefault="004E44F3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б</w:t>
      </w:r>
      <w:r w:rsidR="00292BDC" w:rsidRPr="00CC64E2">
        <w:rPr>
          <w:color w:val="000000" w:themeColor="text1"/>
          <w:sz w:val="28"/>
          <w:szCs w:val="28"/>
        </w:rPr>
        <w:t>) абзац третий пункта 11 изложить в следующей редакции:</w:t>
      </w:r>
    </w:p>
    <w:p w:rsidR="00292BDC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292BDC" w:rsidRPr="00CC64E2">
        <w:rPr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2" w:history="1">
        <w:r w:rsidR="00292BDC" w:rsidRPr="00CC64E2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="00292BDC" w:rsidRPr="00CC64E2"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CC64E2">
        <w:rPr>
          <w:color w:val="000000" w:themeColor="text1"/>
          <w:sz w:val="28"/>
          <w:szCs w:val="28"/>
        </w:rPr>
        <w:t>»</w:t>
      </w:r>
      <w:r w:rsidR="004E44F3" w:rsidRPr="00CC64E2">
        <w:rPr>
          <w:color w:val="000000" w:themeColor="text1"/>
          <w:sz w:val="28"/>
          <w:szCs w:val="28"/>
        </w:rPr>
        <w:t>;</w:t>
      </w:r>
    </w:p>
    <w:p w:rsidR="0072669A" w:rsidRDefault="0072669A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2669A" w:rsidRPr="00CC64E2" w:rsidRDefault="0072669A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CC214E" w:rsidRPr="00CC64E2" w:rsidRDefault="00C2296B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lastRenderedPageBreak/>
        <w:t>8</w:t>
      </w:r>
      <w:r w:rsidR="00E54146" w:rsidRPr="00CC64E2">
        <w:rPr>
          <w:color w:val="000000" w:themeColor="text1"/>
          <w:sz w:val="28"/>
          <w:szCs w:val="28"/>
        </w:rPr>
        <w:t xml:space="preserve">) </w:t>
      </w:r>
      <w:r w:rsidR="00CC214E" w:rsidRPr="00CC64E2">
        <w:rPr>
          <w:color w:val="000000" w:themeColor="text1"/>
          <w:sz w:val="28"/>
          <w:szCs w:val="28"/>
        </w:rPr>
        <w:t xml:space="preserve">в </w:t>
      </w:r>
      <w:r w:rsidR="00B54A9A">
        <w:rPr>
          <w:color w:val="000000" w:themeColor="text1"/>
          <w:sz w:val="28"/>
          <w:szCs w:val="28"/>
        </w:rPr>
        <w:t>п</w:t>
      </w:r>
      <w:r w:rsidR="00CC214E" w:rsidRPr="00CC64E2">
        <w:rPr>
          <w:color w:val="000000" w:themeColor="text1"/>
          <w:sz w:val="28"/>
          <w:szCs w:val="28"/>
        </w:rPr>
        <w:t>риложении № 18 к Программе:</w:t>
      </w:r>
    </w:p>
    <w:p w:rsidR="007326C4" w:rsidRPr="00CC64E2" w:rsidRDefault="00CC214E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а) абзац третий пункта 11 изложить в следующей редакции:</w:t>
      </w:r>
    </w:p>
    <w:p w:rsidR="00CC214E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CC214E" w:rsidRPr="00CC64E2">
        <w:rPr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3" w:history="1">
        <w:r w:rsidR="00CC214E" w:rsidRPr="00CC64E2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="00CC214E" w:rsidRPr="00CC64E2"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CC64E2">
        <w:rPr>
          <w:color w:val="000000" w:themeColor="text1"/>
          <w:sz w:val="28"/>
          <w:szCs w:val="28"/>
        </w:rPr>
        <w:t>»</w:t>
      </w:r>
      <w:r w:rsidR="00CC214E" w:rsidRPr="00CC64E2">
        <w:rPr>
          <w:color w:val="000000" w:themeColor="text1"/>
          <w:sz w:val="28"/>
          <w:szCs w:val="28"/>
        </w:rPr>
        <w:t>;</w:t>
      </w:r>
    </w:p>
    <w:p w:rsidR="0049340E" w:rsidRPr="00CC64E2" w:rsidRDefault="00C2296B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9</w:t>
      </w:r>
      <w:r w:rsidR="008C35B0" w:rsidRPr="00CC64E2">
        <w:rPr>
          <w:color w:val="000000" w:themeColor="text1"/>
          <w:sz w:val="28"/>
          <w:szCs w:val="28"/>
        </w:rPr>
        <w:t>)</w:t>
      </w:r>
      <w:r w:rsidR="009C06AC">
        <w:rPr>
          <w:color w:val="000000" w:themeColor="text1"/>
          <w:sz w:val="28"/>
          <w:szCs w:val="28"/>
        </w:rPr>
        <w:t xml:space="preserve"> </w:t>
      </w:r>
      <w:r w:rsidR="009F4919" w:rsidRPr="00CC64E2">
        <w:rPr>
          <w:color w:val="000000" w:themeColor="text1"/>
          <w:sz w:val="28"/>
          <w:szCs w:val="28"/>
        </w:rPr>
        <w:t>в</w:t>
      </w:r>
      <w:r w:rsidR="009E3758" w:rsidRPr="00CC64E2">
        <w:rPr>
          <w:color w:val="000000" w:themeColor="text1"/>
          <w:sz w:val="28"/>
          <w:szCs w:val="28"/>
        </w:rPr>
        <w:t xml:space="preserve"> </w:t>
      </w:r>
      <w:r w:rsidR="00B54A9A">
        <w:rPr>
          <w:color w:val="000000" w:themeColor="text1"/>
          <w:sz w:val="28"/>
          <w:szCs w:val="28"/>
        </w:rPr>
        <w:t>п</w:t>
      </w:r>
      <w:r w:rsidR="009E3758" w:rsidRPr="00CC64E2">
        <w:rPr>
          <w:color w:val="000000" w:themeColor="text1"/>
          <w:sz w:val="28"/>
          <w:szCs w:val="28"/>
        </w:rPr>
        <w:t xml:space="preserve">риложении № 19 к </w:t>
      </w:r>
      <w:r w:rsidR="009F4919" w:rsidRPr="00CC64E2">
        <w:rPr>
          <w:color w:val="000000" w:themeColor="text1"/>
          <w:sz w:val="28"/>
          <w:szCs w:val="28"/>
        </w:rPr>
        <w:t>П</w:t>
      </w:r>
      <w:r w:rsidR="009E3758" w:rsidRPr="00CC64E2">
        <w:rPr>
          <w:color w:val="000000" w:themeColor="text1"/>
          <w:sz w:val="28"/>
          <w:szCs w:val="28"/>
        </w:rPr>
        <w:t>рограмме</w:t>
      </w:r>
      <w:r w:rsidR="00DF3291" w:rsidRPr="00CC64E2">
        <w:rPr>
          <w:color w:val="000000" w:themeColor="text1"/>
          <w:sz w:val="28"/>
          <w:szCs w:val="28"/>
        </w:rPr>
        <w:t>:</w:t>
      </w:r>
    </w:p>
    <w:p w:rsidR="0049340E" w:rsidRPr="00CC64E2" w:rsidRDefault="0049340E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а) пункт 5 изложить в следующей редакции:</w:t>
      </w:r>
    </w:p>
    <w:p w:rsidR="00571221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49340E" w:rsidRPr="00CC64E2">
        <w:rPr>
          <w:color w:val="000000" w:themeColor="text1"/>
          <w:sz w:val="28"/>
          <w:szCs w:val="28"/>
        </w:rPr>
        <w:t>5. Субсидии организациям на финансовое обеспечение затрат предоставляются в пределах затрат получателя субсидии на цели, указанные в пункте 2 настоящего Порядка, но не более бюджетных ассигнований, предусмотренных законом Республики Тыва о республиканском бюджете Республики Тыва на текущий финансовый год и плановый период.</w:t>
      </w:r>
      <w:r w:rsidRPr="00CC64E2">
        <w:rPr>
          <w:color w:val="000000" w:themeColor="text1"/>
          <w:sz w:val="28"/>
          <w:szCs w:val="28"/>
        </w:rPr>
        <w:t>»</w:t>
      </w:r>
      <w:r w:rsidR="0049340E" w:rsidRPr="00CC64E2">
        <w:rPr>
          <w:color w:val="000000" w:themeColor="text1"/>
          <w:sz w:val="28"/>
          <w:szCs w:val="28"/>
        </w:rPr>
        <w:t>;</w:t>
      </w:r>
    </w:p>
    <w:p w:rsidR="00053E7C" w:rsidRPr="00CC64E2" w:rsidRDefault="00CC214E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б</w:t>
      </w:r>
      <w:r w:rsidR="0070041D" w:rsidRPr="00CC64E2">
        <w:rPr>
          <w:color w:val="000000" w:themeColor="text1"/>
          <w:sz w:val="28"/>
          <w:szCs w:val="28"/>
        </w:rPr>
        <w:t>) абзац третий пункта 11 изложить в следующей редакции:</w:t>
      </w:r>
    </w:p>
    <w:p w:rsidR="0070041D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70041D" w:rsidRPr="00CC64E2">
        <w:rPr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4" w:history="1">
        <w:r w:rsidR="0070041D" w:rsidRPr="00CC64E2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="0070041D" w:rsidRPr="00CC64E2"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CC64E2">
        <w:rPr>
          <w:color w:val="000000" w:themeColor="text1"/>
          <w:sz w:val="28"/>
          <w:szCs w:val="28"/>
        </w:rPr>
        <w:t>»</w:t>
      </w:r>
      <w:r w:rsidR="0070041D" w:rsidRPr="00CC64E2">
        <w:rPr>
          <w:color w:val="000000" w:themeColor="text1"/>
          <w:sz w:val="28"/>
          <w:szCs w:val="28"/>
        </w:rPr>
        <w:t>;</w:t>
      </w:r>
    </w:p>
    <w:p w:rsidR="0049340E" w:rsidRPr="00CC64E2" w:rsidRDefault="001B4C5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в</w:t>
      </w:r>
      <w:r w:rsidR="0049340E" w:rsidRPr="00CC64E2">
        <w:rPr>
          <w:color w:val="000000" w:themeColor="text1"/>
          <w:sz w:val="28"/>
          <w:szCs w:val="28"/>
        </w:rPr>
        <w:t xml:space="preserve">) </w:t>
      </w:r>
      <w:r w:rsidR="00571221" w:rsidRPr="00CC64E2">
        <w:rPr>
          <w:color w:val="000000" w:themeColor="text1"/>
          <w:sz w:val="28"/>
          <w:szCs w:val="28"/>
        </w:rPr>
        <w:t>пункт 13 изложить в следующей редакции:</w:t>
      </w:r>
    </w:p>
    <w:p w:rsidR="00FF3EF0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49340E" w:rsidRPr="00CC64E2">
        <w:rPr>
          <w:color w:val="000000" w:themeColor="text1"/>
          <w:sz w:val="28"/>
          <w:szCs w:val="28"/>
        </w:rPr>
        <w:t>13. Субсидия перечисляется</w:t>
      </w:r>
      <w:r w:rsidR="00571221" w:rsidRPr="00CC64E2">
        <w:rPr>
          <w:color w:val="000000" w:themeColor="text1"/>
          <w:sz w:val="28"/>
          <w:szCs w:val="28"/>
        </w:rPr>
        <w:t xml:space="preserve">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</w:t>
      </w:r>
      <w:r w:rsidR="0049340E" w:rsidRPr="00CC64E2">
        <w:rPr>
          <w:color w:val="000000" w:themeColor="text1"/>
          <w:sz w:val="28"/>
          <w:szCs w:val="28"/>
        </w:rPr>
        <w:t>ейскому сопровождению).</w:t>
      </w:r>
      <w:r w:rsidRPr="00CC64E2">
        <w:rPr>
          <w:color w:val="000000" w:themeColor="text1"/>
          <w:sz w:val="28"/>
          <w:szCs w:val="28"/>
        </w:rPr>
        <w:t>»</w:t>
      </w:r>
      <w:r w:rsidR="00FC1888" w:rsidRPr="00CC64E2">
        <w:rPr>
          <w:color w:val="000000" w:themeColor="text1"/>
          <w:sz w:val="28"/>
          <w:szCs w:val="28"/>
        </w:rPr>
        <w:t>;</w:t>
      </w:r>
    </w:p>
    <w:p w:rsidR="00053E7C" w:rsidRPr="00CC64E2" w:rsidRDefault="00C2296B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10</w:t>
      </w:r>
      <w:r w:rsidR="00FC1888" w:rsidRPr="00CC64E2">
        <w:rPr>
          <w:color w:val="000000" w:themeColor="text1"/>
          <w:sz w:val="28"/>
          <w:szCs w:val="28"/>
        </w:rPr>
        <w:t xml:space="preserve">) </w:t>
      </w:r>
      <w:r w:rsidR="00CC3BE9" w:rsidRPr="00CC64E2">
        <w:rPr>
          <w:color w:val="000000" w:themeColor="text1"/>
          <w:sz w:val="28"/>
          <w:szCs w:val="28"/>
        </w:rPr>
        <w:t xml:space="preserve">абзац третий пункта 11 </w:t>
      </w:r>
      <w:r w:rsidR="009C06AC">
        <w:rPr>
          <w:color w:val="000000" w:themeColor="text1"/>
          <w:sz w:val="28"/>
          <w:szCs w:val="28"/>
        </w:rPr>
        <w:t>п</w:t>
      </w:r>
      <w:r w:rsidR="001649F6" w:rsidRPr="00CC64E2">
        <w:rPr>
          <w:color w:val="000000" w:themeColor="text1"/>
          <w:sz w:val="28"/>
          <w:szCs w:val="28"/>
        </w:rPr>
        <w:t>риложени</w:t>
      </w:r>
      <w:r w:rsidR="00CC3BE9" w:rsidRPr="00CC64E2">
        <w:rPr>
          <w:color w:val="000000" w:themeColor="text1"/>
          <w:sz w:val="28"/>
          <w:szCs w:val="28"/>
        </w:rPr>
        <w:t>я</w:t>
      </w:r>
      <w:r w:rsidR="001649F6" w:rsidRPr="00CC64E2">
        <w:rPr>
          <w:color w:val="000000" w:themeColor="text1"/>
          <w:sz w:val="28"/>
          <w:szCs w:val="28"/>
        </w:rPr>
        <w:t xml:space="preserve"> № 20 к Программе</w:t>
      </w:r>
      <w:r w:rsidR="009C06AC">
        <w:rPr>
          <w:color w:val="000000" w:themeColor="text1"/>
          <w:sz w:val="28"/>
          <w:szCs w:val="28"/>
        </w:rPr>
        <w:t xml:space="preserve"> </w:t>
      </w:r>
      <w:r w:rsidR="001649F6" w:rsidRPr="00CC64E2">
        <w:rPr>
          <w:color w:val="000000" w:themeColor="text1"/>
          <w:sz w:val="28"/>
          <w:szCs w:val="28"/>
        </w:rPr>
        <w:t>изложить в следующей редакции:</w:t>
      </w:r>
    </w:p>
    <w:p w:rsidR="001649F6" w:rsidRPr="00CC64E2" w:rsidRDefault="00C72D0C" w:rsidP="00B21454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1649F6" w:rsidRPr="00CC64E2">
        <w:rPr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5" w:history="1">
        <w:r w:rsidR="001649F6" w:rsidRPr="00CC64E2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="001649F6" w:rsidRPr="00CC64E2"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</w:t>
      </w:r>
      <w:r w:rsidR="001649F6" w:rsidRPr="00CC64E2">
        <w:rPr>
          <w:color w:val="000000" w:themeColor="text1"/>
          <w:sz w:val="28"/>
          <w:szCs w:val="28"/>
        </w:rPr>
        <w:lastRenderedPageBreak/>
        <w:t>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CC64E2">
        <w:rPr>
          <w:color w:val="000000" w:themeColor="text1"/>
          <w:sz w:val="28"/>
          <w:szCs w:val="28"/>
        </w:rPr>
        <w:t>»</w:t>
      </w:r>
      <w:r w:rsidR="001649F6" w:rsidRPr="00CC64E2">
        <w:rPr>
          <w:color w:val="000000" w:themeColor="text1"/>
          <w:sz w:val="28"/>
          <w:szCs w:val="28"/>
        </w:rPr>
        <w:t>;</w:t>
      </w:r>
    </w:p>
    <w:p w:rsidR="00053E7C" w:rsidRPr="00CC64E2" w:rsidRDefault="00CC3BE9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11</w:t>
      </w:r>
      <w:r w:rsidR="00B864FE" w:rsidRPr="00CC64E2">
        <w:rPr>
          <w:color w:val="000000" w:themeColor="text1"/>
          <w:sz w:val="28"/>
          <w:szCs w:val="28"/>
        </w:rPr>
        <w:t xml:space="preserve">) </w:t>
      </w:r>
      <w:r w:rsidRPr="00CC64E2">
        <w:rPr>
          <w:color w:val="000000" w:themeColor="text1"/>
          <w:sz w:val="28"/>
          <w:szCs w:val="28"/>
        </w:rPr>
        <w:t xml:space="preserve">абзац третий пункта 11 </w:t>
      </w:r>
      <w:r w:rsidR="009C06AC">
        <w:rPr>
          <w:color w:val="000000" w:themeColor="text1"/>
          <w:sz w:val="28"/>
          <w:szCs w:val="28"/>
        </w:rPr>
        <w:t>п</w:t>
      </w:r>
      <w:r w:rsidR="00B864FE" w:rsidRPr="00CC64E2">
        <w:rPr>
          <w:color w:val="000000" w:themeColor="text1"/>
          <w:sz w:val="28"/>
          <w:szCs w:val="28"/>
        </w:rPr>
        <w:t>риложени</w:t>
      </w:r>
      <w:r w:rsidRPr="00CC64E2">
        <w:rPr>
          <w:color w:val="000000" w:themeColor="text1"/>
          <w:sz w:val="28"/>
          <w:szCs w:val="28"/>
        </w:rPr>
        <w:t>я</w:t>
      </w:r>
      <w:r w:rsidR="00B864FE" w:rsidRPr="00CC64E2">
        <w:rPr>
          <w:color w:val="000000" w:themeColor="text1"/>
          <w:sz w:val="28"/>
          <w:szCs w:val="28"/>
        </w:rPr>
        <w:t xml:space="preserve"> № 21 к Программе</w:t>
      </w:r>
      <w:r w:rsidR="009C06AC">
        <w:rPr>
          <w:color w:val="000000" w:themeColor="text1"/>
          <w:sz w:val="28"/>
          <w:szCs w:val="28"/>
        </w:rPr>
        <w:t xml:space="preserve"> </w:t>
      </w:r>
      <w:r w:rsidR="00B864FE" w:rsidRPr="00CC64E2">
        <w:rPr>
          <w:color w:val="000000" w:themeColor="text1"/>
          <w:sz w:val="28"/>
          <w:szCs w:val="28"/>
        </w:rPr>
        <w:t>изложить в следующей редакции:</w:t>
      </w:r>
    </w:p>
    <w:p w:rsidR="00B864FE" w:rsidRPr="00CC64E2" w:rsidRDefault="00C72D0C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«</w:t>
      </w:r>
      <w:r w:rsidR="00B864FE" w:rsidRPr="00CC64E2">
        <w:rPr>
          <w:color w:val="000000" w:themeColor="text1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6" w:history="1">
        <w:r w:rsidR="00B864FE" w:rsidRPr="00CC64E2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="00B864FE" w:rsidRPr="00CC64E2">
        <w:rPr>
          <w:color w:val="000000" w:themeColor="text1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 w:rsidRPr="00CC64E2">
        <w:rPr>
          <w:color w:val="000000" w:themeColor="text1"/>
          <w:sz w:val="28"/>
          <w:szCs w:val="28"/>
        </w:rPr>
        <w:t>»</w:t>
      </w:r>
      <w:r w:rsidR="00371D1E" w:rsidRPr="00CC64E2">
        <w:rPr>
          <w:color w:val="000000" w:themeColor="text1"/>
          <w:sz w:val="28"/>
          <w:szCs w:val="28"/>
        </w:rPr>
        <w:t>.</w:t>
      </w:r>
    </w:p>
    <w:p w:rsidR="007758A0" w:rsidRPr="00CC64E2" w:rsidRDefault="00FB655B" w:rsidP="00CC64E2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2</w:t>
      </w:r>
      <w:r w:rsidR="00F13B33" w:rsidRPr="00CC64E2">
        <w:rPr>
          <w:color w:val="000000" w:themeColor="text1"/>
          <w:sz w:val="28"/>
          <w:szCs w:val="28"/>
        </w:rPr>
        <w:t xml:space="preserve">. </w:t>
      </w:r>
      <w:r w:rsidR="007758A0" w:rsidRPr="00CC64E2">
        <w:rPr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C72D0C" w:rsidRPr="00CC64E2">
        <w:rPr>
          <w:color w:val="000000" w:themeColor="text1"/>
          <w:sz w:val="28"/>
          <w:szCs w:val="28"/>
        </w:rPr>
        <w:t>«</w:t>
      </w:r>
      <w:r w:rsidR="007758A0" w:rsidRPr="00CC64E2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C72D0C" w:rsidRPr="00CC64E2">
        <w:rPr>
          <w:color w:val="000000" w:themeColor="text1"/>
          <w:sz w:val="28"/>
          <w:szCs w:val="28"/>
        </w:rPr>
        <w:t>»</w:t>
      </w:r>
      <w:r w:rsidR="007758A0" w:rsidRPr="00CC64E2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72D0C" w:rsidRPr="00CC64E2">
        <w:rPr>
          <w:color w:val="000000" w:themeColor="text1"/>
          <w:sz w:val="28"/>
          <w:szCs w:val="28"/>
        </w:rPr>
        <w:t>«</w:t>
      </w:r>
      <w:r w:rsidR="007758A0" w:rsidRPr="00CC64E2">
        <w:rPr>
          <w:color w:val="000000" w:themeColor="text1"/>
          <w:sz w:val="28"/>
          <w:szCs w:val="28"/>
        </w:rPr>
        <w:t>Интернет</w:t>
      </w:r>
      <w:r w:rsidR="00C72D0C" w:rsidRPr="00CC64E2">
        <w:rPr>
          <w:color w:val="000000" w:themeColor="text1"/>
          <w:sz w:val="28"/>
          <w:szCs w:val="28"/>
        </w:rPr>
        <w:t>»</w:t>
      </w:r>
      <w:r w:rsidR="007758A0" w:rsidRPr="00CC64E2">
        <w:rPr>
          <w:color w:val="000000" w:themeColor="text1"/>
          <w:sz w:val="28"/>
          <w:szCs w:val="28"/>
        </w:rPr>
        <w:t>.</w:t>
      </w:r>
    </w:p>
    <w:p w:rsidR="007758A0" w:rsidRPr="00CC64E2" w:rsidRDefault="007758A0" w:rsidP="009C06AC">
      <w:pPr>
        <w:spacing w:line="360" w:lineRule="atLeast"/>
        <w:rPr>
          <w:color w:val="000000" w:themeColor="text1"/>
          <w:sz w:val="28"/>
          <w:szCs w:val="28"/>
        </w:rPr>
      </w:pPr>
    </w:p>
    <w:p w:rsidR="00CB1DAA" w:rsidRDefault="00CB1DAA" w:rsidP="009C06AC">
      <w:pPr>
        <w:spacing w:line="360" w:lineRule="atLeast"/>
        <w:rPr>
          <w:color w:val="000000" w:themeColor="text1"/>
          <w:sz w:val="28"/>
          <w:szCs w:val="28"/>
        </w:rPr>
      </w:pPr>
    </w:p>
    <w:p w:rsidR="009C06AC" w:rsidRPr="00CC64E2" w:rsidRDefault="009C06AC" w:rsidP="009C06AC">
      <w:pPr>
        <w:spacing w:line="360" w:lineRule="atLeast"/>
        <w:rPr>
          <w:color w:val="000000" w:themeColor="text1"/>
          <w:sz w:val="28"/>
          <w:szCs w:val="28"/>
        </w:rPr>
      </w:pPr>
    </w:p>
    <w:p w:rsidR="00F61019" w:rsidRPr="00CC64E2" w:rsidRDefault="007758A0" w:rsidP="009C06AC">
      <w:pPr>
        <w:spacing w:line="360" w:lineRule="atLeast"/>
        <w:rPr>
          <w:color w:val="000000" w:themeColor="text1"/>
          <w:sz w:val="28"/>
          <w:szCs w:val="28"/>
        </w:rPr>
      </w:pPr>
      <w:r w:rsidRPr="00CC64E2">
        <w:rPr>
          <w:color w:val="000000" w:themeColor="text1"/>
          <w:sz w:val="28"/>
          <w:szCs w:val="28"/>
        </w:rPr>
        <w:t>Глава Республики Тыва</w:t>
      </w:r>
      <w:r w:rsidRPr="00CC64E2">
        <w:rPr>
          <w:color w:val="000000" w:themeColor="text1"/>
          <w:sz w:val="28"/>
          <w:szCs w:val="28"/>
        </w:rPr>
        <w:tab/>
      </w:r>
      <w:r w:rsidRPr="00CC64E2">
        <w:rPr>
          <w:color w:val="000000" w:themeColor="text1"/>
          <w:sz w:val="28"/>
          <w:szCs w:val="28"/>
        </w:rPr>
        <w:tab/>
      </w:r>
      <w:r w:rsidRPr="00CC64E2">
        <w:rPr>
          <w:color w:val="000000" w:themeColor="text1"/>
          <w:sz w:val="28"/>
          <w:szCs w:val="28"/>
        </w:rPr>
        <w:tab/>
      </w:r>
      <w:r w:rsidRPr="00CC64E2">
        <w:rPr>
          <w:color w:val="000000" w:themeColor="text1"/>
          <w:sz w:val="28"/>
          <w:szCs w:val="28"/>
        </w:rPr>
        <w:tab/>
      </w:r>
      <w:r w:rsidRPr="00CC64E2">
        <w:rPr>
          <w:color w:val="000000" w:themeColor="text1"/>
          <w:sz w:val="28"/>
          <w:szCs w:val="28"/>
        </w:rPr>
        <w:tab/>
      </w:r>
      <w:r w:rsidRPr="00CC64E2">
        <w:rPr>
          <w:color w:val="000000" w:themeColor="text1"/>
          <w:sz w:val="28"/>
          <w:szCs w:val="28"/>
        </w:rPr>
        <w:tab/>
      </w:r>
      <w:r w:rsidRPr="00CC64E2">
        <w:rPr>
          <w:color w:val="000000" w:themeColor="text1"/>
          <w:sz w:val="28"/>
          <w:szCs w:val="28"/>
        </w:rPr>
        <w:tab/>
        <w:t xml:space="preserve">    </w:t>
      </w:r>
      <w:r w:rsidR="009C06AC">
        <w:rPr>
          <w:color w:val="000000" w:themeColor="text1"/>
          <w:sz w:val="28"/>
          <w:szCs w:val="28"/>
        </w:rPr>
        <w:t xml:space="preserve">    </w:t>
      </w:r>
      <w:r w:rsidRPr="00CC64E2">
        <w:rPr>
          <w:color w:val="000000" w:themeColor="text1"/>
          <w:sz w:val="28"/>
          <w:szCs w:val="28"/>
        </w:rPr>
        <w:t xml:space="preserve">      В. </w:t>
      </w:r>
      <w:proofErr w:type="spellStart"/>
      <w:r w:rsidRPr="00CC64E2">
        <w:rPr>
          <w:color w:val="000000" w:themeColor="text1"/>
          <w:sz w:val="28"/>
          <w:szCs w:val="28"/>
        </w:rPr>
        <w:t>Ховалыг</w:t>
      </w:r>
      <w:proofErr w:type="spellEnd"/>
    </w:p>
    <w:sectPr w:rsidR="00F61019" w:rsidRPr="00CC64E2" w:rsidSect="000036BD">
      <w:pgSz w:w="11907" w:h="16840" w:code="9"/>
      <w:pgMar w:top="1134" w:right="567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CA" w:rsidRDefault="002B7CCA">
      <w:r>
        <w:separator/>
      </w:r>
    </w:p>
  </w:endnote>
  <w:endnote w:type="continuationSeparator" w:id="0">
    <w:p w:rsidR="002B7CCA" w:rsidRDefault="002B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1" w:rsidRDefault="00B81C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1" w:rsidRDefault="00B81C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1" w:rsidRDefault="00B81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CA" w:rsidRDefault="002B7CCA">
      <w:r>
        <w:separator/>
      </w:r>
    </w:p>
  </w:footnote>
  <w:footnote w:type="continuationSeparator" w:id="0">
    <w:p w:rsidR="002B7CCA" w:rsidRDefault="002B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1" w:rsidRDefault="00B81C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0187"/>
    </w:sdtPr>
    <w:sdtEndPr/>
    <w:sdtContent>
      <w:p w:rsidR="007E4102" w:rsidRDefault="002B7CC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45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1" w:rsidRDefault="00B81C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43777c-3dc2-467d-8b85-b821206135c6"/>
  </w:docVars>
  <w:rsids>
    <w:rsidRoot w:val="005D1062"/>
    <w:rsid w:val="00000C11"/>
    <w:rsid w:val="00001050"/>
    <w:rsid w:val="00001508"/>
    <w:rsid w:val="00001532"/>
    <w:rsid w:val="000020B8"/>
    <w:rsid w:val="000022AD"/>
    <w:rsid w:val="0000338A"/>
    <w:rsid w:val="000036BD"/>
    <w:rsid w:val="000041AF"/>
    <w:rsid w:val="000045BF"/>
    <w:rsid w:val="00006099"/>
    <w:rsid w:val="00006582"/>
    <w:rsid w:val="000067B4"/>
    <w:rsid w:val="00006E80"/>
    <w:rsid w:val="000070AB"/>
    <w:rsid w:val="000072B5"/>
    <w:rsid w:val="000076FA"/>
    <w:rsid w:val="00007924"/>
    <w:rsid w:val="000107AA"/>
    <w:rsid w:val="00012930"/>
    <w:rsid w:val="00012BB1"/>
    <w:rsid w:val="00012CB3"/>
    <w:rsid w:val="00012F6C"/>
    <w:rsid w:val="00012F6E"/>
    <w:rsid w:val="00020D9D"/>
    <w:rsid w:val="00021207"/>
    <w:rsid w:val="00024FA4"/>
    <w:rsid w:val="000250A8"/>
    <w:rsid w:val="00025877"/>
    <w:rsid w:val="00025DF4"/>
    <w:rsid w:val="00026B1F"/>
    <w:rsid w:val="000302C2"/>
    <w:rsid w:val="00030680"/>
    <w:rsid w:val="00031F44"/>
    <w:rsid w:val="000320BC"/>
    <w:rsid w:val="00032404"/>
    <w:rsid w:val="0003263B"/>
    <w:rsid w:val="00035789"/>
    <w:rsid w:val="00035C36"/>
    <w:rsid w:val="0003620E"/>
    <w:rsid w:val="00036747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00A"/>
    <w:rsid w:val="0004242E"/>
    <w:rsid w:val="00042890"/>
    <w:rsid w:val="00042BFF"/>
    <w:rsid w:val="0004436A"/>
    <w:rsid w:val="00044ACD"/>
    <w:rsid w:val="00045B4D"/>
    <w:rsid w:val="00045FC9"/>
    <w:rsid w:val="000460BC"/>
    <w:rsid w:val="0004645F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719"/>
    <w:rsid w:val="00052AF1"/>
    <w:rsid w:val="00053ACB"/>
    <w:rsid w:val="00053CBF"/>
    <w:rsid w:val="00053E7C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29E4"/>
    <w:rsid w:val="00072F2B"/>
    <w:rsid w:val="00073429"/>
    <w:rsid w:val="0007390A"/>
    <w:rsid w:val="000741A8"/>
    <w:rsid w:val="0007502C"/>
    <w:rsid w:val="0007531A"/>
    <w:rsid w:val="000754F1"/>
    <w:rsid w:val="0007587A"/>
    <w:rsid w:val="0007623E"/>
    <w:rsid w:val="0007639E"/>
    <w:rsid w:val="00076560"/>
    <w:rsid w:val="000768CB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11D8"/>
    <w:rsid w:val="000919C3"/>
    <w:rsid w:val="00091EED"/>
    <w:rsid w:val="00091FEE"/>
    <w:rsid w:val="00092508"/>
    <w:rsid w:val="00092B59"/>
    <w:rsid w:val="000930AF"/>
    <w:rsid w:val="0009353E"/>
    <w:rsid w:val="000939A2"/>
    <w:rsid w:val="000940DD"/>
    <w:rsid w:val="00094ADD"/>
    <w:rsid w:val="000950DE"/>
    <w:rsid w:val="00095226"/>
    <w:rsid w:val="0009571D"/>
    <w:rsid w:val="000958F6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5DB1"/>
    <w:rsid w:val="000A6080"/>
    <w:rsid w:val="000A657A"/>
    <w:rsid w:val="000A6B73"/>
    <w:rsid w:val="000A6BCB"/>
    <w:rsid w:val="000A7B6A"/>
    <w:rsid w:val="000A7DAE"/>
    <w:rsid w:val="000B01E6"/>
    <w:rsid w:val="000B13F9"/>
    <w:rsid w:val="000B19BA"/>
    <w:rsid w:val="000B1A26"/>
    <w:rsid w:val="000B1B9E"/>
    <w:rsid w:val="000B1E62"/>
    <w:rsid w:val="000B2097"/>
    <w:rsid w:val="000B25DF"/>
    <w:rsid w:val="000B2C2C"/>
    <w:rsid w:val="000B2DB9"/>
    <w:rsid w:val="000B52B6"/>
    <w:rsid w:val="000B6B8E"/>
    <w:rsid w:val="000B7165"/>
    <w:rsid w:val="000B71D4"/>
    <w:rsid w:val="000B77EE"/>
    <w:rsid w:val="000B787A"/>
    <w:rsid w:val="000B7A3D"/>
    <w:rsid w:val="000B7E6F"/>
    <w:rsid w:val="000C040C"/>
    <w:rsid w:val="000C0CA1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D0AC6"/>
    <w:rsid w:val="000D1282"/>
    <w:rsid w:val="000D29BD"/>
    <w:rsid w:val="000D3253"/>
    <w:rsid w:val="000D33EA"/>
    <w:rsid w:val="000D3B5E"/>
    <w:rsid w:val="000D4161"/>
    <w:rsid w:val="000D42DD"/>
    <w:rsid w:val="000D498C"/>
    <w:rsid w:val="000D51BF"/>
    <w:rsid w:val="000D5450"/>
    <w:rsid w:val="000D564C"/>
    <w:rsid w:val="000D66D1"/>
    <w:rsid w:val="000D6A61"/>
    <w:rsid w:val="000D7A13"/>
    <w:rsid w:val="000D7E27"/>
    <w:rsid w:val="000D7F14"/>
    <w:rsid w:val="000E0194"/>
    <w:rsid w:val="000E0A7D"/>
    <w:rsid w:val="000E0ED7"/>
    <w:rsid w:val="000E1B9F"/>
    <w:rsid w:val="000E355E"/>
    <w:rsid w:val="000E3613"/>
    <w:rsid w:val="000E3C02"/>
    <w:rsid w:val="000E4FDD"/>
    <w:rsid w:val="000E57AF"/>
    <w:rsid w:val="000E5973"/>
    <w:rsid w:val="000E6584"/>
    <w:rsid w:val="000E7048"/>
    <w:rsid w:val="000E7266"/>
    <w:rsid w:val="000E75A1"/>
    <w:rsid w:val="000E78FE"/>
    <w:rsid w:val="000E7C53"/>
    <w:rsid w:val="000F13F2"/>
    <w:rsid w:val="000F1429"/>
    <w:rsid w:val="000F1C88"/>
    <w:rsid w:val="000F28AA"/>
    <w:rsid w:val="000F2E9C"/>
    <w:rsid w:val="000F2F4B"/>
    <w:rsid w:val="000F3459"/>
    <w:rsid w:val="000F43AF"/>
    <w:rsid w:val="000F552F"/>
    <w:rsid w:val="000F5AC7"/>
    <w:rsid w:val="000F679F"/>
    <w:rsid w:val="000F71DC"/>
    <w:rsid w:val="000F72CA"/>
    <w:rsid w:val="000F76F2"/>
    <w:rsid w:val="0010002A"/>
    <w:rsid w:val="00100B3D"/>
    <w:rsid w:val="001016B4"/>
    <w:rsid w:val="00101D11"/>
    <w:rsid w:val="001022FF"/>
    <w:rsid w:val="00102313"/>
    <w:rsid w:val="00102443"/>
    <w:rsid w:val="0010246F"/>
    <w:rsid w:val="0010259D"/>
    <w:rsid w:val="00102DD4"/>
    <w:rsid w:val="001050FD"/>
    <w:rsid w:val="00105379"/>
    <w:rsid w:val="001076D0"/>
    <w:rsid w:val="00107A89"/>
    <w:rsid w:val="001126BD"/>
    <w:rsid w:val="0011411C"/>
    <w:rsid w:val="00114522"/>
    <w:rsid w:val="00114623"/>
    <w:rsid w:val="00114CC4"/>
    <w:rsid w:val="001159F7"/>
    <w:rsid w:val="001162F1"/>
    <w:rsid w:val="0011682C"/>
    <w:rsid w:val="001168D7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D8"/>
    <w:rsid w:val="001255C8"/>
    <w:rsid w:val="001256F9"/>
    <w:rsid w:val="00127B5E"/>
    <w:rsid w:val="00127CFD"/>
    <w:rsid w:val="00130C76"/>
    <w:rsid w:val="00131036"/>
    <w:rsid w:val="00131439"/>
    <w:rsid w:val="001314B1"/>
    <w:rsid w:val="00131BF2"/>
    <w:rsid w:val="001333F4"/>
    <w:rsid w:val="00134DA3"/>
    <w:rsid w:val="00134F11"/>
    <w:rsid w:val="001352F1"/>
    <w:rsid w:val="001354EC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2F44"/>
    <w:rsid w:val="001433F7"/>
    <w:rsid w:val="00143958"/>
    <w:rsid w:val="00143C02"/>
    <w:rsid w:val="0014515D"/>
    <w:rsid w:val="00145494"/>
    <w:rsid w:val="00145D35"/>
    <w:rsid w:val="0014643F"/>
    <w:rsid w:val="00146823"/>
    <w:rsid w:val="00146B6C"/>
    <w:rsid w:val="0014748A"/>
    <w:rsid w:val="00147A7E"/>
    <w:rsid w:val="00147B44"/>
    <w:rsid w:val="00147CAA"/>
    <w:rsid w:val="00150036"/>
    <w:rsid w:val="00150C70"/>
    <w:rsid w:val="001511E6"/>
    <w:rsid w:val="00151DFA"/>
    <w:rsid w:val="00152081"/>
    <w:rsid w:val="001537D2"/>
    <w:rsid w:val="001547DB"/>
    <w:rsid w:val="001573D7"/>
    <w:rsid w:val="00157899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7C05"/>
    <w:rsid w:val="00167E28"/>
    <w:rsid w:val="0017222D"/>
    <w:rsid w:val="00173667"/>
    <w:rsid w:val="0017379F"/>
    <w:rsid w:val="00173CA0"/>
    <w:rsid w:val="00173CC9"/>
    <w:rsid w:val="001745D1"/>
    <w:rsid w:val="00174ADB"/>
    <w:rsid w:val="00174C12"/>
    <w:rsid w:val="00175B98"/>
    <w:rsid w:val="0017786B"/>
    <w:rsid w:val="00181179"/>
    <w:rsid w:val="001811A3"/>
    <w:rsid w:val="00182976"/>
    <w:rsid w:val="00182E4E"/>
    <w:rsid w:val="00182F64"/>
    <w:rsid w:val="001830DD"/>
    <w:rsid w:val="00183728"/>
    <w:rsid w:val="00184B10"/>
    <w:rsid w:val="001854F7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476"/>
    <w:rsid w:val="001C5F59"/>
    <w:rsid w:val="001C6458"/>
    <w:rsid w:val="001D1318"/>
    <w:rsid w:val="001D2B5F"/>
    <w:rsid w:val="001D2BDF"/>
    <w:rsid w:val="001D36AD"/>
    <w:rsid w:val="001D3AF9"/>
    <w:rsid w:val="001D478F"/>
    <w:rsid w:val="001D47C7"/>
    <w:rsid w:val="001D6C16"/>
    <w:rsid w:val="001D6F09"/>
    <w:rsid w:val="001D715A"/>
    <w:rsid w:val="001D77F4"/>
    <w:rsid w:val="001E14E7"/>
    <w:rsid w:val="001E1CBE"/>
    <w:rsid w:val="001E3533"/>
    <w:rsid w:val="001E35F1"/>
    <w:rsid w:val="001E3601"/>
    <w:rsid w:val="001E457F"/>
    <w:rsid w:val="001E46E3"/>
    <w:rsid w:val="001E5AE6"/>
    <w:rsid w:val="001E6802"/>
    <w:rsid w:val="001E6A9C"/>
    <w:rsid w:val="001E70DC"/>
    <w:rsid w:val="001F1223"/>
    <w:rsid w:val="001F17E4"/>
    <w:rsid w:val="001F1C55"/>
    <w:rsid w:val="001F1CD1"/>
    <w:rsid w:val="001F1DCE"/>
    <w:rsid w:val="001F298F"/>
    <w:rsid w:val="001F2BA8"/>
    <w:rsid w:val="001F2C34"/>
    <w:rsid w:val="001F310E"/>
    <w:rsid w:val="001F3F2A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0EED"/>
    <w:rsid w:val="0021219E"/>
    <w:rsid w:val="00212D7F"/>
    <w:rsid w:val="00212DD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53"/>
    <w:rsid w:val="002207D8"/>
    <w:rsid w:val="00220825"/>
    <w:rsid w:val="00222314"/>
    <w:rsid w:val="0022267C"/>
    <w:rsid w:val="002230A4"/>
    <w:rsid w:val="002234A1"/>
    <w:rsid w:val="00223E92"/>
    <w:rsid w:val="00223F18"/>
    <w:rsid w:val="00224197"/>
    <w:rsid w:val="002249D3"/>
    <w:rsid w:val="00224C40"/>
    <w:rsid w:val="002253C4"/>
    <w:rsid w:val="00225E91"/>
    <w:rsid w:val="00226358"/>
    <w:rsid w:val="0022646A"/>
    <w:rsid w:val="0022673A"/>
    <w:rsid w:val="00227C46"/>
    <w:rsid w:val="00230088"/>
    <w:rsid w:val="002300C8"/>
    <w:rsid w:val="00230534"/>
    <w:rsid w:val="00231D66"/>
    <w:rsid w:val="00232570"/>
    <w:rsid w:val="002328AA"/>
    <w:rsid w:val="00232B69"/>
    <w:rsid w:val="00234B25"/>
    <w:rsid w:val="00234BFD"/>
    <w:rsid w:val="00234D29"/>
    <w:rsid w:val="00236118"/>
    <w:rsid w:val="0023707C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41"/>
    <w:rsid w:val="00255516"/>
    <w:rsid w:val="00255C2B"/>
    <w:rsid w:val="00255E85"/>
    <w:rsid w:val="00256603"/>
    <w:rsid w:val="0025687B"/>
    <w:rsid w:val="002573B5"/>
    <w:rsid w:val="00257433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5DCE"/>
    <w:rsid w:val="00266CCD"/>
    <w:rsid w:val="00267FB5"/>
    <w:rsid w:val="0027020E"/>
    <w:rsid w:val="00271E8F"/>
    <w:rsid w:val="00271E9D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AC7"/>
    <w:rsid w:val="00275C64"/>
    <w:rsid w:val="00276829"/>
    <w:rsid w:val="00276D29"/>
    <w:rsid w:val="00276FBA"/>
    <w:rsid w:val="002775F6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4010"/>
    <w:rsid w:val="0028452B"/>
    <w:rsid w:val="0028467E"/>
    <w:rsid w:val="00284C27"/>
    <w:rsid w:val="00284F2E"/>
    <w:rsid w:val="002854FA"/>
    <w:rsid w:val="00285518"/>
    <w:rsid w:val="00285618"/>
    <w:rsid w:val="00286073"/>
    <w:rsid w:val="00286110"/>
    <w:rsid w:val="0028679D"/>
    <w:rsid w:val="00287CF6"/>
    <w:rsid w:val="002903EB"/>
    <w:rsid w:val="00290400"/>
    <w:rsid w:val="0029171B"/>
    <w:rsid w:val="00292BDC"/>
    <w:rsid w:val="0029325A"/>
    <w:rsid w:val="002942CA"/>
    <w:rsid w:val="00294451"/>
    <w:rsid w:val="00295189"/>
    <w:rsid w:val="00296B6D"/>
    <w:rsid w:val="002A083E"/>
    <w:rsid w:val="002A0FAD"/>
    <w:rsid w:val="002A1353"/>
    <w:rsid w:val="002A1F67"/>
    <w:rsid w:val="002A2221"/>
    <w:rsid w:val="002A2680"/>
    <w:rsid w:val="002A285B"/>
    <w:rsid w:val="002A2C5B"/>
    <w:rsid w:val="002A2E7D"/>
    <w:rsid w:val="002A2E9F"/>
    <w:rsid w:val="002A3BE1"/>
    <w:rsid w:val="002A44DC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4138"/>
    <w:rsid w:val="002B43B1"/>
    <w:rsid w:val="002B46F3"/>
    <w:rsid w:val="002B47CF"/>
    <w:rsid w:val="002B5116"/>
    <w:rsid w:val="002B58FA"/>
    <w:rsid w:val="002B62BA"/>
    <w:rsid w:val="002B70BB"/>
    <w:rsid w:val="002B7CCA"/>
    <w:rsid w:val="002C00D7"/>
    <w:rsid w:val="002C08C1"/>
    <w:rsid w:val="002C0B1C"/>
    <w:rsid w:val="002C114A"/>
    <w:rsid w:val="002C2559"/>
    <w:rsid w:val="002C29E1"/>
    <w:rsid w:val="002C34FE"/>
    <w:rsid w:val="002C4187"/>
    <w:rsid w:val="002C597C"/>
    <w:rsid w:val="002C64C7"/>
    <w:rsid w:val="002C65DA"/>
    <w:rsid w:val="002C695E"/>
    <w:rsid w:val="002C6AE4"/>
    <w:rsid w:val="002C6B7E"/>
    <w:rsid w:val="002C711C"/>
    <w:rsid w:val="002C7309"/>
    <w:rsid w:val="002C7A3D"/>
    <w:rsid w:val="002D0C9F"/>
    <w:rsid w:val="002D26BC"/>
    <w:rsid w:val="002D26C0"/>
    <w:rsid w:val="002D2A81"/>
    <w:rsid w:val="002D3140"/>
    <w:rsid w:val="002D37FC"/>
    <w:rsid w:val="002D39B5"/>
    <w:rsid w:val="002D46F4"/>
    <w:rsid w:val="002D5B56"/>
    <w:rsid w:val="002D5E55"/>
    <w:rsid w:val="002D62D9"/>
    <w:rsid w:val="002D6B8E"/>
    <w:rsid w:val="002D6D3E"/>
    <w:rsid w:val="002D70AB"/>
    <w:rsid w:val="002D7182"/>
    <w:rsid w:val="002D7353"/>
    <w:rsid w:val="002D764F"/>
    <w:rsid w:val="002D76BE"/>
    <w:rsid w:val="002E19AD"/>
    <w:rsid w:val="002E1F0B"/>
    <w:rsid w:val="002E3F0C"/>
    <w:rsid w:val="002E472A"/>
    <w:rsid w:val="002E4EE1"/>
    <w:rsid w:val="002E588B"/>
    <w:rsid w:val="002E613B"/>
    <w:rsid w:val="002E789E"/>
    <w:rsid w:val="002E7DAF"/>
    <w:rsid w:val="002F1780"/>
    <w:rsid w:val="002F207C"/>
    <w:rsid w:val="002F217E"/>
    <w:rsid w:val="002F2399"/>
    <w:rsid w:val="002F2B17"/>
    <w:rsid w:val="002F2D74"/>
    <w:rsid w:val="002F2ED1"/>
    <w:rsid w:val="002F3426"/>
    <w:rsid w:val="002F36C2"/>
    <w:rsid w:val="002F384C"/>
    <w:rsid w:val="002F3CFA"/>
    <w:rsid w:val="002F3F50"/>
    <w:rsid w:val="002F4152"/>
    <w:rsid w:val="002F44A6"/>
    <w:rsid w:val="002F6A49"/>
    <w:rsid w:val="002F79CB"/>
    <w:rsid w:val="00300575"/>
    <w:rsid w:val="00300648"/>
    <w:rsid w:val="00300720"/>
    <w:rsid w:val="00301196"/>
    <w:rsid w:val="00301EC2"/>
    <w:rsid w:val="00302898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95D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171AF"/>
    <w:rsid w:val="00320E0D"/>
    <w:rsid w:val="00321588"/>
    <w:rsid w:val="00321CB1"/>
    <w:rsid w:val="00322949"/>
    <w:rsid w:val="003234AA"/>
    <w:rsid w:val="00326171"/>
    <w:rsid w:val="003268EC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EFB"/>
    <w:rsid w:val="00342A4D"/>
    <w:rsid w:val="00342D3D"/>
    <w:rsid w:val="00342E3A"/>
    <w:rsid w:val="0034544F"/>
    <w:rsid w:val="003457A7"/>
    <w:rsid w:val="00345F15"/>
    <w:rsid w:val="00350A0E"/>
    <w:rsid w:val="00350DC8"/>
    <w:rsid w:val="00350F37"/>
    <w:rsid w:val="00350FBA"/>
    <w:rsid w:val="0035121F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5AB1"/>
    <w:rsid w:val="00356404"/>
    <w:rsid w:val="0035660D"/>
    <w:rsid w:val="0035671C"/>
    <w:rsid w:val="0035679C"/>
    <w:rsid w:val="00356F49"/>
    <w:rsid w:val="0036172F"/>
    <w:rsid w:val="00361FBA"/>
    <w:rsid w:val="003624A4"/>
    <w:rsid w:val="00363032"/>
    <w:rsid w:val="003638F5"/>
    <w:rsid w:val="00364EF2"/>
    <w:rsid w:val="00364F28"/>
    <w:rsid w:val="00365E61"/>
    <w:rsid w:val="0036634B"/>
    <w:rsid w:val="00367FFB"/>
    <w:rsid w:val="003702CA"/>
    <w:rsid w:val="00370419"/>
    <w:rsid w:val="0037058D"/>
    <w:rsid w:val="00370F57"/>
    <w:rsid w:val="00371D1E"/>
    <w:rsid w:val="003724C3"/>
    <w:rsid w:val="003725A2"/>
    <w:rsid w:val="003749A7"/>
    <w:rsid w:val="0037517E"/>
    <w:rsid w:val="00375FE8"/>
    <w:rsid w:val="003760DE"/>
    <w:rsid w:val="0037661E"/>
    <w:rsid w:val="00380984"/>
    <w:rsid w:val="003829B2"/>
    <w:rsid w:val="00382F3E"/>
    <w:rsid w:val="0038424B"/>
    <w:rsid w:val="003846CB"/>
    <w:rsid w:val="00384F7A"/>
    <w:rsid w:val="003857C3"/>
    <w:rsid w:val="0038589C"/>
    <w:rsid w:val="00386594"/>
    <w:rsid w:val="00386B8A"/>
    <w:rsid w:val="00386D13"/>
    <w:rsid w:val="00386F97"/>
    <w:rsid w:val="003875F6"/>
    <w:rsid w:val="00387DBB"/>
    <w:rsid w:val="00391709"/>
    <w:rsid w:val="00391BC8"/>
    <w:rsid w:val="00391CDA"/>
    <w:rsid w:val="00392552"/>
    <w:rsid w:val="0039361D"/>
    <w:rsid w:val="00393A2A"/>
    <w:rsid w:val="00393C03"/>
    <w:rsid w:val="0039498E"/>
    <w:rsid w:val="00394BFB"/>
    <w:rsid w:val="003970EC"/>
    <w:rsid w:val="00397F91"/>
    <w:rsid w:val="003A038F"/>
    <w:rsid w:val="003A05E2"/>
    <w:rsid w:val="003A07D8"/>
    <w:rsid w:val="003A1BF5"/>
    <w:rsid w:val="003A1FAC"/>
    <w:rsid w:val="003A216D"/>
    <w:rsid w:val="003A21E7"/>
    <w:rsid w:val="003A225C"/>
    <w:rsid w:val="003A2A10"/>
    <w:rsid w:val="003A33D2"/>
    <w:rsid w:val="003A59CC"/>
    <w:rsid w:val="003A664A"/>
    <w:rsid w:val="003A6A5A"/>
    <w:rsid w:val="003A6C6C"/>
    <w:rsid w:val="003A6FDE"/>
    <w:rsid w:val="003A7DC3"/>
    <w:rsid w:val="003B0B77"/>
    <w:rsid w:val="003B0C94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C2E"/>
    <w:rsid w:val="003D05E2"/>
    <w:rsid w:val="003D0BC9"/>
    <w:rsid w:val="003D185A"/>
    <w:rsid w:val="003D27A1"/>
    <w:rsid w:val="003D2914"/>
    <w:rsid w:val="003D2B3C"/>
    <w:rsid w:val="003D2F78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247A"/>
    <w:rsid w:val="003E3397"/>
    <w:rsid w:val="003E4A65"/>
    <w:rsid w:val="003E60EE"/>
    <w:rsid w:val="003E64F3"/>
    <w:rsid w:val="003E65FE"/>
    <w:rsid w:val="003E6F47"/>
    <w:rsid w:val="003E70BF"/>
    <w:rsid w:val="003E71A8"/>
    <w:rsid w:val="003E7FE9"/>
    <w:rsid w:val="003F0301"/>
    <w:rsid w:val="003F0CE7"/>
    <w:rsid w:val="003F122C"/>
    <w:rsid w:val="003F19EC"/>
    <w:rsid w:val="003F28FE"/>
    <w:rsid w:val="003F5A98"/>
    <w:rsid w:val="003F6142"/>
    <w:rsid w:val="003F6C44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108E8"/>
    <w:rsid w:val="00410A29"/>
    <w:rsid w:val="004116E6"/>
    <w:rsid w:val="00413195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3418"/>
    <w:rsid w:val="00424430"/>
    <w:rsid w:val="0042446B"/>
    <w:rsid w:val="004253BD"/>
    <w:rsid w:val="004260A6"/>
    <w:rsid w:val="0042628F"/>
    <w:rsid w:val="00426BB2"/>
    <w:rsid w:val="00430FDB"/>
    <w:rsid w:val="00431171"/>
    <w:rsid w:val="00431B40"/>
    <w:rsid w:val="0043304C"/>
    <w:rsid w:val="00433668"/>
    <w:rsid w:val="0043406F"/>
    <w:rsid w:val="0043421C"/>
    <w:rsid w:val="00434962"/>
    <w:rsid w:val="00434A2E"/>
    <w:rsid w:val="0043512B"/>
    <w:rsid w:val="004356B7"/>
    <w:rsid w:val="004363AC"/>
    <w:rsid w:val="004371F7"/>
    <w:rsid w:val="00437257"/>
    <w:rsid w:val="0043737B"/>
    <w:rsid w:val="0044015F"/>
    <w:rsid w:val="004407E4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687A"/>
    <w:rsid w:val="004470DF"/>
    <w:rsid w:val="00447154"/>
    <w:rsid w:val="00447C91"/>
    <w:rsid w:val="004510A0"/>
    <w:rsid w:val="00451E2C"/>
    <w:rsid w:val="004520D5"/>
    <w:rsid w:val="00452555"/>
    <w:rsid w:val="00452A15"/>
    <w:rsid w:val="00452B4F"/>
    <w:rsid w:val="0045364D"/>
    <w:rsid w:val="0045370C"/>
    <w:rsid w:val="00455A7F"/>
    <w:rsid w:val="00455C03"/>
    <w:rsid w:val="00456D74"/>
    <w:rsid w:val="004578BA"/>
    <w:rsid w:val="00457F22"/>
    <w:rsid w:val="00460E4A"/>
    <w:rsid w:val="00461770"/>
    <w:rsid w:val="00461E47"/>
    <w:rsid w:val="004628C4"/>
    <w:rsid w:val="00463905"/>
    <w:rsid w:val="00463FC2"/>
    <w:rsid w:val="00464640"/>
    <w:rsid w:val="00466054"/>
    <w:rsid w:val="004700DE"/>
    <w:rsid w:val="004712FC"/>
    <w:rsid w:val="004729C9"/>
    <w:rsid w:val="00472FF8"/>
    <w:rsid w:val="004732D9"/>
    <w:rsid w:val="004732E2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406A"/>
    <w:rsid w:val="00484962"/>
    <w:rsid w:val="00484ABC"/>
    <w:rsid w:val="0048567B"/>
    <w:rsid w:val="004861FB"/>
    <w:rsid w:val="0048654A"/>
    <w:rsid w:val="004865FA"/>
    <w:rsid w:val="00487F6E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A014F"/>
    <w:rsid w:val="004A0647"/>
    <w:rsid w:val="004A0AB6"/>
    <w:rsid w:val="004A0CF9"/>
    <w:rsid w:val="004A28A2"/>
    <w:rsid w:val="004A2FB2"/>
    <w:rsid w:val="004A335B"/>
    <w:rsid w:val="004A3BA2"/>
    <w:rsid w:val="004A4352"/>
    <w:rsid w:val="004A4D54"/>
    <w:rsid w:val="004A50CF"/>
    <w:rsid w:val="004A57AC"/>
    <w:rsid w:val="004A7508"/>
    <w:rsid w:val="004B04F3"/>
    <w:rsid w:val="004B1FAC"/>
    <w:rsid w:val="004B2C6B"/>
    <w:rsid w:val="004B2F5B"/>
    <w:rsid w:val="004B365C"/>
    <w:rsid w:val="004B39C4"/>
    <w:rsid w:val="004B3D6C"/>
    <w:rsid w:val="004B430A"/>
    <w:rsid w:val="004B4532"/>
    <w:rsid w:val="004B4648"/>
    <w:rsid w:val="004B5158"/>
    <w:rsid w:val="004B5342"/>
    <w:rsid w:val="004B6849"/>
    <w:rsid w:val="004B7185"/>
    <w:rsid w:val="004C143D"/>
    <w:rsid w:val="004C15B8"/>
    <w:rsid w:val="004C19E3"/>
    <w:rsid w:val="004C3D18"/>
    <w:rsid w:val="004C4255"/>
    <w:rsid w:val="004C4465"/>
    <w:rsid w:val="004C5EFE"/>
    <w:rsid w:val="004C6295"/>
    <w:rsid w:val="004C6455"/>
    <w:rsid w:val="004C6D3F"/>
    <w:rsid w:val="004C75E9"/>
    <w:rsid w:val="004C7865"/>
    <w:rsid w:val="004C7948"/>
    <w:rsid w:val="004C7E61"/>
    <w:rsid w:val="004D0141"/>
    <w:rsid w:val="004D0E3D"/>
    <w:rsid w:val="004D1800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9C2"/>
    <w:rsid w:val="004D7D77"/>
    <w:rsid w:val="004E1124"/>
    <w:rsid w:val="004E1BEE"/>
    <w:rsid w:val="004E1C87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4510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941"/>
    <w:rsid w:val="00516966"/>
    <w:rsid w:val="005177A8"/>
    <w:rsid w:val="00520E46"/>
    <w:rsid w:val="00521D54"/>
    <w:rsid w:val="005222E8"/>
    <w:rsid w:val="00523832"/>
    <w:rsid w:val="00523F7C"/>
    <w:rsid w:val="00524C20"/>
    <w:rsid w:val="00524CFE"/>
    <w:rsid w:val="0052501E"/>
    <w:rsid w:val="00525924"/>
    <w:rsid w:val="00525EDA"/>
    <w:rsid w:val="005260D8"/>
    <w:rsid w:val="00526379"/>
    <w:rsid w:val="00527123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6228"/>
    <w:rsid w:val="0053643E"/>
    <w:rsid w:val="0053677A"/>
    <w:rsid w:val="0053791B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7329"/>
    <w:rsid w:val="00547591"/>
    <w:rsid w:val="005475FE"/>
    <w:rsid w:val="005477FE"/>
    <w:rsid w:val="00547D6D"/>
    <w:rsid w:val="0055012E"/>
    <w:rsid w:val="005504F6"/>
    <w:rsid w:val="00551301"/>
    <w:rsid w:val="005514CB"/>
    <w:rsid w:val="005515E4"/>
    <w:rsid w:val="0055269F"/>
    <w:rsid w:val="005544EF"/>
    <w:rsid w:val="00554DB3"/>
    <w:rsid w:val="00556B66"/>
    <w:rsid w:val="00557663"/>
    <w:rsid w:val="00557E42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5A9"/>
    <w:rsid w:val="00564BAE"/>
    <w:rsid w:val="00564C9B"/>
    <w:rsid w:val="005662F6"/>
    <w:rsid w:val="00567273"/>
    <w:rsid w:val="005676CD"/>
    <w:rsid w:val="00567B92"/>
    <w:rsid w:val="005704CA"/>
    <w:rsid w:val="005704CF"/>
    <w:rsid w:val="00570C10"/>
    <w:rsid w:val="00571221"/>
    <w:rsid w:val="00571370"/>
    <w:rsid w:val="00571BE0"/>
    <w:rsid w:val="00571DDA"/>
    <w:rsid w:val="00571DF6"/>
    <w:rsid w:val="00571FC8"/>
    <w:rsid w:val="005727F4"/>
    <w:rsid w:val="00572EED"/>
    <w:rsid w:val="005734C3"/>
    <w:rsid w:val="005735D5"/>
    <w:rsid w:val="00573EF2"/>
    <w:rsid w:val="0057473F"/>
    <w:rsid w:val="00574FE1"/>
    <w:rsid w:val="00575AFF"/>
    <w:rsid w:val="00576215"/>
    <w:rsid w:val="005809AB"/>
    <w:rsid w:val="00581755"/>
    <w:rsid w:val="00581C30"/>
    <w:rsid w:val="005820D5"/>
    <w:rsid w:val="00583871"/>
    <w:rsid w:val="005853D7"/>
    <w:rsid w:val="00586099"/>
    <w:rsid w:val="00586C64"/>
    <w:rsid w:val="00590196"/>
    <w:rsid w:val="0059089B"/>
    <w:rsid w:val="0059094B"/>
    <w:rsid w:val="00590A55"/>
    <w:rsid w:val="00590AD6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642D"/>
    <w:rsid w:val="005966C5"/>
    <w:rsid w:val="00596A6A"/>
    <w:rsid w:val="005973E4"/>
    <w:rsid w:val="00597CBB"/>
    <w:rsid w:val="005A02CF"/>
    <w:rsid w:val="005A059B"/>
    <w:rsid w:val="005A0D53"/>
    <w:rsid w:val="005A20E6"/>
    <w:rsid w:val="005A32C4"/>
    <w:rsid w:val="005A3917"/>
    <w:rsid w:val="005A4009"/>
    <w:rsid w:val="005A5CD3"/>
    <w:rsid w:val="005A5D22"/>
    <w:rsid w:val="005A613D"/>
    <w:rsid w:val="005A6A13"/>
    <w:rsid w:val="005B1540"/>
    <w:rsid w:val="005B216E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48A"/>
    <w:rsid w:val="005B75C9"/>
    <w:rsid w:val="005B7760"/>
    <w:rsid w:val="005C058B"/>
    <w:rsid w:val="005C09FB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72EB"/>
    <w:rsid w:val="005C73B8"/>
    <w:rsid w:val="005D0BAA"/>
    <w:rsid w:val="005D0DB0"/>
    <w:rsid w:val="005D0E19"/>
    <w:rsid w:val="005D1062"/>
    <w:rsid w:val="005D13DB"/>
    <w:rsid w:val="005D1499"/>
    <w:rsid w:val="005D1882"/>
    <w:rsid w:val="005D1B50"/>
    <w:rsid w:val="005D2ED6"/>
    <w:rsid w:val="005D3C08"/>
    <w:rsid w:val="005D4233"/>
    <w:rsid w:val="005D469E"/>
    <w:rsid w:val="005D4A5F"/>
    <w:rsid w:val="005D5576"/>
    <w:rsid w:val="005D5F2D"/>
    <w:rsid w:val="005D61A3"/>
    <w:rsid w:val="005D6345"/>
    <w:rsid w:val="005D64C1"/>
    <w:rsid w:val="005D7152"/>
    <w:rsid w:val="005D78E4"/>
    <w:rsid w:val="005D7945"/>
    <w:rsid w:val="005E080D"/>
    <w:rsid w:val="005E0C76"/>
    <w:rsid w:val="005E0E1D"/>
    <w:rsid w:val="005E0E8E"/>
    <w:rsid w:val="005E0FBA"/>
    <w:rsid w:val="005E1E67"/>
    <w:rsid w:val="005E2AEB"/>
    <w:rsid w:val="005E36F9"/>
    <w:rsid w:val="005E3D81"/>
    <w:rsid w:val="005E5348"/>
    <w:rsid w:val="005E69AA"/>
    <w:rsid w:val="005E6D78"/>
    <w:rsid w:val="005E738C"/>
    <w:rsid w:val="005E7602"/>
    <w:rsid w:val="005E7A70"/>
    <w:rsid w:val="005E7BAE"/>
    <w:rsid w:val="005E7E62"/>
    <w:rsid w:val="005F0526"/>
    <w:rsid w:val="005F1851"/>
    <w:rsid w:val="005F1AD6"/>
    <w:rsid w:val="005F1C7F"/>
    <w:rsid w:val="005F24AC"/>
    <w:rsid w:val="005F2E06"/>
    <w:rsid w:val="005F35D4"/>
    <w:rsid w:val="005F36EF"/>
    <w:rsid w:val="005F38CB"/>
    <w:rsid w:val="005F4254"/>
    <w:rsid w:val="005F5C6A"/>
    <w:rsid w:val="005F62B0"/>
    <w:rsid w:val="005F635D"/>
    <w:rsid w:val="005F6967"/>
    <w:rsid w:val="005F745E"/>
    <w:rsid w:val="0060050E"/>
    <w:rsid w:val="00600A46"/>
    <w:rsid w:val="00601401"/>
    <w:rsid w:val="00601846"/>
    <w:rsid w:val="006019DF"/>
    <w:rsid w:val="0060244B"/>
    <w:rsid w:val="006031BC"/>
    <w:rsid w:val="0060403B"/>
    <w:rsid w:val="0060485C"/>
    <w:rsid w:val="00605540"/>
    <w:rsid w:val="00605B15"/>
    <w:rsid w:val="00605FCD"/>
    <w:rsid w:val="006067D2"/>
    <w:rsid w:val="00606E8E"/>
    <w:rsid w:val="00607637"/>
    <w:rsid w:val="00611AB1"/>
    <w:rsid w:val="00611D1B"/>
    <w:rsid w:val="00612937"/>
    <w:rsid w:val="0061293A"/>
    <w:rsid w:val="00612B07"/>
    <w:rsid w:val="00612FE8"/>
    <w:rsid w:val="00614D50"/>
    <w:rsid w:val="00616FA5"/>
    <w:rsid w:val="006176E1"/>
    <w:rsid w:val="00617758"/>
    <w:rsid w:val="006203A5"/>
    <w:rsid w:val="00620CEA"/>
    <w:rsid w:val="0062117D"/>
    <w:rsid w:val="00621C32"/>
    <w:rsid w:val="00621CDA"/>
    <w:rsid w:val="006221EE"/>
    <w:rsid w:val="006224A7"/>
    <w:rsid w:val="00622617"/>
    <w:rsid w:val="006231E0"/>
    <w:rsid w:val="006233D0"/>
    <w:rsid w:val="00625CE0"/>
    <w:rsid w:val="00626B17"/>
    <w:rsid w:val="0062769B"/>
    <w:rsid w:val="006307DA"/>
    <w:rsid w:val="00631813"/>
    <w:rsid w:val="00631962"/>
    <w:rsid w:val="0063243D"/>
    <w:rsid w:val="006328C1"/>
    <w:rsid w:val="00632C31"/>
    <w:rsid w:val="00633BA0"/>
    <w:rsid w:val="006349BD"/>
    <w:rsid w:val="00634B13"/>
    <w:rsid w:val="00635EE5"/>
    <w:rsid w:val="006362FB"/>
    <w:rsid w:val="00636383"/>
    <w:rsid w:val="00636507"/>
    <w:rsid w:val="006365E1"/>
    <w:rsid w:val="00636B74"/>
    <w:rsid w:val="006375DE"/>
    <w:rsid w:val="00637AD8"/>
    <w:rsid w:val="006404E0"/>
    <w:rsid w:val="00641861"/>
    <w:rsid w:val="00641D08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59B"/>
    <w:rsid w:val="00646D32"/>
    <w:rsid w:val="00646D5E"/>
    <w:rsid w:val="00647243"/>
    <w:rsid w:val="00647ABF"/>
    <w:rsid w:val="00647F23"/>
    <w:rsid w:val="00650136"/>
    <w:rsid w:val="00650635"/>
    <w:rsid w:val="00650A47"/>
    <w:rsid w:val="00652171"/>
    <w:rsid w:val="00652B2D"/>
    <w:rsid w:val="00652D1D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D22"/>
    <w:rsid w:val="0066625F"/>
    <w:rsid w:val="006665AD"/>
    <w:rsid w:val="006667EF"/>
    <w:rsid w:val="00666D35"/>
    <w:rsid w:val="006673A6"/>
    <w:rsid w:val="006710F8"/>
    <w:rsid w:val="00671ACD"/>
    <w:rsid w:val="006725BC"/>
    <w:rsid w:val="00672908"/>
    <w:rsid w:val="00672F6E"/>
    <w:rsid w:val="00673D0A"/>
    <w:rsid w:val="0067481D"/>
    <w:rsid w:val="00674F66"/>
    <w:rsid w:val="006754CE"/>
    <w:rsid w:val="00676049"/>
    <w:rsid w:val="0067630D"/>
    <w:rsid w:val="00676CF1"/>
    <w:rsid w:val="006776B9"/>
    <w:rsid w:val="006778E9"/>
    <w:rsid w:val="00680565"/>
    <w:rsid w:val="00680588"/>
    <w:rsid w:val="006805A7"/>
    <w:rsid w:val="006805C9"/>
    <w:rsid w:val="00681AD7"/>
    <w:rsid w:val="006823DA"/>
    <w:rsid w:val="006829C5"/>
    <w:rsid w:val="006834DC"/>
    <w:rsid w:val="0068450A"/>
    <w:rsid w:val="00684860"/>
    <w:rsid w:val="00684BD0"/>
    <w:rsid w:val="00685C5F"/>
    <w:rsid w:val="00685D77"/>
    <w:rsid w:val="00686D88"/>
    <w:rsid w:val="00687B17"/>
    <w:rsid w:val="00690DD7"/>
    <w:rsid w:val="0069143F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757"/>
    <w:rsid w:val="006A6D1A"/>
    <w:rsid w:val="006A7C9A"/>
    <w:rsid w:val="006B02DC"/>
    <w:rsid w:val="006B0B34"/>
    <w:rsid w:val="006B23EF"/>
    <w:rsid w:val="006B32D6"/>
    <w:rsid w:val="006B355B"/>
    <w:rsid w:val="006B386E"/>
    <w:rsid w:val="006B3A89"/>
    <w:rsid w:val="006B4448"/>
    <w:rsid w:val="006B47FA"/>
    <w:rsid w:val="006B581B"/>
    <w:rsid w:val="006B6525"/>
    <w:rsid w:val="006B66AC"/>
    <w:rsid w:val="006B6CC2"/>
    <w:rsid w:val="006B7262"/>
    <w:rsid w:val="006C16BC"/>
    <w:rsid w:val="006C173D"/>
    <w:rsid w:val="006C17E1"/>
    <w:rsid w:val="006C1D71"/>
    <w:rsid w:val="006C2863"/>
    <w:rsid w:val="006C34ED"/>
    <w:rsid w:val="006C3A13"/>
    <w:rsid w:val="006C3DE6"/>
    <w:rsid w:val="006C4659"/>
    <w:rsid w:val="006C4EC1"/>
    <w:rsid w:val="006C4FFF"/>
    <w:rsid w:val="006C5D80"/>
    <w:rsid w:val="006C6061"/>
    <w:rsid w:val="006C6D4D"/>
    <w:rsid w:val="006D025B"/>
    <w:rsid w:val="006D0E23"/>
    <w:rsid w:val="006D1B31"/>
    <w:rsid w:val="006D2094"/>
    <w:rsid w:val="006D32A3"/>
    <w:rsid w:val="006D3D44"/>
    <w:rsid w:val="006D475F"/>
    <w:rsid w:val="006D5534"/>
    <w:rsid w:val="006D6F1F"/>
    <w:rsid w:val="006D745D"/>
    <w:rsid w:val="006D7584"/>
    <w:rsid w:val="006D7D8C"/>
    <w:rsid w:val="006E0CD6"/>
    <w:rsid w:val="006E12A4"/>
    <w:rsid w:val="006E1D81"/>
    <w:rsid w:val="006E237B"/>
    <w:rsid w:val="006E308D"/>
    <w:rsid w:val="006E3995"/>
    <w:rsid w:val="006E4A35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4109"/>
    <w:rsid w:val="006F42B3"/>
    <w:rsid w:val="006F5881"/>
    <w:rsid w:val="006F5C31"/>
    <w:rsid w:val="006F65E7"/>
    <w:rsid w:val="006F6D42"/>
    <w:rsid w:val="006F7C10"/>
    <w:rsid w:val="0070041D"/>
    <w:rsid w:val="00700D5F"/>
    <w:rsid w:val="007019C3"/>
    <w:rsid w:val="007048AA"/>
    <w:rsid w:val="00704A9E"/>
    <w:rsid w:val="007056C5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423"/>
    <w:rsid w:val="00712F93"/>
    <w:rsid w:val="0071314D"/>
    <w:rsid w:val="007137BF"/>
    <w:rsid w:val="0071395A"/>
    <w:rsid w:val="00714028"/>
    <w:rsid w:val="0071420F"/>
    <w:rsid w:val="00714E6C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93F"/>
    <w:rsid w:val="00723C70"/>
    <w:rsid w:val="00723D92"/>
    <w:rsid w:val="00723E4F"/>
    <w:rsid w:val="00724492"/>
    <w:rsid w:val="0072456F"/>
    <w:rsid w:val="0072496C"/>
    <w:rsid w:val="0072523F"/>
    <w:rsid w:val="0072557F"/>
    <w:rsid w:val="0072669A"/>
    <w:rsid w:val="007272C6"/>
    <w:rsid w:val="00730083"/>
    <w:rsid w:val="007307B4"/>
    <w:rsid w:val="00731629"/>
    <w:rsid w:val="00731662"/>
    <w:rsid w:val="0073178A"/>
    <w:rsid w:val="007323A2"/>
    <w:rsid w:val="007326C4"/>
    <w:rsid w:val="00732AD8"/>
    <w:rsid w:val="00732FD7"/>
    <w:rsid w:val="00733269"/>
    <w:rsid w:val="00733996"/>
    <w:rsid w:val="00735042"/>
    <w:rsid w:val="00736634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D75"/>
    <w:rsid w:val="00744A16"/>
    <w:rsid w:val="00744B3E"/>
    <w:rsid w:val="00744E01"/>
    <w:rsid w:val="00744EE6"/>
    <w:rsid w:val="00745C28"/>
    <w:rsid w:val="007472D0"/>
    <w:rsid w:val="007477D5"/>
    <w:rsid w:val="007479C7"/>
    <w:rsid w:val="00747A59"/>
    <w:rsid w:val="00747B9A"/>
    <w:rsid w:val="00747DA0"/>
    <w:rsid w:val="00750370"/>
    <w:rsid w:val="00750AD5"/>
    <w:rsid w:val="00750FD5"/>
    <w:rsid w:val="00751AD7"/>
    <w:rsid w:val="007521E6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563"/>
    <w:rsid w:val="00764E88"/>
    <w:rsid w:val="00765C97"/>
    <w:rsid w:val="007671EE"/>
    <w:rsid w:val="00767A5E"/>
    <w:rsid w:val="00771B94"/>
    <w:rsid w:val="00771E32"/>
    <w:rsid w:val="007726ED"/>
    <w:rsid w:val="0077287B"/>
    <w:rsid w:val="00772C69"/>
    <w:rsid w:val="00773CAF"/>
    <w:rsid w:val="007751E0"/>
    <w:rsid w:val="00775253"/>
    <w:rsid w:val="0077570D"/>
    <w:rsid w:val="007758A0"/>
    <w:rsid w:val="00776422"/>
    <w:rsid w:val="0077700D"/>
    <w:rsid w:val="0078038E"/>
    <w:rsid w:val="007804E0"/>
    <w:rsid w:val="00780673"/>
    <w:rsid w:val="007807B2"/>
    <w:rsid w:val="00780B80"/>
    <w:rsid w:val="007814E1"/>
    <w:rsid w:val="00781E3B"/>
    <w:rsid w:val="007821B1"/>
    <w:rsid w:val="007826DE"/>
    <w:rsid w:val="00783584"/>
    <w:rsid w:val="007838F7"/>
    <w:rsid w:val="00783BD6"/>
    <w:rsid w:val="0078523B"/>
    <w:rsid w:val="00786298"/>
    <w:rsid w:val="00787ABE"/>
    <w:rsid w:val="00790F19"/>
    <w:rsid w:val="00791819"/>
    <w:rsid w:val="00791F1C"/>
    <w:rsid w:val="00792331"/>
    <w:rsid w:val="0079433A"/>
    <w:rsid w:val="00794E70"/>
    <w:rsid w:val="00795F43"/>
    <w:rsid w:val="0079743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5BC5"/>
    <w:rsid w:val="007A67E6"/>
    <w:rsid w:val="007B0228"/>
    <w:rsid w:val="007B08BC"/>
    <w:rsid w:val="007B2060"/>
    <w:rsid w:val="007B29FE"/>
    <w:rsid w:val="007B3AE4"/>
    <w:rsid w:val="007B456B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1DD"/>
    <w:rsid w:val="007C32B4"/>
    <w:rsid w:val="007C3A19"/>
    <w:rsid w:val="007C41FC"/>
    <w:rsid w:val="007C4BC7"/>
    <w:rsid w:val="007C4CB1"/>
    <w:rsid w:val="007C50D3"/>
    <w:rsid w:val="007C6889"/>
    <w:rsid w:val="007C6B6D"/>
    <w:rsid w:val="007C7217"/>
    <w:rsid w:val="007C75CD"/>
    <w:rsid w:val="007C7BBE"/>
    <w:rsid w:val="007D073E"/>
    <w:rsid w:val="007D0CDB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2"/>
    <w:rsid w:val="007D636B"/>
    <w:rsid w:val="007E0A88"/>
    <w:rsid w:val="007E0C95"/>
    <w:rsid w:val="007E1563"/>
    <w:rsid w:val="007E1AB1"/>
    <w:rsid w:val="007E35FE"/>
    <w:rsid w:val="007E3978"/>
    <w:rsid w:val="007E3E19"/>
    <w:rsid w:val="007E4102"/>
    <w:rsid w:val="007E4A25"/>
    <w:rsid w:val="007E539D"/>
    <w:rsid w:val="007E54C9"/>
    <w:rsid w:val="007E5B9E"/>
    <w:rsid w:val="007E5C32"/>
    <w:rsid w:val="007E79FA"/>
    <w:rsid w:val="007F0B0D"/>
    <w:rsid w:val="007F0D88"/>
    <w:rsid w:val="007F1C01"/>
    <w:rsid w:val="007F2476"/>
    <w:rsid w:val="007F2758"/>
    <w:rsid w:val="007F27BD"/>
    <w:rsid w:val="007F2828"/>
    <w:rsid w:val="007F2F2F"/>
    <w:rsid w:val="007F4CE6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EC9"/>
    <w:rsid w:val="00812278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2E3"/>
    <w:rsid w:val="0082086D"/>
    <w:rsid w:val="008213D5"/>
    <w:rsid w:val="00822D3D"/>
    <w:rsid w:val="008233F9"/>
    <w:rsid w:val="0082397B"/>
    <w:rsid w:val="008252D2"/>
    <w:rsid w:val="008252FE"/>
    <w:rsid w:val="00825DCA"/>
    <w:rsid w:val="00825FD6"/>
    <w:rsid w:val="00826FC9"/>
    <w:rsid w:val="00827102"/>
    <w:rsid w:val="00831633"/>
    <w:rsid w:val="008330FF"/>
    <w:rsid w:val="00833323"/>
    <w:rsid w:val="00833E50"/>
    <w:rsid w:val="0083462F"/>
    <w:rsid w:val="0083532B"/>
    <w:rsid w:val="008356D4"/>
    <w:rsid w:val="008358DF"/>
    <w:rsid w:val="00835B58"/>
    <w:rsid w:val="00835DE1"/>
    <w:rsid w:val="00836F2A"/>
    <w:rsid w:val="00837AD9"/>
    <w:rsid w:val="0084040B"/>
    <w:rsid w:val="00840AE0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8CC"/>
    <w:rsid w:val="0084675B"/>
    <w:rsid w:val="008468F6"/>
    <w:rsid w:val="008469DB"/>
    <w:rsid w:val="00846CBB"/>
    <w:rsid w:val="00847E83"/>
    <w:rsid w:val="008508FE"/>
    <w:rsid w:val="00851621"/>
    <w:rsid w:val="008537B0"/>
    <w:rsid w:val="00854399"/>
    <w:rsid w:val="00854FAE"/>
    <w:rsid w:val="008551E5"/>
    <w:rsid w:val="008556FB"/>
    <w:rsid w:val="00857E69"/>
    <w:rsid w:val="008601E7"/>
    <w:rsid w:val="0086152C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DF0"/>
    <w:rsid w:val="00872EF8"/>
    <w:rsid w:val="00872F15"/>
    <w:rsid w:val="0087365D"/>
    <w:rsid w:val="00873843"/>
    <w:rsid w:val="00873BFF"/>
    <w:rsid w:val="0087441B"/>
    <w:rsid w:val="00874551"/>
    <w:rsid w:val="00875014"/>
    <w:rsid w:val="0087578A"/>
    <w:rsid w:val="008764A0"/>
    <w:rsid w:val="008774BD"/>
    <w:rsid w:val="0088028A"/>
    <w:rsid w:val="00880BB3"/>
    <w:rsid w:val="00880EB0"/>
    <w:rsid w:val="008813F5"/>
    <w:rsid w:val="00881AE3"/>
    <w:rsid w:val="00881E3B"/>
    <w:rsid w:val="0088285F"/>
    <w:rsid w:val="00882F3A"/>
    <w:rsid w:val="00883578"/>
    <w:rsid w:val="0088491E"/>
    <w:rsid w:val="00884EA6"/>
    <w:rsid w:val="008853D7"/>
    <w:rsid w:val="00885FFE"/>
    <w:rsid w:val="00886632"/>
    <w:rsid w:val="00887133"/>
    <w:rsid w:val="008873CE"/>
    <w:rsid w:val="00887862"/>
    <w:rsid w:val="00887A70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5D5"/>
    <w:rsid w:val="008A0ECE"/>
    <w:rsid w:val="008A2586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352"/>
    <w:rsid w:val="008B1459"/>
    <w:rsid w:val="008B1A29"/>
    <w:rsid w:val="008B33C4"/>
    <w:rsid w:val="008B3769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89"/>
    <w:rsid w:val="008C351F"/>
    <w:rsid w:val="008C35B0"/>
    <w:rsid w:val="008C40DB"/>
    <w:rsid w:val="008C42BB"/>
    <w:rsid w:val="008C4D20"/>
    <w:rsid w:val="008C4FEF"/>
    <w:rsid w:val="008C5602"/>
    <w:rsid w:val="008C5701"/>
    <w:rsid w:val="008C63A9"/>
    <w:rsid w:val="008C77A5"/>
    <w:rsid w:val="008D009D"/>
    <w:rsid w:val="008D12F0"/>
    <w:rsid w:val="008D2927"/>
    <w:rsid w:val="008D2EE1"/>
    <w:rsid w:val="008D2F15"/>
    <w:rsid w:val="008D31F4"/>
    <w:rsid w:val="008D3200"/>
    <w:rsid w:val="008D34A6"/>
    <w:rsid w:val="008D3C62"/>
    <w:rsid w:val="008D4100"/>
    <w:rsid w:val="008D41FA"/>
    <w:rsid w:val="008D4920"/>
    <w:rsid w:val="008D4EA4"/>
    <w:rsid w:val="008D554E"/>
    <w:rsid w:val="008D5AEB"/>
    <w:rsid w:val="008D625B"/>
    <w:rsid w:val="008D66EA"/>
    <w:rsid w:val="008D7209"/>
    <w:rsid w:val="008D7606"/>
    <w:rsid w:val="008D79DC"/>
    <w:rsid w:val="008E07D6"/>
    <w:rsid w:val="008E1DA9"/>
    <w:rsid w:val="008E26C1"/>
    <w:rsid w:val="008E29EE"/>
    <w:rsid w:val="008E2C01"/>
    <w:rsid w:val="008E2ED5"/>
    <w:rsid w:val="008E3029"/>
    <w:rsid w:val="008E3143"/>
    <w:rsid w:val="008E433D"/>
    <w:rsid w:val="008E536E"/>
    <w:rsid w:val="008E5AE4"/>
    <w:rsid w:val="008E604E"/>
    <w:rsid w:val="008E7312"/>
    <w:rsid w:val="008F03B0"/>
    <w:rsid w:val="008F053A"/>
    <w:rsid w:val="008F0F5A"/>
    <w:rsid w:val="008F166D"/>
    <w:rsid w:val="008F1C20"/>
    <w:rsid w:val="008F242C"/>
    <w:rsid w:val="008F2561"/>
    <w:rsid w:val="008F3292"/>
    <w:rsid w:val="008F346B"/>
    <w:rsid w:val="008F41A0"/>
    <w:rsid w:val="008F4CBC"/>
    <w:rsid w:val="008F558F"/>
    <w:rsid w:val="008F57D9"/>
    <w:rsid w:val="008F64E4"/>
    <w:rsid w:val="008F685A"/>
    <w:rsid w:val="008F6F8F"/>
    <w:rsid w:val="008F7BD9"/>
    <w:rsid w:val="008F7ECB"/>
    <w:rsid w:val="00900004"/>
    <w:rsid w:val="009006E8"/>
    <w:rsid w:val="00901007"/>
    <w:rsid w:val="0090239B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074EC"/>
    <w:rsid w:val="00907C5F"/>
    <w:rsid w:val="00910828"/>
    <w:rsid w:val="0091088D"/>
    <w:rsid w:val="00910A18"/>
    <w:rsid w:val="00911311"/>
    <w:rsid w:val="0091152A"/>
    <w:rsid w:val="00911876"/>
    <w:rsid w:val="00911E0C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A68"/>
    <w:rsid w:val="00920309"/>
    <w:rsid w:val="009203C8"/>
    <w:rsid w:val="009207D0"/>
    <w:rsid w:val="00920E9D"/>
    <w:rsid w:val="009210E5"/>
    <w:rsid w:val="00921C31"/>
    <w:rsid w:val="00921EBC"/>
    <w:rsid w:val="00922290"/>
    <w:rsid w:val="009222A5"/>
    <w:rsid w:val="00922E06"/>
    <w:rsid w:val="00923FF9"/>
    <w:rsid w:val="009240D6"/>
    <w:rsid w:val="00924D17"/>
    <w:rsid w:val="00925B77"/>
    <w:rsid w:val="009265F2"/>
    <w:rsid w:val="00926E74"/>
    <w:rsid w:val="0093017D"/>
    <w:rsid w:val="0093105A"/>
    <w:rsid w:val="009310CB"/>
    <w:rsid w:val="00932B1F"/>
    <w:rsid w:val="00932B8D"/>
    <w:rsid w:val="00933054"/>
    <w:rsid w:val="00933946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8F5"/>
    <w:rsid w:val="009467CC"/>
    <w:rsid w:val="00947264"/>
    <w:rsid w:val="009472A6"/>
    <w:rsid w:val="00950246"/>
    <w:rsid w:val="00950298"/>
    <w:rsid w:val="009514BD"/>
    <w:rsid w:val="00952020"/>
    <w:rsid w:val="0095294B"/>
    <w:rsid w:val="009535DF"/>
    <w:rsid w:val="00954362"/>
    <w:rsid w:val="009545CE"/>
    <w:rsid w:val="00954D72"/>
    <w:rsid w:val="00955307"/>
    <w:rsid w:val="0095614A"/>
    <w:rsid w:val="0095660A"/>
    <w:rsid w:val="009567A8"/>
    <w:rsid w:val="00960997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57D"/>
    <w:rsid w:val="00966F1E"/>
    <w:rsid w:val="00967F3D"/>
    <w:rsid w:val="009703AA"/>
    <w:rsid w:val="00970571"/>
    <w:rsid w:val="00971B50"/>
    <w:rsid w:val="00971DD0"/>
    <w:rsid w:val="009727CD"/>
    <w:rsid w:val="0097282F"/>
    <w:rsid w:val="0097295B"/>
    <w:rsid w:val="00973311"/>
    <w:rsid w:val="00973881"/>
    <w:rsid w:val="00974244"/>
    <w:rsid w:val="00975945"/>
    <w:rsid w:val="00975CCF"/>
    <w:rsid w:val="00976B02"/>
    <w:rsid w:val="0098015B"/>
    <w:rsid w:val="009807B2"/>
    <w:rsid w:val="009817BF"/>
    <w:rsid w:val="00981807"/>
    <w:rsid w:val="00981D03"/>
    <w:rsid w:val="00981F98"/>
    <w:rsid w:val="00983180"/>
    <w:rsid w:val="0098341B"/>
    <w:rsid w:val="00983448"/>
    <w:rsid w:val="009834AC"/>
    <w:rsid w:val="00983B5D"/>
    <w:rsid w:val="00983BC7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12F"/>
    <w:rsid w:val="009902EF"/>
    <w:rsid w:val="0099033E"/>
    <w:rsid w:val="00990344"/>
    <w:rsid w:val="00990F90"/>
    <w:rsid w:val="00991588"/>
    <w:rsid w:val="009932E8"/>
    <w:rsid w:val="00993363"/>
    <w:rsid w:val="0099361B"/>
    <w:rsid w:val="00994402"/>
    <w:rsid w:val="00994BDB"/>
    <w:rsid w:val="00995C94"/>
    <w:rsid w:val="009A142F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1125"/>
    <w:rsid w:val="009B12D3"/>
    <w:rsid w:val="009B1721"/>
    <w:rsid w:val="009B30C0"/>
    <w:rsid w:val="009B52C9"/>
    <w:rsid w:val="009B6699"/>
    <w:rsid w:val="009B6B61"/>
    <w:rsid w:val="009C06AC"/>
    <w:rsid w:val="009C0863"/>
    <w:rsid w:val="009C0B0E"/>
    <w:rsid w:val="009C12B9"/>
    <w:rsid w:val="009C1A7E"/>
    <w:rsid w:val="009C1FAA"/>
    <w:rsid w:val="009C24DA"/>
    <w:rsid w:val="009C25BB"/>
    <w:rsid w:val="009C2827"/>
    <w:rsid w:val="009C40A6"/>
    <w:rsid w:val="009C48D7"/>
    <w:rsid w:val="009C4B1F"/>
    <w:rsid w:val="009C4C61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59B"/>
    <w:rsid w:val="009D267E"/>
    <w:rsid w:val="009D2D71"/>
    <w:rsid w:val="009D38E9"/>
    <w:rsid w:val="009D3D1A"/>
    <w:rsid w:val="009D3DA2"/>
    <w:rsid w:val="009D3FA8"/>
    <w:rsid w:val="009D4A78"/>
    <w:rsid w:val="009D4ADD"/>
    <w:rsid w:val="009D617F"/>
    <w:rsid w:val="009D61ED"/>
    <w:rsid w:val="009D7AB3"/>
    <w:rsid w:val="009D7E47"/>
    <w:rsid w:val="009E0E48"/>
    <w:rsid w:val="009E2146"/>
    <w:rsid w:val="009E29A9"/>
    <w:rsid w:val="009E3758"/>
    <w:rsid w:val="009E402D"/>
    <w:rsid w:val="009E40E4"/>
    <w:rsid w:val="009E43CB"/>
    <w:rsid w:val="009E4572"/>
    <w:rsid w:val="009E5335"/>
    <w:rsid w:val="009E53C5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7123"/>
    <w:rsid w:val="009F7246"/>
    <w:rsid w:val="009F7AD0"/>
    <w:rsid w:val="009F7DF5"/>
    <w:rsid w:val="00A00BDB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C6"/>
    <w:rsid w:val="00A06DB4"/>
    <w:rsid w:val="00A06EB3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752"/>
    <w:rsid w:val="00A15346"/>
    <w:rsid w:val="00A1535D"/>
    <w:rsid w:val="00A15366"/>
    <w:rsid w:val="00A16A11"/>
    <w:rsid w:val="00A170C1"/>
    <w:rsid w:val="00A1767D"/>
    <w:rsid w:val="00A20039"/>
    <w:rsid w:val="00A20810"/>
    <w:rsid w:val="00A2174F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DAC"/>
    <w:rsid w:val="00A31814"/>
    <w:rsid w:val="00A31BFE"/>
    <w:rsid w:val="00A31DD6"/>
    <w:rsid w:val="00A32D69"/>
    <w:rsid w:val="00A33414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AA2"/>
    <w:rsid w:val="00A37C07"/>
    <w:rsid w:val="00A4027B"/>
    <w:rsid w:val="00A41DC3"/>
    <w:rsid w:val="00A423E2"/>
    <w:rsid w:val="00A4293E"/>
    <w:rsid w:val="00A4384C"/>
    <w:rsid w:val="00A43B88"/>
    <w:rsid w:val="00A4427A"/>
    <w:rsid w:val="00A46797"/>
    <w:rsid w:val="00A4680B"/>
    <w:rsid w:val="00A470B6"/>
    <w:rsid w:val="00A505BD"/>
    <w:rsid w:val="00A505C8"/>
    <w:rsid w:val="00A522FB"/>
    <w:rsid w:val="00A52A12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765E"/>
    <w:rsid w:val="00A6015C"/>
    <w:rsid w:val="00A60FD6"/>
    <w:rsid w:val="00A6149D"/>
    <w:rsid w:val="00A6159E"/>
    <w:rsid w:val="00A618D3"/>
    <w:rsid w:val="00A63BB8"/>
    <w:rsid w:val="00A645E5"/>
    <w:rsid w:val="00A651B9"/>
    <w:rsid w:val="00A65E90"/>
    <w:rsid w:val="00A662D5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4015"/>
    <w:rsid w:val="00A74F44"/>
    <w:rsid w:val="00A75725"/>
    <w:rsid w:val="00A75D80"/>
    <w:rsid w:val="00A760AC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E72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6C1"/>
    <w:rsid w:val="00A91D7B"/>
    <w:rsid w:val="00A91E00"/>
    <w:rsid w:val="00A92032"/>
    <w:rsid w:val="00A922AC"/>
    <w:rsid w:val="00A94A5C"/>
    <w:rsid w:val="00A94E96"/>
    <w:rsid w:val="00A94EC5"/>
    <w:rsid w:val="00A95110"/>
    <w:rsid w:val="00A951F5"/>
    <w:rsid w:val="00A952CF"/>
    <w:rsid w:val="00A96219"/>
    <w:rsid w:val="00A9628F"/>
    <w:rsid w:val="00A97942"/>
    <w:rsid w:val="00A97BBC"/>
    <w:rsid w:val="00A97C4A"/>
    <w:rsid w:val="00AA0240"/>
    <w:rsid w:val="00AA0AF2"/>
    <w:rsid w:val="00AA1874"/>
    <w:rsid w:val="00AA1A63"/>
    <w:rsid w:val="00AA3321"/>
    <w:rsid w:val="00AA3362"/>
    <w:rsid w:val="00AA3864"/>
    <w:rsid w:val="00AA3BDD"/>
    <w:rsid w:val="00AA4592"/>
    <w:rsid w:val="00AA56EE"/>
    <w:rsid w:val="00AA5C6F"/>
    <w:rsid w:val="00AA65F5"/>
    <w:rsid w:val="00AA6EB5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ED"/>
    <w:rsid w:val="00AB2A1A"/>
    <w:rsid w:val="00AB2FED"/>
    <w:rsid w:val="00AB33BC"/>
    <w:rsid w:val="00AB3C1C"/>
    <w:rsid w:val="00AB48ED"/>
    <w:rsid w:val="00AB594F"/>
    <w:rsid w:val="00AB5A89"/>
    <w:rsid w:val="00AB5E0A"/>
    <w:rsid w:val="00AB5F85"/>
    <w:rsid w:val="00AB69FB"/>
    <w:rsid w:val="00AB76DF"/>
    <w:rsid w:val="00AB78A9"/>
    <w:rsid w:val="00AB7A10"/>
    <w:rsid w:val="00AC16D1"/>
    <w:rsid w:val="00AC17BE"/>
    <w:rsid w:val="00AC3391"/>
    <w:rsid w:val="00AC3C57"/>
    <w:rsid w:val="00AC43B4"/>
    <w:rsid w:val="00AC56F7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6018"/>
    <w:rsid w:val="00AD7172"/>
    <w:rsid w:val="00AD71D3"/>
    <w:rsid w:val="00AD77A9"/>
    <w:rsid w:val="00AE11F2"/>
    <w:rsid w:val="00AE1F1C"/>
    <w:rsid w:val="00AE2CC4"/>
    <w:rsid w:val="00AE3554"/>
    <w:rsid w:val="00AE5F29"/>
    <w:rsid w:val="00AE6359"/>
    <w:rsid w:val="00AE6F75"/>
    <w:rsid w:val="00AE7558"/>
    <w:rsid w:val="00AE78E0"/>
    <w:rsid w:val="00AE7947"/>
    <w:rsid w:val="00AE79C9"/>
    <w:rsid w:val="00AE79DB"/>
    <w:rsid w:val="00AF091F"/>
    <w:rsid w:val="00AF1104"/>
    <w:rsid w:val="00AF36CD"/>
    <w:rsid w:val="00AF4617"/>
    <w:rsid w:val="00AF4D9F"/>
    <w:rsid w:val="00AF4E8C"/>
    <w:rsid w:val="00AF4E9F"/>
    <w:rsid w:val="00AF526E"/>
    <w:rsid w:val="00AF56A3"/>
    <w:rsid w:val="00AF5BBD"/>
    <w:rsid w:val="00AF6186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C97"/>
    <w:rsid w:val="00B062BE"/>
    <w:rsid w:val="00B066C6"/>
    <w:rsid w:val="00B0756F"/>
    <w:rsid w:val="00B07938"/>
    <w:rsid w:val="00B07E6B"/>
    <w:rsid w:val="00B10198"/>
    <w:rsid w:val="00B10323"/>
    <w:rsid w:val="00B10584"/>
    <w:rsid w:val="00B10C3A"/>
    <w:rsid w:val="00B10C3C"/>
    <w:rsid w:val="00B10D22"/>
    <w:rsid w:val="00B11511"/>
    <w:rsid w:val="00B115D2"/>
    <w:rsid w:val="00B126B3"/>
    <w:rsid w:val="00B13B79"/>
    <w:rsid w:val="00B141CF"/>
    <w:rsid w:val="00B15AA8"/>
    <w:rsid w:val="00B16032"/>
    <w:rsid w:val="00B16B64"/>
    <w:rsid w:val="00B16C3D"/>
    <w:rsid w:val="00B16CF1"/>
    <w:rsid w:val="00B16F3A"/>
    <w:rsid w:val="00B207E3"/>
    <w:rsid w:val="00B21454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A69"/>
    <w:rsid w:val="00B27ADA"/>
    <w:rsid w:val="00B30446"/>
    <w:rsid w:val="00B308B5"/>
    <w:rsid w:val="00B30C40"/>
    <w:rsid w:val="00B30D85"/>
    <w:rsid w:val="00B30E04"/>
    <w:rsid w:val="00B31038"/>
    <w:rsid w:val="00B31137"/>
    <w:rsid w:val="00B318A7"/>
    <w:rsid w:val="00B31C24"/>
    <w:rsid w:val="00B31FEC"/>
    <w:rsid w:val="00B324D0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2986"/>
    <w:rsid w:val="00B43826"/>
    <w:rsid w:val="00B4435A"/>
    <w:rsid w:val="00B466D7"/>
    <w:rsid w:val="00B46AB2"/>
    <w:rsid w:val="00B46B4E"/>
    <w:rsid w:val="00B47E2C"/>
    <w:rsid w:val="00B509C0"/>
    <w:rsid w:val="00B5132C"/>
    <w:rsid w:val="00B51A38"/>
    <w:rsid w:val="00B526F6"/>
    <w:rsid w:val="00B5274E"/>
    <w:rsid w:val="00B528F0"/>
    <w:rsid w:val="00B52AFA"/>
    <w:rsid w:val="00B53D0E"/>
    <w:rsid w:val="00B53EA7"/>
    <w:rsid w:val="00B54A9A"/>
    <w:rsid w:val="00B55BF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3029"/>
    <w:rsid w:val="00B634DB"/>
    <w:rsid w:val="00B64BE5"/>
    <w:rsid w:val="00B6517A"/>
    <w:rsid w:val="00B65796"/>
    <w:rsid w:val="00B659D3"/>
    <w:rsid w:val="00B65DB4"/>
    <w:rsid w:val="00B66DB2"/>
    <w:rsid w:val="00B67E13"/>
    <w:rsid w:val="00B705FD"/>
    <w:rsid w:val="00B709E6"/>
    <w:rsid w:val="00B70BF0"/>
    <w:rsid w:val="00B70CC4"/>
    <w:rsid w:val="00B71315"/>
    <w:rsid w:val="00B7225B"/>
    <w:rsid w:val="00B725BC"/>
    <w:rsid w:val="00B72E2E"/>
    <w:rsid w:val="00B7308A"/>
    <w:rsid w:val="00B7379E"/>
    <w:rsid w:val="00B738C7"/>
    <w:rsid w:val="00B744A4"/>
    <w:rsid w:val="00B7494D"/>
    <w:rsid w:val="00B758B9"/>
    <w:rsid w:val="00B75F77"/>
    <w:rsid w:val="00B76137"/>
    <w:rsid w:val="00B7626A"/>
    <w:rsid w:val="00B7645D"/>
    <w:rsid w:val="00B76F16"/>
    <w:rsid w:val="00B779E6"/>
    <w:rsid w:val="00B81A2F"/>
    <w:rsid w:val="00B81C01"/>
    <w:rsid w:val="00B82680"/>
    <w:rsid w:val="00B827BA"/>
    <w:rsid w:val="00B828F0"/>
    <w:rsid w:val="00B83383"/>
    <w:rsid w:val="00B83533"/>
    <w:rsid w:val="00B85214"/>
    <w:rsid w:val="00B8533A"/>
    <w:rsid w:val="00B85CC1"/>
    <w:rsid w:val="00B860E0"/>
    <w:rsid w:val="00B864FE"/>
    <w:rsid w:val="00B8671E"/>
    <w:rsid w:val="00B86CCA"/>
    <w:rsid w:val="00B87040"/>
    <w:rsid w:val="00B874C2"/>
    <w:rsid w:val="00B90145"/>
    <w:rsid w:val="00B90BBF"/>
    <w:rsid w:val="00B91CCE"/>
    <w:rsid w:val="00B92727"/>
    <w:rsid w:val="00B92CD1"/>
    <w:rsid w:val="00B93354"/>
    <w:rsid w:val="00B94614"/>
    <w:rsid w:val="00B95944"/>
    <w:rsid w:val="00B963F0"/>
    <w:rsid w:val="00B96612"/>
    <w:rsid w:val="00B96F8A"/>
    <w:rsid w:val="00B9706C"/>
    <w:rsid w:val="00B97503"/>
    <w:rsid w:val="00B97936"/>
    <w:rsid w:val="00BA0413"/>
    <w:rsid w:val="00BA219A"/>
    <w:rsid w:val="00BA267C"/>
    <w:rsid w:val="00BA2C22"/>
    <w:rsid w:val="00BA5182"/>
    <w:rsid w:val="00BA5398"/>
    <w:rsid w:val="00BA5931"/>
    <w:rsid w:val="00BA686A"/>
    <w:rsid w:val="00BA6AEE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415C"/>
    <w:rsid w:val="00BB44CE"/>
    <w:rsid w:val="00BB461A"/>
    <w:rsid w:val="00BB5E88"/>
    <w:rsid w:val="00BB7260"/>
    <w:rsid w:val="00BB73F6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30E5"/>
    <w:rsid w:val="00BC4A05"/>
    <w:rsid w:val="00BC56F3"/>
    <w:rsid w:val="00BC5D7D"/>
    <w:rsid w:val="00BC5DDD"/>
    <w:rsid w:val="00BC6288"/>
    <w:rsid w:val="00BC69E1"/>
    <w:rsid w:val="00BC71C6"/>
    <w:rsid w:val="00BC790C"/>
    <w:rsid w:val="00BD0079"/>
    <w:rsid w:val="00BD0722"/>
    <w:rsid w:val="00BD1744"/>
    <w:rsid w:val="00BD2F89"/>
    <w:rsid w:val="00BD4997"/>
    <w:rsid w:val="00BD5004"/>
    <w:rsid w:val="00BD62C7"/>
    <w:rsid w:val="00BD68E4"/>
    <w:rsid w:val="00BD6D91"/>
    <w:rsid w:val="00BD7FE9"/>
    <w:rsid w:val="00BE2060"/>
    <w:rsid w:val="00BE2641"/>
    <w:rsid w:val="00BE26B6"/>
    <w:rsid w:val="00BE3B8C"/>
    <w:rsid w:val="00BE42AF"/>
    <w:rsid w:val="00BE437C"/>
    <w:rsid w:val="00BE5472"/>
    <w:rsid w:val="00BE6A54"/>
    <w:rsid w:val="00BE6AA5"/>
    <w:rsid w:val="00BE6CD2"/>
    <w:rsid w:val="00BE71E3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A9F"/>
    <w:rsid w:val="00BF2BAF"/>
    <w:rsid w:val="00BF2C23"/>
    <w:rsid w:val="00BF2D62"/>
    <w:rsid w:val="00BF35FF"/>
    <w:rsid w:val="00BF5155"/>
    <w:rsid w:val="00BF54A9"/>
    <w:rsid w:val="00BF56E8"/>
    <w:rsid w:val="00BF6827"/>
    <w:rsid w:val="00BF708F"/>
    <w:rsid w:val="00BF7A6D"/>
    <w:rsid w:val="00C00855"/>
    <w:rsid w:val="00C00BF5"/>
    <w:rsid w:val="00C00F78"/>
    <w:rsid w:val="00C014A6"/>
    <w:rsid w:val="00C0172E"/>
    <w:rsid w:val="00C01BFB"/>
    <w:rsid w:val="00C01EB7"/>
    <w:rsid w:val="00C03FC2"/>
    <w:rsid w:val="00C04768"/>
    <w:rsid w:val="00C05C20"/>
    <w:rsid w:val="00C0644A"/>
    <w:rsid w:val="00C0704B"/>
    <w:rsid w:val="00C07848"/>
    <w:rsid w:val="00C07B04"/>
    <w:rsid w:val="00C07C7E"/>
    <w:rsid w:val="00C1180B"/>
    <w:rsid w:val="00C11AAC"/>
    <w:rsid w:val="00C11AF6"/>
    <w:rsid w:val="00C11F0E"/>
    <w:rsid w:val="00C12D99"/>
    <w:rsid w:val="00C13FF4"/>
    <w:rsid w:val="00C14112"/>
    <w:rsid w:val="00C141EA"/>
    <w:rsid w:val="00C15020"/>
    <w:rsid w:val="00C150F8"/>
    <w:rsid w:val="00C15545"/>
    <w:rsid w:val="00C15732"/>
    <w:rsid w:val="00C1581B"/>
    <w:rsid w:val="00C1625D"/>
    <w:rsid w:val="00C20EAD"/>
    <w:rsid w:val="00C2205A"/>
    <w:rsid w:val="00C223E6"/>
    <w:rsid w:val="00C226C7"/>
    <w:rsid w:val="00C2296B"/>
    <w:rsid w:val="00C23E61"/>
    <w:rsid w:val="00C23F48"/>
    <w:rsid w:val="00C248AD"/>
    <w:rsid w:val="00C25408"/>
    <w:rsid w:val="00C256D6"/>
    <w:rsid w:val="00C259BE"/>
    <w:rsid w:val="00C25B67"/>
    <w:rsid w:val="00C2600A"/>
    <w:rsid w:val="00C26C84"/>
    <w:rsid w:val="00C26E77"/>
    <w:rsid w:val="00C277A7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7001"/>
    <w:rsid w:val="00C37611"/>
    <w:rsid w:val="00C3784A"/>
    <w:rsid w:val="00C37B81"/>
    <w:rsid w:val="00C37CE1"/>
    <w:rsid w:val="00C40F5C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5D1"/>
    <w:rsid w:val="00C45649"/>
    <w:rsid w:val="00C456EF"/>
    <w:rsid w:val="00C45780"/>
    <w:rsid w:val="00C4682A"/>
    <w:rsid w:val="00C46B67"/>
    <w:rsid w:val="00C46E55"/>
    <w:rsid w:val="00C47129"/>
    <w:rsid w:val="00C4788A"/>
    <w:rsid w:val="00C479C4"/>
    <w:rsid w:val="00C47D91"/>
    <w:rsid w:val="00C47F39"/>
    <w:rsid w:val="00C5000A"/>
    <w:rsid w:val="00C5122B"/>
    <w:rsid w:val="00C51290"/>
    <w:rsid w:val="00C51296"/>
    <w:rsid w:val="00C52C78"/>
    <w:rsid w:val="00C52CE8"/>
    <w:rsid w:val="00C53320"/>
    <w:rsid w:val="00C535D2"/>
    <w:rsid w:val="00C54D46"/>
    <w:rsid w:val="00C54E44"/>
    <w:rsid w:val="00C557DE"/>
    <w:rsid w:val="00C55845"/>
    <w:rsid w:val="00C558B6"/>
    <w:rsid w:val="00C56F8E"/>
    <w:rsid w:val="00C574C6"/>
    <w:rsid w:val="00C577AC"/>
    <w:rsid w:val="00C57B15"/>
    <w:rsid w:val="00C57BF5"/>
    <w:rsid w:val="00C57E28"/>
    <w:rsid w:val="00C60197"/>
    <w:rsid w:val="00C60B53"/>
    <w:rsid w:val="00C60E7C"/>
    <w:rsid w:val="00C61900"/>
    <w:rsid w:val="00C62F7F"/>
    <w:rsid w:val="00C630D5"/>
    <w:rsid w:val="00C638BE"/>
    <w:rsid w:val="00C63C46"/>
    <w:rsid w:val="00C641B5"/>
    <w:rsid w:val="00C641E2"/>
    <w:rsid w:val="00C6429D"/>
    <w:rsid w:val="00C64AA8"/>
    <w:rsid w:val="00C650E8"/>
    <w:rsid w:val="00C6546B"/>
    <w:rsid w:val="00C658EB"/>
    <w:rsid w:val="00C65948"/>
    <w:rsid w:val="00C66068"/>
    <w:rsid w:val="00C664D5"/>
    <w:rsid w:val="00C70C12"/>
    <w:rsid w:val="00C71ABE"/>
    <w:rsid w:val="00C71C3F"/>
    <w:rsid w:val="00C7211E"/>
    <w:rsid w:val="00C72D0C"/>
    <w:rsid w:val="00C73509"/>
    <w:rsid w:val="00C7357F"/>
    <w:rsid w:val="00C741FC"/>
    <w:rsid w:val="00C74BE4"/>
    <w:rsid w:val="00C772B0"/>
    <w:rsid w:val="00C77677"/>
    <w:rsid w:val="00C777DE"/>
    <w:rsid w:val="00C80959"/>
    <w:rsid w:val="00C80B43"/>
    <w:rsid w:val="00C817A0"/>
    <w:rsid w:val="00C8202D"/>
    <w:rsid w:val="00C8203E"/>
    <w:rsid w:val="00C82941"/>
    <w:rsid w:val="00C83095"/>
    <w:rsid w:val="00C8410E"/>
    <w:rsid w:val="00C8588D"/>
    <w:rsid w:val="00C858BE"/>
    <w:rsid w:val="00C85A88"/>
    <w:rsid w:val="00C866C8"/>
    <w:rsid w:val="00C86C74"/>
    <w:rsid w:val="00C9053C"/>
    <w:rsid w:val="00C90DB8"/>
    <w:rsid w:val="00C91F81"/>
    <w:rsid w:val="00C92A90"/>
    <w:rsid w:val="00C941EA"/>
    <w:rsid w:val="00C95353"/>
    <w:rsid w:val="00C9547C"/>
    <w:rsid w:val="00C95CDA"/>
    <w:rsid w:val="00C95DE0"/>
    <w:rsid w:val="00C965C6"/>
    <w:rsid w:val="00C96ACE"/>
    <w:rsid w:val="00C96F6C"/>
    <w:rsid w:val="00C97082"/>
    <w:rsid w:val="00CA1EF6"/>
    <w:rsid w:val="00CA222E"/>
    <w:rsid w:val="00CA23A2"/>
    <w:rsid w:val="00CA2EA5"/>
    <w:rsid w:val="00CA2FE3"/>
    <w:rsid w:val="00CA3A48"/>
    <w:rsid w:val="00CA42BA"/>
    <w:rsid w:val="00CA4C75"/>
    <w:rsid w:val="00CA55A3"/>
    <w:rsid w:val="00CA5CEA"/>
    <w:rsid w:val="00CA6362"/>
    <w:rsid w:val="00CA6CD4"/>
    <w:rsid w:val="00CA6EB6"/>
    <w:rsid w:val="00CA76D2"/>
    <w:rsid w:val="00CA7B3F"/>
    <w:rsid w:val="00CA7E6F"/>
    <w:rsid w:val="00CB0F11"/>
    <w:rsid w:val="00CB1680"/>
    <w:rsid w:val="00CB1DAA"/>
    <w:rsid w:val="00CB2923"/>
    <w:rsid w:val="00CB2D4E"/>
    <w:rsid w:val="00CB2ECC"/>
    <w:rsid w:val="00CB4166"/>
    <w:rsid w:val="00CB521F"/>
    <w:rsid w:val="00CB53FE"/>
    <w:rsid w:val="00CB662A"/>
    <w:rsid w:val="00CB6D2A"/>
    <w:rsid w:val="00CB79FD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44EF"/>
    <w:rsid w:val="00CC587C"/>
    <w:rsid w:val="00CC64E2"/>
    <w:rsid w:val="00CC6732"/>
    <w:rsid w:val="00CC6AD3"/>
    <w:rsid w:val="00CC75F5"/>
    <w:rsid w:val="00CC7719"/>
    <w:rsid w:val="00CD0A66"/>
    <w:rsid w:val="00CD0B50"/>
    <w:rsid w:val="00CD0BEF"/>
    <w:rsid w:val="00CD1CAD"/>
    <w:rsid w:val="00CD2185"/>
    <w:rsid w:val="00CD2DD2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10CA"/>
    <w:rsid w:val="00CE116F"/>
    <w:rsid w:val="00CE1793"/>
    <w:rsid w:val="00CE1BC6"/>
    <w:rsid w:val="00CE2FA1"/>
    <w:rsid w:val="00CE481E"/>
    <w:rsid w:val="00CE525D"/>
    <w:rsid w:val="00CE687F"/>
    <w:rsid w:val="00CE6CE7"/>
    <w:rsid w:val="00CF02EF"/>
    <w:rsid w:val="00CF0458"/>
    <w:rsid w:val="00CF0698"/>
    <w:rsid w:val="00CF071A"/>
    <w:rsid w:val="00CF23E8"/>
    <w:rsid w:val="00CF2585"/>
    <w:rsid w:val="00CF28B4"/>
    <w:rsid w:val="00CF43BE"/>
    <w:rsid w:val="00CF4D89"/>
    <w:rsid w:val="00CF67F5"/>
    <w:rsid w:val="00CF724D"/>
    <w:rsid w:val="00CF7DC4"/>
    <w:rsid w:val="00D02B8B"/>
    <w:rsid w:val="00D037B6"/>
    <w:rsid w:val="00D03B77"/>
    <w:rsid w:val="00D03D61"/>
    <w:rsid w:val="00D04915"/>
    <w:rsid w:val="00D049C7"/>
    <w:rsid w:val="00D051C6"/>
    <w:rsid w:val="00D053F2"/>
    <w:rsid w:val="00D05F2A"/>
    <w:rsid w:val="00D06506"/>
    <w:rsid w:val="00D070C9"/>
    <w:rsid w:val="00D077E9"/>
    <w:rsid w:val="00D07B82"/>
    <w:rsid w:val="00D07CB3"/>
    <w:rsid w:val="00D10BC7"/>
    <w:rsid w:val="00D10EED"/>
    <w:rsid w:val="00D11DB3"/>
    <w:rsid w:val="00D13134"/>
    <w:rsid w:val="00D135FC"/>
    <w:rsid w:val="00D13FA7"/>
    <w:rsid w:val="00D14A0C"/>
    <w:rsid w:val="00D1518D"/>
    <w:rsid w:val="00D15286"/>
    <w:rsid w:val="00D1548F"/>
    <w:rsid w:val="00D159C9"/>
    <w:rsid w:val="00D164EB"/>
    <w:rsid w:val="00D16598"/>
    <w:rsid w:val="00D16FA0"/>
    <w:rsid w:val="00D20681"/>
    <w:rsid w:val="00D20B36"/>
    <w:rsid w:val="00D2185A"/>
    <w:rsid w:val="00D218CF"/>
    <w:rsid w:val="00D21DFD"/>
    <w:rsid w:val="00D21FE1"/>
    <w:rsid w:val="00D22D75"/>
    <w:rsid w:val="00D23775"/>
    <w:rsid w:val="00D23D97"/>
    <w:rsid w:val="00D24774"/>
    <w:rsid w:val="00D26FF2"/>
    <w:rsid w:val="00D305A9"/>
    <w:rsid w:val="00D30905"/>
    <w:rsid w:val="00D31253"/>
    <w:rsid w:val="00D313CC"/>
    <w:rsid w:val="00D32067"/>
    <w:rsid w:val="00D320C3"/>
    <w:rsid w:val="00D32BD7"/>
    <w:rsid w:val="00D332F1"/>
    <w:rsid w:val="00D33B91"/>
    <w:rsid w:val="00D34D84"/>
    <w:rsid w:val="00D34FD2"/>
    <w:rsid w:val="00D35FBC"/>
    <w:rsid w:val="00D370B8"/>
    <w:rsid w:val="00D37127"/>
    <w:rsid w:val="00D37B9A"/>
    <w:rsid w:val="00D37D5A"/>
    <w:rsid w:val="00D41318"/>
    <w:rsid w:val="00D41943"/>
    <w:rsid w:val="00D42DA1"/>
    <w:rsid w:val="00D42DB0"/>
    <w:rsid w:val="00D42F3F"/>
    <w:rsid w:val="00D43219"/>
    <w:rsid w:val="00D4340A"/>
    <w:rsid w:val="00D43B10"/>
    <w:rsid w:val="00D44AE9"/>
    <w:rsid w:val="00D44EAD"/>
    <w:rsid w:val="00D45966"/>
    <w:rsid w:val="00D46954"/>
    <w:rsid w:val="00D478A5"/>
    <w:rsid w:val="00D47EEE"/>
    <w:rsid w:val="00D503E1"/>
    <w:rsid w:val="00D510FF"/>
    <w:rsid w:val="00D512B2"/>
    <w:rsid w:val="00D51493"/>
    <w:rsid w:val="00D5153D"/>
    <w:rsid w:val="00D5194B"/>
    <w:rsid w:val="00D52851"/>
    <w:rsid w:val="00D52F6B"/>
    <w:rsid w:val="00D540D0"/>
    <w:rsid w:val="00D54275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762"/>
    <w:rsid w:val="00D618FA"/>
    <w:rsid w:val="00D623A7"/>
    <w:rsid w:val="00D62CA8"/>
    <w:rsid w:val="00D6372D"/>
    <w:rsid w:val="00D64F86"/>
    <w:rsid w:val="00D656DC"/>
    <w:rsid w:val="00D657CD"/>
    <w:rsid w:val="00D659A8"/>
    <w:rsid w:val="00D66AE6"/>
    <w:rsid w:val="00D7033A"/>
    <w:rsid w:val="00D705ED"/>
    <w:rsid w:val="00D70872"/>
    <w:rsid w:val="00D70C97"/>
    <w:rsid w:val="00D71032"/>
    <w:rsid w:val="00D72C08"/>
    <w:rsid w:val="00D72DC7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76F7"/>
    <w:rsid w:val="00D77937"/>
    <w:rsid w:val="00D779CA"/>
    <w:rsid w:val="00D80E60"/>
    <w:rsid w:val="00D80FEA"/>
    <w:rsid w:val="00D816E5"/>
    <w:rsid w:val="00D82DFD"/>
    <w:rsid w:val="00D82F9D"/>
    <w:rsid w:val="00D83204"/>
    <w:rsid w:val="00D83461"/>
    <w:rsid w:val="00D83DBD"/>
    <w:rsid w:val="00D84E83"/>
    <w:rsid w:val="00D850ED"/>
    <w:rsid w:val="00D8562C"/>
    <w:rsid w:val="00D85EA9"/>
    <w:rsid w:val="00D870D1"/>
    <w:rsid w:val="00D876AB"/>
    <w:rsid w:val="00D87C7D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EBC"/>
    <w:rsid w:val="00DA0AA7"/>
    <w:rsid w:val="00DA177E"/>
    <w:rsid w:val="00DA1EB2"/>
    <w:rsid w:val="00DA2D9C"/>
    <w:rsid w:val="00DA416E"/>
    <w:rsid w:val="00DA4A40"/>
    <w:rsid w:val="00DA4C11"/>
    <w:rsid w:val="00DA4D73"/>
    <w:rsid w:val="00DA4EED"/>
    <w:rsid w:val="00DA5747"/>
    <w:rsid w:val="00DA58AC"/>
    <w:rsid w:val="00DA606F"/>
    <w:rsid w:val="00DA61F4"/>
    <w:rsid w:val="00DA66F7"/>
    <w:rsid w:val="00DA6EAA"/>
    <w:rsid w:val="00DA72CA"/>
    <w:rsid w:val="00DB0695"/>
    <w:rsid w:val="00DB0F76"/>
    <w:rsid w:val="00DB3E7D"/>
    <w:rsid w:val="00DB4032"/>
    <w:rsid w:val="00DB47FA"/>
    <w:rsid w:val="00DB5B37"/>
    <w:rsid w:val="00DB60B5"/>
    <w:rsid w:val="00DB6539"/>
    <w:rsid w:val="00DB6580"/>
    <w:rsid w:val="00DB6707"/>
    <w:rsid w:val="00DB6BD4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EE2"/>
    <w:rsid w:val="00DC42CC"/>
    <w:rsid w:val="00DC4943"/>
    <w:rsid w:val="00DC5191"/>
    <w:rsid w:val="00DC5788"/>
    <w:rsid w:val="00DC5BA7"/>
    <w:rsid w:val="00DC7993"/>
    <w:rsid w:val="00DC7A35"/>
    <w:rsid w:val="00DC7C09"/>
    <w:rsid w:val="00DD0DC9"/>
    <w:rsid w:val="00DD15EA"/>
    <w:rsid w:val="00DD33CB"/>
    <w:rsid w:val="00DD4764"/>
    <w:rsid w:val="00DD56D3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534"/>
    <w:rsid w:val="00DE55E0"/>
    <w:rsid w:val="00DE603E"/>
    <w:rsid w:val="00DE6327"/>
    <w:rsid w:val="00DE64FD"/>
    <w:rsid w:val="00DE6BFC"/>
    <w:rsid w:val="00DE726C"/>
    <w:rsid w:val="00DE72AA"/>
    <w:rsid w:val="00DE7E12"/>
    <w:rsid w:val="00DF08EC"/>
    <w:rsid w:val="00DF0BDD"/>
    <w:rsid w:val="00DF1D6D"/>
    <w:rsid w:val="00DF2007"/>
    <w:rsid w:val="00DF2487"/>
    <w:rsid w:val="00DF2991"/>
    <w:rsid w:val="00DF3291"/>
    <w:rsid w:val="00DF4433"/>
    <w:rsid w:val="00DF4F72"/>
    <w:rsid w:val="00DF504F"/>
    <w:rsid w:val="00DF53CB"/>
    <w:rsid w:val="00DF5E02"/>
    <w:rsid w:val="00DF6A01"/>
    <w:rsid w:val="00DF6DD8"/>
    <w:rsid w:val="00DF7F3D"/>
    <w:rsid w:val="00E00AB1"/>
    <w:rsid w:val="00E011E6"/>
    <w:rsid w:val="00E014EB"/>
    <w:rsid w:val="00E01BE6"/>
    <w:rsid w:val="00E01F70"/>
    <w:rsid w:val="00E028DC"/>
    <w:rsid w:val="00E0367F"/>
    <w:rsid w:val="00E041AC"/>
    <w:rsid w:val="00E0511B"/>
    <w:rsid w:val="00E054BA"/>
    <w:rsid w:val="00E05551"/>
    <w:rsid w:val="00E05F1E"/>
    <w:rsid w:val="00E06483"/>
    <w:rsid w:val="00E06EBB"/>
    <w:rsid w:val="00E071B5"/>
    <w:rsid w:val="00E11DA1"/>
    <w:rsid w:val="00E12ED3"/>
    <w:rsid w:val="00E13162"/>
    <w:rsid w:val="00E13298"/>
    <w:rsid w:val="00E134D7"/>
    <w:rsid w:val="00E14CA8"/>
    <w:rsid w:val="00E15009"/>
    <w:rsid w:val="00E17B13"/>
    <w:rsid w:val="00E20240"/>
    <w:rsid w:val="00E20924"/>
    <w:rsid w:val="00E21C31"/>
    <w:rsid w:val="00E231CF"/>
    <w:rsid w:val="00E231D0"/>
    <w:rsid w:val="00E232D4"/>
    <w:rsid w:val="00E240BD"/>
    <w:rsid w:val="00E2460A"/>
    <w:rsid w:val="00E24837"/>
    <w:rsid w:val="00E24D3A"/>
    <w:rsid w:val="00E24E74"/>
    <w:rsid w:val="00E2571D"/>
    <w:rsid w:val="00E26B3D"/>
    <w:rsid w:val="00E27002"/>
    <w:rsid w:val="00E274A6"/>
    <w:rsid w:val="00E30241"/>
    <w:rsid w:val="00E31EBB"/>
    <w:rsid w:val="00E32019"/>
    <w:rsid w:val="00E320D3"/>
    <w:rsid w:val="00E323EB"/>
    <w:rsid w:val="00E339F9"/>
    <w:rsid w:val="00E33C2C"/>
    <w:rsid w:val="00E35075"/>
    <w:rsid w:val="00E352F0"/>
    <w:rsid w:val="00E370A1"/>
    <w:rsid w:val="00E3781E"/>
    <w:rsid w:val="00E37F4D"/>
    <w:rsid w:val="00E40DDA"/>
    <w:rsid w:val="00E41198"/>
    <w:rsid w:val="00E41E7A"/>
    <w:rsid w:val="00E42F44"/>
    <w:rsid w:val="00E44021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2F09"/>
    <w:rsid w:val="00E53CA5"/>
    <w:rsid w:val="00E53CF6"/>
    <w:rsid w:val="00E54146"/>
    <w:rsid w:val="00E549CF"/>
    <w:rsid w:val="00E5536A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5688"/>
    <w:rsid w:val="00E66BFB"/>
    <w:rsid w:val="00E67069"/>
    <w:rsid w:val="00E6744A"/>
    <w:rsid w:val="00E676AF"/>
    <w:rsid w:val="00E7025E"/>
    <w:rsid w:val="00E70D53"/>
    <w:rsid w:val="00E71107"/>
    <w:rsid w:val="00E71462"/>
    <w:rsid w:val="00E71DE0"/>
    <w:rsid w:val="00E72B12"/>
    <w:rsid w:val="00E737E1"/>
    <w:rsid w:val="00E739C6"/>
    <w:rsid w:val="00E74228"/>
    <w:rsid w:val="00E742C8"/>
    <w:rsid w:val="00E74916"/>
    <w:rsid w:val="00E76E42"/>
    <w:rsid w:val="00E770B8"/>
    <w:rsid w:val="00E77944"/>
    <w:rsid w:val="00E77DB3"/>
    <w:rsid w:val="00E8043D"/>
    <w:rsid w:val="00E804DA"/>
    <w:rsid w:val="00E80BBD"/>
    <w:rsid w:val="00E82676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2C56"/>
    <w:rsid w:val="00E930DC"/>
    <w:rsid w:val="00E94C51"/>
    <w:rsid w:val="00E95800"/>
    <w:rsid w:val="00E95E6C"/>
    <w:rsid w:val="00E96EF3"/>
    <w:rsid w:val="00EA019C"/>
    <w:rsid w:val="00EA0998"/>
    <w:rsid w:val="00EA134F"/>
    <w:rsid w:val="00EA1423"/>
    <w:rsid w:val="00EA1BEC"/>
    <w:rsid w:val="00EA25C0"/>
    <w:rsid w:val="00EA2BBC"/>
    <w:rsid w:val="00EA360E"/>
    <w:rsid w:val="00EA3DAC"/>
    <w:rsid w:val="00EA463A"/>
    <w:rsid w:val="00EA495D"/>
    <w:rsid w:val="00EA4C88"/>
    <w:rsid w:val="00EA5D3F"/>
    <w:rsid w:val="00EA6DE9"/>
    <w:rsid w:val="00EA7C26"/>
    <w:rsid w:val="00EB0C46"/>
    <w:rsid w:val="00EB0FFA"/>
    <w:rsid w:val="00EB1F2B"/>
    <w:rsid w:val="00EB3A64"/>
    <w:rsid w:val="00EB4120"/>
    <w:rsid w:val="00EB55E5"/>
    <w:rsid w:val="00EB5824"/>
    <w:rsid w:val="00EB5AFC"/>
    <w:rsid w:val="00EB74B4"/>
    <w:rsid w:val="00EB7700"/>
    <w:rsid w:val="00EC1565"/>
    <w:rsid w:val="00EC1F0F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E0E41"/>
    <w:rsid w:val="00EE11D8"/>
    <w:rsid w:val="00EE18A1"/>
    <w:rsid w:val="00EE18C3"/>
    <w:rsid w:val="00EE19C3"/>
    <w:rsid w:val="00EE1A43"/>
    <w:rsid w:val="00EE27F0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8D6"/>
    <w:rsid w:val="00EF6DE1"/>
    <w:rsid w:val="00EF6E40"/>
    <w:rsid w:val="00EF6E54"/>
    <w:rsid w:val="00EF6FD2"/>
    <w:rsid w:val="00EF74D2"/>
    <w:rsid w:val="00EF7A2F"/>
    <w:rsid w:val="00F00DAC"/>
    <w:rsid w:val="00F013D5"/>
    <w:rsid w:val="00F0189E"/>
    <w:rsid w:val="00F02550"/>
    <w:rsid w:val="00F03849"/>
    <w:rsid w:val="00F052A4"/>
    <w:rsid w:val="00F05346"/>
    <w:rsid w:val="00F05541"/>
    <w:rsid w:val="00F05852"/>
    <w:rsid w:val="00F05CAD"/>
    <w:rsid w:val="00F05D75"/>
    <w:rsid w:val="00F05E0F"/>
    <w:rsid w:val="00F0655D"/>
    <w:rsid w:val="00F0788A"/>
    <w:rsid w:val="00F07A9F"/>
    <w:rsid w:val="00F10DD7"/>
    <w:rsid w:val="00F1186E"/>
    <w:rsid w:val="00F119E6"/>
    <w:rsid w:val="00F11B6C"/>
    <w:rsid w:val="00F11CC2"/>
    <w:rsid w:val="00F11F1F"/>
    <w:rsid w:val="00F12070"/>
    <w:rsid w:val="00F12211"/>
    <w:rsid w:val="00F1256F"/>
    <w:rsid w:val="00F12CFA"/>
    <w:rsid w:val="00F13B33"/>
    <w:rsid w:val="00F13C85"/>
    <w:rsid w:val="00F14264"/>
    <w:rsid w:val="00F147BF"/>
    <w:rsid w:val="00F14D03"/>
    <w:rsid w:val="00F14D97"/>
    <w:rsid w:val="00F15B9D"/>
    <w:rsid w:val="00F17E24"/>
    <w:rsid w:val="00F20043"/>
    <w:rsid w:val="00F208C1"/>
    <w:rsid w:val="00F20CC3"/>
    <w:rsid w:val="00F215E5"/>
    <w:rsid w:val="00F21767"/>
    <w:rsid w:val="00F21BE2"/>
    <w:rsid w:val="00F21D0D"/>
    <w:rsid w:val="00F225EC"/>
    <w:rsid w:val="00F22A48"/>
    <w:rsid w:val="00F23AB3"/>
    <w:rsid w:val="00F23CA4"/>
    <w:rsid w:val="00F244AE"/>
    <w:rsid w:val="00F24C8E"/>
    <w:rsid w:val="00F24CC8"/>
    <w:rsid w:val="00F251EE"/>
    <w:rsid w:val="00F2565A"/>
    <w:rsid w:val="00F2590F"/>
    <w:rsid w:val="00F26B68"/>
    <w:rsid w:val="00F27F38"/>
    <w:rsid w:val="00F3081D"/>
    <w:rsid w:val="00F30862"/>
    <w:rsid w:val="00F308D9"/>
    <w:rsid w:val="00F30F97"/>
    <w:rsid w:val="00F3170A"/>
    <w:rsid w:val="00F3322A"/>
    <w:rsid w:val="00F333E6"/>
    <w:rsid w:val="00F335FD"/>
    <w:rsid w:val="00F34864"/>
    <w:rsid w:val="00F34944"/>
    <w:rsid w:val="00F34A43"/>
    <w:rsid w:val="00F364A6"/>
    <w:rsid w:val="00F365A4"/>
    <w:rsid w:val="00F36D45"/>
    <w:rsid w:val="00F400AD"/>
    <w:rsid w:val="00F407B2"/>
    <w:rsid w:val="00F40920"/>
    <w:rsid w:val="00F40C42"/>
    <w:rsid w:val="00F41004"/>
    <w:rsid w:val="00F41CA3"/>
    <w:rsid w:val="00F41ECB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EAB"/>
    <w:rsid w:val="00F51848"/>
    <w:rsid w:val="00F5308F"/>
    <w:rsid w:val="00F53C92"/>
    <w:rsid w:val="00F53E28"/>
    <w:rsid w:val="00F54C5F"/>
    <w:rsid w:val="00F554AC"/>
    <w:rsid w:val="00F554C6"/>
    <w:rsid w:val="00F555BA"/>
    <w:rsid w:val="00F57B5B"/>
    <w:rsid w:val="00F60330"/>
    <w:rsid w:val="00F61019"/>
    <w:rsid w:val="00F62A8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7910"/>
    <w:rsid w:val="00F67CC0"/>
    <w:rsid w:val="00F70674"/>
    <w:rsid w:val="00F7210F"/>
    <w:rsid w:val="00F72B97"/>
    <w:rsid w:val="00F73980"/>
    <w:rsid w:val="00F73BF6"/>
    <w:rsid w:val="00F74C45"/>
    <w:rsid w:val="00F76173"/>
    <w:rsid w:val="00F76373"/>
    <w:rsid w:val="00F76BDC"/>
    <w:rsid w:val="00F771A1"/>
    <w:rsid w:val="00F77C33"/>
    <w:rsid w:val="00F80C9C"/>
    <w:rsid w:val="00F8140B"/>
    <w:rsid w:val="00F816AF"/>
    <w:rsid w:val="00F81D8D"/>
    <w:rsid w:val="00F8456B"/>
    <w:rsid w:val="00F85220"/>
    <w:rsid w:val="00F8523B"/>
    <w:rsid w:val="00F8535E"/>
    <w:rsid w:val="00F856F9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87D65"/>
    <w:rsid w:val="00F90BED"/>
    <w:rsid w:val="00F90DE3"/>
    <w:rsid w:val="00F90F8F"/>
    <w:rsid w:val="00F91D68"/>
    <w:rsid w:val="00F943B5"/>
    <w:rsid w:val="00F95254"/>
    <w:rsid w:val="00F96D08"/>
    <w:rsid w:val="00F97188"/>
    <w:rsid w:val="00F97722"/>
    <w:rsid w:val="00FA0451"/>
    <w:rsid w:val="00FA0F21"/>
    <w:rsid w:val="00FA1400"/>
    <w:rsid w:val="00FA1999"/>
    <w:rsid w:val="00FA1AAE"/>
    <w:rsid w:val="00FA1EE3"/>
    <w:rsid w:val="00FA20ED"/>
    <w:rsid w:val="00FA3AA2"/>
    <w:rsid w:val="00FA4A5A"/>
    <w:rsid w:val="00FA4ABF"/>
    <w:rsid w:val="00FA4C11"/>
    <w:rsid w:val="00FA5755"/>
    <w:rsid w:val="00FA586F"/>
    <w:rsid w:val="00FA6D48"/>
    <w:rsid w:val="00FA7C4C"/>
    <w:rsid w:val="00FA7ED6"/>
    <w:rsid w:val="00FB0386"/>
    <w:rsid w:val="00FB1A6E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FD"/>
    <w:rsid w:val="00FD1BD9"/>
    <w:rsid w:val="00FD1FBC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628E"/>
    <w:rsid w:val="00FD7E6B"/>
    <w:rsid w:val="00FE071C"/>
    <w:rsid w:val="00FE07A1"/>
    <w:rsid w:val="00FE07F2"/>
    <w:rsid w:val="00FE0BBE"/>
    <w:rsid w:val="00FE1B48"/>
    <w:rsid w:val="00FE328D"/>
    <w:rsid w:val="00FE4070"/>
    <w:rsid w:val="00FE409F"/>
    <w:rsid w:val="00FE4218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292D"/>
    <w:rsid w:val="00FF3D7C"/>
    <w:rsid w:val="00FF3EF0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E2FFE-5E7C-474E-B649-2AD0248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D543B407C474EFCB78687B7E63922C95141FABE2B410BBD0A22EDB4E7D9C5FBD5181E09C0A17B2700ED6E9CBC8E0580ECEdEI1G" TargetMode="External"/><Relationship Id="rId13" Type="http://schemas.openxmlformats.org/officeDocument/2006/relationships/hyperlink" Target="consultantplus://offline/ref=8536F02F2C12B03C8887D543B407C474EFCB78687B7E63922C95141FABE2B410BBD0A22EDB4E7D9C5FB35985E09C0A17B2700ED6E9CBC8E0580ECEdEI1G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E8D4AD5D29586B930178C00DAFF0480DB6CB8617B38667DC93DC0E10817F9043F56B722DA56FB16DC9C9541C8ED81DFFA65F50A6FD0D7122BA0B9FVCn5I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https://login.consultant.ru/link/?req=doc&amp;base=LAW&amp;n=420230&amp;dst=100010&amp;field=134&amp;date=14.03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36F02F2C12B03C8887D543B407C474EFCB78687B7E63922C95141FABE2B410BBD0A22EDB4E7D9C5FBD5181E09C0A17B2700ED6E9CBC8E0580ECEdEI1G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E8D4AD5D29586B930178C00DAFF0480DB6CB8617B38667DC93DC0E10817F9043F56B722DA56FB16DCAC8541D8ED81DFFA65F50A6FD0D7122BA0B9FVCn5I" TargetMode="External"/><Relationship Id="rId33" Type="http://schemas.openxmlformats.org/officeDocument/2006/relationships/hyperlink" Target="https://login.consultant.ru/link/?req=doc&amp;base=LAW&amp;n=420230&amp;dst=100010&amp;field=134&amp;date=14.03.202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24" Type="http://schemas.openxmlformats.org/officeDocument/2006/relationships/hyperlink" Target="consultantplus://offline/ref=E8D4AD5D29586B930178C00DAFF0480DB6CB8617B38667DC93DC0E10817F9043F56B722DA56FB16DCBC1571E8ED81DFFA65F50A6FD0D7122BA0B9FVCn5I" TargetMode="External"/><Relationship Id="rId32" Type="http://schemas.openxmlformats.org/officeDocument/2006/relationships/hyperlink" Target="https://login.consultant.ru/link/?req=doc&amp;base=LAW&amp;n=420230&amp;dst=100010&amp;field=134&amp;date=14.03.202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23" Type="http://schemas.openxmlformats.org/officeDocument/2006/relationships/hyperlink" Target="consultantplus://offline/ref=E8D4AD5D29586B930178C00DAFF0480DB6CB8617B38667DC93DC0E10817F9043F56B722DA56FB16DCBCF5F1A8ED81DFFA65F50A6FD0D7122BA0B9FVCn5I" TargetMode="External"/><Relationship Id="rId28" Type="http://schemas.openxmlformats.org/officeDocument/2006/relationships/hyperlink" Target="consultantplus://offline/ref=8536F02F2C12B03C8887D543B407C474EFCB78687B7E63922C95141FABE2B410BBD0A22EDB4E7D9C5FB35985E09C0A17B2700ED6E9CBC8E0580ECEdEI1G" TargetMode="External"/><Relationship Id="rId36" Type="http://schemas.openxmlformats.org/officeDocument/2006/relationships/hyperlink" Target="https://login.consultant.ru/link/?req=doc&amp;base=LAW&amp;n=420230&amp;dst=100010&amp;field=134&amp;date=14.03.2023" TargetMode="External"/><Relationship Id="rId10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420230&amp;dst=100010&amp;field=134&amp;date=14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36F02F2C12B03C8887D543B407C474EFCB78687B7E63922C95141FABE2B410BBD0A22EDB4E7D9C5FB35985E09C0A17B2700ED6E9CBC8E0580ECEdEI1G" TargetMode="External"/><Relationship Id="rId14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22" Type="http://schemas.openxmlformats.org/officeDocument/2006/relationships/hyperlink" Target="consultantplus://offline/ref=E8D4AD5D29586B930178C00DAFF0480DB6CB8617B38667DC93DC0E10817F9043F56B722DA56FB16DCDC8541B8ED81DFFA65F50A6FD0D7122BA0B9FVCn5I" TargetMode="External"/><Relationship Id="rId27" Type="http://schemas.openxmlformats.org/officeDocument/2006/relationships/hyperlink" Target="consultantplus://offline/ref=8536F02F2C12B03C8887D543B407C474EFCB78687B7E63922C95141FABE2B410BBD0A22EDB4E7D9C5FBD5181E09C0A17B2700ED6E9CBC8E0580ECEdEI1G" TargetMode="External"/><Relationship Id="rId30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35" Type="http://schemas.openxmlformats.org/officeDocument/2006/relationships/hyperlink" Target="https://login.consultant.ru/link/?req=doc&amp;base=LAW&amp;n=420230&amp;dst=100010&amp;field=134&amp;date=14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32E1-26E3-43BC-B367-4EBFD63D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11218</Words>
  <Characters>63944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75012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4</cp:revision>
  <cp:lastPrinted>2023-04-14T07:44:00Z</cp:lastPrinted>
  <dcterms:created xsi:type="dcterms:W3CDTF">2023-04-14T07:40:00Z</dcterms:created>
  <dcterms:modified xsi:type="dcterms:W3CDTF">2023-04-14T07:44:00Z</dcterms:modified>
</cp:coreProperties>
</file>