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50" w:rsidRDefault="00332350" w:rsidP="0033235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32350" w:rsidRDefault="00332350" w:rsidP="0033235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32350" w:rsidRDefault="00332350" w:rsidP="0033235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32350" w:rsidRPr="0025472A" w:rsidRDefault="00332350" w:rsidP="0033235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32350" w:rsidRPr="004C14FF" w:rsidRDefault="00332350" w:rsidP="0033235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40D66" w:rsidRDefault="00140D66" w:rsidP="00140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0D66" w:rsidRDefault="00140D66" w:rsidP="00140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0D66" w:rsidRDefault="00565951" w:rsidP="005659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17 апреля 2023 г. № 247</w:t>
      </w:r>
    </w:p>
    <w:p w:rsidR="00565951" w:rsidRDefault="00565951" w:rsidP="005659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Кызыл</w:t>
      </w:r>
    </w:p>
    <w:p w:rsidR="00140D66" w:rsidRPr="00140D66" w:rsidRDefault="00140D66" w:rsidP="00140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0D66" w:rsidRDefault="009279E2" w:rsidP="00140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итогах деятельности Министерства </w:t>
      </w:r>
    </w:p>
    <w:p w:rsidR="00140D66" w:rsidRDefault="009279E2" w:rsidP="00140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здравоохранения Республики Тыва </w:t>
      </w:r>
    </w:p>
    <w:p w:rsidR="009279E2" w:rsidRPr="00140D66" w:rsidRDefault="009F0B07" w:rsidP="00140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 202</w:t>
      </w:r>
      <w:r w:rsidR="00847372" w:rsidRPr="00140D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9279E2" w:rsidRPr="00140D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 и о приоритетн</w:t>
      </w:r>
      <w:r w:rsidR="00072073" w:rsidRPr="00140D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ом</w:t>
      </w:r>
      <w:r w:rsidR="009279E2" w:rsidRPr="00140D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9279E2" w:rsidRPr="00140D66" w:rsidRDefault="009279E2" w:rsidP="00140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</w:t>
      </w:r>
      <w:r w:rsidR="009F0B07" w:rsidRPr="00140D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аправлени</w:t>
      </w:r>
      <w:r w:rsidR="00072073" w:rsidRPr="00140D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="009F0B07" w:rsidRPr="00140D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деятельности на 202</w:t>
      </w:r>
      <w:r w:rsidR="00847372" w:rsidRPr="00140D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</w:t>
      </w:r>
      <w:r w:rsidRPr="00140D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</w:t>
      </w:r>
    </w:p>
    <w:p w:rsidR="009279E2" w:rsidRDefault="009279E2" w:rsidP="00140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0D66" w:rsidRPr="00140D66" w:rsidRDefault="00140D66" w:rsidP="00140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Default="009279E2" w:rsidP="00140D6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12</w:t>
      </w:r>
      <w:r w:rsidR="00140D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Конституционного закона Республики Тыва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31 декабря 2003 г. № 95 ВХ-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I</w:t>
        </w:r>
        <w:r w:rsidRPr="00CF36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«О Правительстве Республики Тыва»</w:t>
        </w:r>
      </w:hyperlink>
      <w:r>
        <w:t xml:space="preserve"> 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 Республики Тыва ПОСТАНОВЛЯЕТ:</w:t>
      </w:r>
    </w:p>
    <w:p w:rsidR="00140D66" w:rsidRPr="00D434B9" w:rsidRDefault="00140D66" w:rsidP="00140D6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Pr="00D434B9" w:rsidRDefault="009279E2" w:rsidP="00140D6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Принять к сведению информацию министра здравоохранения Республики Тыва </w:t>
      </w:r>
      <w:proofErr w:type="spellStart"/>
      <w:r w:rsidR="009F0B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Юга</w:t>
      </w:r>
      <w:r w:rsidR="00B50D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proofErr w:type="spellEnd"/>
      <w:r w:rsidR="009F0B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А.К.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итогах деятельности Министерства здравоо</w:t>
      </w:r>
      <w:r w:rsidR="009F0B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хранения Республики Тыва за 202</w:t>
      </w:r>
      <w:r w:rsidR="003379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p w:rsidR="009279E2" w:rsidRPr="005F23D2" w:rsidRDefault="009279E2" w:rsidP="00140D6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Определить приоритетным направлени</w:t>
      </w:r>
      <w:r w:rsidR="00C26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деятельности Министерства здравоохране</w:t>
      </w:r>
      <w:r w:rsidR="009F0B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Республики Тыва на 202</w:t>
      </w:r>
      <w:r w:rsidR="003379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50D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</w:t>
      </w:r>
      <w:r w:rsidRP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31A5" w:rsidRP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профилактик</w:t>
      </w:r>
      <w:r w:rsidR="00C26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8431A5" w:rsidRP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снижени</w:t>
      </w:r>
      <w:r w:rsidR="005F23D2" w:rsidRP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431A5" w:rsidRP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заболеваемости </w:t>
      </w:r>
      <w:r w:rsidR="003379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психическими</w:t>
      </w:r>
      <w:r w:rsidR="008473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расстройствами</w:t>
      </w:r>
      <w:r w:rsidR="003379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31A5" w:rsidRP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Республике</w:t>
      </w:r>
      <w:r w:rsidR="005F23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Тыва</w:t>
      </w:r>
      <w:r w:rsidR="00C26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279E2" w:rsidRDefault="009279E2" w:rsidP="00140D6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вердить прилагаемы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 мероприятий по реализации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приоритетн</w:t>
      </w:r>
      <w:r w:rsidR="003379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6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</w:t>
      </w:r>
      <w:r w:rsidR="00337914" w:rsidRPr="00C26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C26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деятельности Министерства здравоохранения Республики Тыва</w:t>
      </w:r>
      <w:r w:rsidR="009F0B07" w:rsidRPr="00C26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337914" w:rsidRPr="00C26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C26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C26254" w:rsidRPr="00C2625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6069357"/>
      <w:bookmarkStart w:id="2" w:name="_Hlk126068788"/>
      <w:r w:rsidR="00C26254" w:rsidRPr="00C26254">
        <w:rPr>
          <w:rFonts w:ascii="Times New Roman" w:hAnsi="Times New Roman" w:cs="Times New Roman"/>
          <w:sz w:val="28"/>
          <w:szCs w:val="28"/>
        </w:rPr>
        <w:t xml:space="preserve">по </w:t>
      </w:r>
      <w:r w:rsidR="00C26254" w:rsidRPr="00C26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профилактике и снижению заболеваемости психическими расстройствами в Республике Тыва</w:t>
      </w:r>
      <w:bookmarkEnd w:id="1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bookmarkEnd w:id="2"/>
    <w:p w:rsidR="009279E2" w:rsidRPr="00D434B9" w:rsidRDefault="009279E2" w:rsidP="00140D6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Признать утратившим силу </w:t>
      </w:r>
      <w:hyperlink r:id="rId8" w:history="1"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 Правительства Республики Тыва от </w:t>
        </w:r>
        <w:r w:rsidR="003379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5 августа</w:t>
        </w:r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202</w:t>
        </w:r>
        <w:r w:rsidR="003379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</w:t>
        </w:r>
        <w:r w:rsidR="009F0B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г. № </w:t>
        </w:r>
        <w:r w:rsidR="003379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493</w:t>
        </w:r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«Об итогах деятельности Министерства здравоо</w:t>
        </w:r>
        <w:r w:rsidR="009F0B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хранения Республики Тыва за 202</w:t>
        </w:r>
        <w:r w:rsidR="003379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</w:t>
        </w:r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 и о приоритетных н</w:t>
        </w:r>
        <w:r w:rsidR="009F0B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аправлениях деятельности на 202</w:t>
        </w:r>
        <w:r w:rsidR="003379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</w:t>
        </w:r>
        <w:r w:rsidRPr="00D434B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</w:t>
        </w:r>
      </w:hyperlink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9279E2" w:rsidRPr="00D434B9" w:rsidRDefault="009279E2" w:rsidP="00140D6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Размест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ить настоящее постановление на «О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фициальном интернет-портале правовой информации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279E2" w:rsidRDefault="009279E2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0D66" w:rsidRDefault="00140D66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Default="009279E2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79E2" w:rsidRDefault="009F0B07" w:rsidP="00927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9279E2" w:rsidSect="009279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9279E2" w:rsidRPr="00D43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927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="00140D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9279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В.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Ховалыг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279E2" w:rsidRPr="00140D66" w:rsidRDefault="009279E2" w:rsidP="00140D66">
      <w:pPr>
        <w:spacing w:after="0" w:line="240" w:lineRule="auto"/>
        <w:ind w:left="11766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4"/>
          <w:shd w:val="clear" w:color="auto" w:fill="FFFFFF"/>
        </w:rPr>
      </w:pPr>
      <w:r w:rsidRPr="00140D66">
        <w:rPr>
          <w:rFonts w:ascii="Times New Roman" w:hAnsi="Times New Roman" w:cs="Times New Roman"/>
          <w:color w:val="000000" w:themeColor="text1"/>
          <w:spacing w:val="2"/>
          <w:sz w:val="28"/>
          <w:szCs w:val="24"/>
          <w:shd w:val="clear" w:color="auto" w:fill="FFFFFF"/>
        </w:rPr>
        <w:lastRenderedPageBreak/>
        <w:t>Утвержден</w:t>
      </w:r>
    </w:p>
    <w:p w:rsidR="009279E2" w:rsidRPr="00140D66" w:rsidRDefault="009279E2" w:rsidP="00140D66">
      <w:pPr>
        <w:spacing w:after="0" w:line="240" w:lineRule="auto"/>
        <w:ind w:left="11766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4"/>
          <w:shd w:val="clear" w:color="auto" w:fill="FFFFFF"/>
        </w:rPr>
      </w:pPr>
      <w:r w:rsidRPr="00140D66">
        <w:rPr>
          <w:rFonts w:ascii="Times New Roman" w:hAnsi="Times New Roman" w:cs="Times New Roman"/>
          <w:color w:val="000000" w:themeColor="text1"/>
          <w:spacing w:val="2"/>
          <w:sz w:val="28"/>
          <w:szCs w:val="24"/>
          <w:shd w:val="clear" w:color="auto" w:fill="FFFFFF"/>
        </w:rPr>
        <w:t>постановлением Правительства</w:t>
      </w:r>
    </w:p>
    <w:p w:rsidR="009279E2" w:rsidRDefault="009279E2" w:rsidP="00140D66">
      <w:pPr>
        <w:spacing w:after="0" w:line="240" w:lineRule="auto"/>
        <w:ind w:left="11766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4"/>
          <w:shd w:val="clear" w:color="auto" w:fill="FFFFFF"/>
        </w:rPr>
      </w:pPr>
      <w:r w:rsidRPr="00140D66">
        <w:rPr>
          <w:rFonts w:ascii="Times New Roman" w:hAnsi="Times New Roman" w:cs="Times New Roman"/>
          <w:color w:val="000000" w:themeColor="text1"/>
          <w:spacing w:val="2"/>
          <w:sz w:val="28"/>
          <w:szCs w:val="24"/>
          <w:shd w:val="clear" w:color="auto" w:fill="FFFFFF"/>
        </w:rPr>
        <w:t>Республики Тыва</w:t>
      </w:r>
    </w:p>
    <w:p w:rsidR="00565951" w:rsidRDefault="00565951" w:rsidP="00565951">
      <w:pPr>
        <w:shd w:val="clear" w:color="auto" w:fill="FFFFFF"/>
        <w:spacing w:after="0" w:line="360" w:lineRule="auto"/>
        <w:ind w:left="9912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от 17 апреля 2023 г. № 247</w:t>
      </w:r>
    </w:p>
    <w:p w:rsidR="00140D66" w:rsidRDefault="00140D66" w:rsidP="00140D66">
      <w:pPr>
        <w:spacing w:after="0" w:line="240" w:lineRule="auto"/>
        <w:ind w:left="11766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4"/>
          <w:shd w:val="clear" w:color="auto" w:fill="FFFFFF"/>
        </w:rPr>
      </w:pPr>
    </w:p>
    <w:p w:rsidR="00140D66" w:rsidRPr="00140D66" w:rsidRDefault="00140D66" w:rsidP="00140D66">
      <w:pPr>
        <w:spacing w:after="0" w:line="240" w:lineRule="auto"/>
        <w:ind w:left="11766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4"/>
          <w:shd w:val="clear" w:color="auto" w:fill="FFFFFF"/>
        </w:rPr>
      </w:pPr>
    </w:p>
    <w:p w:rsidR="009279E2" w:rsidRPr="00140D66" w:rsidRDefault="009279E2" w:rsidP="0014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140D6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 Л А Н</w:t>
      </w:r>
    </w:p>
    <w:p w:rsidR="009279E2" w:rsidRPr="00140D66" w:rsidRDefault="009279E2" w:rsidP="00140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мероприятий по реализации приоритетн</w:t>
      </w:r>
      <w:r w:rsidR="00C26254" w:rsidRPr="00140D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ого</w:t>
      </w:r>
      <w:r w:rsidRPr="00140D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направлени</w:t>
      </w:r>
      <w:r w:rsidR="00C26254" w:rsidRPr="00140D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</w:t>
      </w:r>
    </w:p>
    <w:p w:rsidR="00140D66" w:rsidRDefault="009279E2" w:rsidP="00140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деятельности Министерства здравоохранения Республики Тыва</w:t>
      </w:r>
      <w:r w:rsidR="009F0B07" w:rsidRPr="00140D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140D66" w:rsidRDefault="009F0B07" w:rsidP="00140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202</w:t>
      </w:r>
      <w:r w:rsidR="00847372" w:rsidRPr="00140D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9279E2" w:rsidRPr="00140D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</w:t>
      </w:r>
      <w:r w:rsidR="00140D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72073" w:rsidRPr="00140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72073" w:rsidRPr="00140D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профилактике и снижению заболеваемости </w:t>
      </w:r>
    </w:p>
    <w:p w:rsidR="00072073" w:rsidRPr="00140D66" w:rsidRDefault="00072073" w:rsidP="00140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40D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психическими расстройствами в Республике Тыва</w:t>
      </w:r>
    </w:p>
    <w:p w:rsidR="009279E2" w:rsidRPr="00140D66" w:rsidRDefault="009279E2" w:rsidP="00140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1623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9"/>
        <w:gridCol w:w="1692"/>
        <w:gridCol w:w="2985"/>
        <w:gridCol w:w="4464"/>
      </w:tblGrid>
      <w:tr w:rsidR="00140D66" w:rsidRPr="00F22351" w:rsidTr="008B2391">
        <w:trPr>
          <w:tblHeader/>
          <w:jc w:val="center"/>
        </w:trPr>
        <w:tc>
          <w:tcPr>
            <w:tcW w:w="7089" w:type="dxa"/>
          </w:tcPr>
          <w:p w:rsidR="00140D66" w:rsidRPr="00F22351" w:rsidRDefault="00140D66" w:rsidP="00140D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2" w:type="dxa"/>
          </w:tcPr>
          <w:p w:rsidR="00140D66" w:rsidRPr="00F22351" w:rsidRDefault="00140D66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Сроки </w:t>
            </w:r>
          </w:p>
          <w:p w:rsidR="00140D66" w:rsidRPr="00F22351" w:rsidRDefault="00140D66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2985" w:type="dxa"/>
          </w:tcPr>
          <w:p w:rsidR="00140D66" w:rsidRPr="00F22351" w:rsidRDefault="00140D66" w:rsidP="00140D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  <w:r w:rsid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  <w:p w:rsidR="00140D66" w:rsidRPr="00F22351" w:rsidRDefault="00140D66" w:rsidP="00140D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</w:t>
            </w:r>
            <w:r w:rsid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ение</w:t>
            </w:r>
          </w:p>
        </w:tc>
        <w:tc>
          <w:tcPr>
            <w:tcW w:w="4464" w:type="dxa"/>
          </w:tcPr>
          <w:p w:rsidR="00140D66" w:rsidRPr="00F22351" w:rsidRDefault="00140D66" w:rsidP="00140D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E06755" w:rsidRPr="00F22351" w:rsidTr="008B2391">
        <w:trPr>
          <w:jc w:val="center"/>
        </w:trPr>
        <w:tc>
          <w:tcPr>
            <w:tcW w:w="16230" w:type="dxa"/>
            <w:gridSpan w:val="4"/>
          </w:tcPr>
          <w:p w:rsidR="00E06755" w:rsidRPr="00F22351" w:rsidRDefault="00E06755" w:rsidP="00140D66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Мероприятия, направленные на информационно-просветительскую деятельность</w:t>
            </w:r>
          </w:p>
        </w:tc>
      </w:tr>
      <w:tr w:rsidR="00140D66" w:rsidRPr="00F22351" w:rsidTr="008B2391">
        <w:trPr>
          <w:trHeight w:val="565"/>
          <w:jc w:val="center"/>
        </w:trPr>
        <w:tc>
          <w:tcPr>
            <w:tcW w:w="7089" w:type="dxa"/>
          </w:tcPr>
          <w:p w:rsidR="00140D66" w:rsidRPr="00F22351" w:rsidRDefault="00B50D58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Информирование населения в средства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массовой информации, выпуск статьей по следующим направлениям:</w:t>
            </w:r>
          </w:p>
          <w:p w:rsidR="00140D66" w:rsidRPr="00F22351" w:rsidRDefault="00140D66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психическо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психологическо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здоровье и способ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его </w:t>
            </w:r>
            <w:r w:rsidR="008B23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крепления,</w:t>
            </w:r>
            <w:r w:rsidR="008B23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фактор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риска суицидального поведения; </w:t>
            </w:r>
          </w:p>
          <w:p w:rsidR="00140D66" w:rsidRPr="00F22351" w:rsidRDefault="00B50D58" w:rsidP="00140D6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23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B23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B23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доверия».</w:t>
            </w:r>
          </w:p>
          <w:p w:rsidR="00140D66" w:rsidRPr="00F22351" w:rsidRDefault="00B50D58" w:rsidP="00140D6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23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квартал 2023 г.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выступлени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телевидении и радио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теме «Факторы, способствующие появлению стресса»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ыпуск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средствах массовой информации 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статей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тему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«Как преодолеть стресс? Советы психолога»</w:t>
            </w:r>
            <w:r w:rsid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0D66" w:rsidRPr="00F22351" w:rsidRDefault="00B50D58" w:rsidP="00BA5A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квартал 2023 г. – 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выступлени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телевидении и радио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теме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«Люди с осо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бенностями в развитии. О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рганизаци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</w:t>
            </w:r>
            <w:r w:rsidR="008B23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 для родственников»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B23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B23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ыпуск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средствах массовой информации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статьей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темы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«Психологическая коррекция лиц с особенностями в развитии», «Доступность экстренной </w:t>
            </w:r>
            <w:r w:rsidR="008B23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сихологической помощи населению».</w:t>
            </w:r>
          </w:p>
          <w:p w:rsidR="00140D66" w:rsidRPr="00F22351" w:rsidRDefault="00B50D58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квартал 2023 г.</w:t>
            </w:r>
            <w:r w:rsid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выступлени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 на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телевидении и радио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теме «Профилактика среди родителей выпускников», выпуск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сред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ствах массовой информации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статьей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тему 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«Профилактика среди родителей выпускников»</w:t>
            </w:r>
            <w:r w:rsidR="006567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0D66" w:rsidRPr="00F22351" w:rsidRDefault="00B50D58" w:rsidP="00B50D5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="006567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квартал 2023 г.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 в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ыступлени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телевидении и радио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теме «Укрепление психического здоровья населения, </w:t>
            </w:r>
            <w:proofErr w:type="spellStart"/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этнокультуральные</w:t>
            </w:r>
            <w:proofErr w:type="spellEnd"/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особенно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сти»,</w:t>
            </w:r>
            <w:r w:rsidR="008B23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B23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ыпуск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средствах массовой информации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23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статьей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темы 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«Решение конфликтных ситуаций»</w:t>
            </w:r>
            <w:r w:rsidR="008B23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(декабрь)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40D6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«В Новый год без лишнего стресса, советы психолога»</w:t>
            </w:r>
          </w:p>
        </w:tc>
        <w:tc>
          <w:tcPr>
            <w:tcW w:w="1692" w:type="dxa"/>
          </w:tcPr>
          <w:p w:rsidR="00140D66" w:rsidRPr="00F22351" w:rsidRDefault="00140D66" w:rsidP="00140D66">
            <w:pPr>
              <w:tabs>
                <w:tab w:val="left" w:pos="195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  <w:p w:rsidR="00140D66" w:rsidRPr="00F22351" w:rsidRDefault="00140D66" w:rsidP="00140D66">
            <w:pPr>
              <w:tabs>
                <w:tab w:val="left" w:pos="195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</w:tcPr>
          <w:p w:rsidR="00140D66" w:rsidRPr="00F22351" w:rsidRDefault="00140D66" w:rsidP="00F2235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Мин</w:t>
            </w:r>
            <w:r w:rsid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здрав</w:t>
            </w:r>
            <w:r w:rsid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оохранения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4464" w:type="dxa"/>
            <w:vMerge w:val="restart"/>
          </w:tcPr>
          <w:p w:rsidR="00140D66" w:rsidRPr="00F22351" w:rsidRDefault="00140D66" w:rsidP="00140D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уровня информированности населения о принципах профилактики суицидального поведения;</w:t>
            </w:r>
          </w:p>
          <w:p w:rsidR="00140D66" w:rsidRPr="00F22351" w:rsidRDefault="00140D66" w:rsidP="00140D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снижение риска развития кризисных и </w:t>
            </w:r>
            <w:proofErr w:type="spellStart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суицидоопасных</w:t>
            </w:r>
            <w:proofErr w:type="spellEnd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состояний;</w:t>
            </w:r>
          </w:p>
          <w:p w:rsidR="00140D66" w:rsidRPr="00F22351" w:rsidRDefault="00140D66" w:rsidP="00140D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 важности отказа от злоупотребления алкогольными напитками, что снижает риск</w:t>
            </w:r>
            <w:r w:rsid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уицидального пове</w:t>
            </w:r>
            <w:r w:rsid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дения на 60 процентов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40D66" w:rsidRPr="00F22351" w:rsidRDefault="00140D66" w:rsidP="00140D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 важности нормализации семейн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ой обстановки, что снижает риск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суицидов</w:t>
            </w:r>
          </w:p>
        </w:tc>
      </w:tr>
      <w:tr w:rsidR="00F22351" w:rsidRPr="00F22351" w:rsidTr="008B2391">
        <w:trPr>
          <w:trHeight w:val="70"/>
          <w:jc w:val="center"/>
        </w:trPr>
        <w:tc>
          <w:tcPr>
            <w:tcW w:w="7089" w:type="dxa"/>
          </w:tcPr>
          <w:p w:rsidR="00F22351" w:rsidRPr="00F22351" w:rsidRDefault="00F22351" w:rsidP="00B50D5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Выпуск социальной рекламы, видеосюжетов, интервью на темы «Преодоление депрессии», «Психологическая </w:t>
            </w:r>
            <w:proofErr w:type="spellStart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дезадаптация</w:t>
            </w:r>
            <w:proofErr w:type="spellEnd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», «Кризисные состояния у взрослых»</w:t>
            </w:r>
          </w:p>
        </w:tc>
        <w:tc>
          <w:tcPr>
            <w:tcW w:w="1692" w:type="dxa"/>
          </w:tcPr>
          <w:p w:rsidR="00B50D58" w:rsidRDefault="00B50D58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один</w:t>
            </w:r>
            <w:r w:rsidR="00F22351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раз </w:t>
            </w:r>
          </w:p>
          <w:p w:rsidR="00F22351" w:rsidRPr="00F22351" w:rsidRDefault="00F22351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месяц</w:t>
            </w:r>
          </w:p>
        </w:tc>
        <w:tc>
          <w:tcPr>
            <w:tcW w:w="2985" w:type="dxa"/>
          </w:tcPr>
          <w:p w:rsidR="00F22351" w:rsidRPr="00F22351" w:rsidRDefault="007A2D52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оохранения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4464" w:type="dxa"/>
            <w:vMerge/>
          </w:tcPr>
          <w:p w:rsidR="00F22351" w:rsidRPr="00F22351" w:rsidRDefault="00F22351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2351" w:rsidRPr="00F22351" w:rsidTr="008B2391">
        <w:trPr>
          <w:trHeight w:val="986"/>
          <w:jc w:val="center"/>
        </w:trPr>
        <w:tc>
          <w:tcPr>
            <w:tcW w:w="7089" w:type="dxa"/>
          </w:tcPr>
          <w:p w:rsidR="00F22351" w:rsidRPr="00F22351" w:rsidRDefault="00F22351" w:rsidP="00C179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и проведение информационной кампании,</w:t>
            </w:r>
            <w:r w:rsidR="00C179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асштабны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акци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«</w:t>
            </w:r>
            <w:proofErr w:type="spellStart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флэшмоб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с привлечением населения и общественности</w:t>
            </w:r>
          </w:p>
        </w:tc>
        <w:tc>
          <w:tcPr>
            <w:tcW w:w="1692" w:type="dxa"/>
          </w:tcPr>
          <w:p w:rsidR="00F22351" w:rsidRDefault="00F22351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апреля, </w:t>
            </w:r>
          </w:p>
          <w:p w:rsidR="00F22351" w:rsidRPr="00F22351" w:rsidRDefault="00F22351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марта,</w:t>
            </w:r>
          </w:p>
          <w:p w:rsidR="00F22351" w:rsidRDefault="00F22351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17 мая, </w:t>
            </w:r>
          </w:p>
          <w:p w:rsidR="00F22351" w:rsidRPr="00F22351" w:rsidRDefault="00F22351" w:rsidP="00B50D58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 октября </w:t>
            </w:r>
          </w:p>
        </w:tc>
        <w:tc>
          <w:tcPr>
            <w:tcW w:w="2985" w:type="dxa"/>
          </w:tcPr>
          <w:p w:rsidR="00F22351" w:rsidRPr="00F22351" w:rsidRDefault="007A2D52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оохранения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4464" w:type="dxa"/>
            <w:vMerge/>
          </w:tcPr>
          <w:p w:rsidR="00F22351" w:rsidRPr="00F22351" w:rsidRDefault="00F22351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751" w:rsidRPr="00F22351" w:rsidTr="008B2391">
        <w:trPr>
          <w:jc w:val="center"/>
        </w:trPr>
        <w:tc>
          <w:tcPr>
            <w:tcW w:w="7089" w:type="dxa"/>
          </w:tcPr>
          <w:p w:rsidR="00656751" w:rsidRPr="00F22351" w:rsidRDefault="00656751" w:rsidP="00B50D5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Обучение волонтеров «Волонтеры-медики» 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методом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оказани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первичной психологической помощи при кризисных ситуациях, суицидах, близким родственникам </w:t>
            </w:r>
            <w:proofErr w:type="spellStart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суицидентов</w:t>
            </w:r>
            <w:proofErr w:type="spellEnd"/>
          </w:p>
        </w:tc>
        <w:tc>
          <w:tcPr>
            <w:tcW w:w="1692" w:type="dxa"/>
          </w:tcPr>
          <w:p w:rsidR="007A2D52" w:rsidRDefault="00B50D58" w:rsidP="007A2D52">
            <w:pPr>
              <w:tabs>
                <w:tab w:val="left" w:pos="195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первая</w:t>
            </w:r>
            <w:r w:rsidR="007A2D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6751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неделя</w:t>
            </w:r>
            <w:r w:rsidR="007A2D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56751" w:rsidRPr="00F22351" w:rsidRDefault="00656751" w:rsidP="00B50D58">
            <w:pPr>
              <w:tabs>
                <w:tab w:val="left" w:pos="195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апреля </w:t>
            </w:r>
          </w:p>
        </w:tc>
        <w:tc>
          <w:tcPr>
            <w:tcW w:w="2985" w:type="dxa"/>
          </w:tcPr>
          <w:p w:rsidR="00656751" w:rsidRPr="00F22351" w:rsidRDefault="007A2D52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оохранения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4464" w:type="dxa"/>
          </w:tcPr>
          <w:p w:rsidR="00656751" w:rsidRPr="00F22351" w:rsidRDefault="00656751" w:rsidP="00140D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качества оказания неотложной психологической помощи населению; </w:t>
            </w:r>
          </w:p>
          <w:p w:rsidR="00656751" w:rsidRPr="00F22351" w:rsidRDefault="00656751" w:rsidP="00140D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снижение числа повторных суицидов у пациентов, прошедших лечение</w:t>
            </w:r>
          </w:p>
        </w:tc>
      </w:tr>
      <w:tr w:rsidR="00656751" w:rsidRPr="00F22351" w:rsidTr="008B2391">
        <w:trPr>
          <w:jc w:val="center"/>
        </w:trPr>
        <w:tc>
          <w:tcPr>
            <w:tcW w:w="7089" w:type="dxa"/>
          </w:tcPr>
          <w:p w:rsidR="00656751" w:rsidRPr="00F22351" w:rsidRDefault="00656751" w:rsidP="00B50D5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Разработка и распространение памяток, 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буклетов с советами психологов, ц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итатами известных личностей, данными о «телефоне доверия»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а также по вопросам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укреплени</w:t>
            </w:r>
            <w:r w:rsidR="00B50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психического здоровья населения</w:t>
            </w:r>
          </w:p>
        </w:tc>
        <w:tc>
          <w:tcPr>
            <w:tcW w:w="1692" w:type="dxa"/>
          </w:tcPr>
          <w:p w:rsidR="00656751" w:rsidRDefault="00656751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апреля, </w:t>
            </w:r>
          </w:p>
          <w:p w:rsidR="00656751" w:rsidRDefault="00656751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 марта, </w:t>
            </w:r>
          </w:p>
          <w:p w:rsidR="00656751" w:rsidRDefault="00656751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17 мая, </w:t>
            </w:r>
          </w:p>
          <w:p w:rsidR="00656751" w:rsidRDefault="00656751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 сентября, </w:t>
            </w:r>
          </w:p>
          <w:p w:rsidR="00656751" w:rsidRPr="00F22351" w:rsidRDefault="00656751" w:rsidP="00B50D58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 октября </w:t>
            </w:r>
          </w:p>
        </w:tc>
        <w:tc>
          <w:tcPr>
            <w:tcW w:w="2985" w:type="dxa"/>
          </w:tcPr>
          <w:p w:rsidR="00656751" w:rsidRPr="00F22351" w:rsidRDefault="007A2D52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оохранения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4464" w:type="dxa"/>
          </w:tcPr>
          <w:p w:rsidR="00656751" w:rsidRPr="00F22351" w:rsidRDefault="00656751" w:rsidP="00140D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формирование у населения приверженности к ведению здорового образа жизни, сохранению здоровья населения и профилактика преждевременной смертности</w:t>
            </w:r>
          </w:p>
        </w:tc>
      </w:tr>
      <w:tr w:rsidR="00E06755" w:rsidRPr="00F22351" w:rsidTr="008B2391">
        <w:trPr>
          <w:trHeight w:val="70"/>
          <w:jc w:val="center"/>
        </w:trPr>
        <w:tc>
          <w:tcPr>
            <w:tcW w:w="16230" w:type="dxa"/>
            <w:gridSpan w:val="4"/>
          </w:tcPr>
          <w:p w:rsidR="00AA6B8A" w:rsidRPr="00656751" w:rsidRDefault="00E06755" w:rsidP="00140D66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Мероприятия, направленные на своевременное выявление факторов суицидального риска и их коррекцию</w:t>
            </w:r>
          </w:p>
        </w:tc>
      </w:tr>
      <w:tr w:rsidR="00656751" w:rsidRPr="00F22351" w:rsidTr="008B2391">
        <w:trPr>
          <w:jc w:val="center"/>
        </w:trPr>
        <w:tc>
          <w:tcPr>
            <w:tcW w:w="7089" w:type="dxa"/>
          </w:tcPr>
          <w:p w:rsidR="00656751" w:rsidRPr="00F22351" w:rsidRDefault="00656751" w:rsidP="00B50D5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Открытие кабинетов медико-психологического консультирования в ГБУЗ 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«Республиканский консультативно-диагностический центр» и ГБУЗ 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Улуг-Хемский</w:t>
            </w:r>
            <w:proofErr w:type="spellEnd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межкожуунный</w:t>
            </w:r>
            <w:proofErr w:type="spellEnd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медицинский центр им. А.Т. </w:t>
            </w:r>
            <w:proofErr w:type="spellStart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Балгана</w:t>
            </w:r>
            <w:proofErr w:type="spellEnd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656751" w:rsidRDefault="00656751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 1 июля </w:t>
            </w:r>
          </w:p>
          <w:p w:rsidR="00656751" w:rsidRPr="00F22351" w:rsidRDefault="00656751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</w:tcPr>
          <w:p w:rsidR="00656751" w:rsidRPr="00F22351" w:rsidRDefault="007A2D52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оохранения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4464" w:type="dxa"/>
          </w:tcPr>
          <w:p w:rsidR="00656751" w:rsidRPr="00F22351" w:rsidRDefault="00656751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качества и доступности психологической помощи взрослому населению в первичном звене</w:t>
            </w:r>
          </w:p>
        </w:tc>
      </w:tr>
      <w:tr w:rsidR="008B2391" w:rsidRPr="00F22351" w:rsidTr="008B2391">
        <w:trPr>
          <w:jc w:val="center"/>
        </w:trPr>
        <w:tc>
          <w:tcPr>
            <w:tcW w:w="7089" w:type="dxa"/>
          </w:tcPr>
          <w:p w:rsidR="008B2391" w:rsidRPr="00F22351" w:rsidRDefault="008B2391" w:rsidP="00BA5A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Проведение врачами, фельдшерами медицинских организаций анкетирования на выявление депрессий, суицидального риска с последующим направлением по результатам пациентов к врачам-психиатрам </w:t>
            </w:r>
          </w:p>
        </w:tc>
        <w:tc>
          <w:tcPr>
            <w:tcW w:w="1692" w:type="dxa"/>
          </w:tcPr>
          <w:p w:rsidR="008B2391" w:rsidRPr="00F22351" w:rsidRDefault="008B2391" w:rsidP="00D10E02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 (по отдельному графику)</w:t>
            </w:r>
          </w:p>
        </w:tc>
        <w:tc>
          <w:tcPr>
            <w:tcW w:w="2985" w:type="dxa"/>
          </w:tcPr>
          <w:p w:rsidR="008B2391" w:rsidRPr="00F22351" w:rsidRDefault="008B2391" w:rsidP="00D10E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оохранения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4464" w:type="dxa"/>
          </w:tcPr>
          <w:p w:rsidR="008B2391" w:rsidRPr="00F22351" w:rsidRDefault="008B2391" w:rsidP="00D10E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охвата специализированной </w:t>
            </w:r>
            <w:proofErr w:type="spellStart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суицидологической</w:t>
            </w:r>
            <w:proofErr w:type="spellEnd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помощью пациентов с депрессией и кризисными состояниями</w:t>
            </w:r>
          </w:p>
        </w:tc>
      </w:tr>
    </w:tbl>
    <w:p w:rsidR="008B2391" w:rsidRDefault="008B2391" w:rsidP="008B2391">
      <w:pPr>
        <w:spacing w:after="0" w:line="240" w:lineRule="auto"/>
        <w:rPr>
          <w:sz w:val="8"/>
        </w:rPr>
      </w:pPr>
      <w:r w:rsidRPr="008B2391">
        <w:rPr>
          <w:sz w:val="8"/>
        </w:rPr>
        <w:br w:type="page"/>
      </w:r>
    </w:p>
    <w:p w:rsidR="00622CF6" w:rsidRPr="00622CF6" w:rsidRDefault="00622CF6" w:rsidP="008B2391">
      <w:pPr>
        <w:spacing w:after="0" w:line="240" w:lineRule="auto"/>
        <w:rPr>
          <w:sz w:val="32"/>
        </w:rPr>
      </w:pPr>
    </w:p>
    <w:p w:rsidR="008B2391" w:rsidRPr="008B2391" w:rsidRDefault="008B2391" w:rsidP="00656751">
      <w:pPr>
        <w:spacing w:after="0" w:line="240" w:lineRule="auto"/>
        <w:rPr>
          <w:sz w:val="2"/>
        </w:rPr>
      </w:pPr>
    </w:p>
    <w:tbl>
      <w:tblPr>
        <w:tblStyle w:val="a4"/>
        <w:tblW w:w="1612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9"/>
        <w:gridCol w:w="1692"/>
        <w:gridCol w:w="2985"/>
        <w:gridCol w:w="4361"/>
      </w:tblGrid>
      <w:tr w:rsidR="00656751" w:rsidRPr="00F22351" w:rsidTr="008B2391">
        <w:trPr>
          <w:tblHeader/>
          <w:jc w:val="center"/>
        </w:trPr>
        <w:tc>
          <w:tcPr>
            <w:tcW w:w="7089" w:type="dxa"/>
          </w:tcPr>
          <w:p w:rsidR="00656751" w:rsidRPr="00F22351" w:rsidRDefault="00656751" w:rsidP="00077D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2" w:type="dxa"/>
          </w:tcPr>
          <w:p w:rsidR="00656751" w:rsidRPr="00F22351" w:rsidRDefault="00656751" w:rsidP="00077D2F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Сроки </w:t>
            </w:r>
          </w:p>
          <w:p w:rsidR="00656751" w:rsidRPr="00F22351" w:rsidRDefault="00656751" w:rsidP="00077D2F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2985" w:type="dxa"/>
          </w:tcPr>
          <w:p w:rsidR="00656751" w:rsidRPr="00F22351" w:rsidRDefault="00656751" w:rsidP="00077D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  <w:p w:rsidR="00656751" w:rsidRPr="00F22351" w:rsidRDefault="00656751" w:rsidP="00077D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ение</w:t>
            </w:r>
          </w:p>
        </w:tc>
        <w:tc>
          <w:tcPr>
            <w:tcW w:w="4361" w:type="dxa"/>
          </w:tcPr>
          <w:p w:rsidR="00656751" w:rsidRPr="00F22351" w:rsidRDefault="00656751" w:rsidP="00077D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656751" w:rsidRPr="00F22351" w:rsidTr="008B2391">
        <w:trPr>
          <w:jc w:val="center"/>
        </w:trPr>
        <w:tc>
          <w:tcPr>
            <w:tcW w:w="7089" w:type="dxa"/>
          </w:tcPr>
          <w:p w:rsidR="00656751" w:rsidRPr="00F22351" w:rsidRDefault="00656751" w:rsidP="00BA5A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Организация направления врачами, фельдшерами скорой медицинской помощи и </w:t>
            </w:r>
            <w:r w:rsid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врачами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психиатрических кабинетов медицинских организаций пациентов, совершивших суицидальные попытки</w:t>
            </w:r>
            <w:r w:rsid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ГБУЗ 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BA5A06" w:rsidRP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еспубликанская психиатрическая больница</w:t>
            </w:r>
            <w:r w:rsidR="00BA5A0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656751" w:rsidRPr="00F22351" w:rsidRDefault="00656751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985" w:type="dxa"/>
          </w:tcPr>
          <w:p w:rsidR="00656751" w:rsidRPr="00F22351" w:rsidRDefault="007A2D52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оохранения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4361" w:type="dxa"/>
          </w:tcPr>
          <w:p w:rsidR="00656751" w:rsidRPr="00F22351" w:rsidRDefault="00656751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охвата специализированной </w:t>
            </w:r>
            <w:proofErr w:type="spellStart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суицидологической</w:t>
            </w:r>
            <w:proofErr w:type="spellEnd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помощью пациентов с депрессией и кризисными состояниями</w:t>
            </w:r>
          </w:p>
        </w:tc>
      </w:tr>
      <w:tr w:rsidR="00656751" w:rsidRPr="00F22351" w:rsidTr="008B2391">
        <w:trPr>
          <w:jc w:val="center"/>
        </w:trPr>
        <w:tc>
          <w:tcPr>
            <w:tcW w:w="7089" w:type="dxa"/>
          </w:tcPr>
          <w:p w:rsidR="00656751" w:rsidRPr="00F22351" w:rsidRDefault="00656751" w:rsidP="0065675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обучения врачей-терапевтов, врачей-неврологов, врачей-гериатров, врачей-онкологов, фельдшеров и других специалистов навыкам раннего распознавания признаков суицидального поведения у пациентов</w:t>
            </w:r>
          </w:p>
        </w:tc>
        <w:tc>
          <w:tcPr>
            <w:tcW w:w="1692" w:type="dxa"/>
          </w:tcPr>
          <w:p w:rsidR="00656751" w:rsidRPr="00F22351" w:rsidRDefault="00656751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июнь,</w:t>
            </w:r>
          </w:p>
          <w:p w:rsidR="00656751" w:rsidRPr="00F22351" w:rsidRDefault="00656751" w:rsidP="00BA5A0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985" w:type="dxa"/>
          </w:tcPr>
          <w:p w:rsidR="00656751" w:rsidRPr="00F22351" w:rsidRDefault="007A2D52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оохранения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4361" w:type="dxa"/>
          </w:tcPr>
          <w:p w:rsidR="00656751" w:rsidRPr="00F22351" w:rsidRDefault="00656751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овышение охвата специализированной </w:t>
            </w:r>
            <w:proofErr w:type="spellStart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суицидологической</w:t>
            </w:r>
            <w:proofErr w:type="spellEnd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помощью пациентов с депрессией и кризисными состояниями</w:t>
            </w:r>
          </w:p>
        </w:tc>
      </w:tr>
      <w:tr w:rsidR="00656751" w:rsidRPr="00F22351" w:rsidTr="008B2391">
        <w:trPr>
          <w:jc w:val="center"/>
        </w:trPr>
        <w:tc>
          <w:tcPr>
            <w:tcW w:w="7089" w:type="dxa"/>
          </w:tcPr>
          <w:p w:rsidR="00656751" w:rsidRPr="00F22351" w:rsidRDefault="00656751" w:rsidP="0065675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кураторских выездов с целью выявления лиц с личностными особенностями, склонных к суициду, лиц с психическими расстройствами для оказания консультативно-лечебной помощи</w:t>
            </w:r>
          </w:p>
        </w:tc>
        <w:tc>
          <w:tcPr>
            <w:tcW w:w="1692" w:type="dxa"/>
          </w:tcPr>
          <w:p w:rsidR="00656751" w:rsidRPr="00F22351" w:rsidRDefault="00656751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июнь,</w:t>
            </w:r>
          </w:p>
          <w:p w:rsidR="00656751" w:rsidRPr="00F22351" w:rsidRDefault="00656751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сентябрь,</w:t>
            </w:r>
          </w:p>
          <w:p w:rsidR="00656751" w:rsidRPr="00F22351" w:rsidRDefault="00656751" w:rsidP="00BA5A0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985" w:type="dxa"/>
          </w:tcPr>
          <w:p w:rsidR="00656751" w:rsidRPr="00F22351" w:rsidRDefault="007A2D52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оохранения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4361" w:type="dxa"/>
          </w:tcPr>
          <w:p w:rsidR="00656751" w:rsidRPr="00F22351" w:rsidRDefault="007A2D52" w:rsidP="00140D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56751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рофилактика риска суицидального поведения среди населения</w:t>
            </w:r>
          </w:p>
        </w:tc>
      </w:tr>
      <w:tr w:rsidR="00E06755" w:rsidRPr="00F22351" w:rsidTr="008B2391">
        <w:trPr>
          <w:jc w:val="center"/>
        </w:trPr>
        <w:tc>
          <w:tcPr>
            <w:tcW w:w="16127" w:type="dxa"/>
            <w:gridSpan w:val="4"/>
          </w:tcPr>
          <w:p w:rsidR="00BA5A06" w:rsidRDefault="00E06755" w:rsidP="00140D66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Совершенствование методов терапии пациентов с суицидальным риском. </w:t>
            </w:r>
          </w:p>
          <w:p w:rsidR="00E06755" w:rsidRPr="00F22351" w:rsidRDefault="00E06755" w:rsidP="00BA5A06">
            <w:pPr>
              <w:tabs>
                <w:tab w:val="left" w:pos="195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Повышение приверженности к лечению у пациентов с суицидальным риском</w:t>
            </w:r>
          </w:p>
        </w:tc>
      </w:tr>
      <w:tr w:rsidR="007A2D52" w:rsidRPr="00F22351" w:rsidTr="008B2391">
        <w:trPr>
          <w:trHeight w:val="70"/>
          <w:jc w:val="center"/>
        </w:trPr>
        <w:tc>
          <w:tcPr>
            <w:tcW w:w="7089" w:type="dxa"/>
          </w:tcPr>
          <w:p w:rsidR="007A2D52" w:rsidRPr="00F22351" w:rsidRDefault="007A2D52" w:rsidP="007A2D5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Разработка и внедрение маршрутизации лиц, совершивших суицидальную попытку, для оказания </w:t>
            </w:r>
            <w:proofErr w:type="spellStart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мультидисциплинарной</w:t>
            </w:r>
            <w:proofErr w:type="spellEnd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помощи</w:t>
            </w:r>
          </w:p>
        </w:tc>
        <w:tc>
          <w:tcPr>
            <w:tcW w:w="1692" w:type="dxa"/>
          </w:tcPr>
          <w:p w:rsidR="007A2D52" w:rsidRPr="00F22351" w:rsidRDefault="007A2D52" w:rsidP="00BA5A0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евраль </w:t>
            </w:r>
          </w:p>
        </w:tc>
        <w:tc>
          <w:tcPr>
            <w:tcW w:w="2985" w:type="dxa"/>
          </w:tcPr>
          <w:p w:rsidR="007A2D52" w:rsidRPr="00F22351" w:rsidRDefault="007A2D52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оохранения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4361" w:type="dxa"/>
          </w:tcPr>
          <w:p w:rsidR="007A2D52" w:rsidRPr="00F22351" w:rsidRDefault="007A2D52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223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нижение числа повторных суицидов у пациентов</w:t>
            </w:r>
            <w:r w:rsidR="00BA5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F223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прошедших лечение </w:t>
            </w:r>
          </w:p>
        </w:tc>
      </w:tr>
      <w:tr w:rsidR="007A2D52" w:rsidRPr="00F22351" w:rsidTr="008B2391">
        <w:trPr>
          <w:jc w:val="center"/>
        </w:trPr>
        <w:tc>
          <w:tcPr>
            <w:tcW w:w="7089" w:type="dxa"/>
          </w:tcPr>
          <w:p w:rsidR="007A2D52" w:rsidRPr="00F22351" w:rsidRDefault="007A2D52" w:rsidP="007A2D5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охвата пациентов методами психологической и психотерапевтической реабилитации</w:t>
            </w:r>
          </w:p>
        </w:tc>
        <w:tc>
          <w:tcPr>
            <w:tcW w:w="1692" w:type="dxa"/>
          </w:tcPr>
          <w:p w:rsidR="007A2D52" w:rsidRPr="00F22351" w:rsidRDefault="007A2D52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случаях попыток суицида</w:t>
            </w:r>
          </w:p>
        </w:tc>
        <w:tc>
          <w:tcPr>
            <w:tcW w:w="2985" w:type="dxa"/>
          </w:tcPr>
          <w:p w:rsidR="007A2D52" w:rsidRPr="00F22351" w:rsidRDefault="007A2D52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оохранения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4361" w:type="dxa"/>
          </w:tcPr>
          <w:p w:rsidR="007A2D52" w:rsidRPr="00F22351" w:rsidRDefault="007A2D52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олнота охвата реабилитационными технологиями</w:t>
            </w:r>
          </w:p>
        </w:tc>
      </w:tr>
      <w:tr w:rsidR="007A2D52" w:rsidRPr="00F22351" w:rsidTr="008B2391">
        <w:trPr>
          <w:jc w:val="center"/>
        </w:trPr>
        <w:tc>
          <w:tcPr>
            <w:tcW w:w="7089" w:type="dxa"/>
          </w:tcPr>
          <w:p w:rsidR="007A2D52" w:rsidRPr="00F22351" w:rsidRDefault="007A2D52" w:rsidP="007A2D5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Взятие на наблюдение врача-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психотерапевта, психиатра по месту жительства и бригадное сопровождение лиц, совершивших суицидальные попытки (психолог, психиатр, психотерапевт, социальный работник)</w:t>
            </w:r>
          </w:p>
        </w:tc>
        <w:tc>
          <w:tcPr>
            <w:tcW w:w="1692" w:type="dxa"/>
          </w:tcPr>
          <w:p w:rsidR="007A2D52" w:rsidRPr="00F22351" w:rsidRDefault="007A2D52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985" w:type="dxa"/>
          </w:tcPr>
          <w:p w:rsidR="007A2D52" w:rsidRPr="00F22351" w:rsidRDefault="007A2D52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оохранения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4361" w:type="dxa"/>
          </w:tcPr>
          <w:p w:rsidR="007A2D52" w:rsidRPr="00F22351" w:rsidRDefault="007A2D52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F223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рофилактика повторных суицидальных попыток, социально-психологическое </w:t>
            </w:r>
            <w:proofErr w:type="spellStart"/>
            <w:r w:rsidRPr="00F223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адаптирование</w:t>
            </w:r>
            <w:proofErr w:type="spellEnd"/>
            <w:r w:rsidRPr="00F223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23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суицидента</w:t>
            </w:r>
            <w:proofErr w:type="spellEnd"/>
          </w:p>
        </w:tc>
      </w:tr>
      <w:tr w:rsidR="00E06755" w:rsidRPr="00F22351" w:rsidTr="008B2391">
        <w:trPr>
          <w:jc w:val="center"/>
        </w:trPr>
        <w:tc>
          <w:tcPr>
            <w:tcW w:w="16127" w:type="dxa"/>
            <w:gridSpan w:val="4"/>
          </w:tcPr>
          <w:p w:rsidR="00E06755" w:rsidRPr="00F22351" w:rsidRDefault="00E06755" w:rsidP="00140D66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Кадровое обеспечение</w:t>
            </w:r>
          </w:p>
        </w:tc>
      </w:tr>
      <w:tr w:rsidR="007A2D52" w:rsidRPr="00F22351" w:rsidTr="008B2391">
        <w:trPr>
          <w:jc w:val="center"/>
        </w:trPr>
        <w:tc>
          <w:tcPr>
            <w:tcW w:w="7089" w:type="dxa"/>
          </w:tcPr>
          <w:p w:rsidR="007A2D52" w:rsidRPr="00F22351" w:rsidRDefault="007A2D52" w:rsidP="007A2D5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беспечение врачами-психиатрами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ГБУЗ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Республики Тыва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Улуг-Хемский</w:t>
            </w:r>
            <w:proofErr w:type="spellEnd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межкожу</w:t>
            </w:r>
            <w:r w:rsid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нны</w:t>
            </w:r>
            <w:r w:rsid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медицинский центр им. А.Т. </w:t>
            </w:r>
            <w:proofErr w:type="spellStart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Балгана</w:t>
            </w:r>
            <w:proofErr w:type="spellEnd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», ГБУЗ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Республики Тыва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«Бай-</w:t>
            </w:r>
            <w:proofErr w:type="spellStart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Тайгинская</w:t>
            </w:r>
            <w:proofErr w:type="spellEnd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центральная </w:t>
            </w:r>
            <w:r w:rsid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proofErr w:type="spellStart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кожуунная</w:t>
            </w:r>
            <w:proofErr w:type="spellEnd"/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больница»</w:t>
            </w:r>
          </w:p>
        </w:tc>
        <w:tc>
          <w:tcPr>
            <w:tcW w:w="1692" w:type="dxa"/>
          </w:tcPr>
          <w:p w:rsidR="007A2D52" w:rsidRPr="00F22351" w:rsidRDefault="007A2D52" w:rsidP="00BA5A0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2985" w:type="dxa"/>
          </w:tcPr>
          <w:p w:rsidR="007A2D52" w:rsidRPr="00F22351" w:rsidRDefault="007A2D52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оохранения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4361" w:type="dxa"/>
          </w:tcPr>
          <w:p w:rsidR="007A2D52" w:rsidRPr="00F22351" w:rsidRDefault="007A2D52" w:rsidP="00140D66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F223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овышение обеспеченности психиатрической службы квалифицированными кадрами</w:t>
            </w:r>
          </w:p>
        </w:tc>
      </w:tr>
    </w:tbl>
    <w:p w:rsidR="00BA5A06" w:rsidRDefault="00BA5A06"/>
    <w:p w:rsidR="00BA5A06" w:rsidRDefault="00BA5A06"/>
    <w:tbl>
      <w:tblPr>
        <w:tblStyle w:val="a4"/>
        <w:tblW w:w="1612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9"/>
        <w:gridCol w:w="1692"/>
        <w:gridCol w:w="2985"/>
        <w:gridCol w:w="4361"/>
      </w:tblGrid>
      <w:tr w:rsidR="00BA5A06" w:rsidRPr="00F22351" w:rsidTr="00E76A1A">
        <w:trPr>
          <w:tblHeader/>
          <w:jc w:val="center"/>
        </w:trPr>
        <w:tc>
          <w:tcPr>
            <w:tcW w:w="7089" w:type="dxa"/>
          </w:tcPr>
          <w:p w:rsidR="00BA5A06" w:rsidRPr="00F22351" w:rsidRDefault="00BA5A06" w:rsidP="00E76A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2" w:type="dxa"/>
          </w:tcPr>
          <w:p w:rsidR="00BA5A06" w:rsidRPr="00F22351" w:rsidRDefault="00BA5A06" w:rsidP="00E76A1A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Сроки </w:t>
            </w:r>
          </w:p>
          <w:p w:rsidR="00BA5A06" w:rsidRPr="00F22351" w:rsidRDefault="00BA5A06" w:rsidP="00E76A1A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2985" w:type="dxa"/>
          </w:tcPr>
          <w:p w:rsidR="00BA5A06" w:rsidRPr="00F22351" w:rsidRDefault="00BA5A06" w:rsidP="00E76A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  <w:p w:rsidR="00BA5A06" w:rsidRPr="00F22351" w:rsidRDefault="00BA5A06" w:rsidP="00E76A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ение</w:t>
            </w:r>
          </w:p>
        </w:tc>
        <w:tc>
          <w:tcPr>
            <w:tcW w:w="4361" w:type="dxa"/>
          </w:tcPr>
          <w:p w:rsidR="00BA5A06" w:rsidRPr="00F22351" w:rsidRDefault="00BA5A06" w:rsidP="00E76A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7A2D52" w:rsidRPr="00F22351" w:rsidTr="008B2391">
        <w:trPr>
          <w:jc w:val="center"/>
        </w:trPr>
        <w:tc>
          <w:tcPr>
            <w:tcW w:w="7089" w:type="dxa"/>
          </w:tcPr>
          <w:p w:rsidR="007A2D52" w:rsidRPr="00F22351" w:rsidRDefault="007A2D52" w:rsidP="007A2D5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Укомплектование кабинетов медико-психологического консультирования медицинскими психологами </w:t>
            </w:r>
          </w:p>
        </w:tc>
        <w:tc>
          <w:tcPr>
            <w:tcW w:w="1692" w:type="dxa"/>
          </w:tcPr>
          <w:p w:rsidR="007A2D52" w:rsidRPr="00F22351" w:rsidRDefault="007A2D52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 июля</w:t>
            </w:r>
          </w:p>
          <w:p w:rsidR="007A2D52" w:rsidRPr="00F22351" w:rsidRDefault="007A2D52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</w:tcPr>
          <w:p w:rsidR="007A2D52" w:rsidRPr="00F22351" w:rsidRDefault="007A2D52" w:rsidP="00140D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оохранения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4361" w:type="dxa"/>
          </w:tcPr>
          <w:p w:rsidR="007A2D52" w:rsidRPr="00F22351" w:rsidRDefault="007A2D52" w:rsidP="00140D66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F223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овышение укомплектованности психиатрической службы квалифицированными кадрами</w:t>
            </w:r>
          </w:p>
        </w:tc>
      </w:tr>
      <w:tr w:rsidR="007A2D52" w:rsidRPr="00F22351" w:rsidTr="008B2391">
        <w:trPr>
          <w:jc w:val="center"/>
        </w:trPr>
        <w:tc>
          <w:tcPr>
            <w:tcW w:w="7089" w:type="dxa"/>
          </w:tcPr>
          <w:p w:rsidR="007A2D52" w:rsidRPr="00F22351" w:rsidRDefault="007A2D52" w:rsidP="00BA5A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аудита «О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рганизаци</w:t>
            </w:r>
            <w:r w:rsid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оказания медицинской помо</w:t>
            </w:r>
            <w:r w:rsid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щи по профилю «П</w:t>
            </w:r>
            <w:r w:rsidR="00BA5A06"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сихиатрия</w:t>
            </w:r>
            <w:r w:rsid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Анализ выполнения рекомендаций выездного мероприятия в 2022 году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7A2D52" w:rsidRPr="00F22351" w:rsidRDefault="007A2D52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отдельному</w:t>
            </w:r>
          </w:p>
          <w:p w:rsidR="007A2D52" w:rsidRPr="00F22351" w:rsidRDefault="007A2D52" w:rsidP="00140D66">
            <w:pPr>
              <w:tabs>
                <w:tab w:val="left" w:pos="1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графику</w:t>
            </w:r>
          </w:p>
        </w:tc>
        <w:tc>
          <w:tcPr>
            <w:tcW w:w="2985" w:type="dxa"/>
          </w:tcPr>
          <w:p w:rsidR="007A2D52" w:rsidRPr="00F22351" w:rsidRDefault="007A2D52" w:rsidP="00BA5A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ФГБУ «</w:t>
            </w:r>
            <w:r w:rsidR="00BA5A06" w:rsidRP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Национальный медицинский исследовательский центр психиатрии и наркологии им</w:t>
            </w:r>
            <w:r w:rsid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A5A06" w:rsidRPr="00BA5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В.П. Сербского» Министерства здравоохранения Российской Федерации </w:t>
            </w:r>
            <w:r w:rsidRPr="00F223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согласованию),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истерство 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оохранения</w:t>
            </w:r>
            <w:r w:rsidRPr="00F223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4361" w:type="dxa"/>
          </w:tcPr>
          <w:p w:rsidR="007A2D52" w:rsidRPr="00F22351" w:rsidRDefault="007A2D52" w:rsidP="00140D66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F223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лучшение организации и  качества  оказания специализированной </w:t>
            </w:r>
            <w:r w:rsidR="00BA5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медицинской помощи по профилю «П</w:t>
            </w:r>
            <w:r w:rsidRPr="00F223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сихиатрия»</w:t>
            </w:r>
          </w:p>
        </w:tc>
      </w:tr>
    </w:tbl>
    <w:p w:rsidR="006A0829" w:rsidRPr="00C24AF3" w:rsidRDefault="006A0829" w:rsidP="007A2D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6A0829" w:rsidRPr="00C24AF3" w:rsidSect="00622C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567" w:header="62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AC" w:rsidRDefault="00ED6FAC" w:rsidP="00B55E9F">
      <w:pPr>
        <w:spacing w:after="0" w:line="240" w:lineRule="auto"/>
      </w:pPr>
      <w:r>
        <w:separator/>
      </w:r>
    </w:p>
  </w:endnote>
  <w:endnote w:type="continuationSeparator" w:id="0">
    <w:p w:rsidR="00ED6FAC" w:rsidRDefault="00ED6FAC" w:rsidP="00B5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3B" w:rsidRDefault="00C179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3B" w:rsidRDefault="00C1793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3B" w:rsidRDefault="00C1793B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66" w:rsidRDefault="00140D66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66" w:rsidRDefault="00140D66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66" w:rsidRDefault="00140D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AC" w:rsidRDefault="00ED6FAC" w:rsidP="00B55E9F">
      <w:pPr>
        <w:spacing w:after="0" w:line="240" w:lineRule="auto"/>
      </w:pPr>
      <w:r>
        <w:separator/>
      </w:r>
    </w:p>
  </w:footnote>
  <w:footnote w:type="continuationSeparator" w:id="0">
    <w:p w:rsidR="00ED6FAC" w:rsidRDefault="00ED6FAC" w:rsidP="00B5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3B" w:rsidRDefault="00C179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362"/>
    </w:sdtPr>
    <w:sdtEndPr>
      <w:rPr>
        <w:rFonts w:ascii="Times New Roman" w:hAnsi="Times New Roman" w:cs="Times New Roman"/>
        <w:sz w:val="24"/>
        <w:szCs w:val="24"/>
      </w:rPr>
    </w:sdtEndPr>
    <w:sdtContent>
      <w:p w:rsidR="00140D66" w:rsidRPr="009279E2" w:rsidRDefault="00606C5C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279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0D66" w:rsidRPr="009279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79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23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79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3B" w:rsidRDefault="00C1793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66" w:rsidRDefault="00140D6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354"/>
    </w:sdtPr>
    <w:sdtEndPr>
      <w:rPr>
        <w:rFonts w:ascii="Times New Roman" w:hAnsi="Times New Roman" w:cs="Times New Roman"/>
        <w:sz w:val="24"/>
        <w:szCs w:val="24"/>
      </w:rPr>
    </w:sdtEndPr>
    <w:sdtContent>
      <w:p w:rsidR="00140D66" w:rsidRPr="00B55E9F" w:rsidRDefault="00606C5C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5E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0D66" w:rsidRPr="00B55E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5E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235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55E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66" w:rsidRDefault="00140D66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93A"/>
    <w:multiLevelType w:val="multilevel"/>
    <w:tmpl w:val="32820DD2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sz w:val="22"/>
      </w:rPr>
    </w:lvl>
  </w:abstractNum>
  <w:abstractNum w:abstractNumId="1">
    <w:nsid w:val="04C47963"/>
    <w:multiLevelType w:val="hybridMultilevel"/>
    <w:tmpl w:val="40B4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F5909"/>
    <w:multiLevelType w:val="hybridMultilevel"/>
    <w:tmpl w:val="9E9AFFA8"/>
    <w:lvl w:ilvl="0" w:tplc="69A68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10B73"/>
    <w:multiLevelType w:val="multilevel"/>
    <w:tmpl w:val="D412744C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  <w:sz w:val="22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sz w:val="22"/>
      </w:rPr>
    </w:lvl>
  </w:abstractNum>
  <w:abstractNum w:abstractNumId="4">
    <w:nsid w:val="78035247"/>
    <w:multiLevelType w:val="multilevel"/>
    <w:tmpl w:val="8D1CFC9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sz w:val="22"/>
      </w:rPr>
    </w:lvl>
  </w:abstractNum>
  <w:abstractNum w:abstractNumId="5">
    <w:nsid w:val="783D0295"/>
    <w:multiLevelType w:val="hybridMultilevel"/>
    <w:tmpl w:val="8F367570"/>
    <w:lvl w:ilvl="0" w:tplc="89F26C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7173F"/>
    <w:multiLevelType w:val="hybridMultilevel"/>
    <w:tmpl w:val="E8EA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bc72b9-5ed7-4209-a652-81fa87456df0"/>
  </w:docVars>
  <w:rsids>
    <w:rsidRoot w:val="00303BE0"/>
    <w:rsid w:val="00005250"/>
    <w:rsid w:val="000351B1"/>
    <w:rsid w:val="00072073"/>
    <w:rsid w:val="000774A7"/>
    <w:rsid w:val="00093466"/>
    <w:rsid w:val="000B79F4"/>
    <w:rsid w:val="000E0311"/>
    <w:rsid w:val="000F369D"/>
    <w:rsid w:val="000F5959"/>
    <w:rsid w:val="0013497C"/>
    <w:rsid w:val="00140D66"/>
    <w:rsid w:val="0014227A"/>
    <w:rsid w:val="00193D95"/>
    <w:rsid w:val="0019543B"/>
    <w:rsid w:val="00197F8E"/>
    <w:rsid w:val="00206602"/>
    <w:rsid w:val="0023343A"/>
    <w:rsid w:val="0024461D"/>
    <w:rsid w:val="002D181B"/>
    <w:rsid w:val="002D467B"/>
    <w:rsid w:val="002D6852"/>
    <w:rsid w:val="00303BE0"/>
    <w:rsid w:val="00305F5A"/>
    <w:rsid w:val="00314EAE"/>
    <w:rsid w:val="00317C81"/>
    <w:rsid w:val="00332350"/>
    <w:rsid w:val="003356FA"/>
    <w:rsid w:val="00337914"/>
    <w:rsid w:val="0038394A"/>
    <w:rsid w:val="00393B26"/>
    <w:rsid w:val="003D152B"/>
    <w:rsid w:val="003F52BD"/>
    <w:rsid w:val="004100A3"/>
    <w:rsid w:val="00414A56"/>
    <w:rsid w:val="00427CA1"/>
    <w:rsid w:val="00440F33"/>
    <w:rsid w:val="00483345"/>
    <w:rsid w:val="00485E71"/>
    <w:rsid w:val="004A355C"/>
    <w:rsid w:val="004D6D3A"/>
    <w:rsid w:val="004E1593"/>
    <w:rsid w:val="004F613A"/>
    <w:rsid w:val="00501001"/>
    <w:rsid w:val="00524D06"/>
    <w:rsid w:val="00542C9F"/>
    <w:rsid w:val="00560825"/>
    <w:rsid w:val="00565951"/>
    <w:rsid w:val="00572AE4"/>
    <w:rsid w:val="00590635"/>
    <w:rsid w:val="005A0B61"/>
    <w:rsid w:val="005C1385"/>
    <w:rsid w:val="005D3432"/>
    <w:rsid w:val="005E713F"/>
    <w:rsid w:val="005F23D2"/>
    <w:rsid w:val="0060518A"/>
    <w:rsid w:val="00606C5C"/>
    <w:rsid w:val="00622CF6"/>
    <w:rsid w:val="006269DD"/>
    <w:rsid w:val="006375FA"/>
    <w:rsid w:val="00652541"/>
    <w:rsid w:val="00656751"/>
    <w:rsid w:val="00664E61"/>
    <w:rsid w:val="00666D97"/>
    <w:rsid w:val="006872C0"/>
    <w:rsid w:val="0069414D"/>
    <w:rsid w:val="006A0829"/>
    <w:rsid w:val="006D62F1"/>
    <w:rsid w:val="006F0A2F"/>
    <w:rsid w:val="0070065F"/>
    <w:rsid w:val="00702CB2"/>
    <w:rsid w:val="00713E54"/>
    <w:rsid w:val="0075258C"/>
    <w:rsid w:val="00785DC6"/>
    <w:rsid w:val="007A2D52"/>
    <w:rsid w:val="007A706D"/>
    <w:rsid w:val="007A7CB2"/>
    <w:rsid w:val="007B7574"/>
    <w:rsid w:val="007C28D1"/>
    <w:rsid w:val="007D018C"/>
    <w:rsid w:val="007D38E9"/>
    <w:rsid w:val="007E0AA5"/>
    <w:rsid w:val="007F4CFB"/>
    <w:rsid w:val="008075F4"/>
    <w:rsid w:val="008236FE"/>
    <w:rsid w:val="0083289E"/>
    <w:rsid w:val="008431A5"/>
    <w:rsid w:val="00847372"/>
    <w:rsid w:val="0087544F"/>
    <w:rsid w:val="00890397"/>
    <w:rsid w:val="00896246"/>
    <w:rsid w:val="0089757E"/>
    <w:rsid w:val="008A14FB"/>
    <w:rsid w:val="008B2391"/>
    <w:rsid w:val="008C5AA6"/>
    <w:rsid w:val="008D193A"/>
    <w:rsid w:val="008F22B9"/>
    <w:rsid w:val="008F3C9D"/>
    <w:rsid w:val="00917BB2"/>
    <w:rsid w:val="009279E2"/>
    <w:rsid w:val="00954C9E"/>
    <w:rsid w:val="00980B24"/>
    <w:rsid w:val="009D373F"/>
    <w:rsid w:val="009E0224"/>
    <w:rsid w:val="009E24E4"/>
    <w:rsid w:val="009E3267"/>
    <w:rsid w:val="009F0B07"/>
    <w:rsid w:val="00A06BFB"/>
    <w:rsid w:val="00A101EA"/>
    <w:rsid w:val="00A11E26"/>
    <w:rsid w:val="00A22219"/>
    <w:rsid w:val="00A27BB3"/>
    <w:rsid w:val="00A52ECC"/>
    <w:rsid w:val="00A705FD"/>
    <w:rsid w:val="00A860FF"/>
    <w:rsid w:val="00A87E5A"/>
    <w:rsid w:val="00AA07D2"/>
    <w:rsid w:val="00AA2851"/>
    <w:rsid w:val="00AA6B8A"/>
    <w:rsid w:val="00AC5410"/>
    <w:rsid w:val="00AC6890"/>
    <w:rsid w:val="00AE13C7"/>
    <w:rsid w:val="00AF3675"/>
    <w:rsid w:val="00B002FF"/>
    <w:rsid w:val="00B10881"/>
    <w:rsid w:val="00B163F7"/>
    <w:rsid w:val="00B17217"/>
    <w:rsid w:val="00B22AB5"/>
    <w:rsid w:val="00B256B7"/>
    <w:rsid w:val="00B409AC"/>
    <w:rsid w:val="00B50D58"/>
    <w:rsid w:val="00B5127C"/>
    <w:rsid w:val="00B55E9F"/>
    <w:rsid w:val="00B60995"/>
    <w:rsid w:val="00B66A73"/>
    <w:rsid w:val="00B8533E"/>
    <w:rsid w:val="00BA5A06"/>
    <w:rsid w:val="00BC656E"/>
    <w:rsid w:val="00BC6DED"/>
    <w:rsid w:val="00C03517"/>
    <w:rsid w:val="00C1793B"/>
    <w:rsid w:val="00C221E1"/>
    <w:rsid w:val="00C26254"/>
    <w:rsid w:val="00C30B99"/>
    <w:rsid w:val="00C556E2"/>
    <w:rsid w:val="00C91BBC"/>
    <w:rsid w:val="00CA3B26"/>
    <w:rsid w:val="00CB379A"/>
    <w:rsid w:val="00CF108C"/>
    <w:rsid w:val="00CF4359"/>
    <w:rsid w:val="00CF6073"/>
    <w:rsid w:val="00D24980"/>
    <w:rsid w:val="00D434B9"/>
    <w:rsid w:val="00D53BCE"/>
    <w:rsid w:val="00D83E18"/>
    <w:rsid w:val="00D867A3"/>
    <w:rsid w:val="00D95BD6"/>
    <w:rsid w:val="00D97B36"/>
    <w:rsid w:val="00DA6C55"/>
    <w:rsid w:val="00DB0F02"/>
    <w:rsid w:val="00DB514D"/>
    <w:rsid w:val="00DF7653"/>
    <w:rsid w:val="00E06755"/>
    <w:rsid w:val="00E61519"/>
    <w:rsid w:val="00E723CA"/>
    <w:rsid w:val="00E81E4E"/>
    <w:rsid w:val="00E8635F"/>
    <w:rsid w:val="00EB15F7"/>
    <w:rsid w:val="00ED6FAC"/>
    <w:rsid w:val="00EE76A1"/>
    <w:rsid w:val="00EF2E69"/>
    <w:rsid w:val="00F10D41"/>
    <w:rsid w:val="00F22351"/>
    <w:rsid w:val="00F25F99"/>
    <w:rsid w:val="00F4585C"/>
    <w:rsid w:val="00FA1E0A"/>
    <w:rsid w:val="00FA79C7"/>
    <w:rsid w:val="00FB6BCB"/>
    <w:rsid w:val="00FC57BD"/>
    <w:rsid w:val="00FD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EED5E-3EF3-4DDB-BEBA-289D9981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A7"/>
  </w:style>
  <w:style w:type="paragraph" w:styleId="2">
    <w:name w:val="heading 2"/>
    <w:basedOn w:val="a"/>
    <w:link w:val="20"/>
    <w:uiPriority w:val="9"/>
    <w:qFormat/>
    <w:rsid w:val="00D43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4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34B9"/>
    <w:rPr>
      <w:color w:val="0000FF"/>
      <w:u w:val="single"/>
    </w:rPr>
  </w:style>
  <w:style w:type="table" w:styleId="a4">
    <w:name w:val="Table Grid"/>
    <w:basedOn w:val="a1"/>
    <w:uiPriority w:val="39"/>
    <w:rsid w:val="004E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33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5E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E9F"/>
  </w:style>
  <w:style w:type="paragraph" w:styleId="aa">
    <w:name w:val="footer"/>
    <w:basedOn w:val="a"/>
    <w:link w:val="ab"/>
    <w:uiPriority w:val="99"/>
    <w:semiHidden/>
    <w:unhideWhenUsed/>
    <w:rsid w:val="00B5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5E9F"/>
  </w:style>
  <w:style w:type="paragraph" w:customStyle="1" w:styleId="ConsPlusNormal">
    <w:name w:val="ConsPlusNormal"/>
    <w:rsid w:val="006A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462760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802033259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2</cp:revision>
  <cp:lastPrinted>2023-04-18T04:31:00Z</cp:lastPrinted>
  <dcterms:created xsi:type="dcterms:W3CDTF">2023-04-18T04:32:00Z</dcterms:created>
  <dcterms:modified xsi:type="dcterms:W3CDTF">2023-04-18T04:32:00Z</dcterms:modified>
</cp:coreProperties>
</file>