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EC" w:rsidRDefault="007624EC" w:rsidP="007624EC">
      <w:pPr>
        <w:spacing w:after="200" w:line="276" w:lineRule="auto"/>
        <w:jc w:val="center"/>
        <w:rPr>
          <w:noProof/>
        </w:rPr>
      </w:pPr>
    </w:p>
    <w:p w:rsidR="009B74F4" w:rsidRDefault="009B74F4" w:rsidP="007624EC">
      <w:pPr>
        <w:spacing w:after="200" w:line="276" w:lineRule="auto"/>
        <w:jc w:val="center"/>
        <w:rPr>
          <w:noProof/>
        </w:rPr>
      </w:pPr>
    </w:p>
    <w:p w:rsidR="009B74F4" w:rsidRDefault="009B74F4" w:rsidP="007624EC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7624EC" w:rsidRPr="0025472A" w:rsidRDefault="007624EC" w:rsidP="007624E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624EC" w:rsidRPr="004C14FF" w:rsidRDefault="007624EC" w:rsidP="007624E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D00B7" w:rsidRDefault="009D00B7" w:rsidP="009D00B7">
      <w:pPr>
        <w:jc w:val="center"/>
        <w:rPr>
          <w:sz w:val="28"/>
          <w:szCs w:val="28"/>
        </w:rPr>
      </w:pPr>
    </w:p>
    <w:p w:rsidR="007624EC" w:rsidRDefault="007624EC" w:rsidP="009D00B7">
      <w:pPr>
        <w:jc w:val="center"/>
        <w:rPr>
          <w:sz w:val="28"/>
          <w:szCs w:val="28"/>
        </w:rPr>
      </w:pPr>
    </w:p>
    <w:p w:rsidR="009D00B7" w:rsidRDefault="009D00B7" w:rsidP="009D00B7">
      <w:pPr>
        <w:jc w:val="center"/>
        <w:rPr>
          <w:sz w:val="28"/>
          <w:szCs w:val="28"/>
        </w:rPr>
      </w:pPr>
    </w:p>
    <w:p w:rsidR="009D00B7" w:rsidRDefault="003D6784" w:rsidP="004D11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мая 2022 г. № 278</w:t>
      </w:r>
    </w:p>
    <w:p w:rsidR="004D11B0" w:rsidRDefault="004D11B0" w:rsidP="004D11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D00B7" w:rsidRPr="009D00B7" w:rsidRDefault="009D00B7" w:rsidP="009D00B7">
      <w:pPr>
        <w:jc w:val="center"/>
        <w:rPr>
          <w:sz w:val="28"/>
          <w:szCs w:val="28"/>
        </w:rPr>
      </w:pPr>
    </w:p>
    <w:p w:rsidR="009D00B7" w:rsidRDefault="00D869A8" w:rsidP="009D0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0B7">
        <w:rPr>
          <w:b/>
          <w:sz w:val="28"/>
          <w:szCs w:val="28"/>
        </w:rPr>
        <w:t xml:space="preserve">О продлении особого противопожарного </w:t>
      </w:r>
    </w:p>
    <w:p w:rsidR="009D00B7" w:rsidRDefault="00D869A8" w:rsidP="009D0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0B7">
        <w:rPr>
          <w:b/>
          <w:sz w:val="28"/>
          <w:szCs w:val="28"/>
        </w:rPr>
        <w:t>режима на территории Республики Тыва</w:t>
      </w:r>
      <w:r w:rsidR="005B1295" w:rsidRPr="009D00B7">
        <w:rPr>
          <w:b/>
          <w:sz w:val="28"/>
          <w:szCs w:val="28"/>
        </w:rPr>
        <w:t xml:space="preserve"> </w:t>
      </w:r>
    </w:p>
    <w:p w:rsidR="009D00B7" w:rsidRDefault="005B1295" w:rsidP="009D0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0B7">
        <w:rPr>
          <w:b/>
          <w:sz w:val="28"/>
          <w:szCs w:val="28"/>
        </w:rPr>
        <w:t>и внесении изменений в постановл</w:t>
      </w:r>
      <w:r w:rsidRPr="009D00B7">
        <w:rPr>
          <w:b/>
          <w:sz w:val="28"/>
          <w:szCs w:val="28"/>
        </w:rPr>
        <w:t>е</w:t>
      </w:r>
      <w:r w:rsidRPr="009D00B7">
        <w:rPr>
          <w:b/>
          <w:sz w:val="28"/>
          <w:szCs w:val="28"/>
        </w:rPr>
        <w:t xml:space="preserve">ние </w:t>
      </w:r>
    </w:p>
    <w:p w:rsidR="00464CC1" w:rsidRPr="009D00B7" w:rsidRDefault="005B1295" w:rsidP="009D0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0B7">
        <w:rPr>
          <w:b/>
          <w:sz w:val="28"/>
          <w:szCs w:val="28"/>
        </w:rPr>
        <w:t xml:space="preserve">Правительства Республики Тыва </w:t>
      </w:r>
    </w:p>
    <w:p w:rsidR="00D869A8" w:rsidRPr="009D00B7" w:rsidRDefault="005B1295" w:rsidP="009D0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0B7">
        <w:rPr>
          <w:b/>
          <w:sz w:val="28"/>
          <w:szCs w:val="28"/>
        </w:rPr>
        <w:t>от 25 апреля 2022 г. № 226</w:t>
      </w:r>
    </w:p>
    <w:p w:rsidR="005B1295" w:rsidRDefault="005B1295" w:rsidP="009D0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0B7" w:rsidRPr="009D00B7" w:rsidRDefault="009D00B7" w:rsidP="009D0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9A6" w:rsidRDefault="00A219A6" w:rsidP="009D00B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D00B7">
        <w:rPr>
          <w:sz w:val="28"/>
          <w:szCs w:val="28"/>
        </w:rPr>
        <w:t xml:space="preserve">В соответствии </w:t>
      </w:r>
      <w:r w:rsidR="006A5B4F" w:rsidRPr="009D00B7">
        <w:rPr>
          <w:sz w:val="28"/>
          <w:szCs w:val="28"/>
        </w:rPr>
        <w:t>со статьей 15 Конституционного закона Республики Ты</w:t>
      </w:r>
      <w:r w:rsidR="006A5B4F" w:rsidRPr="006A5B4F">
        <w:rPr>
          <w:sz w:val="28"/>
          <w:szCs w:val="28"/>
        </w:rPr>
        <w:t>ва от</w:t>
      </w:r>
      <w:r w:rsidR="007624EC">
        <w:rPr>
          <w:sz w:val="28"/>
          <w:szCs w:val="28"/>
        </w:rPr>
        <w:t xml:space="preserve">    </w:t>
      </w:r>
      <w:r w:rsidR="006A5B4F" w:rsidRPr="006A5B4F">
        <w:rPr>
          <w:sz w:val="28"/>
          <w:szCs w:val="28"/>
        </w:rPr>
        <w:t xml:space="preserve"> 31 декабря 2003 г. </w:t>
      </w:r>
      <w:r w:rsidR="006A5B4F">
        <w:rPr>
          <w:sz w:val="28"/>
          <w:szCs w:val="28"/>
        </w:rPr>
        <w:t>№</w:t>
      </w:r>
      <w:r w:rsidR="006A5B4F" w:rsidRPr="006A5B4F">
        <w:rPr>
          <w:sz w:val="28"/>
          <w:szCs w:val="28"/>
        </w:rPr>
        <w:t xml:space="preserve"> 95 ВХ-</w:t>
      </w:r>
      <w:r w:rsidR="006A5B4F">
        <w:rPr>
          <w:sz w:val="28"/>
          <w:szCs w:val="28"/>
          <w:lang w:val="en-US"/>
        </w:rPr>
        <w:t>I</w:t>
      </w:r>
      <w:r w:rsidR="006A5B4F" w:rsidRPr="006A5B4F">
        <w:rPr>
          <w:sz w:val="28"/>
          <w:szCs w:val="28"/>
        </w:rPr>
        <w:t xml:space="preserve"> </w:t>
      </w:r>
      <w:r w:rsidR="006A5B4F">
        <w:rPr>
          <w:sz w:val="28"/>
          <w:szCs w:val="28"/>
        </w:rPr>
        <w:t>«</w:t>
      </w:r>
      <w:r w:rsidR="006A5B4F" w:rsidRPr="006A5B4F">
        <w:rPr>
          <w:sz w:val="28"/>
          <w:szCs w:val="28"/>
        </w:rPr>
        <w:t>О Правительстве Республики Тыва</w:t>
      </w:r>
      <w:r w:rsidR="006A5B4F">
        <w:rPr>
          <w:sz w:val="28"/>
          <w:szCs w:val="28"/>
        </w:rPr>
        <w:t>»</w:t>
      </w:r>
      <w:r>
        <w:rPr>
          <w:sz w:val="28"/>
          <w:szCs w:val="28"/>
        </w:rPr>
        <w:t>, в целях 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противопожарной защиты населенных пунктов и объектов различных форм собственности Республики Тыва, понижения уровня пожарной опасности, предо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вращения возникновения крупных </w:t>
      </w:r>
      <w:r w:rsidR="00824B0B">
        <w:rPr>
          <w:sz w:val="28"/>
          <w:szCs w:val="28"/>
        </w:rPr>
        <w:t>ландшафтных (</w:t>
      </w:r>
      <w:r>
        <w:rPr>
          <w:sz w:val="28"/>
          <w:szCs w:val="28"/>
        </w:rPr>
        <w:t>природных</w:t>
      </w:r>
      <w:r w:rsidR="00824B0B">
        <w:rPr>
          <w:sz w:val="28"/>
          <w:szCs w:val="28"/>
        </w:rPr>
        <w:t>)</w:t>
      </w:r>
      <w:r>
        <w:rPr>
          <w:sz w:val="28"/>
          <w:szCs w:val="28"/>
        </w:rPr>
        <w:t xml:space="preserve"> или техногенных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жаров</w:t>
      </w:r>
      <w:r w:rsidR="003F22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7590">
        <w:rPr>
          <w:sz w:val="28"/>
          <w:szCs w:val="28"/>
        </w:rPr>
        <w:t>Правительс</w:t>
      </w:r>
      <w:r w:rsidR="003F2246">
        <w:rPr>
          <w:sz w:val="28"/>
          <w:szCs w:val="28"/>
        </w:rPr>
        <w:t>тво Республики Тыва</w:t>
      </w:r>
      <w:r>
        <w:rPr>
          <w:sz w:val="28"/>
          <w:szCs w:val="28"/>
        </w:rPr>
        <w:t xml:space="preserve"> ПОСТАНОВЛЯЕТ</w:t>
      </w:r>
      <w:r w:rsidRPr="00877590">
        <w:rPr>
          <w:sz w:val="28"/>
          <w:szCs w:val="28"/>
        </w:rPr>
        <w:t>:</w:t>
      </w:r>
    </w:p>
    <w:p w:rsidR="009D00B7" w:rsidRPr="00CA73F5" w:rsidRDefault="009D00B7" w:rsidP="009D00B7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A5B4F" w:rsidRPr="006A5B4F" w:rsidRDefault="0006642E" w:rsidP="009D00B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5B4F" w:rsidRPr="006A5B4F">
        <w:rPr>
          <w:sz w:val="28"/>
          <w:szCs w:val="28"/>
        </w:rPr>
        <w:t>Продлить на территории Республики Тыва действие особого противоп</w:t>
      </w:r>
      <w:r w:rsidR="006A5B4F" w:rsidRPr="006A5B4F">
        <w:rPr>
          <w:sz w:val="28"/>
          <w:szCs w:val="28"/>
        </w:rPr>
        <w:t>о</w:t>
      </w:r>
      <w:r w:rsidR="006A5B4F" w:rsidRPr="006A5B4F">
        <w:rPr>
          <w:sz w:val="28"/>
          <w:szCs w:val="28"/>
        </w:rPr>
        <w:t xml:space="preserve">жарного режима, введенного постановлением Правительства Республики Тыва от </w:t>
      </w:r>
      <w:r w:rsidR="007624EC">
        <w:rPr>
          <w:sz w:val="28"/>
          <w:szCs w:val="28"/>
        </w:rPr>
        <w:t xml:space="preserve">            </w:t>
      </w:r>
      <w:r w:rsidR="009D00B7">
        <w:rPr>
          <w:sz w:val="28"/>
          <w:szCs w:val="28"/>
        </w:rPr>
        <w:t xml:space="preserve"> </w:t>
      </w:r>
      <w:r w:rsidR="006A5B4F" w:rsidRPr="006A5B4F">
        <w:rPr>
          <w:sz w:val="28"/>
          <w:szCs w:val="28"/>
        </w:rPr>
        <w:t>25 апреля 2022 г. № 226,</w:t>
      </w:r>
      <w:r w:rsidR="00EB7058">
        <w:rPr>
          <w:sz w:val="28"/>
          <w:szCs w:val="28"/>
        </w:rPr>
        <w:t xml:space="preserve"> с 16 мая</w:t>
      </w:r>
      <w:r w:rsidR="006A5B4F" w:rsidRPr="006A5B4F">
        <w:rPr>
          <w:sz w:val="28"/>
          <w:szCs w:val="28"/>
        </w:rPr>
        <w:t xml:space="preserve"> </w:t>
      </w:r>
      <w:r w:rsidR="00EB7058">
        <w:rPr>
          <w:sz w:val="28"/>
          <w:szCs w:val="28"/>
        </w:rPr>
        <w:t>п</w:t>
      </w:r>
      <w:r w:rsidR="006A5B4F" w:rsidRPr="006A5B4F">
        <w:rPr>
          <w:sz w:val="28"/>
          <w:szCs w:val="28"/>
        </w:rPr>
        <w:t xml:space="preserve">о </w:t>
      </w:r>
      <w:r w:rsidR="006A5B4F">
        <w:rPr>
          <w:sz w:val="28"/>
          <w:szCs w:val="28"/>
        </w:rPr>
        <w:t xml:space="preserve">5 </w:t>
      </w:r>
      <w:r w:rsidR="006A5B4F" w:rsidRPr="006A5B4F">
        <w:rPr>
          <w:sz w:val="28"/>
          <w:szCs w:val="28"/>
        </w:rPr>
        <w:t>июня 202</w:t>
      </w:r>
      <w:r w:rsidR="006A5B4F">
        <w:rPr>
          <w:sz w:val="28"/>
          <w:szCs w:val="28"/>
        </w:rPr>
        <w:t>2</w:t>
      </w:r>
      <w:r w:rsidR="006A5B4F" w:rsidRPr="006A5B4F">
        <w:rPr>
          <w:sz w:val="28"/>
          <w:szCs w:val="28"/>
        </w:rPr>
        <w:t xml:space="preserve"> г.</w:t>
      </w:r>
    </w:p>
    <w:p w:rsidR="00B85F19" w:rsidRDefault="0006642E" w:rsidP="009D00B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5F19">
        <w:rPr>
          <w:sz w:val="28"/>
          <w:szCs w:val="28"/>
        </w:rPr>
        <w:t>Внести в п</w:t>
      </w:r>
      <w:r w:rsidR="00B85F19" w:rsidRPr="00B85F19">
        <w:rPr>
          <w:sz w:val="28"/>
          <w:szCs w:val="28"/>
        </w:rPr>
        <w:t>остановление Правительства Республики Тыва от 25</w:t>
      </w:r>
      <w:r w:rsidR="00B85F19">
        <w:rPr>
          <w:sz w:val="28"/>
          <w:szCs w:val="28"/>
        </w:rPr>
        <w:t xml:space="preserve"> апреля </w:t>
      </w:r>
      <w:r w:rsidR="009D00B7">
        <w:rPr>
          <w:sz w:val="28"/>
          <w:szCs w:val="28"/>
        </w:rPr>
        <w:t xml:space="preserve">                 </w:t>
      </w:r>
      <w:r w:rsidR="00B85F19" w:rsidRPr="00B85F19">
        <w:rPr>
          <w:sz w:val="28"/>
          <w:szCs w:val="28"/>
        </w:rPr>
        <w:t>2022</w:t>
      </w:r>
      <w:r w:rsidR="00B85F19">
        <w:rPr>
          <w:sz w:val="28"/>
          <w:szCs w:val="28"/>
        </w:rPr>
        <w:t xml:space="preserve"> г.</w:t>
      </w:r>
      <w:r w:rsidR="00B85F19" w:rsidRPr="00B85F19">
        <w:rPr>
          <w:sz w:val="28"/>
          <w:szCs w:val="28"/>
        </w:rPr>
        <w:t xml:space="preserve"> № 226 </w:t>
      </w:r>
      <w:r w:rsidR="00B85F19">
        <w:rPr>
          <w:sz w:val="28"/>
          <w:szCs w:val="28"/>
        </w:rPr>
        <w:t>«</w:t>
      </w:r>
      <w:r w:rsidR="00B85F19" w:rsidRPr="00B85F19">
        <w:rPr>
          <w:sz w:val="28"/>
          <w:szCs w:val="28"/>
        </w:rPr>
        <w:t>О введении особого противопожарного режима на территории Ре</w:t>
      </w:r>
      <w:r w:rsidR="00B85F19" w:rsidRPr="00B85F19">
        <w:rPr>
          <w:sz w:val="28"/>
          <w:szCs w:val="28"/>
        </w:rPr>
        <w:t>с</w:t>
      </w:r>
      <w:r w:rsidR="00B85F19" w:rsidRPr="00B85F19">
        <w:rPr>
          <w:sz w:val="28"/>
          <w:szCs w:val="28"/>
        </w:rPr>
        <w:t>публики Тыва</w:t>
      </w:r>
      <w:r w:rsidR="00B85F19">
        <w:rPr>
          <w:sz w:val="28"/>
          <w:szCs w:val="28"/>
        </w:rPr>
        <w:t>» следующие изменения:</w:t>
      </w:r>
    </w:p>
    <w:p w:rsidR="005F368E" w:rsidRPr="00BF2459" w:rsidRDefault="00B85F19" w:rsidP="009D00B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85F19">
        <w:rPr>
          <w:sz w:val="28"/>
          <w:szCs w:val="28"/>
        </w:rPr>
        <w:t xml:space="preserve">1) </w:t>
      </w:r>
      <w:r w:rsidR="00BF2459">
        <w:rPr>
          <w:sz w:val="28"/>
          <w:szCs w:val="28"/>
        </w:rPr>
        <w:t>подпункт «а» пункта 3 изложить в следующей редакции:</w:t>
      </w:r>
    </w:p>
    <w:p w:rsidR="00AC281D" w:rsidRPr="00AC281D" w:rsidRDefault="00BF2459" w:rsidP="009D00B7">
      <w:pPr>
        <w:tabs>
          <w:tab w:val="left" w:pos="993"/>
          <w:tab w:val="left" w:pos="108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4B0B">
        <w:rPr>
          <w:sz w:val="28"/>
          <w:szCs w:val="28"/>
        </w:rPr>
        <w:t xml:space="preserve">а) </w:t>
      </w:r>
      <w:r>
        <w:rPr>
          <w:sz w:val="28"/>
          <w:szCs w:val="28"/>
        </w:rPr>
        <w:t>запретить</w:t>
      </w:r>
      <w:r w:rsidR="00824B0B">
        <w:rPr>
          <w:sz w:val="28"/>
          <w:szCs w:val="28"/>
        </w:rPr>
        <w:t xml:space="preserve"> </w:t>
      </w:r>
      <w:r w:rsidR="00AC281D" w:rsidRPr="00AC281D">
        <w:rPr>
          <w:sz w:val="28"/>
          <w:szCs w:val="28"/>
        </w:rPr>
        <w:t>пребывание граждан в лесах и въезд в них транспортных средств в целях обеспечения пожарной безопасности в лесах на территории Республики Т</w:t>
      </w:r>
      <w:r w:rsidR="00AC281D" w:rsidRPr="00AC281D">
        <w:rPr>
          <w:sz w:val="28"/>
          <w:szCs w:val="28"/>
        </w:rPr>
        <w:t>ы</w:t>
      </w:r>
      <w:r w:rsidR="00AC281D" w:rsidRPr="00AC281D">
        <w:rPr>
          <w:sz w:val="28"/>
          <w:szCs w:val="28"/>
        </w:rPr>
        <w:t xml:space="preserve">ва в границах (выделах, кварталах) следующих лесных участков на землях лесного </w:t>
      </w:r>
      <w:r w:rsidR="00AC281D" w:rsidRPr="00AC281D">
        <w:rPr>
          <w:sz w:val="28"/>
          <w:szCs w:val="28"/>
        </w:rPr>
        <w:lastRenderedPageBreak/>
        <w:t xml:space="preserve">фонда на территории Республики Тыва: </w:t>
      </w:r>
      <w:r w:rsidR="00F50DAF" w:rsidRPr="00F50DAF">
        <w:rPr>
          <w:sz w:val="28"/>
          <w:szCs w:val="28"/>
        </w:rPr>
        <w:t xml:space="preserve">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Балгазынское ле</w:t>
      </w:r>
      <w:r w:rsidR="00F50DAF" w:rsidRPr="00F50DAF">
        <w:rPr>
          <w:sz w:val="28"/>
          <w:szCs w:val="28"/>
        </w:rPr>
        <w:t>с</w:t>
      </w:r>
      <w:r w:rsidR="00F50DAF" w:rsidRPr="00F50DAF">
        <w:rPr>
          <w:sz w:val="28"/>
          <w:szCs w:val="28"/>
        </w:rPr>
        <w:t>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Барун-Хемчикское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>, ГКУ Респу</w:t>
      </w:r>
      <w:r w:rsidR="00F50DAF" w:rsidRPr="00F50DAF">
        <w:rPr>
          <w:sz w:val="28"/>
          <w:szCs w:val="28"/>
        </w:rPr>
        <w:t>б</w:t>
      </w:r>
      <w:r w:rsidR="00F50DAF" w:rsidRPr="00F50DAF">
        <w:rPr>
          <w:sz w:val="28"/>
          <w:szCs w:val="28"/>
        </w:rPr>
        <w:t xml:space="preserve">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Каа-Хемское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Кызылское лесн</w:t>
      </w:r>
      <w:r w:rsidR="00F50DAF" w:rsidRPr="00F50DAF">
        <w:rPr>
          <w:sz w:val="28"/>
          <w:szCs w:val="28"/>
        </w:rPr>
        <w:t>и</w:t>
      </w:r>
      <w:r w:rsidR="00F50DAF" w:rsidRPr="00F50DAF">
        <w:rPr>
          <w:sz w:val="28"/>
          <w:szCs w:val="28"/>
        </w:rPr>
        <w:t>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Тандинское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Тес-Хемское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«Тоджинское лесничество»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Туранское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Чаданское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 и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Шагонарское лесничество</w:t>
      </w:r>
      <w:r w:rsidR="00F50DAF">
        <w:rPr>
          <w:sz w:val="28"/>
          <w:szCs w:val="28"/>
        </w:rPr>
        <w:t>»</w:t>
      </w:r>
      <w:r w:rsidR="00824B0B">
        <w:rPr>
          <w:sz w:val="28"/>
          <w:szCs w:val="28"/>
        </w:rPr>
        <w:t xml:space="preserve">, </w:t>
      </w:r>
      <w:r w:rsidR="00A22229" w:rsidRPr="00A22229">
        <w:rPr>
          <w:sz w:val="28"/>
          <w:szCs w:val="28"/>
        </w:rPr>
        <w:t>за исключением должностных лиц органов государственной власти, сотрудников специализирова</w:t>
      </w:r>
      <w:r w:rsidR="00A22229" w:rsidRPr="00A22229">
        <w:rPr>
          <w:sz w:val="28"/>
          <w:szCs w:val="28"/>
        </w:rPr>
        <w:t>н</w:t>
      </w:r>
      <w:r w:rsidR="00A22229" w:rsidRPr="00A22229">
        <w:rPr>
          <w:sz w:val="28"/>
          <w:szCs w:val="28"/>
        </w:rPr>
        <w:t>ных учреждений и органов местного самоуправления, действующих в связи с и</w:t>
      </w:r>
      <w:r w:rsidR="00A22229" w:rsidRPr="00A22229">
        <w:rPr>
          <w:sz w:val="28"/>
          <w:szCs w:val="28"/>
        </w:rPr>
        <w:t>с</w:t>
      </w:r>
      <w:r w:rsidR="00A22229" w:rsidRPr="00A22229">
        <w:rPr>
          <w:sz w:val="28"/>
          <w:szCs w:val="28"/>
        </w:rPr>
        <w:t>полнением должностных обязанностей, лесопожарных формирований, добровол</w:t>
      </w:r>
      <w:r w:rsidR="00A22229" w:rsidRPr="00A22229">
        <w:rPr>
          <w:sz w:val="28"/>
          <w:szCs w:val="28"/>
        </w:rPr>
        <w:t>ь</w:t>
      </w:r>
      <w:r w:rsidR="00A22229" w:rsidRPr="00A22229">
        <w:rPr>
          <w:sz w:val="28"/>
          <w:szCs w:val="28"/>
        </w:rPr>
        <w:t>ных пожарных дружин, маневренных групп, патрульных профилактических групп, осуществляющих рейдовые мероприятия по охране лесов от пожаров на территории Республики Тыва, лиц, выполняющих работы по противопожарному обустройству лесов, а также граждан, проживающих в населенных пунктах, расположенных в лесных массивах</w:t>
      </w:r>
      <w:r w:rsidR="00AB6A1C">
        <w:rPr>
          <w:sz w:val="28"/>
          <w:szCs w:val="28"/>
        </w:rPr>
        <w:t>,</w:t>
      </w:r>
      <w:r w:rsidR="00A22229" w:rsidRPr="00A22229">
        <w:rPr>
          <w:sz w:val="28"/>
          <w:szCs w:val="28"/>
        </w:rPr>
        <w:t xml:space="preserve"> </w:t>
      </w:r>
      <w:r w:rsidR="00AB6A1C">
        <w:rPr>
          <w:sz w:val="28"/>
          <w:szCs w:val="28"/>
        </w:rPr>
        <w:t>согласно</w:t>
      </w:r>
      <w:r w:rsidR="00892C8B">
        <w:rPr>
          <w:sz w:val="28"/>
          <w:szCs w:val="28"/>
        </w:rPr>
        <w:t xml:space="preserve"> </w:t>
      </w:r>
      <w:r w:rsidR="00A22229" w:rsidRPr="00A22229">
        <w:rPr>
          <w:sz w:val="28"/>
          <w:szCs w:val="28"/>
        </w:rPr>
        <w:t>Перечн</w:t>
      </w:r>
      <w:r w:rsidR="00AB6A1C">
        <w:rPr>
          <w:sz w:val="28"/>
          <w:szCs w:val="28"/>
        </w:rPr>
        <w:t>ю</w:t>
      </w:r>
      <w:r w:rsidR="00A22229" w:rsidRPr="00A22229">
        <w:rPr>
          <w:sz w:val="28"/>
          <w:szCs w:val="28"/>
        </w:rPr>
        <w:t xml:space="preserve"> населенных пунктов, подверженных угрозе лесных пожаров, на территории Республики Тыва, утвержденн</w:t>
      </w:r>
      <w:r w:rsidR="00AB6A1C">
        <w:rPr>
          <w:sz w:val="28"/>
          <w:szCs w:val="28"/>
        </w:rPr>
        <w:t>ому</w:t>
      </w:r>
      <w:r w:rsidR="00A22229" w:rsidRPr="00A22229">
        <w:rPr>
          <w:sz w:val="28"/>
          <w:szCs w:val="28"/>
        </w:rPr>
        <w:t xml:space="preserve"> постановлением Правительства Республики Тыва от 29 марта </w:t>
      </w:r>
      <w:smartTag w:uri="urn:schemas-microsoft-com:office:smarttags" w:element="metricconverter">
        <w:smartTagPr>
          <w:attr w:name="ProductID" w:val="2011 г"/>
        </w:smartTagPr>
        <w:r w:rsidR="00A22229" w:rsidRPr="00A22229">
          <w:rPr>
            <w:sz w:val="28"/>
            <w:szCs w:val="28"/>
          </w:rPr>
          <w:t>2011 г</w:t>
        </w:r>
      </w:smartTag>
      <w:r w:rsidR="00A22229" w:rsidRPr="00A22229">
        <w:rPr>
          <w:sz w:val="28"/>
          <w:szCs w:val="28"/>
        </w:rPr>
        <w:t xml:space="preserve">. </w:t>
      </w:r>
      <w:r w:rsidR="00137F1C">
        <w:rPr>
          <w:sz w:val="28"/>
          <w:szCs w:val="28"/>
        </w:rPr>
        <w:t>№</w:t>
      </w:r>
      <w:r w:rsidR="00A22229" w:rsidRPr="00A22229">
        <w:rPr>
          <w:sz w:val="28"/>
          <w:szCs w:val="28"/>
        </w:rPr>
        <w:t xml:space="preserve"> 187;</w:t>
      </w:r>
      <w:r>
        <w:rPr>
          <w:sz w:val="28"/>
          <w:szCs w:val="28"/>
        </w:rPr>
        <w:t>»;</w:t>
      </w:r>
    </w:p>
    <w:p w:rsidR="00BF2459" w:rsidRDefault="00371B44" w:rsidP="009D00B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</w:t>
      </w:r>
      <w:r w:rsidR="00BF2459" w:rsidRPr="00BF2459">
        <w:rPr>
          <w:sz w:val="28"/>
          <w:szCs w:val="28"/>
        </w:rPr>
        <w:t xml:space="preserve">лане </w:t>
      </w:r>
      <w:r w:rsidR="00DA4998" w:rsidRPr="00DA4998">
        <w:rPr>
          <w:sz w:val="28"/>
          <w:szCs w:val="28"/>
        </w:rPr>
        <w:t>проведения дополнительных противопожарных мероприятий на территории Республики Тыва на период действия особого противопожарного реж</w:t>
      </w:r>
      <w:r w:rsidR="00DA4998" w:rsidRPr="00DA4998">
        <w:rPr>
          <w:sz w:val="28"/>
          <w:szCs w:val="28"/>
        </w:rPr>
        <w:t>и</w:t>
      </w:r>
      <w:r w:rsidR="00DA4998" w:rsidRPr="00DA4998">
        <w:rPr>
          <w:sz w:val="28"/>
          <w:szCs w:val="28"/>
        </w:rPr>
        <w:t>ма</w:t>
      </w:r>
      <w:r w:rsidR="00BF2459" w:rsidRPr="00BF2459">
        <w:rPr>
          <w:sz w:val="28"/>
          <w:szCs w:val="28"/>
        </w:rPr>
        <w:t>:</w:t>
      </w:r>
    </w:p>
    <w:p w:rsidR="003F4665" w:rsidRDefault="003F4665" w:rsidP="009D00B7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а) позици</w:t>
      </w:r>
      <w:r w:rsidR="00477883">
        <w:rPr>
          <w:sz w:val="28"/>
          <w:szCs w:val="28"/>
        </w:rPr>
        <w:t>ю</w:t>
      </w:r>
      <w:r>
        <w:rPr>
          <w:sz w:val="28"/>
          <w:szCs w:val="28"/>
        </w:rPr>
        <w:t xml:space="preserve"> 5 изложить в следующей редакции:</w:t>
      </w:r>
    </w:p>
    <w:p w:rsidR="009D00B7" w:rsidRDefault="009D00B7" w:rsidP="009D00B7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"/>
        <w:gridCol w:w="4140"/>
        <w:gridCol w:w="1915"/>
        <w:gridCol w:w="3613"/>
        <w:gridCol w:w="425"/>
      </w:tblGrid>
      <w:tr w:rsidR="00477883" w:rsidRPr="009D00B7" w:rsidTr="009D00B7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665" w:rsidRPr="009D00B7" w:rsidRDefault="003F4665" w:rsidP="009D00B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D00B7">
              <w:rPr>
                <w:rFonts w:eastAsia="SimSun"/>
                <w:lang w:eastAsia="zh-CN"/>
              </w:rPr>
              <w:t>«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3F4665" w:rsidRPr="009D00B7" w:rsidRDefault="003F4665" w:rsidP="009D00B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D00B7">
              <w:rPr>
                <w:rFonts w:eastAsia="SimSun"/>
                <w:lang w:eastAsia="zh-CN"/>
              </w:rPr>
              <w:t>5. Принять меры по запрету пребыв</w:t>
            </w:r>
            <w:r w:rsidRPr="009D00B7">
              <w:rPr>
                <w:rFonts w:eastAsia="SimSun"/>
                <w:lang w:eastAsia="zh-CN"/>
              </w:rPr>
              <w:t>а</w:t>
            </w:r>
            <w:r w:rsidRPr="009D00B7">
              <w:rPr>
                <w:rFonts w:eastAsia="SimSun"/>
                <w:lang w:eastAsia="zh-CN"/>
              </w:rPr>
              <w:t>ния граждан в лесах и въезда в них транспортных средств, за исключен</w:t>
            </w:r>
            <w:r w:rsidRPr="009D00B7">
              <w:rPr>
                <w:rFonts w:eastAsia="SimSun"/>
                <w:lang w:eastAsia="zh-CN"/>
              </w:rPr>
              <w:t>и</w:t>
            </w:r>
            <w:r w:rsidRPr="009D00B7">
              <w:rPr>
                <w:rFonts w:eastAsia="SimSun"/>
                <w:lang w:eastAsia="zh-CN"/>
              </w:rPr>
              <w:t>ем</w:t>
            </w:r>
            <w:r w:rsidRPr="009D00B7">
              <w:t xml:space="preserve"> </w:t>
            </w:r>
            <w:r w:rsidRPr="009D00B7">
              <w:rPr>
                <w:rFonts w:eastAsia="SimSun"/>
                <w:lang w:eastAsia="zh-CN"/>
              </w:rPr>
              <w:t>работ по противопожарному обус</w:t>
            </w:r>
            <w:r w:rsidRPr="009D00B7">
              <w:rPr>
                <w:rFonts w:eastAsia="SimSun"/>
                <w:lang w:eastAsia="zh-CN"/>
              </w:rPr>
              <w:t>т</w:t>
            </w:r>
            <w:r w:rsidRPr="009D00B7">
              <w:rPr>
                <w:rFonts w:eastAsia="SimSun"/>
                <w:lang w:eastAsia="zh-CN"/>
              </w:rPr>
              <w:t>ройству лесов</w:t>
            </w:r>
          </w:p>
        </w:tc>
        <w:tc>
          <w:tcPr>
            <w:tcW w:w="1915" w:type="dxa"/>
          </w:tcPr>
          <w:p w:rsidR="003F4665" w:rsidRPr="009D00B7" w:rsidRDefault="003F4665" w:rsidP="009D00B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D00B7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613" w:type="dxa"/>
            <w:tcBorders>
              <w:right w:val="single" w:sz="4" w:space="0" w:color="auto"/>
            </w:tcBorders>
          </w:tcPr>
          <w:p w:rsidR="003F4665" w:rsidRPr="009D00B7" w:rsidRDefault="003F4665" w:rsidP="009D00B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D00B7">
              <w:rPr>
                <w:rFonts w:eastAsia="SimSun"/>
                <w:lang w:eastAsia="zh-CN"/>
              </w:rPr>
              <w:t>Министерство лесного хозяйс</w:t>
            </w:r>
            <w:r w:rsidRPr="009D00B7">
              <w:rPr>
                <w:rFonts w:eastAsia="SimSun"/>
                <w:lang w:eastAsia="zh-CN"/>
              </w:rPr>
              <w:t>т</w:t>
            </w:r>
            <w:r w:rsidRPr="009D00B7">
              <w:rPr>
                <w:rFonts w:eastAsia="SimSun"/>
                <w:lang w:eastAsia="zh-CN"/>
              </w:rPr>
              <w:t>ва и природопользования Республ</w:t>
            </w:r>
            <w:r w:rsidRPr="009D00B7">
              <w:rPr>
                <w:rFonts w:eastAsia="SimSun"/>
                <w:lang w:eastAsia="zh-CN"/>
              </w:rPr>
              <w:t>и</w:t>
            </w:r>
            <w:r w:rsidRPr="009D00B7">
              <w:rPr>
                <w:rFonts w:eastAsia="SimSun"/>
                <w:lang w:eastAsia="zh-CN"/>
              </w:rPr>
              <w:t>ки Тыва и подведомс</w:t>
            </w:r>
            <w:r w:rsidRPr="009D00B7">
              <w:rPr>
                <w:rFonts w:eastAsia="SimSun"/>
                <w:lang w:eastAsia="zh-CN"/>
              </w:rPr>
              <w:t>т</w:t>
            </w:r>
            <w:r w:rsidRPr="009D00B7">
              <w:rPr>
                <w:rFonts w:eastAsia="SimSun"/>
                <w:lang w:eastAsia="zh-CN"/>
              </w:rPr>
              <w:t>венные ему государственные учреждения, Министерство внутренних дел по Республике Тыва (по согласов</w:t>
            </w:r>
            <w:r w:rsidRPr="009D00B7">
              <w:rPr>
                <w:rFonts w:eastAsia="SimSun"/>
                <w:lang w:eastAsia="zh-CN"/>
              </w:rPr>
              <w:t>а</w:t>
            </w:r>
            <w:r w:rsidRPr="009D00B7">
              <w:rPr>
                <w:rFonts w:eastAsia="SimSun"/>
                <w:lang w:eastAsia="zh-CN"/>
              </w:rPr>
              <w:t>нию), администрации муниц</w:t>
            </w:r>
            <w:r w:rsidRPr="009D00B7">
              <w:rPr>
                <w:rFonts w:eastAsia="SimSun"/>
                <w:lang w:eastAsia="zh-CN"/>
              </w:rPr>
              <w:t>и</w:t>
            </w:r>
            <w:r w:rsidRPr="009D00B7">
              <w:rPr>
                <w:rFonts w:eastAsia="SimSun"/>
                <w:lang w:eastAsia="zh-CN"/>
              </w:rPr>
              <w:t>пальных образований (по согл</w:t>
            </w:r>
            <w:r w:rsidRPr="009D00B7">
              <w:rPr>
                <w:rFonts w:eastAsia="SimSun"/>
                <w:lang w:eastAsia="zh-CN"/>
              </w:rPr>
              <w:t>а</w:t>
            </w:r>
            <w:r w:rsidRPr="009D00B7">
              <w:rPr>
                <w:rFonts w:eastAsia="SimSun"/>
                <w:lang w:eastAsia="zh-CN"/>
              </w:rPr>
              <w:t>сованию)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7883" w:rsidRPr="009D00B7" w:rsidRDefault="00477883" w:rsidP="009D00B7">
            <w:pPr>
              <w:rPr>
                <w:rFonts w:eastAsia="SimSun"/>
                <w:lang w:eastAsia="zh-CN"/>
              </w:rPr>
            </w:pPr>
          </w:p>
          <w:p w:rsidR="00477883" w:rsidRPr="009D00B7" w:rsidRDefault="00477883" w:rsidP="009D00B7">
            <w:pPr>
              <w:rPr>
                <w:rFonts w:eastAsia="SimSun"/>
                <w:lang w:eastAsia="zh-CN"/>
              </w:rPr>
            </w:pPr>
          </w:p>
          <w:p w:rsidR="00477883" w:rsidRPr="009D00B7" w:rsidRDefault="00477883" w:rsidP="009D00B7">
            <w:pPr>
              <w:rPr>
                <w:rFonts w:eastAsia="SimSun"/>
                <w:lang w:eastAsia="zh-CN"/>
              </w:rPr>
            </w:pPr>
          </w:p>
          <w:p w:rsidR="00477883" w:rsidRPr="009D00B7" w:rsidRDefault="00477883" w:rsidP="009D00B7">
            <w:pPr>
              <w:rPr>
                <w:rFonts w:eastAsia="SimSun"/>
                <w:lang w:eastAsia="zh-CN"/>
              </w:rPr>
            </w:pPr>
          </w:p>
          <w:p w:rsidR="00477883" w:rsidRPr="009D00B7" w:rsidRDefault="00477883" w:rsidP="009D00B7">
            <w:pPr>
              <w:rPr>
                <w:rFonts w:eastAsia="SimSun"/>
                <w:lang w:eastAsia="zh-CN"/>
              </w:rPr>
            </w:pPr>
          </w:p>
          <w:p w:rsidR="00477883" w:rsidRPr="009D00B7" w:rsidRDefault="00477883" w:rsidP="009D00B7">
            <w:pPr>
              <w:rPr>
                <w:rFonts w:eastAsia="SimSun"/>
                <w:lang w:eastAsia="zh-CN"/>
              </w:rPr>
            </w:pPr>
          </w:p>
          <w:p w:rsidR="00477883" w:rsidRPr="009D00B7" w:rsidRDefault="00477883" w:rsidP="009D00B7">
            <w:pPr>
              <w:rPr>
                <w:rFonts w:eastAsia="SimSun"/>
                <w:lang w:eastAsia="zh-CN"/>
              </w:rPr>
            </w:pPr>
          </w:p>
          <w:p w:rsidR="00477883" w:rsidRPr="009D00B7" w:rsidRDefault="00477883" w:rsidP="009D00B7">
            <w:pPr>
              <w:rPr>
                <w:rFonts w:eastAsia="SimSun"/>
                <w:lang w:eastAsia="zh-CN"/>
              </w:rPr>
            </w:pPr>
          </w:p>
          <w:p w:rsidR="00477883" w:rsidRPr="009D00B7" w:rsidRDefault="00477883" w:rsidP="009D00B7">
            <w:pPr>
              <w:rPr>
                <w:rFonts w:eastAsia="SimSun"/>
                <w:lang w:eastAsia="zh-CN"/>
              </w:rPr>
            </w:pPr>
            <w:r w:rsidRPr="009D00B7">
              <w:rPr>
                <w:rFonts w:eastAsia="SimSun"/>
                <w:lang w:eastAsia="zh-CN"/>
              </w:rPr>
              <w:t>»;</w:t>
            </w:r>
          </w:p>
        </w:tc>
      </w:tr>
    </w:tbl>
    <w:p w:rsidR="00DA4998" w:rsidRDefault="00DA4998" w:rsidP="009D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7883" w:rsidRDefault="00477883" w:rsidP="009D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позици</w:t>
      </w:r>
      <w:r w:rsidR="00DA4998">
        <w:rPr>
          <w:sz w:val="28"/>
          <w:szCs w:val="28"/>
        </w:rPr>
        <w:t>и</w:t>
      </w:r>
      <w:r>
        <w:rPr>
          <w:sz w:val="28"/>
          <w:szCs w:val="28"/>
        </w:rPr>
        <w:t xml:space="preserve"> 7 </w:t>
      </w:r>
      <w:r w:rsidR="00DA4998">
        <w:rPr>
          <w:sz w:val="28"/>
          <w:szCs w:val="28"/>
        </w:rPr>
        <w:t xml:space="preserve">и 8 </w:t>
      </w:r>
      <w:r w:rsidRPr="00477883">
        <w:rPr>
          <w:sz w:val="28"/>
          <w:szCs w:val="28"/>
        </w:rPr>
        <w:t>изложить в следующей редакции:</w:t>
      </w:r>
    </w:p>
    <w:p w:rsidR="009D00B7" w:rsidRDefault="009D00B7" w:rsidP="009D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54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4140"/>
        <w:gridCol w:w="1915"/>
        <w:gridCol w:w="3584"/>
        <w:gridCol w:w="425"/>
      </w:tblGrid>
      <w:tr w:rsidR="00477883" w:rsidRPr="00A426F3" w:rsidTr="009D00B7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883" w:rsidRPr="00DA4998" w:rsidRDefault="00DA4998" w:rsidP="000E7AF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DA4998">
              <w:rPr>
                <w:rFonts w:eastAsia="SimSun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477883" w:rsidRPr="00A426F3" w:rsidRDefault="00477883" w:rsidP="000E7AF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  <w:r w:rsidRPr="00A426F3">
              <w:rPr>
                <w:rFonts w:eastAsia="SimSun"/>
                <w:lang w:eastAsia="zh-CN"/>
              </w:rPr>
              <w:t>. Обеспечить:</w:t>
            </w:r>
          </w:p>
          <w:p w:rsidR="00477883" w:rsidRPr="00A426F3" w:rsidRDefault="00477883" w:rsidP="000E7AF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установку по границам Балгазынского, Барун-Хемчикского, Каа-Хемского, Кызылского, Тандинского, Тес-Хемского, Тоджинского, Туранского, Чаданского и Шагонарского лесн</w:t>
            </w:r>
            <w:r w:rsidRPr="00A426F3">
              <w:rPr>
                <w:rFonts w:eastAsia="SimSun"/>
                <w:lang w:eastAsia="zh-CN"/>
              </w:rPr>
              <w:t>и</w:t>
            </w:r>
            <w:r w:rsidRPr="00A426F3">
              <w:rPr>
                <w:rFonts w:eastAsia="SimSun"/>
                <w:lang w:eastAsia="zh-CN"/>
              </w:rPr>
              <w:t xml:space="preserve">честв предупредительных аншлагов размером не менее 1 x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A426F3">
                <w:rPr>
                  <w:rFonts w:eastAsia="SimSun"/>
                  <w:lang w:eastAsia="zh-CN"/>
                </w:rPr>
                <w:t>1,5 метра</w:t>
              </w:r>
            </w:smartTag>
            <w:r w:rsidRPr="00A426F3">
              <w:rPr>
                <w:rFonts w:eastAsia="SimSun"/>
                <w:lang w:eastAsia="zh-CN"/>
              </w:rPr>
              <w:t xml:space="preserve"> с ук</w:t>
            </w:r>
            <w:r w:rsidRPr="00A426F3">
              <w:rPr>
                <w:rFonts w:eastAsia="SimSun"/>
                <w:lang w:eastAsia="zh-CN"/>
              </w:rPr>
              <w:t>а</w:t>
            </w:r>
            <w:r w:rsidRPr="00A426F3">
              <w:rPr>
                <w:rFonts w:eastAsia="SimSun"/>
                <w:lang w:eastAsia="zh-CN"/>
              </w:rPr>
              <w:t>зание</w:t>
            </w:r>
            <w:r>
              <w:rPr>
                <w:rFonts w:eastAsia="SimSun"/>
                <w:lang w:eastAsia="zh-CN"/>
              </w:rPr>
              <w:t>м информации о введении реж</w:t>
            </w:r>
            <w:r>
              <w:rPr>
                <w:rFonts w:eastAsia="SimSun"/>
                <w:lang w:eastAsia="zh-CN"/>
              </w:rPr>
              <w:t>и</w:t>
            </w:r>
            <w:r>
              <w:rPr>
                <w:rFonts w:eastAsia="SimSun"/>
                <w:lang w:eastAsia="zh-CN"/>
              </w:rPr>
              <w:t>ма запрета</w:t>
            </w:r>
            <w:r w:rsidRPr="00A426F3">
              <w:rPr>
                <w:rFonts w:eastAsia="SimSun"/>
                <w:lang w:eastAsia="zh-CN"/>
              </w:rPr>
              <w:t xml:space="preserve"> </w:t>
            </w:r>
            <w:r w:rsidRPr="00477883">
              <w:rPr>
                <w:rFonts w:eastAsia="SimSun"/>
                <w:lang w:eastAsia="zh-CN"/>
              </w:rPr>
              <w:t>пребывания граждан в л</w:t>
            </w:r>
            <w:r w:rsidRPr="00477883">
              <w:rPr>
                <w:rFonts w:eastAsia="SimSun"/>
                <w:lang w:eastAsia="zh-CN"/>
              </w:rPr>
              <w:t>е</w:t>
            </w:r>
            <w:r w:rsidRPr="00477883">
              <w:rPr>
                <w:rFonts w:eastAsia="SimSun"/>
                <w:lang w:eastAsia="zh-CN"/>
              </w:rPr>
              <w:t xml:space="preserve">сах и въезда в них транспортных средств </w:t>
            </w:r>
            <w:r w:rsidRPr="00A426F3">
              <w:rPr>
                <w:rFonts w:eastAsia="SimSun"/>
                <w:lang w:eastAsia="zh-CN"/>
              </w:rPr>
              <w:t>и периода его действия;</w:t>
            </w:r>
          </w:p>
          <w:p w:rsidR="00477883" w:rsidRPr="00A426F3" w:rsidRDefault="00477883" w:rsidP="000E7AF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lastRenderedPageBreak/>
              <w:t>перекрытие шлагбаумами лесных д</w:t>
            </w:r>
            <w:r w:rsidRPr="00A426F3">
              <w:rPr>
                <w:rFonts w:eastAsia="SimSun"/>
                <w:lang w:eastAsia="zh-CN"/>
              </w:rPr>
              <w:t>о</w:t>
            </w:r>
            <w:r w:rsidRPr="00A426F3">
              <w:rPr>
                <w:rFonts w:eastAsia="SimSun"/>
                <w:lang w:eastAsia="zh-CN"/>
              </w:rPr>
              <w:t>рог;</w:t>
            </w:r>
          </w:p>
          <w:p w:rsidR="00477883" w:rsidRPr="00A426F3" w:rsidRDefault="00477883" w:rsidP="000E7AF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создание системы контрольно-пропускных пунктов;</w:t>
            </w:r>
          </w:p>
          <w:p w:rsidR="00477883" w:rsidRPr="00A426F3" w:rsidRDefault="00477883" w:rsidP="000E7AF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контроль за выполнением лицами, и</w:t>
            </w:r>
            <w:r w:rsidRPr="00A426F3">
              <w:rPr>
                <w:rFonts w:eastAsia="SimSun"/>
                <w:lang w:eastAsia="zh-CN"/>
              </w:rPr>
              <w:t>с</w:t>
            </w:r>
            <w:r w:rsidRPr="00A426F3">
              <w:rPr>
                <w:rFonts w:eastAsia="SimSun"/>
                <w:lang w:eastAsia="zh-CN"/>
              </w:rPr>
              <w:t>пользующими леса, противопожарных мероприятий на лесных участках, н</w:t>
            </w:r>
            <w:r w:rsidRPr="00A426F3">
              <w:rPr>
                <w:rFonts w:eastAsia="SimSun"/>
                <w:lang w:eastAsia="zh-CN"/>
              </w:rPr>
              <w:t>а</w:t>
            </w:r>
            <w:r w:rsidRPr="00A426F3">
              <w:rPr>
                <w:rFonts w:eastAsia="SimSun"/>
                <w:lang w:eastAsia="zh-CN"/>
              </w:rPr>
              <w:t>ходящихся в их пользовании</w:t>
            </w:r>
          </w:p>
        </w:tc>
        <w:tc>
          <w:tcPr>
            <w:tcW w:w="1915" w:type="dxa"/>
          </w:tcPr>
          <w:p w:rsidR="00477883" w:rsidRPr="00A426F3" w:rsidRDefault="00477883" w:rsidP="000E7AF4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lastRenderedPageBreak/>
              <w:t>на весь период действия режима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:rsidR="00477883" w:rsidRPr="00A426F3" w:rsidRDefault="00477883" w:rsidP="000E7AF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Министерство лесного хозяйс</w:t>
            </w:r>
            <w:r>
              <w:rPr>
                <w:rFonts w:eastAsia="SimSun"/>
                <w:lang w:eastAsia="zh-CN"/>
              </w:rPr>
              <w:t>т</w:t>
            </w:r>
            <w:r>
              <w:rPr>
                <w:rFonts w:eastAsia="SimSun"/>
                <w:lang w:eastAsia="zh-CN"/>
              </w:rPr>
              <w:t xml:space="preserve">ва и природопользования </w:t>
            </w:r>
            <w:r w:rsidRPr="00A426F3">
              <w:rPr>
                <w:rFonts w:eastAsia="SimSun"/>
                <w:lang w:eastAsia="zh-CN"/>
              </w:rPr>
              <w:t xml:space="preserve"> Респу</w:t>
            </w:r>
            <w:r w:rsidRPr="00A426F3">
              <w:rPr>
                <w:rFonts w:eastAsia="SimSun"/>
                <w:lang w:eastAsia="zh-CN"/>
              </w:rPr>
              <w:t>б</w:t>
            </w:r>
            <w:r w:rsidRPr="00A426F3">
              <w:rPr>
                <w:rFonts w:eastAsia="SimSun"/>
                <w:lang w:eastAsia="zh-CN"/>
              </w:rPr>
              <w:t>лики Тыва</w:t>
            </w:r>
            <w:r>
              <w:rPr>
                <w:rFonts w:eastAsia="SimSun"/>
                <w:lang w:eastAsia="zh-CN"/>
              </w:rPr>
              <w:t xml:space="preserve"> и подведомс</w:t>
            </w:r>
            <w:r>
              <w:rPr>
                <w:rFonts w:eastAsia="SimSun"/>
                <w:lang w:eastAsia="zh-CN"/>
              </w:rPr>
              <w:t>т</w:t>
            </w:r>
            <w:r>
              <w:rPr>
                <w:rFonts w:eastAsia="SimSun"/>
                <w:lang w:eastAsia="zh-CN"/>
              </w:rPr>
              <w:t>венные</w:t>
            </w:r>
            <w:r w:rsidRPr="00A426F3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ему </w:t>
            </w:r>
            <w:r w:rsidRPr="00A426F3">
              <w:rPr>
                <w:rFonts w:eastAsia="SimSun"/>
                <w:lang w:eastAsia="zh-CN"/>
              </w:rPr>
              <w:t>ГКУ Р</w:t>
            </w:r>
            <w:r w:rsidR="009D00B7">
              <w:rPr>
                <w:rFonts w:eastAsia="SimSun"/>
                <w:lang w:eastAsia="zh-CN"/>
              </w:rPr>
              <w:t xml:space="preserve">еспублики </w:t>
            </w:r>
            <w:r w:rsidRPr="00A426F3">
              <w:rPr>
                <w:rFonts w:eastAsia="SimSun"/>
                <w:lang w:eastAsia="zh-CN"/>
              </w:rPr>
              <w:t>Т</w:t>
            </w:r>
            <w:r w:rsidR="009D00B7">
              <w:rPr>
                <w:rFonts w:eastAsia="SimSun"/>
                <w:lang w:eastAsia="zh-CN"/>
              </w:rPr>
              <w:t>ыва</w:t>
            </w:r>
            <w:r w:rsidRPr="00A426F3">
              <w:rPr>
                <w:rFonts w:eastAsia="SimSun"/>
                <w:lang w:eastAsia="zh-CN"/>
              </w:rPr>
              <w:t xml:space="preserve"> (ле</w:t>
            </w:r>
            <w:r w:rsidRPr="00A426F3">
              <w:rPr>
                <w:rFonts w:eastAsia="SimSun"/>
                <w:lang w:eastAsia="zh-CN"/>
              </w:rPr>
              <w:t>с</w:t>
            </w:r>
            <w:r w:rsidRPr="00A426F3">
              <w:rPr>
                <w:rFonts w:eastAsia="SimSun"/>
                <w:lang w:eastAsia="zh-CN"/>
              </w:rPr>
              <w:t>ничества)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Default="00477883">
            <w:pPr>
              <w:rPr>
                <w:rFonts w:eastAsia="SimSun"/>
                <w:lang w:eastAsia="zh-CN"/>
              </w:rPr>
            </w:pPr>
          </w:p>
          <w:p w:rsidR="00477883" w:rsidRPr="00A426F3" w:rsidRDefault="00477883">
            <w:pPr>
              <w:rPr>
                <w:rFonts w:eastAsia="SimSun"/>
                <w:lang w:eastAsia="zh-CN"/>
              </w:rPr>
            </w:pPr>
          </w:p>
        </w:tc>
      </w:tr>
      <w:tr w:rsidR="00DA4998" w:rsidRPr="00A426F3" w:rsidTr="009D00B7">
        <w:trPr>
          <w:trHeight w:val="59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4998" w:rsidRDefault="00DA4998" w:rsidP="000E7AF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A4998" w:rsidRDefault="00DA4998" w:rsidP="000E7AF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8. </w:t>
            </w:r>
            <w:r w:rsidRPr="00DA4998">
              <w:rPr>
                <w:rFonts w:eastAsia="SimSun"/>
                <w:lang w:eastAsia="zh-CN"/>
              </w:rPr>
              <w:t>Принять меры по запрету добычи охотничьих ресурсов на время дейс</w:t>
            </w:r>
            <w:r w:rsidRPr="00DA4998">
              <w:rPr>
                <w:rFonts w:eastAsia="SimSun"/>
                <w:lang w:eastAsia="zh-CN"/>
              </w:rPr>
              <w:t>т</w:t>
            </w:r>
            <w:r w:rsidRPr="00DA4998">
              <w:rPr>
                <w:rFonts w:eastAsia="SimSun"/>
                <w:lang w:eastAsia="zh-CN"/>
              </w:rPr>
              <w:t>вия особого противопожарного реж</w:t>
            </w:r>
            <w:r w:rsidRPr="00DA4998">
              <w:rPr>
                <w:rFonts w:eastAsia="SimSun"/>
                <w:lang w:eastAsia="zh-CN"/>
              </w:rPr>
              <w:t>и</w:t>
            </w:r>
            <w:r w:rsidRPr="00DA4998">
              <w:rPr>
                <w:rFonts w:eastAsia="SimSun"/>
                <w:lang w:eastAsia="zh-CN"/>
              </w:rPr>
              <w:t>ма</w:t>
            </w:r>
          </w:p>
        </w:tc>
        <w:tc>
          <w:tcPr>
            <w:tcW w:w="1915" w:type="dxa"/>
          </w:tcPr>
          <w:p w:rsidR="00DA4998" w:rsidRPr="00A426F3" w:rsidRDefault="00DA4998" w:rsidP="000E7AF4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DA4998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:rsidR="00DA4998" w:rsidRDefault="00DA4998" w:rsidP="00DA499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DA4998">
              <w:rPr>
                <w:rFonts w:eastAsia="SimSun"/>
                <w:lang w:eastAsia="zh-CN"/>
              </w:rPr>
              <w:t>Государственный комитет по о</w:t>
            </w:r>
            <w:r w:rsidRPr="00DA4998">
              <w:rPr>
                <w:rFonts w:eastAsia="SimSun"/>
                <w:lang w:eastAsia="zh-CN"/>
              </w:rPr>
              <w:t>х</w:t>
            </w:r>
            <w:r w:rsidRPr="00DA4998">
              <w:rPr>
                <w:rFonts w:eastAsia="SimSun"/>
                <w:lang w:eastAsia="zh-CN"/>
              </w:rPr>
              <w:t>ране объектов животного м</w:t>
            </w:r>
            <w:r w:rsidRPr="00DA4998">
              <w:rPr>
                <w:rFonts w:eastAsia="SimSun"/>
                <w:lang w:eastAsia="zh-CN"/>
              </w:rPr>
              <w:t>и</w:t>
            </w:r>
            <w:r w:rsidRPr="00DA4998">
              <w:rPr>
                <w:rFonts w:eastAsia="SimSun"/>
                <w:lang w:eastAsia="zh-CN"/>
              </w:rPr>
              <w:t xml:space="preserve">ра Республики Тыва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4998" w:rsidRDefault="00DA4998">
            <w:pPr>
              <w:rPr>
                <w:rFonts w:eastAsia="SimSun"/>
                <w:lang w:eastAsia="zh-CN"/>
              </w:rPr>
            </w:pPr>
          </w:p>
          <w:p w:rsidR="00DA4998" w:rsidRDefault="00DA4998">
            <w:pPr>
              <w:rPr>
                <w:rFonts w:eastAsia="SimSun"/>
                <w:lang w:eastAsia="zh-CN"/>
              </w:rPr>
            </w:pPr>
          </w:p>
          <w:p w:rsidR="00DA4998" w:rsidRDefault="00DA4998">
            <w:pPr>
              <w:rPr>
                <w:rFonts w:eastAsia="SimSun"/>
                <w:lang w:eastAsia="zh-CN"/>
              </w:rPr>
            </w:pPr>
          </w:p>
          <w:p w:rsidR="00DA4998" w:rsidRDefault="00DA4998">
            <w:pPr>
              <w:rPr>
                <w:rFonts w:eastAsia="SimSun"/>
                <w:lang w:eastAsia="zh-CN"/>
              </w:rPr>
            </w:pPr>
          </w:p>
          <w:p w:rsidR="00DA4998" w:rsidRDefault="00DA4998">
            <w:pPr>
              <w:rPr>
                <w:rFonts w:eastAsia="SimSun"/>
                <w:lang w:eastAsia="zh-CN"/>
              </w:rPr>
            </w:pPr>
          </w:p>
          <w:p w:rsidR="00DA4998" w:rsidRDefault="00DA4998">
            <w:pPr>
              <w:rPr>
                <w:rFonts w:eastAsia="SimSun"/>
                <w:lang w:eastAsia="zh-CN"/>
              </w:rPr>
            </w:pPr>
          </w:p>
          <w:p w:rsidR="00DA4998" w:rsidRDefault="00DA4998">
            <w:pPr>
              <w:rPr>
                <w:rFonts w:eastAsia="SimSun"/>
                <w:lang w:eastAsia="zh-CN"/>
              </w:rPr>
            </w:pPr>
          </w:p>
          <w:p w:rsidR="00DA4998" w:rsidRPr="00DA4998" w:rsidRDefault="00DA4998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DA4998">
              <w:rPr>
                <w:rFonts w:eastAsia="SimSun"/>
                <w:sz w:val="28"/>
                <w:szCs w:val="28"/>
                <w:lang w:eastAsia="zh-CN"/>
              </w:rPr>
              <w:t>»</w:t>
            </w:r>
            <w:r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</w:tr>
    </w:tbl>
    <w:p w:rsidR="003F4665" w:rsidRDefault="003F4665" w:rsidP="009D00B7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6E4B18" w:rsidRDefault="00DA4998" w:rsidP="009D00B7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="002618D3">
        <w:rPr>
          <w:rFonts w:eastAsia="SimSun"/>
          <w:sz w:val="28"/>
          <w:szCs w:val="28"/>
          <w:lang w:eastAsia="zh-CN"/>
        </w:rPr>
        <w:t xml:space="preserve">. </w:t>
      </w:r>
      <w:r w:rsidR="00B24887">
        <w:rPr>
          <w:rFonts w:eastAsia="SimSun"/>
          <w:sz w:val="28"/>
          <w:szCs w:val="28"/>
          <w:lang w:eastAsia="zh-CN"/>
        </w:rPr>
        <w:t>Н</w:t>
      </w:r>
      <w:r w:rsidR="006E4B18">
        <w:rPr>
          <w:rFonts w:eastAsia="SimSun"/>
          <w:sz w:val="28"/>
          <w:szCs w:val="28"/>
          <w:lang w:eastAsia="zh-CN"/>
        </w:rPr>
        <w:t>астоящее постановление вс</w:t>
      </w:r>
      <w:r w:rsidR="009D00B7">
        <w:rPr>
          <w:rFonts w:eastAsia="SimSun"/>
          <w:sz w:val="28"/>
          <w:szCs w:val="28"/>
          <w:lang w:eastAsia="zh-CN"/>
        </w:rPr>
        <w:t>тупает в силу с 16 мая 2022 г</w:t>
      </w:r>
      <w:r w:rsidR="006E4B18">
        <w:rPr>
          <w:rFonts w:eastAsia="SimSun"/>
          <w:sz w:val="28"/>
          <w:szCs w:val="28"/>
          <w:lang w:eastAsia="zh-CN"/>
        </w:rPr>
        <w:t>.</w:t>
      </w:r>
    </w:p>
    <w:p w:rsidR="002618D3" w:rsidRDefault="006E4B18" w:rsidP="009D00B7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4. </w:t>
      </w:r>
      <w:r w:rsidR="002618D3">
        <w:rPr>
          <w:rFonts w:eastAsia="SimSun"/>
          <w:sz w:val="28"/>
          <w:szCs w:val="28"/>
          <w:lang w:eastAsia="zh-CN"/>
        </w:rPr>
        <w:t xml:space="preserve">Разместить настоящее постановление на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Официальном интернет-портале правовой информации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 xml:space="preserve"> (www.pravo.gov.ru) и официальном сайте Республики Тыва в информационно-телекоммуникационной сети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Интернет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>.</w:t>
      </w:r>
    </w:p>
    <w:p w:rsidR="00AE6D72" w:rsidRDefault="00AE6D72" w:rsidP="00AE6D72">
      <w:pPr>
        <w:jc w:val="both"/>
        <w:rPr>
          <w:sz w:val="28"/>
          <w:szCs w:val="28"/>
        </w:rPr>
      </w:pPr>
    </w:p>
    <w:p w:rsidR="009D00B7" w:rsidRDefault="009D00B7" w:rsidP="00AE6D72">
      <w:pPr>
        <w:jc w:val="both"/>
        <w:rPr>
          <w:sz w:val="28"/>
          <w:szCs w:val="28"/>
        </w:rPr>
      </w:pPr>
    </w:p>
    <w:p w:rsidR="00C863A8" w:rsidRDefault="00C863A8" w:rsidP="00AE6D72">
      <w:pPr>
        <w:jc w:val="both"/>
        <w:rPr>
          <w:sz w:val="28"/>
          <w:szCs w:val="28"/>
        </w:rPr>
      </w:pPr>
    </w:p>
    <w:p w:rsidR="004D48C8" w:rsidRDefault="00C863A8" w:rsidP="00AE6D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48C8">
        <w:rPr>
          <w:sz w:val="28"/>
          <w:szCs w:val="28"/>
        </w:rPr>
        <w:t>а</w:t>
      </w:r>
      <w:r w:rsidR="00AE6D72" w:rsidRPr="00AE6D72">
        <w:rPr>
          <w:sz w:val="28"/>
          <w:szCs w:val="28"/>
        </w:rPr>
        <w:t xml:space="preserve"> 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</w:t>
      </w:r>
      <w:r w:rsidR="009D00B7">
        <w:rPr>
          <w:sz w:val="28"/>
          <w:szCs w:val="28"/>
        </w:rPr>
        <w:t xml:space="preserve">           </w:t>
      </w:r>
      <w:r w:rsidR="00AE6D72" w:rsidRPr="00AE6D72">
        <w:rPr>
          <w:sz w:val="28"/>
          <w:szCs w:val="28"/>
        </w:rPr>
        <w:t xml:space="preserve">        </w:t>
      </w:r>
      <w:r w:rsidR="00BB48BD">
        <w:rPr>
          <w:sz w:val="28"/>
          <w:szCs w:val="28"/>
        </w:rPr>
        <w:t xml:space="preserve">        </w:t>
      </w:r>
      <w:r w:rsidR="00AE6D72" w:rsidRPr="00AE6D72">
        <w:rPr>
          <w:sz w:val="28"/>
          <w:szCs w:val="28"/>
        </w:rPr>
        <w:t xml:space="preserve">     </w:t>
      </w:r>
      <w:r w:rsidR="00667B5E">
        <w:rPr>
          <w:sz w:val="28"/>
          <w:szCs w:val="28"/>
        </w:rPr>
        <w:t xml:space="preserve">  </w:t>
      </w:r>
      <w:r w:rsidR="007624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BB02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9D00B7">
        <w:rPr>
          <w:sz w:val="28"/>
          <w:szCs w:val="28"/>
        </w:rPr>
        <w:t xml:space="preserve">                 </w:t>
      </w:r>
      <w:r w:rsidR="00AE6D72" w:rsidRPr="00AE6D72">
        <w:rPr>
          <w:sz w:val="28"/>
          <w:szCs w:val="28"/>
        </w:rPr>
        <w:t xml:space="preserve">   </w:t>
      </w:r>
      <w:r w:rsidR="00D57099">
        <w:rPr>
          <w:sz w:val="28"/>
          <w:szCs w:val="28"/>
        </w:rPr>
        <w:t xml:space="preserve"> </w:t>
      </w:r>
      <w:r w:rsidR="009D00B7">
        <w:rPr>
          <w:sz w:val="28"/>
          <w:szCs w:val="28"/>
        </w:rPr>
        <w:t>В.</w:t>
      </w:r>
      <w:r w:rsidR="00667B5E">
        <w:rPr>
          <w:sz w:val="28"/>
          <w:szCs w:val="28"/>
        </w:rPr>
        <w:t xml:space="preserve"> Хов</w:t>
      </w:r>
      <w:r w:rsidR="00667B5E">
        <w:rPr>
          <w:sz w:val="28"/>
          <w:szCs w:val="28"/>
        </w:rPr>
        <w:t>а</w:t>
      </w:r>
      <w:r w:rsidR="00667B5E">
        <w:rPr>
          <w:sz w:val="28"/>
          <w:szCs w:val="28"/>
        </w:rPr>
        <w:t>лыг</w:t>
      </w:r>
    </w:p>
    <w:sectPr w:rsidR="004D48C8" w:rsidSect="009D0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45" w:rsidRDefault="00583445" w:rsidP="009D00B7">
      <w:r>
        <w:separator/>
      </w:r>
    </w:p>
  </w:endnote>
  <w:endnote w:type="continuationSeparator" w:id="0">
    <w:p w:rsidR="00583445" w:rsidRDefault="00583445" w:rsidP="009D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49" w:rsidRDefault="00285B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49" w:rsidRDefault="00285B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49" w:rsidRDefault="00285B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45" w:rsidRDefault="00583445" w:rsidP="009D00B7">
      <w:r>
        <w:separator/>
      </w:r>
    </w:p>
  </w:footnote>
  <w:footnote w:type="continuationSeparator" w:id="0">
    <w:p w:rsidR="00583445" w:rsidRDefault="00583445" w:rsidP="009D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49" w:rsidRDefault="00285B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B7" w:rsidRDefault="009D00B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4F4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49" w:rsidRDefault="00285B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8a1c63f-5563-4d68-b372-4f8767cadee5"/>
  </w:docVars>
  <w:rsids>
    <w:rsidRoot w:val="00877590"/>
    <w:rsid w:val="00007F8F"/>
    <w:rsid w:val="00040936"/>
    <w:rsid w:val="0006642E"/>
    <w:rsid w:val="000E7AF4"/>
    <w:rsid w:val="00137F1C"/>
    <w:rsid w:val="001A6D26"/>
    <w:rsid w:val="001B0BBF"/>
    <w:rsid w:val="001B2DA0"/>
    <w:rsid w:val="001F1138"/>
    <w:rsid w:val="00230331"/>
    <w:rsid w:val="00235657"/>
    <w:rsid w:val="002618D3"/>
    <w:rsid w:val="00285B49"/>
    <w:rsid w:val="002A7367"/>
    <w:rsid w:val="002C2C0C"/>
    <w:rsid w:val="002F12EF"/>
    <w:rsid w:val="002F6B59"/>
    <w:rsid w:val="00337A2B"/>
    <w:rsid w:val="00367FB1"/>
    <w:rsid w:val="00371B44"/>
    <w:rsid w:val="003A41B9"/>
    <w:rsid w:val="003B740A"/>
    <w:rsid w:val="003D6784"/>
    <w:rsid w:val="003E30DB"/>
    <w:rsid w:val="003F2246"/>
    <w:rsid w:val="003F4665"/>
    <w:rsid w:val="00463082"/>
    <w:rsid w:val="00464CC1"/>
    <w:rsid w:val="00477883"/>
    <w:rsid w:val="004966C4"/>
    <w:rsid w:val="004D11B0"/>
    <w:rsid w:val="004D2178"/>
    <w:rsid w:val="004D48C8"/>
    <w:rsid w:val="004F29ED"/>
    <w:rsid w:val="0055353E"/>
    <w:rsid w:val="00564F1C"/>
    <w:rsid w:val="00583445"/>
    <w:rsid w:val="005B1295"/>
    <w:rsid w:val="005C358E"/>
    <w:rsid w:val="005E23E5"/>
    <w:rsid w:val="005E3AA0"/>
    <w:rsid w:val="005F368E"/>
    <w:rsid w:val="00667B5E"/>
    <w:rsid w:val="006825EB"/>
    <w:rsid w:val="006A5B4F"/>
    <w:rsid w:val="006D3769"/>
    <w:rsid w:val="006E4B18"/>
    <w:rsid w:val="006E7560"/>
    <w:rsid w:val="006F0357"/>
    <w:rsid w:val="00732D05"/>
    <w:rsid w:val="0074170D"/>
    <w:rsid w:val="00743A88"/>
    <w:rsid w:val="007624EC"/>
    <w:rsid w:val="00792A70"/>
    <w:rsid w:val="007C02A7"/>
    <w:rsid w:val="007E72F3"/>
    <w:rsid w:val="0080176E"/>
    <w:rsid w:val="00817A71"/>
    <w:rsid w:val="00824B0B"/>
    <w:rsid w:val="00877590"/>
    <w:rsid w:val="00887650"/>
    <w:rsid w:val="00892C8B"/>
    <w:rsid w:val="008B3A1A"/>
    <w:rsid w:val="008C5B59"/>
    <w:rsid w:val="00937DF7"/>
    <w:rsid w:val="00997019"/>
    <w:rsid w:val="009B1713"/>
    <w:rsid w:val="009B74F4"/>
    <w:rsid w:val="009D00B7"/>
    <w:rsid w:val="009E35EF"/>
    <w:rsid w:val="009E389D"/>
    <w:rsid w:val="009F656B"/>
    <w:rsid w:val="00A219A6"/>
    <w:rsid w:val="00A22229"/>
    <w:rsid w:val="00A426F3"/>
    <w:rsid w:val="00AB0C1A"/>
    <w:rsid w:val="00AB6A1C"/>
    <w:rsid w:val="00AC281D"/>
    <w:rsid w:val="00AE6D72"/>
    <w:rsid w:val="00AF12A6"/>
    <w:rsid w:val="00AF25E7"/>
    <w:rsid w:val="00B24887"/>
    <w:rsid w:val="00B33C15"/>
    <w:rsid w:val="00B4700F"/>
    <w:rsid w:val="00B5225E"/>
    <w:rsid w:val="00B62E9C"/>
    <w:rsid w:val="00B6324F"/>
    <w:rsid w:val="00B85F19"/>
    <w:rsid w:val="00BA12E6"/>
    <w:rsid w:val="00BB02D3"/>
    <w:rsid w:val="00BB48BD"/>
    <w:rsid w:val="00BD68DE"/>
    <w:rsid w:val="00BF2459"/>
    <w:rsid w:val="00BF65DC"/>
    <w:rsid w:val="00C428B3"/>
    <w:rsid w:val="00C65289"/>
    <w:rsid w:val="00C863A8"/>
    <w:rsid w:val="00CA311E"/>
    <w:rsid w:val="00CB242E"/>
    <w:rsid w:val="00D1342C"/>
    <w:rsid w:val="00D32D78"/>
    <w:rsid w:val="00D57099"/>
    <w:rsid w:val="00D634AB"/>
    <w:rsid w:val="00D71235"/>
    <w:rsid w:val="00D864E5"/>
    <w:rsid w:val="00D869A8"/>
    <w:rsid w:val="00D916FC"/>
    <w:rsid w:val="00D97C8F"/>
    <w:rsid w:val="00DA4998"/>
    <w:rsid w:val="00E01CD5"/>
    <w:rsid w:val="00E1340C"/>
    <w:rsid w:val="00E42896"/>
    <w:rsid w:val="00E53630"/>
    <w:rsid w:val="00E569E7"/>
    <w:rsid w:val="00E64B13"/>
    <w:rsid w:val="00E71F5D"/>
    <w:rsid w:val="00EA0227"/>
    <w:rsid w:val="00EB6ABF"/>
    <w:rsid w:val="00EB7058"/>
    <w:rsid w:val="00EC09D4"/>
    <w:rsid w:val="00EC6981"/>
    <w:rsid w:val="00F27BAA"/>
    <w:rsid w:val="00F32117"/>
    <w:rsid w:val="00F428DF"/>
    <w:rsid w:val="00F50DAF"/>
    <w:rsid w:val="00F52A21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CAE710-0C81-4614-BBC4-AF1BEE41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9D00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0B7"/>
    <w:rPr>
      <w:sz w:val="24"/>
      <w:szCs w:val="24"/>
    </w:rPr>
  </w:style>
  <w:style w:type="paragraph" w:styleId="a6">
    <w:name w:val="footer"/>
    <w:basedOn w:val="a"/>
    <w:link w:val="a7"/>
    <w:rsid w:val="009D00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0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3</cp:revision>
  <cp:lastPrinted>2022-05-16T07:26:00Z</cp:lastPrinted>
  <dcterms:created xsi:type="dcterms:W3CDTF">2022-05-16T07:26:00Z</dcterms:created>
  <dcterms:modified xsi:type="dcterms:W3CDTF">2022-05-16T07:27:00Z</dcterms:modified>
</cp:coreProperties>
</file>