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7A" w:rsidRDefault="00523E7A" w:rsidP="00523E7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3143" w:rsidRDefault="00CE3143" w:rsidP="00523E7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3143" w:rsidRDefault="00CE3143" w:rsidP="00523E7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23E7A" w:rsidRPr="0025472A" w:rsidRDefault="00523E7A" w:rsidP="00523E7A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23E7A" w:rsidRPr="004C14FF" w:rsidRDefault="00523E7A" w:rsidP="00523E7A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467A9" w:rsidRDefault="00E467A9" w:rsidP="00E46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7A9" w:rsidRDefault="00E467A9" w:rsidP="00E46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7A9" w:rsidRDefault="00952860" w:rsidP="009528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мая 2022 г. № 285</w:t>
      </w:r>
    </w:p>
    <w:p w:rsidR="00952860" w:rsidRDefault="00952860" w:rsidP="009528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467A9" w:rsidRPr="00E467A9" w:rsidRDefault="00E467A9" w:rsidP="00E46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7A9" w:rsidRDefault="00267F15" w:rsidP="00E46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A9">
        <w:rPr>
          <w:rFonts w:ascii="Times New Roman" w:hAnsi="Times New Roman" w:cs="Times New Roman"/>
          <w:b/>
          <w:sz w:val="28"/>
          <w:szCs w:val="28"/>
        </w:rPr>
        <w:t xml:space="preserve">О введении режима чрезвычайной ситуации </w:t>
      </w:r>
    </w:p>
    <w:p w:rsidR="00E467A9" w:rsidRDefault="00267F15" w:rsidP="00E46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A9">
        <w:rPr>
          <w:rFonts w:ascii="Times New Roman" w:hAnsi="Times New Roman" w:cs="Times New Roman"/>
          <w:b/>
          <w:sz w:val="28"/>
          <w:szCs w:val="28"/>
        </w:rPr>
        <w:t xml:space="preserve">в лесах регионального характера </w:t>
      </w:r>
    </w:p>
    <w:p w:rsidR="00267F15" w:rsidRPr="00E467A9" w:rsidRDefault="00267F15" w:rsidP="00E46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A9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p w:rsidR="00267F15" w:rsidRDefault="00267F15" w:rsidP="00E46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7A9" w:rsidRPr="00E467A9" w:rsidRDefault="00E467A9" w:rsidP="00E46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F15" w:rsidRDefault="00267F15" w:rsidP="00E467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г. № 68-ФЗ </w:t>
      </w:r>
      <w:r w:rsidR="00E467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67A9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характера»,</w:t>
      </w:r>
      <w:r w:rsidR="00E467A9">
        <w:rPr>
          <w:rFonts w:ascii="Times New Roman" w:hAnsi="Times New Roman" w:cs="Times New Roman"/>
          <w:sz w:val="28"/>
          <w:szCs w:val="28"/>
        </w:rPr>
        <w:t xml:space="preserve"> </w:t>
      </w:r>
      <w:r w:rsidR="00E82616" w:rsidRPr="00E467A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</w:t>
      </w:r>
      <w:r w:rsidR="00E467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82616" w:rsidRPr="00E467A9">
        <w:rPr>
          <w:rFonts w:ascii="Times New Roman" w:hAnsi="Times New Roman" w:cs="Times New Roman"/>
          <w:sz w:val="28"/>
          <w:szCs w:val="28"/>
        </w:rPr>
        <w:t xml:space="preserve"> 17 мая 2011 г. № 376 «О чрезвычайных ситуациях в лесах, возникших вследствие лесных пожаров»,</w:t>
      </w:r>
      <w:r w:rsidR="00E467A9">
        <w:rPr>
          <w:rFonts w:ascii="Times New Roman" w:hAnsi="Times New Roman" w:cs="Times New Roman"/>
          <w:sz w:val="28"/>
          <w:szCs w:val="28"/>
        </w:rPr>
        <w:t xml:space="preserve"> </w:t>
      </w:r>
      <w:r w:rsidRPr="00E467A9">
        <w:rPr>
          <w:rFonts w:ascii="Times New Roman" w:hAnsi="Times New Roman" w:cs="Times New Roman"/>
          <w:sz w:val="28"/>
          <w:szCs w:val="28"/>
        </w:rPr>
        <w:t>Законом Республики Тыва от 27 августа 1996 г. № 578 «О защите населения и территорий от чрезвычайных ситуаций природного и техногенного</w:t>
      </w:r>
      <w:r w:rsidR="00E467A9">
        <w:rPr>
          <w:rFonts w:ascii="Times New Roman" w:hAnsi="Times New Roman" w:cs="Times New Roman"/>
          <w:sz w:val="28"/>
          <w:szCs w:val="28"/>
        </w:rPr>
        <w:t xml:space="preserve">        </w:t>
      </w:r>
      <w:r w:rsidR="00CE3143">
        <w:rPr>
          <w:rFonts w:ascii="Times New Roman" w:hAnsi="Times New Roman" w:cs="Times New Roman"/>
          <w:sz w:val="28"/>
          <w:szCs w:val="28"/>
        </w:rPr>
        <w:t xml:space="preserve">    </w:t>
      </w:r>
      <w:r w:rsidR="00E467A9">
        <w:rPr>
          <w:rFonts w:ascii="Times New Roman" w:hAnsi="Times New Roman" w:cs="Times New Roman"/>
          <w:sz w:val="28"/>
          <w:szCs w:val="28"/>
        </w:rPr>
        <w:t xml:space="preserve">      </w:t>
      </w:r>
      <w:r w:rsidRPr="00E467A9">
        <w:rPr>
          <w:rFonts w:ascii="Times New Roman" w:hAnsi="Times New Roman" w:cs="Times New Roman"/>
          <w:sz w:val="28"/>
          <w:szCs w:val="28"/>
        </w:rPr>
        <w:t xml:space="preserve"> характера», на основании протокола внеочередного заседания Комиссии по предупреждению и ликвидации чрезвычайных ситуаций и обеспечению пожарной безопасности Республики Тыва от 15 мая 2022 г. № 5,</w:t>
      </w:r>
      <w:r w:rsidR="00E467A9">
        <w:rPr>
          <w:rFonts w:ascii="Times New Roman" w:hAnsi="Times New Roman" w:cs="Times New Roman"/>
          <w:sz w:val="28"/>
          <w:szCs w:val="28"/>
        </w:rPr>
        <w:t xml:space="preserve"> </w:t>
      </w:r>
      <w:r w:rsidR="00E82616" w:rsidRPr="00E467A9">
        <w:rPr>
          <w:rFonts w:ascii="Times New Roman" w:hAnsi="Times New Roman" w:cs="Times New Roman"/>
          <w:sz w:val="28"/>
          <w:szCs w:val="28"/>
        </w:rPr>
        <w:t xml:space="preserve">в связи с действием крупных </w:t>
      </w:r>
      <w:r w:rsidR="00E467A9">
        <w:rPr>
          <w:rFonts w:ascii="Times New Roman" w:hAnsi="Times New Roman" w:cs="Times New Roman"/>
          <w:sz w:val="28"/>
          <w:szCs w:val="28"/>
        </w:rPr>
        <w:t xml:space="preserve">        </w:t>
      </w:r>
      <w:r w:rsidR="00CE3143">
        <w:rPr>
          <w:rFonts w:ascii="Times New Roman" w:hAnsi="Times New Roman" w:cs="Times New Roman"/>
          <w:sz w:val="28"/>
          <w:szCs w:val="28"/>
        </w:rPr>
        <w:t xml:space="preserve">     </w:t>
      </w:r>
      <w:r w:rsidR="00E467A9">
        <w:rPr>
          <w:rFonts w:ascii="Times New Roman" w:hAnsi="Times New Roman" w:cs="Times New Roman"/>
          <w:sz w:val="28"/>
          <w:szCs w:val="28"/>
        </w:rPr>
        <w:t xml:space="preserve">    </w:t>
      </w:r>
      <w:r w:rsidR="00E82616" w:rsidRPr="00E467A9">
        <w:rPr>
          <w:rFonts w:ascii="Times New Roman" w:hAnsi="Times New Roman" w:cs="Times New Roman"/>
          <w:sz w:val="28"/>
          <w:szCs w:val="28"/>
        </w:rPr>
        <w:t>лесных пожаров в границах государственного казенного учреждения Республики Тыва «</w:t>
      </w:r>
      <w:proofErr w:type="spellStart"/>
      <w:r w:rsidR="00E82616" w:rsidRPr="00E467A9">
        <w:rPr>
          <w:rFonts w:ascii="Times New Roman" w:hAnsi="Times New Roman" w:cs="Times New Roman"/>
          <w:sz w:val="28"/>
          <w:szCs w:val="28"/>
        </w:rPr>
        <w:t>Чаданское</w:t>
      </w:r>
      <w:proofErr w:type="spellEnd"/>
      <w:r w:rsidR="00E82616" w:rsidRPr="00E467A9">
        <w:rPr>
          <w:rFonts w:ascii="Times New Roman" w:hAnsi="Times New Roman" w:cs="Times New Roman"/>
          <w:sz w:val="28"/>
          <w:szCs w:val="28"/>
        </w:rPr>
        <w:t xml:space="preserve"> лесничество» и</w:t>
      </w:r>
      <w:r w:rsidR="00E467A9">
        <w:rPr>
          <w:rFonts w:ascii="Times New Roman" w:hAnsi="Times New Roman" w:cs="Times New Roman"/>
          <w:sz w:val="28"/>
          <w:szCs w:val="28"/>
        </w:rPr>
        <w:t xml:space="preserve"> </w:t>
      </w:r>
      <w:r w:rsidR="00E82616" w:rsidRPr="00E467A9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Республики Тыва «</w:t>
      </w:r>
      <w:proofErr w:type="spellStart"/>
      <w:r w:rsidR="00E82616" w:rsidRPr="00E467A9">
        <w:rPr>
          <w:rFonts w:ascii="Times New Roman" w:hAnsi="Times New Roman" w:cs="Times New Roman"/>
          <w:sz w:val="28"/>
          <w:szCs w:val="28"/>
        </w:rPr>
        <w:t>Туранское</w:t>
      </w:r>
      <w:proofErr w:type="spellEnd"/>
      <w:r w:rsidR="00E467A9">
        <w:rPr>
          <w:rFonts w:ascii="Times New Roman" w:hAnsi="Times New Roman" w:cs="Times New Roman"/>
          <w:sz w:val="28"/>
          <w:szCs w:val="28"/>
        </w:rPr>
        <w:t xml:space="preserve"> </w:t>
      </w:r>
      <w:r w:rsidR="00E82616" w:rsidRPr="00E467A9">
        <w:rPr>
          <w:rFonts w:ascii="Times New Roman" w:hAnsi="Times New Roman" w:cs="Times New Roman"/>
          <w:sz w:val="28"/>
          <w:szCs w:val="28"/>
        </w:rPr>
        <w:t xml:space="preserve">лесничество», устойчивой сухой и жаркой погодой, способствующей резкому росту количества и площади пожаров в лесах на территории </w:t>
      </w:r>
      <w:r w:rsidR="00E467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82616" w:rsidRPr="00E467A9">
        <w:rPr>
          <w:rFonts w:ascii="Times New Roman" w:hAnsi="Times New Roman" w:cs="Times New Roman"/>
          <w:sz w:val="28"/>
          <w:szCs w:val="28"/>
        </w:rPr>
        <w:t>Республики Тыва,</w:t>
      </w:r>
      <w:r w:rsidRPr="00E467A9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E467A9" w:rsidRPr="00E467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67A9" w:rsidRPr="00E467A9" w:rsidRDefault="00E467A9" w:rsidP="00E467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F15" w:rsidRPr="00E467A9" w:rsidRDefault="00267F15" w:rsidP="00E467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A9">
        <w:rPr>
          <w:rFonts w:ascii="Times New Roman" w:hAnsi="Times New Roman" w:cs="Times New Roman"/>
          <w:sz w:val="28"/>
          <w:szCs w:val="28"/>
        </w:rPr>
        <w:t>1. Отнести чрезвычайную ситуацию, сложившуюся на территори</w:t>
      </w:r>
      <w:r w:rsidR="00E82616" w:rsidRPr="00E467A9">
        <w:rPr>
          <w:rFonts w:ascii="Times New Roman" w:hAnsi="Times New Roman" w:cs="Times New Roman"/>
          <w:sz w:val="28"/>
          <w:szCs w:val="28"/>
        </w:rPr>
        <w:t>и Республики Тыва</w:t>
      </w:r>
      <w:r w:rsidR="00937EC5" w:rsidRPr="00E467A9">
        <w:rPr>
          <w:rFonts w:ascii="Times New Roman" w:hAnsi="Times New Roman" w:cs="Times New Roman"/>
          <w:sz w:val="28"/>
          <w:szCs w:val="28"/>
        </w:rPr>
        <w:t>,</w:t>
      </w:r>
      <w:r w:rsidR="00E467A9">
        <w:rPr>
          <w:rFonts w:ascii="Times New Roman" w:hAnsi="Times New Roman" w:cs="Times New Roman"/>
          <w:sz w:val="28"/>
          <w:szCs w:val="28"/>
        </w:rPr>
        <w:t xml:space="preserve"> </w:t>
      </w:r>
      <w:r w:rsidRPr="00E467A9">
        <w:rPr>
          <w:rFonts w:ascii="Times New Roman" w:hAnsi="Times New Roman" w:cs="Times New Roman"/>
          <w:sz w:val="28"/>
          <w:szCs w:val="28"/>
        </w:rPr>
        <w:t>к чрезвычайной ситуации регионального характера.</w:t>
      </w:r>
    </w:p>
    <w:p w:rsidR="00267F15" w:rsidRPr="00E467A9" w:rsidRDefault="00267F15" w:rsidP="00E467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A9">
        <w:rPr>
          <w:rFonts w:ascii="Times New Roman" w:hAnsi="Times New Roman" w:cs="Times New Roman"/>
          <w:sz w:val="28"/>
          <w:szCs w:val="28"/>
        </w:rPr>
        <w:lastRenderedPageBreak/>
        <w:t>2. Ввести с 16 мая 2022 г. на территории Республики Тыва режим чрезвычайной ситуации в лесах регионального характера для органов управления и сил территориальной подсистемы предупреждения и ликвидации чрезвычайных ситуаций Республики Тыва.</w:t>
      </w:r>
    </w:p>
    <w:p w:rsidR="0070419E" w:rsidRPr="0070419E" w:rsidRDefault="0070419E" w:rsidP="007041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9E">
        <w:rPr>
          <w:rFonts w:ascii="Times New Roman" w:hAnsi="Times New Roman" w:cs="Times New Roman"/>
          <w:sz w:val="28"/>
          <w:szCs w:val="28"/>
        </w:rPr>
        <w:t>3</w:t>
      </w:r>
      <w:r w:rsidR="00267F15" w:rsidRPr="00E467A9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  <w:r w:rsidRPr="00704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19E" w:rsidRPr="00E467A9" w:rsidRDefault="0070419E" w:rsidP="007041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91">
        <w:rPr>
          <w:rFonts w:ascii="Times New Roman" w:hAnsi="Times New Roman" w:cs="Times New Roman"/>
          <w:sz w:val="28"/>
          <w:szCs w:val="28"/>
        </w:rPr>
        <w:t>4</w:t>
      </w:r>
      <w:r w:rsidRPr="00E467A9">
        <w:rPr>
          <w:rFonts w:ascii="Times New Roman" w:hAnsi="Times New Roman" w:cs="Times New Roman"/>
          <w:sz w:val="28"/>
          <w:szCs w:val="28"/>
        </w:rPr>
        <w:t>. Контроль за исполнением настоящего</w:t>
      </w:r>
      <w:r w:rsidR="00644091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Председателя Правительства Республики Тыва </w:t>
      </w:r>
      <w:proofErr w:type="spellStart"/>
      <w:r w:rsidR="00644091">
        <w:rPr>
          <w:rFonts w:ascii="Times New Roman" w:hAnsi="Times New Roman" w:cs="Times New Roman"/>
          <w:sz w:val="28"/>
          <w:szCs w:val="28"/>
        </w:rPr>
        <w:t>Ондара</w:t>
      </w:r>
      <w:proofErr w:type="spellEnd"/>
      <w:r w:rsidR="00644091">
        <w:rPr>
          <w:rFonts w:ascii="Times New Roman" w:hAnsi="Times New Roman" w:cs="Times New Roman"/>
          <w:sz w:val="28"/>
          <w:szCs w:val="28"/>
        </w:rPr>
        <w:t xml:space="preserve"> У.А</w:t>
      </w:r>
      <w:r w:rsidRPr="00E467A9">
        <w:rPr>
          <w:rFonts w:ascii="Times New Roman" w:hAnsi="Times New Roman" w:cs="Times New Roman"/>
          <w:sz w:val="28"/>
          <w:szCs w:val="28"/>
        </w:rPr>
        <w:t>.</w:t>
      </w:r>
    </w:p>
    <w:p w:rsidR="00267F15" w:rsidRPr="00E467A9" w:rsidRDefault="00267F15" w:rsidP="00E467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A9" w:rsidRDefault="00E467A9" w:rsidP="00E467A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467A9" w:rsidRPr="00E467A9" w:rsidRDefault="00E467A9" w:rsidP="00E467A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67F15" w:rsidRPr="00E467A9" w:rsidRDefault="00267F15" w:rsidP="00E467A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E467A9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E467A9">
        <w:rPr>
          <w:rFonts w:ascii="Times New Roman" w:hAnsi="Times New Roman" w:cs="Times New Roman"/>
          <w:sz w:val="28"/>
          <w:szCs w:val="28"/>
        </w:rPr>
        <w:tab/>
      </w:r>
      <w:r w:rsidRPr="00E467A9">
        <w:rPr>
          <w:rFonts w:ascii="Times New Roman" w:hAnsi="Times New Roman" w:cs="Times New Roman"/>
          <w:sz w:val="28"/>
          <w:szCs w:val="28"/>
        </w:rPr>
        <w:tab/>
      </w:r>
      <w:r w:rsidRPr="00E467A9">
        <w:rPr>
          <w:rFonts w:ascii="Times New Roman" w:hAnsi="Times New Roman" w:cs="Times New Roman"/>
          <w:sz w:val="28"/>
          <w:szCs w:val="28"/>
        </w:rPr>
        <w:tab/>
      </w:r>
      <w:r w:rsidRPr="00E467A9">
        <w:rPr>
          <w:rFonts w:ascii="Times New Roman" w:hAnsi="Times New Roman" w:cs="Times New Roman"/>
          <w:sz w:val="28"/>
          <w:szCs w:val="28"/>
        </w:rPr>
        <w:tab/>
      </w:r>
      <w:r w:rsidRPr="00E467A9">
        <w:rPr>
          <w:rFonts w:ascii="Times New Roman" w:hAnsi="Times New Roman" w:cs="Times New Roman"/>
          <w:sz w:val="28"/>
          <w:szCs w:val="28"/>
        </w:rPr>
        <w:tab/>
      </w:r>
      <w:r w:rsidRPr="00E467A9">
        <w:rPr>
          <w:rFonts w:ascii="Times New Roman" w:hAnsi="Times New Roman" w:cs="Times New Roman"/>
          <w:sz w:val="28"/>
          <w:szCs w:val="28"/>
        </w:rPr>
        <w:tab/>
      </w:r>
      <w:r w:rsidR="00E467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67A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467A9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267F15" w:rsidRPr="00E467A9" w:rsidSect="00E467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D9" w:rsidRDefault="001F77D9" w:rsidP="00E467A9">
      <w:pPr>
        <w:spacing w:after="0" w:line="240" w:lineRule="auto"/>
      </w:pPr>
      <w:r>
        <w:separator/>
      </w:r>
    </w:p>
  </w:endnote>
  <w:endnote w:type="continuationSeparator" w:id="0">
    <w:p w:rsidR="001F77D9" w:rsidRDefault="001F77D9" w:rsidP="00E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91" w:rsidRDefault="006440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91" w:rsidRDefault="0064409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91" w:rsidRDefault="006440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D9" w:rsidRDefault="001F77D9" w:rsidP="00E467A9">
      <w:pPr>
        <w:spacing w:after="0" w:line="240" w:lineRule="auto"/>
      </w:pPr>
      <w:r>
        <w:separator/>
      </w:r>
    </w:p>
  </w:footnote>
  <w:footnote w:type="continuationSeparator" w:id="0">
    <w:p w:rsidR="001F77D9" w:rsidRDefault="001F77D9" w:rsidP="00E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91" w:rsidRDefault="006440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0378"/>
    </w:sdtPr>
    <w:sdtEndPr>
      <w:rPr>
        <w:rFonts w:ascii="Times New Roman" w:hAnsi="Times New Roman" w:cs="Times New Roman"/>
        <w:sz w:val="24"/>
        <w:szCs w:val="24"/>
      </w:rPr>
    </w:sdtEndPr>
    <w:sdtContent>
      <w:p w:rsidR="00E467A9" w:rsidRPr="00E467A9" w:rsidRDefault="008709CA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467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67A9" w:rsidRPr="00E467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67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31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67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91" w:rsidRDefault="0064409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3d266da-0a07-430e-89e8-16c7555901b6"/>
  </w:docVars>
  <w:rsids>
    <w:rsidRoot w:val="009D2D6E"/>
    <w:rsid w:val="001F77D9"/>
    <w:rsid w:val="00267F15"/>
    <w:rsid w:val="003F1CB1"/>
    <w:rsid w:val="00523E7A"/>
    <w:rsid w:val="005D6F8D"/>
    <w:rsid w:val="0060052A"/>
    <w:rsid w:val="00630650"/>
    <w:rsid w:val="00644091"/>
    <w:rsid w:val="0070419E"/>
    <w:rsid w:val="008028E3"/>
    <w:rsid w:val="008709CA"/>
    <w:rsid w:val="00937EC5"/>
    <w:rsid w:val="00952860"/>
    <w:rsid w:val="00961532"/>
    <w:rsid w:val="009D2D6E"/>
    <w:rsid w:val="00AA2855"/>
    <w:rsid w:val="00B53FF1"/>
    <w:rsid w:val="00C46735"/>
    <w:rsid w:val="00CE3143"/>
    <w:rsid w:val="00E467A9"/>
    <w:rsid w:val="00E82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1E7C4-C3D9-48D8-824E-EB5A9D20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61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261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8261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7A9"/>
  </w:style>
  <w:style w:type="paragraph" w:styleId="a9">
    <w:name w:val="footer"/>
    <w:basedOn w:val="a"/>
    <w:link w:val="aa"/>
    <w:uiPriority w:val="99"/>
    <w:semiHidden/>
    <w:unhideWhenUsed/>
    <w:rsid w:val="00E4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Тас-оол Оксана Всеволодовна</cp:lastModifiedBy>
  <cp:revision>3</cp:revision>
  <cp:lastPrinted>2022-05-17T09:44:00Z</cp:lastPrinted>
  <dcterms:created xsi:type="dcterms:W3CDTF">2022-05-17T09:43:00Z</dcterms:created>
  <dcterms:modified xsi:type="dcterms:W3CDTF">2022-05-17T09:44:00Z</dcterms:modified>
</cp:coreProperties>
</file>