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81" w:rsidRDefault="00BD5A81" w:rsidP="00BD5A81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</w:p>
    <w:p w:rsidR="00BD5A81" w:rsidRDefault="00BD5A81" w:rsidP="00BD5A81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D5A81" w:rsidRDefault="00BD5A81" w:rsidP="00BD5A81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D5A81" w:rsidRPr="0025472A" w:rsidRDefault="00BD5A81" w:rsidP="00BD5A81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D5A81" w:rsidRPr="004C14FF" w:rsidRDefault="00BD5A81" w:rsidP="00BD5A81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3F4646" w:rsidRDefault="003F4646" w:rsidP="003F464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646" w:rsidRDefault="003F4646" w:rsidP="003F464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646" w:rsidRDefault="00AA727C" w:rsidP="00AA727C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 мая 2023 г. № 287</w:t>
      </w:r>
    </w:p>
    <w:p w:rsidR="00AA727C" w:rsidRPr="003F4646" w:rsidRDefault="00AA727C" w:rsidP="00AA727C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472D6F" w:rsidRPr="003F4646" w:rsidRDefault="00472D6F" w:rsidP="003F464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D6F" w:rsidRPr="003F4646" w:rsidRDefault="00F72462" w:rsidP="003F4646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4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</w:t>
      </w:r>
    </w:p>
    <w:p w:rsidR="00472D6F" w:rsidRPr="003F4646" w:rsidRDefault="00F72462" w:rsidP="003F4646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4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 Республики Тыва</w:t>
      </w:r>
    </w:p>
    <w:p w:rsidR="00472D6F" w:rsidRPr="003F4646" w:rsidRDefault="00F72462" w:rsidP="003F4646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4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30 июня 2022 г. № 424</w:t>
      </w:r>
    </w:p>
    <w:p w:rsidR="00472D6F" w:rsidRPr="003F4646" w:rsidRDefault="00472D6F" w:rsidP="003F4646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4646" w:rsidRPr="003F4646" w:rsidRDefault="003F4646" w:rsidP="003F4646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2D6F" w:rsidRPr="003F4646" w:rsidRDefault="00CF0DDD" w:rsidP="003F4646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r w:rsidR="00F72462" w:rsidRPr="003F4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Правительства Российской Федерации 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="00F72462" w:rsidRPr="003F4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 апреля 2009 г. № 312 </w:t>
      </w:r>
      <w:r w:rsidR="007C0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72462" w:rsidRPr="003F4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оценке и о мониторинге результативности деятельности научных организаций, выполняющих научно-исследовательские, опытно-конструкторские и технологические работы гражданского назначения</w:t>
      </w:r>
      <w:r w:rsidR="007C0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72462" w:rsidRPr="003F4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4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статьей 15 </w:t>
      </w:r>
      <w:r w:rsidR="00D22E3B" w:rsidRPr="00D22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Pr="003F4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Конституционного закона Республики Тыва от 31 декабря 2003 г. № 95 ВХ-</w:t>
      </w:r>
      <w:r w:rsidRPr="003F46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D22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</w:t>
      </w:r>
      <w:r w:rsidRPr="003F4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Правительстве Республики Тыва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3F4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2462" w:rsidRPr="003F4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Правительство Республики Тыва ПОСТАНОВЛЯЕТ:</w:t>
      </w:r>
    </w:p>
    <w:p w:rsidR="00472D6F" w:rsidRPr="003F4646" w:rsidRDefault="00472D6F" w:rsidP="00F44A9E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2D6F" w:rsidRDefault="00F72462" w:rsidP="003F4646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646">
        <w:rPr>
          <w:rFonts w:ascii="Times New Roman" w:hAnsi="Times New Roman" w:cs="Times New Roman"/>
          <w:sz w:val="28"/>
          <w:szCs w:val="28"/>
        </w:rPr>
        <w:t xml:space="preserve">1. Внести в постановление Правительства Республики Тыва </w:t>
      </w:r>
      <w:r w:rsidRPr="003F46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июня 2022 г. № 424</w:t>
      </w:r>
      <w:r w:rsidRPr="003F4646">
        <w:rPr>
          <w:rFonts w:ascii="Times New Roman" w:hAnsi="Times New Roman" w:cs="Times New Roman"/>
          <w:sz w:val="28"/>
          <w:szCs w:val="28"/>
        </w:rPr>
        <w:t xml:space="preserve"> </w:t>
      </w:r>
      <w:r w:rsidR="007C0654">
        <w:rPr>
          <w:rFonts w:ascii="Times New Roman" w:hAnsi="Times New Roman" w:cs="Times New Roman"/>
          <w:sz w:val="28"/>
          <w:szCs w:val="28"/>
        </w:rPr>
        <w:t>«</w:t>
      </w:r>
      <w:r w:rsidRPr="003F464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3F4646">
        <w:rPr>
          <w:rFonts w:ascii="Times New Roman" w:hAnsi="Times New Roman"/>
          <w:sz w:val="28"/>
          <w:szCs w:val="28"/>
        </w:rPr>
        <w:t xml:space="preserve">Правил оценки и мониторинга результативности деятельности научных организаций, выполняющих научно-исследовательские, опытно-конструкторские и технологические работы гражданского назначения, подведомственных органам исполнительной власти Республики Тыва, и </w:t>
      </w:r>
      <w:r w:rsidRPr="003F4646">
        <w:rPr>
          <w:rFonts w:ascii="Times New Roman" w:hAnsi="Times New Roman" w:cs="Times New Roman"/>
          <w:sz w:val="28"/>
          <w:szCs w:val="28"/>
        </w:rPr>
        <w:t>Положения о межведомственной комиссии по оценке и мониторингу результативности деятельности научных организаций, выполняющих научно-исследовательские, опытно-конструкторские и технологические  работы гражданского назначения, подведомственных органам исполнительной власти Республики Тыва</w:t>
      </w:r>
      <w:r w:rsidR="007C0654">
        <w:rPr>
          <w:rFonts w:ascii="Times New Roman" w:hAnsi="Times New Roman" w:cs="Times New Roman"/>
          <w:sz w:val="28"/>
          <w:szCs w:val="28"/>
        </w:rPr>
        <w:t>»</w:t>
      </w:r>
      <w:r w:rsidRPr="003F464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44A9E" w:rsidRDefault="00F44A9E" w:rsidP="003F4646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A9E" w:rsidRPr="003F4646" w:rsidRDefault="00F44A9E" w:rsidP="003F4646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D6F" w:rsidRPr="003F4646" w:rsidRDefault="00F72462" w:rsidP="003F4646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646">
        <w:rPr>
          <w:rFonts w:ascii="Times New Roman" w:hAnsi="Times New Roman" w:cs="Times New Roman"/>
          <w:sz w:val="28"/>
          <w:szCs w:val="28"/>
        </w:rPr>
        <w:lastRenderedPageBreak/>
        <w:t>1) в Правилах оценки и мониторинга результативности деятельности научных организаций, выполняющих научно-исследовательские, опытно-конструкторские и технологические работы гражданского назначения, подведомственных органам исполнительной власти Республики Тыва:</w:t>
      </w:r>
    </w:p>
    <w:p w:rsidR="00F72462" w:rsidRPr="003F4646" w:rsidRDefault="00F72462" w:rsidP="003F4646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646">
        <w:rPr>
          <w:rFonts w:ascii="Times New Roman" w:hAnsi="Times New Roman" w:cs="Times New Roman"/>
          <w:sz w:val="28"/>
          <w:szCs w:val="28"/>
        </w:rPr>
        <w:t xml:space="preserve">а) в пункте 8 слова </w:t>
      </w:r>
      <w:r w:rsidR="007C0654">
        <w:rPr>
          <w:rFonts w:ascii="Times New Roman" w:hAnsi="Times New Roman" w:cs="Times New Roman"/>
          <w:sz w:val="28"/>
          <w:szCs w:val="28"/>
        </w:rPr>
        <w:t>«</w:t>
      </w:r>
      <w:r w:rsidRPr="003F4646">
        <w:rPr>
          <w:rFonts w:ascii="Times New Roman" w:hAnsi="Times New Roman" w:cs="Times New Roman"/>
          <w:sz w:val="28"/>
          <w:szCs w:val="28"/>
        </w:rPr>
        <w:t>не реже 1 раза в год в течение первых 3 лет после утверждения на</w:t>
      </w:r>
      <w:r w:rsidR="003F4646">
        <w:rPr>
          <w:rFonts w:ascii="Times New Roman" w:hAnsi="Times New Roman" w:cs="Times New Roman"/>
          <w:sz w:val="28"/>
          <w:szCs w:val="28"/>
        </w:rPr>
        <w:t>стоящих Правил, а в дальнейшем –</w:t>
      </w:r>
      <w:r w:rsidRPr="003F4646">
        <w:rPr>
          <w:rFonts w:ascii="Times New Roman" w:hAnsi="Times New Roman" w:cs="Times New Roman"/>
          <w:sz w:val="28"/>
          <w:szCs w:val="28"/>
        </w:rPr>
        <w:t xml:space="preserve"> не реже 1 раза в 3 года</w:t>
      </w:r>
      <w:r w:rsidR="007C0654">
        <w:rPr>
          <w:rFonts w:ascii="Times New Roman" w:hAnsi="Times New Roman" w:cs="Times New Roman"/>
          <w:sz w:val="28"/>
          <w:szCs w:val="28"/>
        </w:rPr>
        <w:t>»</w:t>
      </w:r>
      <w:r w:rsidRPr="003F4646">
        <w:rPr>
          <w:rFonts w:ascii="Times New Roman" w:hAnsi="Times New Roman" w:cs="Times New Roman"/>
          <w:sz w:val="28"/>
          <w:szCs w:val="28"/>
        </w:rPr>
        <w:t xml:space="preserve"> заменить словом </w:t>
      </w:r>
      <w:r w:rsidR="007C0654">
        <w:rPr>
          <w:rFonts w:ascii="Times New Roman" w:hAnsi="Times New Roman" w:cs="Times New Roman"/>
          <w:sz w:val="28"/>
          <w:szCs w:val="28"/>
        </w:rPr>
        <w:t>«</w:t>
      </w:r>
      <w:r w:rsidRPr="003F4646">
        <w:rPr>
          <w:rFonts w:ascii="Times New Roman" w:hAnsi="Times New Roman" w:cs="Times New Roman"/>
          <w:sz w:val="28"/>
          <w:szCs w:val="28"/>
        </w:rPr>
        <w:t>ежегодно</w:t>
      </w:r>
      <w:r w:rsidR="007C0654">
        <w:rPr>
          <w:rFonts w:ascii="Times New Roman" w:hAnsi="Times New Roman" w:cs="Times New Roman"/>
          <w:sz w:val="28"/>
          <w:szCs w:val="28"/>
        </w:rPr>
        <w:t>»</w:t>
      </w:r>
      <w:r w:rsidRPr="003F4646">
        <w:rPr>
          <w:rFonts w:ascii="Times New Roman" w:hAnsi="Times New Roman" w:cs="Times New Roman"/>
          <w:sz w:val="28"/>
          <w:szCs w:val="28"/>
        </w:rPr>
        <w:t>;</w:t>
      </w:r>
    </w:p>
    <w:p w:rsidR="002F1D73" w:rsidRPr="003F4646" w:rsidRDefault="002F1D73" w:rsidP="003F4646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646">
        <w:rPr>
          <w:rFonts w:ascii="Times New Roman" w:hAnsi="Times New Roman" w:cs="Times New Roman"/>
          <w:sz w:val="28"/>
          <w:szCs w:val="28"/>
        </w:rPr>
        <w:t>б) в приложении</w:t>
      </w:r>
      <w:r w:rsidR="00F72462" w:rsidRPr="003F4646">
        <w:rPr>
          <w:rFonts w:ascii="Times New Roman" w:hAnsi="Times New Roman" w:cs="Times New Roman"/>
          <w:sz w:val="28"/>
          <w:szCs w:val="28"/>
        </w:rPr>
        <w:t xml:space="preserve"> № 1</w:t>
      </w:r>
      <w:r w:rsidRPr="003F4646">
        <w:rPr>
          <w:rFonts w:ascii="Times New Roman" w:hAnsi="Times New Roman" w:cs="Times New Roman"/>
          <w:sz w:val="28"/>
          <w:szCs w:val="28"/>
        </w:rPr>
        <w:t>:</w:t>
      </w:r>
    </w:p>
    <w:p w:rsidR="00472D6F" w:rsidRPr="003F4646" w:rsidRDefault="002F1D73" w:rsidP="003F4646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646">
        <w:rPr>
          <w:rFonts w:ascii="Times New Roman" w:hAnsi="Times New Roman" w:cs="Times New Roman"/>
          <w:sz w:val="28"/>
          <w:szCs w:val="28"/>
        </w:rPr>
        <w:t>в пункте 1</w:t>
      </w:r>
      <w:r w:rsidR="00F72462" w:rsidRPr="003F4646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7C0654">
        <w:rPr>
          <w:rFonts w:ascii="Times New Roman" w:hAnsi="Times New Roman" w:cs="Times New Roman"/>
          <w:sz w:val="28"/>
          <w:szCs w:val="28"/>
        </w:rPr>
        <w:t>«</w:t>
      </w:r>
      <w:r w:rsidR="00F72462" w:rsidRPr="003F4646">
        <w:rPr>
          <w:rFonts w:ascii="Times New Roman" w:hAnsi="Times New Roman" w:cs="Times New Roman"/>
          <w:sz w:val="28"/>
          <w:szCs w:val="28"/>
        </w:rPr>
        <w:t>утвержденными постановлением Правительства Российской Федерации от 8 апреля 2009 г. № 312</w:t>
      </w:r>
      <w:r w:rsidR="007C0654">
        <w:rPr>
          <w:rFonts w:ascii="Times New Roman" w:hAnsi="Times New Roman" w:cs="Times New Roman"/>
          <w:sz w:val="28"/>
          <w:szCs w:val="28"/>
        </w:rPr>
        <w:t>»</w:t>
      </w:r>
      <w:r w:rsidR="00F72462" w:rsidRPr="003F4646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7C0654">
        <w:rPr>
          <w:rFonts w:ascii="Times New Roman" w:hAnsi="Times New Roman" w:cs="Times New Roman"/>
          <w:sz w:val="28"/>
          <w:szCs w:val="28"/>
        </w:rPr>
        <w:t>«</w:t>
      </w:r>
      <w:r w:rsidR="00F72462" w:rsidRPr="003F4646">
        <w:rPr>
          <w:rFonts w:ascii="Times New Roman" w:hAnsi="Times New Roman" w:cs="Times New Roman"/>
          <w:sz w:val="28"/>
          <w:szCs w:val="28"/>
        </w:rPr>
        <w:t>подведомственных органам исполнительной власти Республики Тыва, утвержденными постановлением</w:t>
      </w:r>
      <w:r w:rsidR="00CF0DDD">
        <w:rPr>
          <w:rFonts w:ascii="Times New Roman" w:hAnsi="Times New Roman" w:cs="Times New Roman"/>
          <w:sz w:val="28"/>
          <w:szCs w:val="28"/>
        </w:rPr>
        <w:t xml:space="preserve"> </w:t>
      </w:r>
      <w:r w:rsidR="00CF0DDD" w:rsidRPr="003F4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</w:t>
      </w:r>
      <w:r w:rsidR="00CF0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CF0DDD" w:rsidRPr="003F4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Тыва</w:t>
      </w:r>
      <w:r w:rsidR="00CF0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30 июня 2022 г. № 424</w:t>
      </w:r>
      <w:r w:rsidR="007C0654">
        <w:rPr>
          <w:rFonts w:ascii="Times New Roman" w:hAnsi="Times New Roman" w:cs="Times New Roman"/>
          <w:sz w:val="28"/>
          <w:szCs w:val="28"/>
        </w:rPr>
        <w:t>»</w:t>
      </w:r>
      <w:r w:rsidR="00F72462" w:rsidRPr="003F4646">
        <w:rPr>
          <w:rFonts w:ascii="Times New Roman" w:hAnsi="Times New Roman" w:cs="Times New Roman"/>
          <w:sz w:val="28"/>
          <w:szCs w:val="28"/>
        </w:rPr>
        <w:t>;</w:t>
      </w:r>
    </w:p>
    <w:p w:rsidR="002F1D73" w:rsidRPr="003F4646" w:rsidRDefault="002F1D73" w:rsidP="003F4646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646">
        <w:rPr>
          <w:rFonts w:ascii="Times New Roman" w:hAnsi="Times New Roman" w:cs="Times New Roman"/>
          <w:sz w:val="28"/>
          <w:szCs w:val="28"/>
        </w:rPr>
        <w:t xml:space="preserve">в пункте 2 слова </w:t>
      </w:r>
      <w:r w:rsidR="007C0654">
        <w:rPr>
          <w:rFonts w:ascii="Times New Roman" w:hAnsi="Times New Roman" w:cs="Times New Roman"/>
          <w:sz w:val="28"/>
          <w:szCs w:val="28"/>
        </w:rPr>
        <w:t>«</w:t>
      </w:r>
      <w:r w:rsidRPr="003F4646">
        <w:rPr>
          <w:rFonts w:ascii="Times New Roman" w:hAnsi="Times New Roman" w:cs="Times New Roman"/>
          <w:sz w:val="28"/>
          <w:szCs w:val="28"/>
        </w:rPr>
        <w:t xml:space="preserve">Правилами оценки и мониторинга результативности деятельности научных организаций, выполняющих научно-исследовательские, опытно-конструкторские и технологические работы гражданского назначения, подведомственных органам исполнительной власти Республики Тыва (далее </w:t>
      </w:r>
      <w:r w:rsidR="003F4646">
        <w:rPr>
          <w:rFonts w:ascii="Times New Roman" w:hAnsi="Times New Roman" w:cs="Times New Roman"/>
          <w:sz w:val="28"/>
          <w:szCs w:val="28"/>
        </w:rPr>
        <w:t>–</w:t>
      </w:r>
      <w:r w:rsidRPr="003F4646">
        <w:rPr>
          <w:rFonts w:ascii="Times New Roman" w:hAnsi="Times New Roman" w:cs="Times New Roman"/>
          <w:sz w:val="28"/>
          <w:szCs w:val="28"/>
        </w:rPr>
        <w:t xml:space="preserve"> Правила)</w:t>
      </w:r>
      <w:r w:rsidR="007C0654">
        <w:rPr>
          <w:rFonts w:ascii="Times New Roman" w:hAnsi="Times New Roman" w:cs="Times New Roman"/>
          <w:sz w:val="28"/>
          <w:szCs w:val="28"/>
        </w:rPr>
        <w:t>»</w:t>
      </w:r>
      <w:r w:rsidRPr="003F4646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7C0654">
        <w:rPr>
          <w:rFonts w:ascii="Times New Roman" w:hAnsi="Times New Roman" w:cs="Times New Roman"/>
          <w:sz w:val="28"/>
          <w:szCs w:val="28"/>
        </w:rPr>
        <w:t>«</w:t>
      </w:r>
      <w:r w:rsidRPr="003F4646">
        <w:rPr>
          <w:rFonts w:ascii="Times New Roman" w:hAnsi="Times New Roman" w:cs="Times New Roman"/>
          <w:sz w:val="28"/>
          <w:szCs w:val="28"/>
        </w:rPr>
        <w:t>настоящими Правилами</w:t>
      </w:r>
      <w:r w:rsidR="007C0654">
        <w:rPr>
          <w:rFonts w:ascii="Times New Roman" w:hAnsi="Times New Roman" w:cs="Times New Roman"/>
          <w:sz w:val="28"/>
          <w:szCs w:val="28"/>
        </w:rPr>
        <w:t>»</w:t>
      </w:r>
      <w:r w:rsidR="00CF0DDD">
        <w:rPr>
          <w:rFonts w:ascii="Times New Roman" w:hAnsi="Times New Roman" w:cs="Times New Roman"/>
          <w:sz w:val="28"/>
          <w:szCs w:val="28"/>
        </w:rPr>
        <w:t>;</w:t>
      </w:r>
    </w:p>
    <w:p w:rsidR="00472D6F" w:rsidRPr="003F4646" w:rsidRDefault="002F1D73" w:rsidP="003F4646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646">
        <w:rPr>
          <w:rFonts w:ascii="Times New Roman" w:hAnsi="Times New Roman" w:cs="Times New Roman"/>
          <w:sz w:val="28"/>
          <w:szCs w:val="28"/>
        </w:rPr>
        <w:t>в) в п</w:t>
      </w:r>
      <w:r w:rsidR="00F72462" w:rsidRPr="003F4646">
        <w:rPr>
          <w:rFonts w:ascii="Times New Roman" w:hAnsi="Times New Roman" w:cs="Times New Roman"/>
          <w:sz w:val="28"/>
          <w:szCs w:val="28"/>
        </w:rPr>
        <w:t>риложении № 2:</w:t>
      </w:r>
    </w:p>
    <w:p w:rsidR="00472D6F" w:rsidRPr="003F4646" w:rsidRDefault="00F72462" w:rsidP="003F4646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646">
        <w:rPr>
          <w:rFonts w:ascii="Times New Roman" w:hAnsi="Times New Roman" w:cs="Times New Roman"/>
          <w:sz w:val="28"/>
          <w:szCs w:val="28"/>
        </w:rPr>
        <w:t xml:space="preserve">в пункте 4 слова </w:t>
      </w:r>
      <w:r w:rsidR="007C0654">
        <w:rPr>
          <w:rFonts w:ascii="Times New Roman" w:hAnsi="Times New Roman" w:cs="Times New Roman"/>
          <w:sz w:val="28"/>
          <w:szCs w:val="28"/>
        </w:rPr>
        <w:t>«</w:t>
      </w:r>
      <w:r w:rsidRPr="003F4646">
        <w:rPr>
          <w:rFonts w:ascii="Times New Roman" w:hAnsi="Times New Roman" w:cs="Times New Roman"/>
          <w:sz w:val="28"/>
          <w:szCs w:val="28"/>
        </w:rPr>
        <w:t>по адресу: 667011, Республика Тыва, г. Кызыл, ул. Калинина, д. 1б.</w:t>
      </w:r>
      <w:r w:rsidR="007C0654">
        <w:rPr>
          <w:rFonts w:ascii="Times New Roman" w:hAnsi="Times New Roman" w:cs="Times New Roman"/>
          <w:sz w:val="28"/>
          <w:szCs w:val="28"/>
        </w:rPr>
        <w:t>»</w:t>
      </w:r>
      <w:r w:rsidRPr="003F4646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472D6F" w:rsidRPr="003F4646" w:rsidRDefault="002F1D73" w:rsidP="003F4646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646">
        <w:rPr>
          <w:rFonts w:ascii="Times New Roman" w:hAnsi="Times New Roman" w:cs="Times New Roman"/>
          <w:sz w:val="28"/>
          <w:szCs w:val="28"/>
        </w:rPr>
        <w:t xml:space="preserve">в </w:t>
      </w:r>
      <w:r w:rsidR="00F72462" w:rsidRPr="003F4646">
        <w:rPr>
          <w:rFonts w:ascii="Times New Roman" w:hAnsi="Times New Roman" w:cs="Times New Roman"/>
          <w:sz w:val="28"/>
          <w:szCs w:val="28"/>
        </w:rPr>
        <w:t>абзаце</w:t>
      </w:r>
      <w:r w:rsidRPr="003F4646">
        <w:rPr>
          <w:rFonts w:ascii="Times New Roman" w:hAnsi="Times New Roman" w:cs="Times New Roman"/>
          <w:sz w:val="28"/>
          <w:szCs w:val="28"/>
        </w:rPr>
        <w:t xml:space="preserve"> восьмом</w:t>
      </w:r>
      <w:r w:rsidR="00F72462" w:rsidRPr="003F4646">
        <w:rPr>
          <w:rFonts w:ascii="Times New Roman" w:hAnsi="Times New Roman" w:cs="Times New Roman"/>
          <w:sz w:val="28"/>
          <w:szCs w:val="28"/>
        </w:rPr>
        <w:t xml:space="preserve"> пункта 6 слова </w:t>
      </w:r>
      <w:r w:rsidR="007C0654">
        <w:rPr>
          <w:rFonts w:ascii="Times New Roman" w:hAnsi="Times New Roman" w:cs="Times New Roman"/>
          <w:sz w:val="28"/>
          <w:szCs w:val="28"/>
        </w:rPr>
        <w:t>«</w:t>
      </w:r>
      <w:r w:rsidR="00F72462" w:rsidRPr="003F4646">
        <w:rPr>
          <w:rFonts w:ascii="Times New Roman" w:hAnsi="Times New Roman" w:cs="Times New Roman"/>
          <w:sz w:val="28"/>
          <w:szCs w:val="28"/>
        </w:rPr>
        <w:t>по адресу: 667011, Республика Тыва, г. Кызыл, ул. Калинина, д. 1б.</w:t>
      </w:r>
      <w:r w:rsidR="007C0654">
        <w:rPr>
          <w:rFonts w:ascii="Times New Roman" w:hAnsi="Times New Roman" w:cs="Times New Roman"/>
          <w:sz w:val="28"/>
          <w:szCs w:val="28"/>
        </w:rPr>
        <w:t>»</w:t>
      </w:r>
      <w:r w:rsidR="00F72462" w:rsidRPr="003F4646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7C0654">
        <w:rPr>
          <w:rFonts w:ascii="Times New Roman" w:hAnsi="Times New Roman" w:cs="Times New Roman"/>
          <w:sz w:val="28"/>
          <w:szCs w:val="28"/>
        </w:rPr>
        <w:t>«</w:t>
      </w:r>
      <w:r w:rsidR="00F72462" w:rsidRPr="003F4646">
        <w:rPr>
          <w:rFonts w:ascii="Times New Roman" w:hAnsi="Times New Roman" w:cs="Times New Roman"/>
          <w:sz w:val="28"/>
          <w:szCs w:val="28"/>
        </w:rPr>
        <w:t>в Агентство по науке Республики Тыва</w:t>
      </w:r>
      <w:r w:rsidR="007C0654">
        <w:rPr>
          <w:rFonts w:ascii="Times New Roman" w:hAnsi="Times New Roman" w:cs="Times New Roman"/>
          <w:sz w:val="28"/>
          <w:szCs w:val="28"/>
        </w:rPr>
        <w:t>»</w:t>
      </w:r>
      <w:r w:rsidR="00F72462" w:rsidRPr="003F4646">
        <w:rPr>
          <w:rFonts w:ascii="Times New Roman" w:hAnsi="Times New Roman" w:cs="Times New Roman"/>
          <w:sz w:val="28"/>
          <w:szCs w:val="28"/>
        </w:rPr>
        <w:t>;</w:t>
      </w:r>
    </w:p>
    <w:p w:rsidR="00472D6F" w:rsidRDefault="002F1D73" w:rsidP="003F4646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646">
        <w:rPr>
          <w:rFonts w:ascii="Times New Roman" w:hAnsi="Times New Roman" w:cs="Times New Roman"/>
          <w:sz w:val="28"/>
          <w:szCs w:val="28"/>
        </w:rPr>
        <w:t>г) п</w:t>
      </w:r>
      <w:r w:rsidR="00F72462" w:rsidRPr="003F4646">
        <w:rPr>
          <w:rFonts w:ascii="Times New Roman" w:hAnsi="Times New Roman" w:cs="Times New Roman"/>
          <w:sz w:val="28"/>
          <w:szCs w:val="28"/>
        </w:rPr>
        <w:t>риложение № 3 изложить в следующей редакции:</w:t>
      </w:r>
    </w:p>
    <w:p w:rsidR="00F44A9E" w:rsidRDefault="00F44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F4646" w:rsidRPr="003F4646" w:rsidRDefault="007C0654" w:rsidP="0092005A">
      <w:pPr>
        <w:widowControl w:val="0"/>
        <w:suppressAutoHyphens w:val="0"/>
        <w:spacing w:after="0" w:line="360" w:lineRule="atLeast"/>
        <w:ind w:left="453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</w:t>
      </w:r>
      <w:r w:rsidR="003F4646" w:rsidRPr="003F4646">
        <w:rPr>
          <w:rFonts w:ascii="Times New Roman" w:hAnsi="Times New Roman" w:cs="Times New Roman"/>
          <w:sz w:val="28"/>
          <w:szCs w:val="28"/>
          <w:lang w:eastAsia="ru-RU"/>
        </w:rPr>
        <w:t>Приложение № 3</w:t>
      </w:r>
    </w:p>
    <w:p w:rsidR="003F4646" w:rsidRDefault="003F4646" w:rsidP="0092005A">
      <w:pPr>
        <w:widowControl w:val="0"/>
        <w:suppressAutoHyphens w:val="0"/>
        <w:spacing w:after="0" w:line="360" w:lineRule="atLeast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4646">
        <w:rPr>
          <w:rFonts w:ascii="Times New Roman" w:hAnsi="Times New Roman" w:cs="Times New Roman"/>
          <w:sz w:val="28"/>
          <w:szCs w:val="28"/>
          <w:lang w:eastAsia="ru-RU"/>
        </w:rPr>
        <w:t xml:space="preserve">к Правилам </w:t>
      </w:r>
      <w:r w:rsidRPr="003F46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оценки и мониторинга </w:t>
      </w:r>
    </w:p>
    <w:p w:rsidR="003F4646" w:rsidRDefault="003F4646" w:rsidP="0092005A">
      <w:pPr>
        <w:widowControl w:val="0"/>
        <w:suppressAutoHyphens w:val="0"/>
        <w:spacing w:after="0" w:line="360" w:lineRule="atLeast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46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результативности деятельности научных </w:t>
      </w:r>
    </w:p>
    <w:p w:rsidR="003F4646" w:rsidRDefault="003F4646" w:rsidP="0092005A">
      <w:pPr>
        <w:widowControl w:val="0"/>
        <w:suppressAutoHyphens w:val="0"/>
        <w:spacing w:after="0" w:line="360" w:lineRule="atLeast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46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организаций, выполняющих научно-исследовательские, опытно-конструкторские </w:t>
      </w:r>
    </w:p>
    <w:p w:rsidR="003F4646" w:rsidRDefault="003F4646" w:rsidP="0092005A">
      <w:pPr>
        <w:widowControl w:val="0"/>
        <w:suppressAutoHyphens w:val="0"/>
        <w:spacing w:after="0" w:line="360" w:lineRule="atLeast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46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технологические работы гражданского </w:t>
      </w:r>
    </w:p>
    <w:p w:rsidR="003F4646" w:rsidRDefault="003F4646" w:rsidP="0092005A">
      <w:pPr>
        <w:widowControl w:val="0"/>
        <w:suppressAutoHyphens w:val="0"/>
        <w:spacing w:after="0" w:line="360" w:lineRule="atLeast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46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назначения, подведомственных органам </w:t>
      </w:r>
    </w:p>
    <w:p w:rsidR="003F4646" w:rsidRPr="003F4646" w:rsidRDefault="003F4646" w:rsidP="0092005A">
      <w:pPr>
        <w:widowControl w:val="0"/>
        <w:suppressAutoHyphens w:val="0"/>
        <w:spacing w:after="0" w:line="360" w:lineRule="atLeast"/>
        <w:ind w:left="453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46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исполнительной власти Республики Тыва</w:t>
      </w:r>
    </w:p>
    <w:p w:rsidR="00472D6F" w:rsidRPr="0069569D" w:rsidRDefault="00472D6F" w:rsidP="0069569D">
      <w:pPr>
        <w:suppressAutoHyphens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8"/>
        </w:rPr>
      </w:pPr>
    </w:p>
    <w:p w:rsidR="00F44A9E" w:rsidRDefault="00F44A9E" w:rsidP="0069569D">
      <w:pPr>
        <w:suppressAutoHyphens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8"/>
        </w:rPr>
      </w:pPr>
    </w:p>
    <w:p w:rsidR="00F85121" w:rsidRPr="0069569D" w:rsidRDefault="00F85121" w:rsidP="0069569D">
      <w:pPr>
        <w:suppressAutoHyphens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8"/>
        </w:rPr>
      </w:pPr>
    </w:p>
    <w:p w:rsidR="00472D6F" w:rsidRPr="003F4646" w:rsidRDefault="00F72462" w:rsidP="0092005A">
      <w:pPr>
        <w:suppressAutoHyphens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F4646">
        <w:rPr>
          <w:rFonts w:ascii="Times New Roman" w:hAnsi="Times New Roman" w:cs="Times New Roman"/>
          <w:sz w:val="28"/>
          <w:szCs w:val="28"/>
        </w:rPr>
        <w:t>С</w:t>
      </w:r>
      <w:r w:rsidR="0092005A">
        <w:rPr>
          <w:rFonts w:ascii="Times New Roman" w:hAnsi="Times New Roman" w:cs="Times New Roman"/>
          <w:sz w:val="28"/>
          <w:szCs w:val="28"/>
        </w:rPr>
        <w:t xml:space="preserve"> </w:t>
      </w:r>
      <w:r w:rsidRPr="003F4646">
        <w:rPr>
          <w:rFonts w:ascii="Times New Roman" w:hAnsi="Times New Roman" w:cs="Times New Roman"/>
          <w:sz w:val="28"/>
          <w:szCs w:val="28"/>
        </w:rPr>
        <w:t>О</w:t>
      </w:r>
      <w:r w:rsidR="0092005A">
        <w:rPr>
          <w:rFonts w:ascii="Times New Roman" w:hAnsi="Times New Roman" w:cs="Times New Roman"/>
          <w:sz w:val="28"/>
          <w:szCs w:val="28"/>
        </w:rPr>
        <w:t xml:space="preserve"> </w:t>
      </w:r>
      <w:r w:rsidRPr="003F4646">
        <w:rPr>
          <w:rFonts w:ascii="Times New Roman" w:hAnsi="Times New Roman" w:cs="Times New Roman"/>
          <w:sz w:val="28"/>
          <w:szCs w:val="28"/>
        </w:rPr>
        <w:t>С</w:t>
      </w:r>
      <w:r w:rsidR="0092005A">
        <w:rPr>
          <w:rFonts w:ascii="Times New Roman" w:hAnsi="Times New Roman" w:cs="Times New Roman"/>
          <w:sz w:val="28"/>
          <w:szCs w:val="28"/>
        </w:rPr>
        <w:t xml:space="preserve"> </w:t>
      </w:r>
      <w:r w:rsidRPr="003F4646">
        <w:rPr>
          <w:rFonts w:ascii="Times New Roman" w:hAnsi="Times New Roman" w:cs="Times New Roman"/>
          <w:sz w:val="28"/>
          <w:szCs w:val="28"/>
        </w:rPr>
        <w:t>Т</w:t>
      </w:r>
      <w:r w:rsidR="0092005A">
        <w:rPr>
          <w:rFonts w:ascii="Times New Roman" w:hAnsi="Times New Roman" w:cs="Times New Roman"/>
          <w:sz w:val="28"/>
          <w:szCs w:val="28"/>
        </w:rPr>
        <w:t xml:space="preserve"> </w:t>
      </w:r>
      <w:r w:rsidRPr="003F4646">
        <w:rPr>
          <w:rFonts w:ascii="Times New Roman" w:hAnsi="Times New Roman" w:cs="Times New Roman"/>
          <w:sz w:val="28"/>
          <w:szCs w:val="28"/>
        </w:rPr>
        <w:t>А</w:t>
      </w:r>
      <w:r w:rsidR="0092005A">
        <w:rPr>
          <w:rFonts w:ascii="Times New Roman" w:hAnsi="Times New Roman" w:cs="Times New Roman"/>
          <w:sz w:val="28"/>
          <w:szCs w:val="28"/>
        </w:rPr>
        <w:t xml:space="preserve"> </w:t>
      </w:r>
      <w:r w:rsidRPr="003F4646">
        <w:rPr>
          <w:rFonts w:ascii="Times New Roman" w:hAnsi="Times New Roman" w:cs="Times New Roman"/>
          <w:sz w:val="28"/>
          <w:szCs w:val="28"/>
        </w:rPr>
        <w:t>В</w:t>
      </w:r>
    </w:p>
    <w:p w:rsidR="0092005A" w:rsidRDefault="00F72462" w:rsidP="0092005A">
      <w:pPr>
        <w:suppressAutoHyphens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F4646">
        <w:rPr>
          <w:rFonts w:ascii="Times New Roman" w:hAnsi="Times New Roman" w:cs="Times New Roman"/>
          <w:sz w:val="28"/>
          <w:szCs w:val="28"/>
        </w:rPr>
        <w:t xml:space="preserve">сведений о результатах деятельности научных </w:t>
      </w:r>
    </w:p>
    <w:p w:rsidR="0092005A" w:rsidRDefault="00F72462" w:rsidP="0092005A">
      <w:pPr>
        <w:suppressAutoHyphens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F4646">
        <w:rPr>
          <w:rFonts w:ascii="Times New Roman" w:hAnsi="Times New Roman" w:cs="Times New Roman"/>
          <w:sz w:val="28"/>
          <w:szCs w:val="28"/>
        </w:rPr>
        <w:t xml:space="preserve">учреждений Республики Тыва, выполняющих </w:t>
      </w:r>
    </w:p>
    <w:p w:rsidR="0092005A" w:rsidRDefault="00F72462" w:rsidP="0092005A">
      <w:pPr>
        <w:suppressAutoHyphens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F4646">
        <w:rPr>
          <w:rFonts w:ascii="Times New Roman" w:hAnsi="Times New Roman" w:cs="Times New Roman"/>
          <w:sz w:val="28"/>
          <w:szCs w:val="28"/>
        </w:rPr>
        <w:t xml:space="preserve">научно-исследовательские, опытно-конструкторские </w:t>
      </w:r>
    </w:p>
    <w:p w:rsidR="00472D6F" w:rsidRPr="003F4646" w:rsidRDefault="00F72462" w:rsidP="0092005A">
      <w:pPr>
        <w:suppressAutoHyphens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F4646">
        <w:rPr>
          <w:rFonts w:ascii="Times New Roman" w:hAnsi="Times New Roman" w:cs="Times New Roman"/>
          <w:sz w:val="28"/>
          <w:szCs w:val="28"/>
        </w:rPr>
        <w:t xml:space="preserve">и технологические работы гражданского назначения, </w:t>
      </w:r>
    </w:p>
    <w:p w:rsidR="00472D6F" w:rsidRPr="003F4646" w:rsidRDefault="00F72462" w:rsidP="0092005A">
      <w:pPr>
        <w:suppressAutoHyphens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F4646">
        <w:rPr>
          <w:rFonts w:ascii="Times New Roman" w:hAnsi="Times New Roman" w:cs="Times New Roman"/>
          <w:sz w:val="28"/>
          <w:szCs w:val="28"/>
        </w:rPr>
        <w:t xml:space="preserve">представляемых в целях мониторинга и оценки </w:t>
      </w:r>
    </w:p>
    <w:p w:rsidR="00472D6F" w:rsidRPr="003F4646" w:rsidRDefault="00472D6F" w:rsidP="003F464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1020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76"/>
        <w:gridCol w:w="3150"/>
        <w:gridCol w:w="1276"/>
        <w:gridCol w:w="4904"/>
      </w:tblGrid>
      <w:tr w:rsidR="00472D6F" w:rsidRPr="0092005A" w:rsidTr="00F44A9E">
        <w:trPr>
          <w:trHeight w:val="23"/>
          <w:tblHeader/>
        </w:trPr>
        <w:tc>
          <w:tcPr>
            <w:tcW w:w="876" w:type="dxa"/>
          </w:tcPr>
          <w:p w:rsidR="0092005A" w:rsidRDefault="00F72462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72D6F" w:rsidRPr="0092005A" w:rsidRDefault="00CF0DDD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50" w:type="dxa"/>
          </w:tcPr>
          <w:p w:rsidR="00472D6F" w:rsidRPr="0092005A" w:rsidRDefault="00F72462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472D6F" w:rsidRPr="0092005A" w:rsidRDefault="00F72462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(направление оценки)</w:t>
            </w:r>
          </w:p>
        </w:tc>
        <w:tc>
          <w:tcPr>
            <w:tcW w:w="1276" w:type="dxa"/>
          </w:tcPr>
          <w:p w:rsidR="0092005A" w:rsidRDefault="00F72462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472D6F" w:rsidRPr="0092005A" w:rsidRDefault="00F72462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904" w:type="dxa"/>
          </w:tcPr>
          <w:p w:rsidR="00472D6F" w:rsidRPr="0092005A" w:rsidRDefault="00F72462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92005A" w:rsidRPr="0092005A" w:rsidTr="0092005A">
        <w:trPr>
          <w:trHeight w:val="23"/>
        </w:trPr>
        <w:tc>
          <w:tcPr>
            <w:tcW w:w="10206" w:type="dxa"/>
            <w:gridSpan w:val="4"/>
          </w:tcPr>
          <w:p w:rsidR="0092005A" w:rsidRPr="0092005A" w:rsidRDefault="0092005A" w:rsidP="007C0654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I. Результативность и востребованность научных исследований</w:t>
            </w:r>
          </w:p>
        </w:tc>
      </w:tr>
      <w:tr w:rsidR="00472D6F" w:rsidRPr="0092005A" w:rsidTr="00F44A9E">
        <w:trPr>
          <w:trHeight w:val="23"/>
        </w:trPr>
        <w:tc>
          <w:tcPr>
            <w:tcW w:w="876" w:type="dxa"/>
          </w:tcPr>
          <w:p w:rsidR="00472D6F" w:rsidRPr="0092005A" w:rsidRDefault="00472D6F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472D6F" w:rsidRPr="0092005A" w:rsidRDefault="00F72462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публикаций, выполненных работниками научного учреждения, в изданиях, индексируемых в ядре РИНЦ</w:t>
            </w:r>
          </w:p>
        </w:tc>
        <w:tc>
          <w:tcPr>
            <w:tcW w:w="1276" w:type="dxa"/>
          </w:tcPr>
          <w:p w:rsidR="00472D6F" w:rsidRPr="0092005A" w:rsidRDefault="00F72462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904" w:type="dxa"/>
          </w:tcPr>
          <w:p w:rsidR="00472D6F" w:rsidRPr="0092005A" w:rsidRDefault="00F44A9E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F72462" w:rsidRPr="0092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читываются все рецензируемые публикации за отчетный период (статьи, обзоры, тезисы докладов, материалы конференций), выполненные работниками научного учреждения в изданиях, индексируемых в ядре РИНЦ,</w:t>
            </w:r>
            <w:r w:rsidR="0092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">
              <w:r w:rsidR="00F72462" w:rsidRPr="009200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https://www.elibrary.ru</w:t>
              </w:r>
            </w:hyperlink>
          </w:p>
        </w:tc>
      </w:tr>
      <w:tr w:rsidR="00472D6F" w:rsidRPr="0092005A" w:rsidTr="00F44A9E">
        <w:trPr>
          <w:trHeight w:val="23"/>
        </w:trPr>
        <w:tc>
          <w:tcPr>
            <w:tcW w:w="876" w:type="dxa"/>
          </w:tcPr>
          <w:p w:rsidR="00472D6F" w:rsidRPr="0092005A" w:rsidRDefault="00472D6F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472D6F" w:rsidRPr="0092005A" w:rsidRDefault="00F72462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Совокупная цитируемость публикаций, выполненных работниками научного учреждения в изданиях, индексируемых в ядре РИНЦ</w:t>
            </w:r>
          </w:p>
        </w:tc>
        <w:tc>
          <w:tcPr>
            <w:tcW w:w="1276" w:type="dxa"/>
          </w:tcPr>
          <w:p w:rsidR="00472D6F" w:rsidRPr="0092005A" w:rsidRDefault="00F72462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bookmarkStart w:id="1" w:name="_GoBack1"/>
            <w:bookmarkEnd w:id="1"/>
            <w:r w:rsidRPr="0092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диниц</w:t>
            </w:r>
          </w:p>
        </w:tc>
        <w:tc>
          <w:tcPr>
            <w:tcW w:w="4904" w:type="dxa"/>
          </w:tcPr>
          <w:p w:rsidR="00472D6F" w:rsidRPr="0092005A" w:rsidRDefault="00F44A9E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F72462" w:rsidRPr="0092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читывается совокупная цитируемость публикаций научного учреждения за отчетный период,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">
              <w:r w:rsidR="00F72462" w:rsidRPr="009200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https://www.elibrary.ru</w:t>
              </w:r>
            </w:hyperlink>
          </w:p>
        </w:tc>
      </w:tr>
      <w:tr w:rsidR="00472D6F" w:rsidRPr="0092005A" w:rsidTr="00F44A9E">
        <w:trPr>
          <w:trHeight w:val="23"/>
        </w:trPr>
        <w:tc>
          <w:tcPr>
            <w:tcW w:w="876" w:type="dxa"/>
          </w:tcPr>
          <w:p w:rsidR="00472D6F" w:rsidRPr="0092005A" w:rsidRDefault="00472D6F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472D6F" w:rsidRPr="0092005A" w:rsidRDefault="00F72462" w:rsidP="007C0654">
            <w:pPr>
              <w:pStyle w:val="ad"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статей в журналах, входящих в RSCI</w:t>
            </w:r>
          </w:p>
        </w:tc>
        <w:tc>
          <w:tcPr>
            <w:tcW w:w="1276" w:type="dxa"/>
          </w:tcPr>
          <w:p w:rsidR="00472D6F" w:rsidRPr="0092005A" w:rsidRDefault="00F72462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904" w:type="dxa"/>
          </w:tcPr>
          <w:p w:rsidR="00472D6F" w:rsidRPr="0092005A" w:rsidRDefault="00F44A9E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F72462" w:rsidRPr="0092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читываются все статьи (статьи, обзоры, тезисы докладов, материалы конференций), выполненные работниками научного учреждения за отчетный период, изданные в журналах, входящих в RSCI,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">
              <w:r w:rsidR="00F72462" w:rsidRPr="009200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https://www.elibrary.ru</w:t>
              </w:r>
            </w:hyperlink>
          </w:p>
        </w:tc>
      </w:tr>
      <w:tr w:rsidR="00472D6F" w:rsidRPr="0092005A" w:rsidTr="00F44A9E">
        <w:trPr>
          <w:trHeight w:val="23"/>
        </w:trPr>
        <w:tc>
          <w:tcPr>
            <w:tcW w:w="876" w:type="dxa"/>
          </w:tcPr>
          <w:p w:rsidR="00472D6F" w:rsidRPr="0092005A" w:rsidRDefault="00472D6F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472D6F" w:rsidRPr="0092005A" w:rsidRDefault="00F72462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Средневзвешенный </w:t>
            </w:r>
            <w:proofErr w:type="spellStart"/>
            <w:r w:rsidRPr="0092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импакт</w:t>
            </w:r>
            <w:proofErr w:type="spellEnd"/>
            <w:r w:rsidRPr="0092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-фактор журналов, в которых опубликованы статьи, выполненные работниками научного учреждения</w:t>
            </w:r>
          </w:p>
        </w:tc>
        <w:tc>
          <w:tcPr>
            <w:tcW w:w="1276" w:type="dxa"/>
          </w:tcPr>
          <w:p w:rsidR="00472D6F" w:rsidRPr="0092005A" w:rsidRDefault="00F72462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904" w:type="dxa"/>
          </w:tcPr>
          <w:p w:rsidR="00472D6F" w:rsidRPr="0092005A" w:rsidRDefault="00F44A9E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72462" w:rsidRPr="0092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ычисляется по значениям </w:t>
            </w:r>
            <w:proofErr w:type="spellStart"/>
            <w:r w:rsidR="00F72462" w:rsidRPr="0092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импакт</w:t>
            </w:r>
            <w:proofErr w:type="spellEnd"/>
            <w:r w:rsidR="00F72462" w:rsidRPr="0092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-факторов журналов, соответствующих году отчета,</w:t>
            </w:r>
          </w:p>
          <w:p w:rsidR="00472D6F" w:rsidRPr="0092005A" w:rsidRDefault="00C91308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F72462" w:rsidRPr="009200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https://www.elibrary.ru</w:t>
              </w:r>
            </w:hyperlink>
          </w:p>
        </w:tc>
      </w:tr>
      <w:tr w:rsidR="00472D6F" w:rsidRPr="0092005A" w:rsidTr="00F44A9E">
        <w:trPr>
          <w:trHeight w:val="23"/>
        </w:trPr>
        <w:tc>
          <w:tcPr>
            <w:tcW w:w="876" w:type="dxa"/>
          </w:tcPr>
          <w:p w:rsidR="00472D6F" w:rsidRPr="0092005A" w:rsidRDefault="00472D6F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472D6F" w:rsidRPr="0092005A" w:rsidRDefault="00F72462" w:rsidP="007C0654">
            <w:pPr>
              <w:pStyle w:val="ad"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авторов публикаций, входящих в ядро РИНЦ</w:t>
            </w:r>
          </w:p>
        </w:tc>
        <w:tc>
          <w:tcPr>
            <w:tcW w:w="1276" w:type="dxa"/>
          </w:tcPr>
          <w:p w:rsidR="00472D6F" w:rsidRPr="0092005A" w:rsidRDefault="00F72462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904" w:type="dxa"/>
          </w:tcPr>
          <w:p w:rsidR="00472D6F" w:rsidRPr="0092005A" w:rsidRDefault="00F44A9E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F72462" w:rsidRPr="0092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читываются все авторы публикаций из числа</w:t>
            </w:r>
            <w:r w:rsidR="00CF0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работников научного учреждения</w:t>
            </w:r>
            <w:r w:rsidR="00F72462" w:rsidRPr="0092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отчет</w:t>
            </w:r>
            <w:r w:rsidR="00CF0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период</w:t>
            </w:r>
            <w:r w:rsidR="00F72462" w:rsidRPr="0092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изданиях, индексируемых в ядре РИНЦ,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">
              <w:r w:rsidR="00F72462" w:rsidRPr="009200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https://www.elibrary.ru</w:t>
              </w:r>
            </w:hyperlink>
          </w:p>
        </w:tc>
      </w:tr>
    </w:tbl>
    <w:p w:rsidR="00F85121" w:rsidRDefault="00F85121"/>
    <w:p w:rsidR="00F85121" w:rsidRDefault="00F85121"/>
    <w:tbl>
      <w:tblPr>
        <w:tblStyle w:val="af"/>
        <w:tblW w:w="1020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76"/>
        <w:gridCol w:w="3150"/>
        <w:gridCol w:w="1276"/>
        <w:gridCol w:w="4904"/>
      </w:tblGrid>
      <w:tr w:rsidR="00F85121" w:rsidRPr="0092005A" w:rsidTr="00F85121">
        <w:trPr>
          <w:trHeight w:val="23"/>
          <w:tblHeader/>
        </w:trPr>
        <w:tc>
          <w:tcPr>
            <w:tcW w:w="876" w:type="dxa"/>
          </w:tcPr>
          <w:p w:rsidR="00F85121" w:rsidRDefault="00F85121" w:rsidP="00F851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85121" w:rsidRPr="0092005A" w:rsidRDefault="00F85121" w:rsidP="00F851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50" w:type="dxa"/>
          </w:tcPr>
          <w:p w:rsidR="00F85121" w:rsidRPr="0092005A" w:rsidRDefault="00F85121" w:rsidP="00F851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F85121" w:rsidRPr="0092005A" w:rsidRDefault="00F85121" w:rsidP="00F851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(направление оценки)</w:t>
            </w:r>
          </w:p>
        </w:tc>
        <w:tc>
          <w:tcPr>
            <w:tcW w:w="1276" w:type="dxa"/>
          </w:tcPr>
          <w:p w:rsidR="00F85121" w:rsidRDefault="00F85121" w:rsidP="00F851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F85121" w:rsidRPr="0092005A" w:rsidRDefault="00F85121" w:rsidP="00F851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904" w:type="dxa"/>
          </w:tcPr>
          <w:p w:rsidR="00F85121" w:rsidRPr="0092005A" w:rsidRDefault="00F85121" w:rsidP="00F851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472D6F" w:rsidRPr="0092005A" w:rsidTr="00F44A9E">
        <w:trPr>
          <w:trHeight w:val="23"/>
        </w:trPr>
        <w:tc>
          <w:tcPr>
            <w:tcW w:w="876" w:type="dxa"/>
          </w:tcPr>
          <w:p w:rsidR="00472D6F" w:rsidRPr="0092005A" w:rsidRDefault="00472D6F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472D6F" w:rsidRPr="0092005A" w:rsidRDefault="00F72462" w:rsidP="007C0654">
            <w:pPr>
              <w:pStyle w:val="ad"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авторов статей в RSCI</w:t>
            </w:r>
          </w:p>
        </w:tc>
        <w:tc>
          <w:tcPr>
            <w:tcW w:w="1276" w:type="dxa"/>
          </w:tcPr>
          <w:p w:rsidR="00472D6F" w:rsidRPr="0092005A" w:rsidRDefault="00F72462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904" w:type="dxa"/>
          </w:tcPr>
          <w:p w:rsidR="00472D6F" w:rsidRPr="0092005A" w:rsidRDefault="00F44A9E" w:rsidP="00CF0DD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F72462" w:rsidRPr="0092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читываются все авторы публикаций из числа</w:t>
            </w:r>
            <w:r w:rsidR="00CF0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работников научного учреждения</w:t>
            </w:r>
            <w:r w:rsidR="00F72462" w:rsidRPr="0092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отчетный период, изданны</w:t>
            </w:r>
            <w:r w:rsidR="00CF0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F72462" w:rsidRPr="0092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журналах, входящих в RSCI,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">
              <w:r w:rsidR="00F72462" w:rsidRPr="0092005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https://www.elibrary.ru</w:t>
              </w:r>
            </w:hyperlink>
          </w:p>
        </w:tc>
      </w:tr>
      <w:tr w:rsidR="00CF0DDD" w:rsidRPr="0092005A" w:rsidTr="0092005A">
        <w:trPr>
          <w:trHeight w:val="23"/>
        </w:trPr>
        <w:tc>
          <w:tcPr>
            <w:tcW w:w="876" w:type="dxa"/>
            <w:vMerge w:val="restart"/>
          </w:tcPr>
          <w:p w:rsidR="00CF0DDD" w:rsidRPr="0092005A" w:rsidRDefault="00CF0DDD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0" w:type="dxa"/>
            <w:gridSpan w:val="3"/>
          </w:tcPr>
          <w:p w:rsidR="00CF0DDD" w:rsidRDefault="00CF0DDD" w:rsidP="007C0654">
            <w:pPr>
              <w:widowControl w:val="0"/>
              <w:tabs>
                <w:tab w:val="left" w:pos="511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количество научных, конструкторских и технологических произведений, </w:t>
            </w:r>
          </w:p>
          <w:p w:rsidR="00CF0DDD" w:rsidRPr="0092005A" w:rsidRDefault="00CF0DDD" w:rsidP="007C0654">
            <w:pPr>
              <w:widowControl w:val="0"/>
              <w:tabs>
                <w:tab w:val="left" w:pos="511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выполненных работниками научного учреждения, в том числе:</w:t>
            </w:r>
          </w:p>
        </w:tc>
      </w:tr>
      <w:tr w:rsidR="00CF0DDD" w:rsidRPr="0092005A" w:rsidTr="00F44A9E">
        <w:trPr>
          <w:trHeight w:val="23"/>
        </w:trPr>
        <w:tc>
          <w:tcPr>
            <w:tcW w:w="876" w:type="dxa"/>
            <w:vMerge/>
          </w:tcPr>
          <w:p w:rsidR="00CF0DDD" w:rsidRPr="0092005A" w:rsidRDefault="00CF0DDD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опубликованных произведений</w:t>
            </w:r>
          </w:p>
        </w:tc>
        <w:tc>
          <w:tcPr>
            <w:tcW w:w="1276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904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2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казываются научные монографии, их переводы и научные словари, имеющие международный книжный номер ISBN, подготовлен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под редакцией</w:t>
            </w:r>
            <w:r w:rsidRPr="0092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авторстве или соавторстве работниками  научного учреждения</w:t>
            </w:r>
          </w:p>
        </w:tc>
      </w:tr>
      <w:tr w:rsidR="00CF0DDD" w:rsidRPr="0092005A" w:rsidTr="00F44A9E">
        <w:trPr>
          <w:trHeight w:val="23"/>
        </w:trPr>
        <w:tc>
          <w:tcPr>
            <w:tcW w:w="876" w:type="dxa"/>
            <w:vMerge/>
          </w:tcPr>
          <w:p w:rsidR="00CF0DDD" w:rsidRPr="0092005A" w:rsidRDefault="00CF0DDD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опубликованных периодических изданий</w:t>
            </w:r>
          </w:p>
        </w:tc>
        <w:tc>
          <w:tcPr>
            <w:tcW w:w="1276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904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2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казывается количество выпусков научных журналов, осуществленных научным учреждением (в том числе в консорциуме с другими организациями), имеющих международный номер периодических изданий ISSN</w:t>
            </w:r>
          </w:p>
        </w:tc>
      </w:tr>
      <w:tr w:rsidR="00CF0DDD" w:rsidRPr="0092005A" w:rsidTr="00F44A9E">
        <w:trPr>
          <w:trHeight w:val="23"/>
        </w:trPr>
        <w:tc>
          <w:tcPr>
            <w:tcW w:w="876" w:type="dxa"/>
            <w:vMerge/>
          </w:tcPr>
          <w:p w:rsidR="00CF0DDD" w:rsidRPr="0092005A" w:rsidRDefault="00CF0DDD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выпущенной конструкторской и технологической документации</w:t>
            </w:r>
          </w:p>
        </w:tc>
        <w:tc>
          <w:tcPr>
            <w:tcW w:w="1276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904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2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казываются все виды документов и (или) их комплекты, соответствующие по форме, составу, содержанию действующим международным, национальным, региональным требованиям и рекомендациям, в том числе правилам, нормам и рекомендациям в области стандартизации, а также установленным стандартам организаций, являющихся получателями результатов научно-исследовательских, опытно-конструкторских и технологических работ </w:t>
            </w:r>
          </w:p>
        </w:tc>
      </w:tr>
      <w:tr w:rsidR="00CF0DDD" w:rsidRPr="0092005A" w:rsidTr="00F44A9E">
        <w:trPr>
          <w:trHeight w:val="23"/>
        </w:trPr>
        <w:tc>
          <w:tcPr>
            <w:tcW w:w="876" w:type="dxa"/>
            <w:vMerge/>
          </w:tcPr>
          <w:p w:rsidR="00CF0DDD" w:rsidRPr="0092005A" w:rsidRDefault="00CF0DDD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CF0DDD" w:rsidRPr="0092005A" w:rsidRDefault="00CF0DDD" w:rsidP="007C0654">
            <w:pPr>
              <w:widowControl w:val="0"/>
              <w:tabs>
                <w:tab w:val="left" w:pos="511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г) неопубликованных произведений науки</w:t>
            </w:r>
          </w:p>
        </w:tc>
        <w:tc>
          <w:tcPr>
            <w:tcW w:w="1276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904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казываются нормативно-технические документы международного, межгосударственного и национального значения, в том числе стандарты, нормы, правила, технические регламенты и иные, утвержденные федеральными органами исполнительной власти, международными и межгосударственными органами регулирующие документы</w:t>
            </w:r>
          </w:p>
        </w:tc>
      </w:tr>
      <w:tr w:rsidR="00CF0DDD" w:rsidRPr="0092005A" w:rsidTr="00F44A9E">
        <w:trPr>
          <w:trHeight w:val="23"/>
        </w:trPr>
        <w:tc>
          <w:tcPr>
            <w:tcW w:w="876" w:type="dxa"/>
            <w:vMerge w:val="restart"/>
          </w:tcPr>
          <w:p w:rsidR="00CF0DDD" w:rsidRPr="0092005A" w:rsidRDefault="00CF0DDD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результатов интеллектуальной деятельности, выполненных работниками научного учреждения, в том числе:</w:t>
            </w:r>
          </w:p>
        </w:tc>
        <w:tc>
          <w:tcPr>
            <w:tcW w:w="1276" w:type="dxa"/>
          </w:tcPr>
          <w:p w:rsidR="00CF0DDD" w:rsidRPr="0092005A" w:rsidRDefault="00CF0DDD" w:rsidP="007C0654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читываются все виды результатов интеллектуальной деятельности, включая секреты производства (ноу-хау), программы для ЭВМ, базы данных, изобретения, полезные модели, промышленные образцы, селекционные достижения</w:t>
            </w:r>
          </w:p>
        </w:tc>
      </w:tr>
      <w:tr w:rsidR="00CF0DDD" w:rsidRPr="0092005A" w:rsidTr="00F44A9E">
        <w:trPr>
          <w:trHeight w:val="23"/>
        </w:trPr>
        <w:tc>
          <w:tcPr>
            <w:tcW w:w="876" w:type="dxa"/>
            <w:vMerge/>
          </w:tcPr>
          <w:p w:rsidR="00CF0DDD" w:rsidRPr="0092005A" w:rsidRDefault="00CF0DDD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CF0DDD" w:rsidRPr="0092005A" w:rsidRDefault="00CF0DDD" w:rsidP="007C0654">
            <w:pPr>
              <w:widowControl w:val="0"/>
              <w:tabs>
                <w:tab w:val="center" w:pos="203"/>
                <w:tab w:val="center" w:pos="1047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учтенных в </w:t>
            </w: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информационных системах</w:t>
            </w:r>
          </w:p>
        </w:tc>
        <w:tc>
          <w:tcPr>
            <w:tcW w:w="1276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904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 xml:space="preserve">читываются результаты, сведения о которых внесены в государственные информационные системы в соответствии с постановлениями Правительства Российской Федерации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 xml:space="preserve">12 апреля 2013 г. № 327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 xml:space="preserve">О единой государственной информационной системе учета </w:t>
            </w:r>
            <w:r w:rsidRPr="00920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научно-исследовательских, опытно-конструктор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92005A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технологических работ гражданского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 xml:space="preserve"> и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 xml:space="preserve">№ 1705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«</w:t>
            </w: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О едином реестре результатов научно-исследовательских, опытно-конструкторских и технологических работ военного, специального или двойного назначения и признании утратившими силу некоторых актов Правительства Российской Федерации и отдельного положения акта Правительства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0DDD" w:rsidRPr="0092005A" w:rsidTr="00F44A9E">
        <w:trPr>
          <w:trHeight w:val="23"/>
        </w:trPr>
        <w:tc>
          <w:tcPr>
            <w:tcW w:w="876" w:type="dxa"/>
            <w:vMerge/>
          </w:tcPr>
          <w:p w:rsidR="00CF0DDD" w:rsidRPr="0092005A" w:rsidRDefault="00CF0DDD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CF0DDD" w:rsidRPr="0092005A" w:rsidRDefault="00CF0DDD" w:rsidP="007C0654">
            <w:pPr>
              <w:widowControl w:val="0"/>
              <w:tabs>
                <w:tab w:val="center" w:pos="95"/>
                <w:tab w:val="center" w:pos="865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б) имеющих государственную регистрацию и (или) правовую охрану в Российской Федерации</w:t>
            </w:r>
          </w:p>
        </w:tc>
        <w:tc>
          <w:tcPr>
            <w:tcW w:w="1276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904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читываются результаты, на которые получены документы, подтверждающие исключительное право (в отношении изобретений, полезных моделей, промышленных образцов, селекционных достижений, топологий интегральных микросхем, товарных знаков и знаков обслуживания), а также результаты, имеющие регистрационные удостоверения, разрешающие к производству, продаже и применению продукцию, полученную на основе результатов интеллектуальной деятельности</w:t>
            </w:r>
          </w:p>
        </w:tc>
      </w:tr>
      <w:tr w:rsidR="00CF0DDD" w:rsidRPr="0092005A" w:rsidTr="00F44A9E">
        <w:trPr>
          <w:trHeight w:val="23"/>
        </w:trPr>
        <w:tc>
          <w:tcPr>
            <w:tcW w:w="876" w:type="dxa"/>
            <w:vMerge/>
          </w:tcPr>
          <w:p w:rsidR="00CF0DDD" w:rsidRPr="0092005A" w:rsidRDefault="00CF0DDD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CF0DDD" w:rsidRPr="0092005A" w:rsidRDefault="00CF0DDD" w:rsidP="007C0654">
            <w:pPr>
              <w:widowControl w:val="0"/>
              <w:tabs>
                <w:tab w:val="center" w:pos="95"/>
                <w:tab w:val="center" w:pos="1349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 xml:space="preserve">в) в </w:t>
            </w: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ab/>
              <w:t>имеющих правовую охрану за пределами Российской Федерации</w:t>
            </w:r>
          </w:p>
        </w:tc>
        <w:tc>
          <w:tcPr>
            <w:tcW w:w="1276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904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 xml:space="preserve">читываются результаты, на которые получены документы, подтверждающие охрану прав на зарубежных рынках, в том числе по процедурам, предусмотренным </w:t>
            </w:r>
            <w:proofErr w:type="spellStart"/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Patent</w:t>
            </w:r>
            <w:proofErr w:type="spellEnd"/>
            <w:r w:rsidRPr="00920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Cooperation</w:t>
            </w:r>
            <w:proofErr w:type="spellEnd"/>
            <w:r w:rsidRPr="00920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Treaty</w:t>
            </w:r>
            <w:proofErr w:type="spellEnd"/>
            <w:r w:rsidRPr="0092005A">
              <w:rPr>
                <w:rFonts w:ascii="Times New Roman" w:hAnsi="Times New Roman" w:cs="Times New Roman"/>
                <w:sz w:val="24"/>
                <w:szCs w:val="24"/>
              </w:rPr>
              <w:t xml:space="preserve"> (Договором о патентной кооперации)</w:t>
            </w:r>
          </w:p>
        </w:tc>
      </w:tr>
      <w:tr w:rsidR="00F85121" w:rsidRPr="0092005A" w:rsidTr="00F44A9E">
        <w:trPr>
          <w:trHeight w:val="23"/>
        </w:trPr>
        <w:tc>
          <w:tcPr>
            <w:tcW w:w="876" w:type="dxa"/>
            <w:vMerge w:val="restart"/>
          </w:tcPr>
          <w:p w:rsidR="00F85121" w:rsidRPr="0092005A" w:rsidRDefault="00F85121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F85121" w:rsidRPr="0092005A" w:rsidRDefault="00F85121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использованных результатов интеллектуальной деятельности, выполненных работниками научного учреждения, в том числе: </w:t>
            </w:r>
          </w:p>
        </w:tc>
        <w:tc>
          <w:tcPr>
            <w:tcW w:w="1276" w:type="dxa"/>
          </w:tcPr>
          <w:p w:rsidR="00F85121" w:rsidRPr="0092005A" w:rsidRDefault="00F85121" w:rsidP="007C0654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vMerge w:val="restart"/>
          </w:tcPr>
          <w:p w:rsidR="00F85121" w:rsidRPr="0092005A" w:rsidRDefault="00F85121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читываются факты использования результатов, подтверждаемые актами использования (внедрения), договорами и соглашениями предоставления лицензий, а также отчуждение права на использование результатов</w:t>
            </w:r>
          </w:p>
        </w:tc>
      </w:tr>
      <w:tr w:rsidR="00F85121" w:rsidRPr="0092005A" w:rsidTr="00F44A9E">
        <w:trPr>
          <w:trHeight w:val="23"/>
        </w:trPr>
        <w:tc>
          <w:tcPr>
            <w:tcW w:w="876" w:type="dxa"/>
            <w:vMerge/>
          </w:tcPr>
          <w:p w:rsidR="00F85121" w:rsidRPr="0092005A" w:rsidRDefault="00F85121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F85121" w:rsidRPr="0092005A" w:rsidRDefault="00F85121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а) подтвержденных актами использования (внедрения)</w:t>
            </w:r>
          </w:p>
        </w:tc>
        <w:tc>
          <w:tcPr>
            <w:tcW w:w="1276" w:type="dxa"/>
          </w:tcPr>
          <w:p w:rsidR="00F85121" w:rsidRPr="0092005A" w:rsidRDefault="00F85121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904" w:type="dxa"/>
            <w:vMerge/>
          </w:tcPr>
          <w:p w:rsidR="00F85121" w:rsidRPr="0092005A" w:rsidRDefault="00F85121" w:rsidP="007C0654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121" w:rsidRPr="0092005A" w:rsidTr="00F44A9E">
        <w:trPr>
          <w:trHeight w:val="23"/>
        </w:trPr>
        <w:tc>
          <w:tcPr>
            <w:tcW w:w="876" w:type="dxa"/>
            <w:vMerge/>
          </w:tcPr>
          <w:p w:rsidR="00F85121" w:rsidRPr="0092005A" w:rsidRDefault="00F85121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F85121" w:rsidRPr="0092005A" w:rsidRDefault="00F85121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б) переданных по лицензионному договору (соглашению)</w:t>
            </w:r>
          </w:p>
        </w:tc>
        <w:tc>
          <w:tcPr>
            <w:tcW w:w="1276" w:type="dxa"/>
          </w:tcPr>
          <w:p w:rsidR="00F85121" w:rsidRPr="0092005A" w:rsidRDefault="00F85121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904" w:type="dxa"/>
            <w:vMerge/>
          </w:tcPr>
          <w:p w:rsidR="00F85121" w:rsidRPr="0092005A" w:rsidRDefault="00F85121" w:rsidP="007C0654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121" w:rsidRPr="0092005A" w:rsidTr="00F44A9E">
        <w:trPr>
          <w:trHeight w:val="23"/>
        </w:trPr>
        <w:tc>
          <w:tcPr>
            <w:tcW w:w="876" w:type="dxa"/>
            <w:vMerge/>
          </w:tcPr>
          <w:p w:rsidR="00F85121" w:rsidRPr="0092005A" w:rsidRDefault="00F85121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F85121" w:rsidRPr="0092005A" w:rsidRDefault="00F85121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 xml:space="preserve">в) переданных по договору об отчуждении, в том числе внесенных в качестве залога </w:t>
            </w:r>
          </w:p>
        </w:tc>
        <w:tc>
          <w:tcPr>
            <w:tcW w:w="1276" w:type="dxa"/>
          </w:tcPr>
          <w:p w:rsidR="00F85121" w:rsidRPr="0092005A" w:rsidRDefault="00F85121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904" w:type="dxa"/>
            <w:vMerge/>
          </w:tcPr>
          <w:p w:rsidR="00F85121" w:rsidRPr="0092005A" w:rsidRDefault="00F85121" w:rsidP="007C0654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121" w:rsidRPr="0092005A" w:rsidTr="00F44A9E">
        <w:trPr>
          <w:trHeight w:val="23"/>
        </w:trPr>
        <w:tc>
          <w:tcPr>
            <w:tcW w:w="876" w:type="dxa"/>
            <w:vMerge/>
          </w:tcPr>
          <w:p w:rsidR="00F85121" w:rsidRPr="0092005A" w:rsidRDefault="00F85121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F85121" w:rsidRPr="0092005A" w:rsidRDefault="00F85121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г) внесенных в качестве вклада в уставной капитал</w:t>
            </w:r>
          </w:p>
        </w:tc>
        <w:tc>
          <w:tcPr>
            <w:tcW w:w="1276" w:type="dxa"/>
          </w:tcPr>
          <w:p w:rsidR="00F85121" w:rsidRPr="0092005A" w:rsidRDefault="00F85121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904" w:type="dxa"/>
            <w:vMerge/>
          </w:tcPr>
          <w:p w:rsidR="00F85121" w:rsidRPr="0092005A" w:rsidRDefault="00F85121" w:rsidP="007C0654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DDD" w:rsidRPr="0092005A" w:rsidTr="00F44A9E">
        <w:trPr>
          <w:trHeight w:val="23"/>
        </w:trPr>
        <w:tc>
          <w:tcPr>
            <w:tcW w:w="876" w:type="dxa"/>
            <w:vMerge w:val="restart"/>
          </w:tcPr>
          <w:p w:rsidR="00CF0DDD" w:rsidRPr="0092005A" w:rsidRDefault="00CF0DDD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Количество малых инновационных предприятий</w:t>
            </w:r>
          </w:p>
        </w:tc>
        <w:tc>
          <w:tcPr>
            <w:tcW w:w="1276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904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читывается количество работающих малых инновационных предприятий, созданных с участием научного учреждения</w:t>
            </w:r>
          </w:p>
        </w:tc>
      </w:tr>
      <w:tr w:rsidR="00CF0DDD" w:rsidRPr="0092005A" w:rsidTr="00F44A9E">
        <w:trPr>
          <w:trHeight w:val="23"/>
        </w:trPr>
        <w:tc>
          <w:tcPr>
            <w:tcW w:w="876" w:type="dxa"/>
            <w:vMerge/>
          </w:tcPr>
          <w:p w:rsidR="00CF0DDD" w:rsidRPr="0092005A" w:rsidRDefault="00CF0DDD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а) совокупная среднесписочная численность работников малых инновационных предприятий</w:t>
            </w:r>
          </w:p>
        </w:tc>
        <w:tc>
          <w:tcPr>
            <w:tcW w:w="1276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904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о данным бухгалтерского и налогового учета научного учреждения</w:t>
            </w:r>
          </w:p>
        </w:tc>
      </w:tr>
      <w:tr w:rsidR="00CF0DDD" w:rsidRPr="0092005A" w:rsidTr="00F44A9E">
        <w:trPr>
          <w:trHeight w:val="23"/>
        </w:trPr>
        <w:tc>
          <w:tcPr>
            <w:tcW w:w="876" w:type="dxa"/>
            <w:vMerge/>
          </w:tcPr>
          <w:p w:rsidR="00CF0DDD" w:rsidRPr="0092005A" w:rsidRDefault="00CF0DDD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б) совокупный доход малых инновационных предприятий</w:t>
            </w:r>
          </w:p>
        </w:tc>
        <w:tc>
          <w:tcPr>
            <w:tcW w:w="1276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4904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о данным бухгалтерского и налогового учета</w:t>
            </w:r>
          </w:p>
        </w:tc>
      </w:tr>
      <w:tr w:rsidR="00CF0DDD" w:rsidRPr="0092005A" w:rsidTr="00F44A9E">
        <w:trPr>
          <w:trHeight w:val="23"/>
        </w:trPr>
        <w:tc>
          <w:tcPr>
            <w:tcW w:w="876" w:type="dxa"/>
            <w:vMerge w:val="restart"/>
          </w:tcPr>
          <w:p w:rsidR="00CF0DDD" w:rsidRPr="0092005A" w:rsidRDefault="00CF0DDD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Финансовая результативность научного учреждения по источникам дохода, в том числе средства, полученные:</w:t>
            </w:r>
          </w:p>
        </w:tc>
        <w:tc>
          <w:tcPr>
            <w:tcW w:w="1276" w:type="dxa"/>
          </w:tcPr>
          <w:p w:rsidR="00CF0DDD" w:rsidRPr="0092005A" w:rsidRDefault="00CF0DDD" w:rsidP="007C0654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казывается выполненный объем отдельных работ и услуг (без НДС, акцизов и других аналогичных платежей).</w:t>
            </w:r>
          </w:p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бухгалтерского и налогового учета научного учреждения и </w:t>
            </w:r>
            <w:r w:rsidRPr="00920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данным отчетов по форме федерального статистического наблюдения 2-наука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20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выполнении научных исследований и разработок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20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отчетный год (далее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20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 2-наука) и федерального статистического наблюдения 2-наука (ИНВ)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20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организации сектора исследований и разработок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20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(далее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20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 2-наука (ИНВ))</w:t>
            </w:r>
          </w:p>
        </w:tc>
      </w:tr>
      <w:tr w:rsidR="00CF0DDD" w:rsidRPr="0092005A" w:rsidTr="00F44A9E">
        <w:trPr>
          <w:trHeight w:val="23"/>
        </w:trPr>
        <w:tc>
          <w:tcPr>
            <w:tcW w:w="876" w:type="dxa"/>
            <w:vMerge/>
          </w:tcPr>
          <w:p w:rsidR="00CF0DDD" w:rsidRPr="0092005A" w:rsidRDefault="00CF0DDD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а) на выполнение государственных заданий</w:t>
            </w:r>
          </w:p>
        </w:tc>
        <w:tc>
          <w:tcPr>
            <w:tcW w:w="1276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4904" w:type="dxa"/>
          </w:tcPr>
          <w:p w:rsidR="00CF0DDD" w:rsidRPr="0092005A" w:rsidRDefault="00CF0DDD" w:rsidP="007C0654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DDD" w:rsidRPr="0092005A" w:rsidTr="00F44A9E">
        <w:trPr>
          <w:trHeight w:val="23"/>
        </w:trPr>
        <w:tc>
          <w:tcPr>
            <w:tcW w:w="876" w:type="dxa"/>
            <w:vMerge/>
          </w:tcPr>
          <w:p w:rsidR="00CF0DDD" w:rsidRPr="0092005A" w:rsidRDefault="00CF0DDD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 xml:space="preserve">б) на конкурсной основе из бюджетов всех уровней </w:t>
            </w:r>
          </w:p>
        </w:tc>
        <w:tc>
          <w:tcPr>
            <w:tcW w:w="1276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4904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читываются средства, полученные из бюджетных источников, в том числе из государственных фондов поддержки научной, научно-технической и инновационной деятельности. Не учитываются доходы, полученные сотрудниками научного учреждения в форме индивидуальной финансовой поддержки</w:t>
            </w:r>
          </w:p>
        </w:tc>
      </w:tr>
      <w:tr w:rsidR="00CF0DDD" w:rsidRPr="0092005A" w:rsidTr="00F44A9E">
        <w:trPr>
          <w:trHeight w:val="23"/>
        </w:trPr>
        <w:tc>
          <w:tcPr>
            <w:tcW w:w="876" w:type="dxa"/>
            <w:vMerge/>
          </w:tcPr>
          <w:p w:rsidR="00CF0DDD" w:rsidRPr="0092005A" w:rsidRDefault="00CF0DDD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в) на конкурсной основе из внебюджетных источников</w:t>
            </w:r>
          </w:p>
        </w:tc>
        <w:tc>
          <w:tcPr>
            <w:tcW w:w="1276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4904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читываются средства, полученные из внебюджетных источников. Не учитываются доходы, полученные сотрудниками научного учреждения в форме индивидуальной финансовой поддержки</w:t>
            </w:r>
          </w:p>
        </w:tc>
      </w:tr>
      <w:tr w:rsidR="00CF0DDD" w:rsidRPr="0092005A" w:rsidTr="00F44A9E">
        <w:trPr>
          <w:trHeight w:val="23"/>
        </w:trPr>
        <w:tc>
          <w:tcPr>
            <w:tcW w:w="876" w:type="dxa"/>
            <w:vMerge/>
          </w:tcPr>
          <w:p w:rsidR="00CF0DDD" w:rsidRPr="0092005A" w:rsidRDefault="00CF0DDD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г) из иностранных  источников</w:t>
            </w:r>
          </w:p>
        </w:tc>
        <w:tc>
          <w:tcPr>
            <w:tcW w:w="1276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4904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читываются средства, полученные по договорам (соглашениям) из иностранных источников. Не учитываются доходы, полученные сотрудниками научного учреждения в форме индивидуальной финансовой поддержки</w:t>
            </w:r>
          </w:p>
        </w:tc>
      </w:tr>
      <w:tr w:rsidR="00CF0DDD" w:rsidRPr="0092005A" w:rsidTr="00F44A9E">
        <w:trPr>
          <w:trHeight w:val="23"/>
        </w:trPr>
        <w:tc>
          <w:tcPr>
            <w:tcW w:w="876" w:type="dxa"/>
            <w:vMerge/>
          </w:tcPr>
          <w:p w:rsidR="00CF0DDD" w:rsidRPr="0092005A" w:rsidRDefault="00CF0DDD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CF0DDD" w:rsidRPr="0092005A" w:rsidRDefault="00CF0DDD" w:rsidP="007C0654">
            <w:pPr>
              <w:widowControl w:val="0"/>
              <w:tabs>
                <w:tab w:val="left" w:pos="511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д) из внебюджетных источников на иные цели</w:t>
            </w:r>
          </w:p>
        </w:tc>
        <w:tc>
          <w:tcPr>
            <w:tcW w:w="1276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4904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читываются средства, полученные в том числе по договорам на выполнение работ (оказание услуг), по договорам дарения, полученные в форме пожертвования, средства, направленные на увеличение целевого капитала в форме грантов на обеспечение мобильности.</w:t>
            </w:r>
          </w:p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По данным бухгалтерского и налогового учета научного учреждения</w:t>
            </w:r>
          </w:p>
        </w:tc>
      </w:tr>
      <w:tr w:rsidR="00CF0DDD" w:rsidRPr="0092005A" w:rsidTr="00F44A9E">
        <w:trPr>
          <w:trHeight w:val="23"/>
        </w:trPr>
        <w:tc>
          <w:tcPr>
            <w:tcW w:w="876" w:type="dxa"/>
            <w:vMerge w:val="restart"/>
          </w:tcPr>
          <w:p w:rsidR="00CF0DDD" w:rsidRPr="0092005A" w:rsidRDefault="00CF0DDD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CF0DDD" w:rsidRPr="0092005A" w:rsidRDefault="00CF0DDD" w:rsidP="007C0654">
            <w:pPr>
              <w:widowControl w:val="0"/>
              <w:tabs>
                <w:tab w:val="left" w:pos="511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Финансовая результативность научного учреждения по видам выполненных работ и оказанных услуг, в том числе:</w:t>
            </w:r>
          </w:p>
        </w:tc>
        <w:tc>
          <w:tcPr>
            <w:tcW w:w="1276" w:type="dxa"/>
          </w:tcPr>
          <w:p w:rsidR="00CF0DDD" w:rsidRPr="0092005A" w:rsidRDefault="00CF0DDD" w:rsidP="007C0654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</w:tcPr>
          <w:p w:rsidR="00CF0DDD" w:rsidRPr="0092005A" w:rsidRDefault="00CF0DDD" w:rsidP="00CF0DD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о данным бухгалтерского и налогового учета научного учреждения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данным отчетов по формам 2-наука и 2-наука (ИНВ)</w:t>
            </w:r>
          </w:p>
        </w:tc>
      </w:tr>
      <w:tr w:rsidR="00CF0DDD" w:rsidRPr="0092005A" w:rsidTr="00F44A9E">
        <w:trPr>
          <w:trHeight w:val="23"/>
        </w:trPr>
        <w:tc>
          <w:tcPr>
            <w:tcW w:w="876" w:type="dxa"/>
            <w:vMerge/>
          </w:tcPr>
          <w:p w:rsidR="00CF0DDD" w:rsidRPr="0092005A" w:rsidRDefault="00CF0DDD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а) исследования и разработки</w:t>
            </w:r>
          </w:p>
        </w:tc>
        <w:tc>
          <w:tcPr>
            <w:tcW w:w="1276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4904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 xml:space="preserve">казывается выполненный объем работ по исследованиям и разработкам </w:t>
            </w:r>
          </w:p>
        </w:tc>
      </w:tr>
      <w:tr w:rsidR="00CF0DDD" w:rsidRPr="0092005A" w:rsidTr="00F44A9E">
        <w:trPr>
          <w:trHeight w:val="23"/>
        </w:trPr>
        <w:tc>
          <w:tcPr>
            <w:tcW w:w="876" w:type="dxa"/>
            <w:vMerge/>
          </w:tcPr>
          <w:p w:rsidR="00CF0DDD" w:rsidRPr="0092005A" w:rsidRDefault="00CF0DDD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б) научно-технические услуги</w:t>
            </w:r>
          </w:p>
        </w:tc>
        <w:tc>
          <w:tcPr>
            <w:tcW w:w="1276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4904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учитываются доходы, полученные за счет оказания услуг по предоставлению научного оборудования, научных сервисов как полученные непосредственно от сторонних организаций, так и в рамках государственной поддержки центров коллективного пользования научным оборудованием и уникальных научных установок</w:t>
            </w:r>
          </w:p>
        </w:tc>
      </w:tr>
      <w:tr w:rsidR="00921098" w:rsidRPr="0092005A" w:rsidTr="00F44A9E">
        <w:trPr>
          <w:trHeight w:val="23"/>
        </w:trPr>
        <w:tc>
          <w:tcPr>
            <w:tcW w:w="876" w:type="dxa"/>
            <w:vMerge/>
          </w:tcPr>
          <w:p w:rsidR="00921098" w:rsidRPr="0092005A" w:rsidRDefault="00921098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921098" w:rsidRPr="0092005A" w:rsidRDefault="00921098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в) от использования результатов интеллектуальной деятельности</w:t>
            </w:r>
          </w:p>
        </w:tc>
        <w:tc>
          <w:tcPr>
            <w:tcW w:w="1276" w:type="dxa"/>
          </w:tcPr>
          <w:p w:rsidR="00921098" w:rsidRPr="0092005A" w:rsidRDefault="00921098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4904" w:type="dxa"/>
            <w:vMerge w:val="restart"/>
          </w:tcPr>
          <w:p w:rsidR="00921098" w:rsidRPr="0092005A" w:rsidRDefault="00921098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казывается выручка от передачи результатов интеллектуальной деятельности, в том числе по лицензионным договорам (соглашениям), договорам об отчуждении исключительного права</w:t>
            </w:r>
          </w:p>
        </w:tc>
      </w:tr>
      <w:tr w:rsidR="00921098" w:rsidRPr="0092005A" w:rsidTr="00F44A9E">
        <w:trPr>
          <w:trHeight w:val="23"/>
        </w:trPr>
        <w:tc>
          <w:tcPr>
            <w:tcW w:w="876" w:type="dxa"/>
            <w:vMerge/>
          </w:tcPr>
          <w:p w:rsidR="00921098" w:rsidRPr="0092005A" w:rsidRDefault="00921098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921098" w:rsidRPr="0092005A" w:rsidRDefault="00921098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г) образовательные услуги</w:t>
            </w:r>
          </w:p>
        </w:tc>
        <w:tc>
          <w:tcPr>
            <w:tcW w:w="1276" w:type="dxa"/>
          </w:tcPr>
          <w:p w:rsidR="00921098" w:rsidRPr="0092005A" w:rsidRDefault="00921098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4904" w:type="dxa"/>
            <w:vMerge/>
          </w:tcPr>
          <w:p w:rsidR="00921098" w:rsidRPr="0092005A" w:rsidRDefault="00921098" w:rsidP="007C0654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98" w:rsidRPr="0092005A" w:rsidTr="00F44A9E">
        <w:trPr>
          <w:trHeight w:val="23"/>
        </w:trPr>
        <w:tc>
          <w:tcPr>
            <w:tcW w:w="876" w:type="dxa"/>
            <w:vMerge/>
          </w:tcPr>
          <w:p w:rsidR="00921098" w:rsidRPr="0092005A" w:rsidRDefault="00921098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921098" w:rsidRPr="0092005A" w:rsidRDefault="00921098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д) товары, работы и услуги производственного характера</w:t>
            </w:r>
          </w:p>
        </w:tc>
        <w:tc>
          <w:tcPr>
            <w:tcW w:w="1276" w:type="dxa"/>
          </w:tcPr>
          <w:p w:rsidR="00921098" w:rsidRPr="0092005A" w:rsidRDefault="00921098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4904" w:type="dxa"/>
            <w:vMerge/>
          </w:tcPr>
          <w:p w:rsidR="00921098" w:rsidRPr="0092005A" w:rsidRDefault="00921098" w:rsidP="007C0654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</w:tr>
      <w:tr w:rsidR="00CF0DDD" w:rsidRPr="0092005A" w:rsidTr="00F44A9E">
        <w:trPr>
          <w:trHeight w:val="23"/>
        </w:trPr>
        <w:tc>
          <w:tcPr>
            <w:tcW w:w="876" w:type="dxa"/>
            <w:vMerge/>
          </w:tcPr>
          <w:p w:rsidR="00CF0DDD" w:rsidRPr="0092005A" w:rsidRDefault="00CF0DDD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е) иные доходы, не связанные с научными, научно-техническими услугами и разработками</w:t>
            </w:r>
          </w:p>
        </w:tc>
        <w:tc>
          <w:tcPr>
            <w:tcW w:w="1276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4904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читываются доходы, в том числе полученные от сдачи в аренду имущества</w:t>
            </w:r>
          </w:p>
        </w:tc>
      </w:tr>
      <w:tr w:rsidR="007C0654" w:rsidRPr="0092005A" w:rsidTr="00605B69">
        <w:trPr>
          <w:trHeight w:val="23"/>
        </w:trPr>
        <w:tc>
          <w:tcPr>
            <w:tcW w:w="10206" w:type="dxa"/>
            <w:gridSpan w:val="4"/>
          </w:tcPr>
          <w:p w:rsidR="007C0654" w:rsidRPr="0092005A" w:rsidRDefault="007C0654" w:rsidP="007C0654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II. Развитие кадрового потенциала</w:t>
            </w:r>
          </w:p>
        </w:tc>
      </w:tr>
      <w:tr w:rsidR="00472D6F" w:rsidRPr="0092005A" w:rsidTr="007C0654">
        <w:trPr>
          <w:trHeight w:val="1064"/>
        </w:trPr>
        <w:tc>
          <w:tcPr>
            <w:tcW w:w="876" w:type="dxa"/>
          </w:tcPr>
          <w:p w:rsidR="00472D6F" w:rsidRPr="0092005A" w:rsidRDefault="00472D6F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</w:tcPr>
          <w:p w:rsidR="00472D6F" w:rsidRPr="0092005A" w:rsidRDefault="00F72462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выполняющих квалификационные работы на базе научного учреждения</w:t>
            </w:r>
          </w:p>
        </w:tc>
        <w:tc>
          <w:tcPr>
            <w:tcW w:w="1276" w:type="dxa"/>
          </w:tcPr>
          <w:p w:rsidR="00472D6F" w:rsidRPr="0092005A" w:rsidRDefault="00F72462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904" w:type="dxa"/>
          </w:tcPr>
          <w:p w:rsidR="00472D6F" w:rsidRPr="0092005A" w:rsidRDefault="007C0654" w:rsidP="007C065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72462" w:rsidRPr="0092005A">
              <w:rPr>
                <w:rFonts w:ascii="Times New Roman" w:hAnsi="Times New Roman" w:cs="Times New Roman"/>
                <w:sz w:val="24"/>
                <w:szCs w:val="24"/>
              </w:rPr>
              <w:t>читываются работы, выполняе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мые </w:t>
            </w:r>
            <w:r w:rsidR="00F72462" w:rsidRPr="0092005A">
              <w:rPr>
                <w:rFonts w:ascii="Times New Roman" w:hAnsi="Times New Roman" w:cs="Times New Roman"/>
                <w:sz w:val="24"/>
                <w:szCs w:val="24"/>
              </w:rPr>
              <w:t>студентами, магистрами, специалистами и аспирантами. на базе научных подразделений научного учреждения в течении отчетного периода</w:t>
            </w:r>
          </w:p>
        </w:tc>
      </w:tr>
      <w:tr w:rsidR="00CF0DDD" w:rsidRPr="0092005A" w:rsidTr="0092005A">
        <w:trPr>
          <w:trHeight w:val="23"/>
        </w:trPr>
        <w:tc>
          <w:tcPr>
            <w:tcW w:w="876" w:type="dxa"/>
            <w:vMerge w:val="restart"/>
          </w:tcPr>
          <w:p w:rsidR="00CF0DDD" w:rsidRPr="0092005A" w:rsidRDefault="00CF0DDD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0" w:type="dxa"/>
            <w:gridSpan w:val="3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Численность аспирантов и докторантов</w:t>
            </w:r>
          </w:p>
        </w:tc>
      </w:tr>
      <w:tr w:rsidR="00CF0DDD" w:rsidRPr="0092005A" w:rsidTr="00F44A9E">
        <w:trPr>
          <w:trHeight w:val="23"/>
        </w:trPr>
        <w:tc>
          <w:tcPr>
            <w:tcW w:w="876" w:type="dxa"/>
            <w:vMerge/>
          </w:tcPr>
          <w:p w:rsidR="00CF0DDD" w:rsidRPr="0092005A" w:rsidRDefault="00CF0DDD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а) аспирантов</w:t>
            </w:r>
          </w:p>
        </w:tc>
        <w:tc>
          <w:tcPr>
            <w:tcW w:w="1276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904" w:type="dxa"/>
          </w:tcPr>
          <w:p w:rsidR="00CF0DDD" w:rsidRPr="0092005A" w:rsidRDefault="00CF0DDD" w:rsidP="007C0654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DDD" w:rsidRPr="0092005A" w:rsidTr="00F44A9E">
        <w:trPr>
          <w:trHeight w:val="23"/>
        </w:trPr>
        <w:tc>
          <w:tcPr>
            <w:tcW w:w="876" w:type="dxa"/>
            <w:vMerge/>
          </w:tcPr>
          <w:p w:rsidR="00CF0DDD" w:rsidRPr="0092005A" w:rsidRDefault="00CF0DDD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б) докторантов</w:t>
            </w:r>
          </w:p>
        </w:tc>
        <w:tc>
          <w:tcPr>
            <w:tcW w:w="1276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904" w:type="dxa"/>
          </w:tcPr>
          <w:p w:rsidR="00CF0DDD" w:rsidRPr="0092005A" w:rsidRDefault="00CF0DDD" w:rsidP="007C0654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D6F" w:rsidRPr="0092005A" w:rsidTr="00F44A9E">
        <w:trPr>
          <w:trHeight w:val="23"/>
        </w:trPr>
        <w:tc>
          <w:tcPr>
            <w:tcW w:w="876" w:type="dxa"/>
          </w:tcPr>
          <w:p w:rsidR="00472D6F" w:rsidRPr="0092005A" w:rsidRDefault="00472D6F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472D6F" w:rsidRPr="0092005A" w:rsidRDefault="00F72462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Численность исследователей, направленных на работу в ведущие российские и международные научные и научно-образовательные организации</w:t>
            </w:r>
          </w:p>
        </w:tc>
        <w:tc>
          <w:tcPr>
            <w:tcW w:w="1276" w:type="dxa"/>
          </w:tcPr>
          <w:p w:rsidR="00472D6F" w:rsidRPr="0092005A" w:rsidRDefault="00F72462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904" w:type="dxa"/>
          </w:tcPr>
          <w:p w:rsidR="00472D6F" w:rsidRPr="0092005A" w:rsidRDefault="00605B69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72462" w:rsidRPr="0092005A">
              <w:rPr>
                <w:rFonts w:ascii="Times New Roman" w:hAnsi="Times New Roman" w:cs="Times New Roman"/>
                <w:sz w:val="24"/>
                <w:szCs w:val="24"/>
              </w:rPr>
              <w:t>читывается работа, в том числе стажировки в ведущих научных и научно-образовательных центрах продолжительностью не менее календарной недели</w:t>
            </w:r>
          </w:p>
        </w:tc>
      </w:tr>
      <w:tr w:rsidR="00921098" w:rsidRPr="0092005A" w:rsidTr="00F44A9E">
        <w:trPr>
          <w:trHeight w:val="23"/>
        </w:trPr>
        <w:tc>
          <w:tcPr>
            <w:tcW w:w="876" w:type="dxa"/>
            <w:vMerge w:val="restart"/>
          </w:tcPr>
          <w:p w:rsidR="00921098" w:rsidRPr="0092005A" w:rsidRDefault="00921098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921098" w:rsidRPr="0092005A" w:rsidRDefault="00921098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научного учреждения, защитивших диссертационные работы</w:t>
            </w:r>
          </w:p>
        </w:tc>
        <w:tc>
          <w:tcPr>
            <w:tcW w:w="1276" w:type="dxa"/>
          </w:tcPr>
          <w:p w:rsidR="00921098" w:rsidRPr="0092005A" w:rsidRDefault="00921098" w:rsidP="007C0654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vMerge w:val="restart"/>
          </w:tcPr>
          <w:p w:rsidR="00921098" w:rsidRPr="0092005A" w:rsidRDefault="00921098" w:rsidP="00CF0DD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читываются кандидатские и докторские диссертации работников научного учреждения вне зависимости от организации, в которой проводилась защита, за отчетный период</w:t>
            </w:r>
          </w:p>
        </w:tc>
      </w:tr>
      <w:tr w:rsidR="00921098" w:rsidRPr="0092005A" w:rsidTr="00F44A9E">
        <w:trPr>
          <w:trHeight w:val="23"/>
        </w:trPr>
        <w:tc>
          <w:tcPr>
            <w:tcW w:w="876" w:type="dxa"/>
            <w:vMerge/>
          </w:tcPr>
          <w:p w:rsidR="00921098" w:rsidRPr="0092005A" w:rsidRDefault="00921098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921098" w:rsidRPr="0092005A" w:rsidRDefault="00921098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а) кандидатских</w:t>
            </w:r>
          </w:p>
        </w:tc>
        <w:tc>
          <w:tcPr>
            <w:tcW w:w="1276" w:type="dxa"/>
          </w:tcPr>
          <w:p w:rsidR="00921098" w:rsidRPr="0092005A" w:rsidRDefault="00921098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904" w:type="dxa"/>
            <w:vMerge/>
          </w:tcPr>
          <w:p w:rsidR="00921098" w:rsidRPr="0092005A" w:rsidRDefault="00921098" w:rsidP="007C0654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98" w:rsidRPr="0092005A" w:rsidTr="00F44A9E">
        <w:trPr>
          <w:trHeight w:val="23"/>
        </w:trPr>
        <w:tc>
          <w:tcPr>
            <w:tcW w:w="876" w:type="dxa"/>
            <w:vMerge/>
          </w:tcPr>
          <w:p w:rsidR="00921098" w:rsidRPr="0092005A" w:rsidRDefault="00921098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921098" w:rsidRPr="0092005A" w:rsidRDefault="00921098" w:rsidP="007C0654">
            <w:pPr>
              <w:widowControl w:val="0"/>
              <w:tabs>
                <w:tab w:val="center" w:pos="56"/>
                <w:tab w:val="center" w:pos="1056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б) докторских</w:t>
            </w:r>
          </w:p>
        </w:tc>
        <w:tc>
          <w:tcPr>
            <w:tcW w:w="1276" w:type="dxa"/>
          </w:tcPr>
          <w:p w:rsidR="00921098" w:rsidRPr="0092005A" w:rsidRDefault="00921098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904" w:type="dxa"/>
            <w:vMerge/>
          </w:tcPr>
          <w:p w:rsidR="00921098" w:rsidRPr="0092005A" w:rsidRDefault="00921098" w:rsidP="007C0654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69" w:rsidRPr="0092005A" w:rsidTr="00605B69">
        <w:trPr>
          <w:trHeight w:val="23"/>
        </w:trPr>
        <w:tc>
          <w:tcPr>
            <w:tcW w:w="10206" w:type="dxa"/>
            <w:gridSpan w:val="4"/>
          </w:tcPr>
          <w:p w:rsidR="00605B69" w:rsidRDefault="00605B69" w:rsidP="007C0654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 xml:space="preserve">III. Интеграция в мировое научное пространство, </w:t>
            </w:r>
          </w:p>
          <w:p w:rsidR="00605B69" w:rsidRPr="0092005A" w:rsidRDefault="00605B69" w:rsidP="007C0654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распространение научных знаний и повышение престижа науки</w:t>
            </w:r>
          </w:p>
        </w:tc>
      </w:tr>
      <w:tr w:rsidR="00472D6F" w:rsidRPr="0092005A" w:rsidTr="00F44A9E">
        <w:trPr>
          <w:trHeight w:val="23"/>
        </w:trPr>
        <w:tc>
          <w:tcPr>
            <w:tcW w:w="876" w:type="dxa"/>
          </w:tcPr>
          <w:p w:rsidR="00472D6F" w:rsidRPr="0092005A" w:rsidRDefault="00472D6F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</w:tcPr>
          <w:p w:rsidR="00472D6F" w:rsidRPr="0092005A" w:rsidRDefault="00F72462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научных конференций, в том числе с международным участием, проведенных научным учреждением </w:t>
            </w:r>
          </w:p>
        </w:tc>
        <w:tc>
          <w:tcPr>
            <w:tcW w:w="1276" w:type="dxa"/>
          </w:tcPr>
          <w:p w:rsidR="00472D6F" w:rsidRPr="0092005A" w:rsidRDefault="00F72462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904" w:type="dxa"/>
          </w:tcPr>
          <w:p w:rsidR="00472D6F" w:rsidRPr="0092005A" w:rsidRDefault="00605B69" w:rsidP="00CF0DD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72462" w:rsidRPr="0092005A">
              <w:rPr>
                <w:rFonts w:ascii="Times New Roman" w:hAnsi="Times New Roman" w:cs="Times New Roman"/>
                <w:sz w:val="24"/>
                <w:szCs w:val="24"/>
              </w:rPr>
              <w:t xml:space="preserve">читываются только научные конференции, </w:t>
            </w:r>
            <w:r w:rsidR="00F72462" w:rsidRPr="00920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которых </w:t>
            </w:r>
            <w:r w:rsidR="00F72462" w:rsidRPr="0092005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научное учреждение заявлено в качестве организатора или со организатора,</w:t>
            </w:r>
            <w:r w:rsidR="00F72462" w:rsidRPr="0092005A">
              <w:rPr>
                <w:rFonts w:ascii="Times New Roman" w:hAnsi="Times New Roman" w:cs="Times New Roman"/>
                <w:sz w:val="24"/>
                <w:szCs w:val="24"/>
              </w:rPr>
              <w:t xml:space="preserve"> по которым изданы материалы, индексируемые в информационно-аналитических системах научного цитирования</w:t>
            </w:r>
          </w:p>
        </w:tc>
      </w:tr>
    </w:tbl>
    <w:p w:rsidR="00921098" w:rsidRDefault="00921098"/>
    <w:tbl>
      <w:tblPr>
        <w:tblStyle w:val="af"/>
        <w:tblW w:w="1020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76"/>
        <w:gridCol w:w="3150"/>
        <w:gridCol w:w="1276"/>
        <w:gridCol w:w="4904"/>
      </w:tblGrid>
      <w:tr w:rsidR="00921098" w:rsidRPr="0092005A" w:rsidTr="00041E9E">
        <w:trPr>
          <w:trHeight w:val="23"/>
          <w:tblHeader/>
        </w:trPr>
        <w:tc>
          <w:tcPr>
            <w:tcW w:w="876" w:type="dxa"/>
          </w:tcPr>
          <w:p w:rsidR="00921098" w:rsidRDefault="00921098" w:rsidP="00041E9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1098" w:rsidRPr="0092005A" w:rsidRDefault="00921098" w:rsidP="00041E9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50" w:type="dxa"/>
          </w:tcPr>
          <w:p w:rsidR="00921098" w:rsidRPr="0092005A" w:rsidRDefault="00921098" w:rsidP="00041E9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921098" w:rsidRPr="0092005A" w:rsidRDefault="00921098" w:rsidP="00041E9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(направление оценки)</w:t>
            </w:r>
          </w:p>
        </w:tc>
        <w:tc>
          <w:tcPr>
            <w:tcW w:w="1276" w:type="dxa"/>
          </w:tcPr>
          <w:p w:rsidR="00921098" w:rsidRDefault="00921098" w:rsidP="00041E9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921098" w:rsidRPr="0092005A" w:rsidRDefault="00921098" w:rsidP="00041E9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904" w:type="dxa"/>
          </w:tcPr>
          <w:p w:rsidR="00921098" w:rsidRPr="0092005A" w:rsidRDefault="00921098" w:rsidP="00041E9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472D6F" w:rsidRPr="0092005A" w:rsidTr="00F44A9E">
        <w:trPr>
          <w:trHeight w:val="23"/>
        </w:trPr>
        <w:tc>
          <w:tcPr>
            <w:tcW w:w="876" w:type="dxa"/>
          </w:tcPr>
          <w:p w:rsidR="00472D6F" w:rsidRPr="0092005A" w:rsidRDefault="00472D6F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472D6F" w:rsidRPr="0092005A" w:rsidRDefault="00F72462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Количество научно-популярных публикаций, выполненных сотрудниками научного учреждения</w:t>
            </w:r>
          </w:p>
        </w:tc>
        <w:tc>
          <w:tcPr>
            <w:tcW w:w="1276" w:type="dxa"/>
          </w:tcPr>
          <w:p w:rsidR="00472D6F" w:rsidRPr="0092005A" w:rsidRDefault="00F72462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904" w:type="dxa"/>
          </w:tcPr>
          <w:p w:rsidR="00472D6F" w:rsidRPr="0092005A" w:rsidRDefault="00F72462" w:rsidP="007C0654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за отчетный период, с указанием источника размещения или активной ссылки на публикацию</w:t>
            </w:r>
          </w:p>
        </w:tc>
      </w:tr>
      <w:tr w:rsidR="00CF0DDD" w:rsidRPr="0092005A" w:rsidTr="00F44A9E">
        <w:trPr>
          <w:trHeight w:val="23"/>
        </w:trPr>
        <w:tc>
          <w:tcPr>
            <w:tcW w:w="876" w:type="dxa"/>
            <w:vMerge w:val="restart"/>
          </w:tcPr>
          <w:p w:rsidR="00CF0DDD" w:rsidRPr="0092005A" w:rsidRDefault="00CF0DDD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Количество положительных и нейтральных упоминаний о научном учреждении в средствах массовой информации различного уровня, в том числе</w:t>
            </w:r>
          </w:p>
        </w:tc>
        <w:tc>
          <w:tcPr>
            <w:tcW w:w="1276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904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казывается по желанию научного учреждения. Учитываются репортажи, публикации о научном учреждении, его проектах, достижениях, сотрудниках во всех видах средств массовой информации</w:t>
            </w:r>
          </w:p>
        </w:tc>
      </w:tr>
      <w:tr w:rsidR="00CF0DDD" w:rsidRPr="0092005A" w:rsidTr="00F44A9E">
        <w:trPr>
          <w:trHeight w:val="23"/>
        </w:trPr>
        <w:tc>
          <w:tcPr>
            <w:tcW w:w="876" w:type="dxa"/>
            <w:vMerge/>
          </w:tcPr>
          <w:p w:rsidR="00CF0DDD" w:rsidRPr="0092005A" w:rsidRDefault="00CF0DDD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а) в федеральных печатных изданиях, теле- и радио- СМИ</w:t>
            </w:r>
          </w:p>
        </w:tc>
        <w:tc>
          <w:tcPr>
            <w:tcW w:w="1276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904" w:type="dxa"/>
          </w:tcPr>
          <w:p w:rsidR="00CF0DDD" w:rsidRPr="0092005A" w:rsidRDefault="00CF0DDD" w:rsidP="00921098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="00921098">
              <w:rPr>
                <w:rFonts w:ascii="Times New Roman" w:hAnsi="Times New Roman" w:cs="Times New Roman"/>
                <w:sz w:val="24"/>
                <w:szCs w:val="24"/>
              </w:rPr>
              <w:t>пункта 19</w:t>
            </w: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в том числе учитывается количество выступлений сотрудников научного учреждения с интервью, комментариями, разъяснениями</w:t>
            </w:r>
          </w:p>
        </w:tc>
      </w:tr>
      <w:tr w:rsidR="00CF0DDD" w:rsidRPr="0092005A" w:rsidTr="00F44A9E">
        <w:trPr>
          <w:trHeight w:val="23"/>
        </w:trPr>
        <w:tc>
          <w:tcPr>
            <w:tcW w:w="876" w:type="dxa"/>
            <w:vMerge/>
          </w:tcPr>
          <w:p w:rsidR="00CF0DDD" w:rsidRPr="0092005A" w:rsidRDefault="00CF0DDD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CF0DDD" w:rsidRPr="0092005A" w:rsidRDefault="00CF0DDD" w:rsidP="007C0654">
            <w:pPr>
              <w:widowControl w:val="0"/>
              <w:tabs>
                <w:tab w:val="center" w:pos="85"/>
                <w:tab w:val="center" w:pos="1363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б) в интернет-изданиях</w:t>
            </w:r>
          </w:p>
        </w:tc>
        <w:tc>
          <w:tcPr>
            <w:tcW w:w="1276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904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 xml:space="preserve">аются ссылки </w:t>
            </w:r>
          </w:p>
        </w:tc>
      </w:tr>
      <w:tr w:rsidR="00472D6F" w:rsidRPr="0092005A" w:rsidTr="00F44A9E">
        <w:trPr>
          <w:trHeight w:val="23"/>
        </w:trPr>
        <w:tc>
          <w:tcPr>
            <w:tcW w:w="876" w:type="dxa"/>
          </w:tcPr>
          <w:p w:rsidR="00472D6F" w:rsidRPr="0092005A" w:rsidRDefault="00472D6F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472D6F" w:rsidRPr="0092005A" w:rsidRDefault="00F72462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 (посещаемость) официальных сайтов и (или) страниц научного учреждения, размещенных в информационно-телекоммуникационной сети </w:t>
            </w:r>
            <w:r w:rsidR="007C06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7C06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72D6F" w:rsidRPr="0092005A" w:rsidRDefault="00F72462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904" w:type="dxa"/>
          </w:tcPr>
          <w:p w:rsidR="00472D6F" w:rsidRPr="0092005A" w:rsidRDefault="00605B69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2462" w:rsidRPr="0092005A">
              <w:rPr>
                <w:rFonts w:ascii="Times New Roman" w:hAnsi="Times New Roman" w:cs="Times New Roman"/>
                <w:sz w:val="24"/>
                <w:szCs w:val="24"/>
              </w:rPr>
              <w:t>о данным независимых счетчиков посещаемости</w:t>
            </w:r>
          </w:p>
        </w:tc>
      </w:tr>
      <w:tr w:rsidR="00472D6F" w:rsidRPr="0092005A" w:rsidTr="00F44A9E">
        <w:trPr>
          <w:trHeight w:val="23"/>
        </w:trPr>
        <w:tc>
          <w:tcPr>
            <w:tcW w:w="876" w:type="dxa"/>
          </w:tcPr>
          <w:p w:rsidR="00472D6F" w:rsidRPr="0092005A" w:rsidRDefault="00472D6F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472D6F" w:rsidRPr="0092005A" w:rsidRDefault="00F72462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различных мероприятий, организованных и проведенных научным учреждением, в целях распространения научных знаний и повышения престижа науки</w:t>
            </w:r>
          </w:p>
        </w:tc>
        <w:tc>
          <w:tcPr>
            <w:tcW w:w="1276" w:type="dxa"/>
          </w:tcPr>
          <w:p w:rsidR="00472D6F" w:rsidRPr="0092005A" w:rsidRDefault="00F72462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904" w:type="dxa"/>
          </w:tcPr>
          <w:p w:rsidR="00472D6F" w:rsidRPr="0092005A" w:rsidRDefault="00605B69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72462" w:rsidRPr="0092005A">
              <w:rPr>
                <w:rFonts w:ascii="Times New Roman" w:hAnsi="Times New Roman" w:cs="Times New Roman"/>
                <w:sz w:val="24"/>
                <w:szCs w:val="24"/>
              </w:rPr>
              <w:t xml:space="preserve">читываются мероприятия, освещенные в печатных изданиях, теле- и радио- СМИ, в интернет-изданиях, информационно-телекоммуникационной сети </w:t>
            </w:r>
            <w:r w:rsidR="007C06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2462" w:rsidRPr="0092005A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7C06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2462" w:rsidRPr="0092005A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сетях</w:t>
            </w:r>
          </w:p>
        </w:tc>
      </w:tr>
      <w:tr w:rsidR="00605B69" w:rsidRPr="0092005A" w:rsidTr="00605B69">
        <w:trPr>
          <w:trHeight w:val="23"/>
        </w:trPr>
        <w:tc>
          <w:tcPr>
            <w:tcW w:w="10206" w:type="dxa"/>
            <w:gridSpan w:val="4"/>
          </w:tcPr>
          <w:p w:rsidR="00605B69" w:rsidRPr="0092005A" w:rsidRDefault="00605B69" w:rsidP="007C0654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IV. Ресурсное обеспечение деятельности научного учреждения</w:t>
            </w:r>
          </w:p>
        </w:tc>
      </w:tr>
      <w:tr w:rsidR="00472D6F" w:rsidRPr="0092005A" w:rsidTr="00F44A9E">
        <w:trPr>
          <w:trHeight w:val="23"/>
        </w:trPr>
        <w:tc>
          <w:tcPr>
            <w:tcW w:w="876" w:type="dxa"/>
          </w:tcPr>
          <w:p w:rsidR="00472D6F" w:rsidRPr="0092005A" w:rsidRDefault="00472D6F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</w:tcPr>
          <w:p w:rsidR="00472D6F" w:rsidRPr="0092005A" w:rsidRDefault="00F72462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276" w:type="dxa"/>
          </w:tcPr>
          <w:p w:rsidR="00472D6F" w:rsidRPr="0092005A" w:rsidRDefault="00F72462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904" w:type="dxa"/>
          </w:tcPr>
          <w:p w:rsidR="00472D6F" w:rsidRPr="0092005A" w:rsidRDefault="00605B69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2462" w:rsidRPr="0092005A">
              <w:rPr>
                <w:rFonts w:ascii="Times New Roman" w:hAnsi="Times New Roman" w:cs="Times New Roman"/>
                <w:sz w:val="24"/>
                <w:szCs w:val="24"/>
              </w:rPr>
              <w:t>о сведениям статистической отчетности (без учета внешних совместителей и лиц, выполнявших работу по договорам гражданско-правового характера)</w:t>
            </w:r>
          </w:p>
        </w:tc>
      </w:tr>
      <w:tr w:rsidR="00CF0DDD" w:rsidRPr="0092005A" w:rsidTr="00F44A9E">
        <w:trPr>
          <w:trHeight w:val="23"/>
        </w:trPr>
        <w:tc>
          <w:tcPr>
            <w:tcW w:w="876" w:type="dxa"/>
            <w:vMerge w:val="restart"/>
          </w:tcPr>
          <w:p w:rsidR="00CF0DDD" w:rsidRPr="0092005A" w:rsidRDefault="00CF0DDD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выполнявших исследования и разработки, в том числе:</w:t>
            </w:r>
          </w:p>
        </w:tc>
        <w:tc>
          <w:tcPr>
            <w:tcW w:w="1276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904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20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читывается количество работников, выполнявших исследования и разработки с учетом совместителей и лиц, выполнявших работу по договорам гражданско-правового характера, на конец отчетного периода.</w:t>
            </w:r>
          </w:p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920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данным отчетов по формам 2-наука и 2-наука (ИНВ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21098" w:rsidRPr="0092005A" w:rsidTr="00F44A9E">
        <w:trPr>
          <w:trHeight w:val="23"/>
        </w:trPr>
        <w:tc>
          <w:tcPr>
            <w:tcW w:w="876" w:type="dxa"/>
            <w:vMerge/>
          </w:tcPr>
          <w:p w:rsidR="00921098" w:rsidRPr="0092005A" w:rsidRDefault="00921098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921098" w:rsidRPr="0092005A" w:rsidRDefault="00921098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а) исследователей, всего,</w:t>
            </w:r>
          </w:p>
          <w:p w:rsidR="00921098" w:rsidRPr="0092005A" w:rsidRDefault="00921098" w:rsidP="00CF0DD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921098" w:rsidRPr="0092005A" w:rsidRDefault="00921098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904" w:type="dxa"/>
            <w:vMerge w:val="restart"/>
          </w:tcPr>
          <w:p w:rsidR="00921098" w:rsidRPr="0092005A" w:rsidRDefault="00921098" w:rsidP="007C0654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98" w:rsidRPr="0092005A" w:rsidTr="00F44A9E">
        <w:trPr>
          <w:trHeight w:val="23"/>
        </w:trPr>
        <w:tc>
          <w:tcPr>
            <w:tcW w:w="876" w:type="dxa"/>
            <w:vMerge/>
          </w:tcPr>
          <w:p w:rsidR="00921098" w:rsidRPr="0092005A" w:rsidRDefault="00921098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921098" w:rsidRPr="0092005A" w:rsidRDefault="00921098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 xml:space="preserve">кандидатов наук </w:t>
            </w:r>
          </w:p>
        </w:tc>
        <w:tc>
          <w:tcPr>
            <w:tcW w:w="1276" w:type="dxa"/>
          </w:tcPr>
          <w:p w:rsidR="00921098" w:rsidRPr="0092005A" w:rsidRDefault="00921098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904" w:type="dxa"/>
            <w:vMerge/>
          </w:tcPr>
          <w:p w:rsidR="00921098" w:rsidRPr="0092005A" w:rsidRDefault="00921098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98" w:rsidRPr="0092005A" w:rsidTr="00F44A9E">
        <w:trPr>
          <w:trHeight w:val="23"/>
        </w:trPr>
        <w:tc>
          <w:tcPr>
            <w:tcW w:w="876" w:type="dxa"/>
            <w:vMerge/>
          </w:tcPr>
          <w:p w:rsidR="00921098" w:rsidRPr="0092005A" w:rsidRDefault="00921098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921098" w:rsidRPr="0092005A" w:rsidRDefault="00921098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 xml:space="preserve">докторов наук </w:t>
            </w:r>
          </w:p>
        </w:tc>
        <w:tc>
          <w:tcPr>
            <w:tcW w:w="1276" w:type="dxa"/>
          </w:tcPr>
          <w:p w:rsidR="00921098" w:rsidRPr="0092005A" w:rsidRDefault="00921098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904" w:type="dxa"/>
            <w:vMerge/>
          </w:tcPr>
          <w:p w:rsidR="00921098" w:rsidRPr="0092005A" w:rsidRDefault="00921098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98" w:rsidRPr="0092005A" w:rsidTr="00F44A9E">
        <w:trPr>
          <w:trHeight w:val="23"/>
        </w:trPr>
        <w:tc>
          <w:tcPr>
            <w:tcW w:w="876" w:type="dxa"/>
            <w:vMerge/>
          </w:tcPr>
          <w:p w:rsidR="00921098" w:rsidRPr="0092005A" w:rsidRDefault="00921098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921098" w:rsidRPr="0092005A" w:rsidRDefault="00921098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 xml:space="preserve">в возрасте до 35 лет </w:t>
            </w:r>
          </w:p>
        </w:tc>
        <w:tc>
          <w:tcPr>
            <w:tcW w:w="1276" w:type="dxa"/>
          </w:tcPr>
          <w:p w:rsidR="00921098" w:rsidRPr="0092005A" w:rsidRDefault="00921098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904" w:type="dxa"/>
            <w:vMerge/>
          </w:tcPr>
          <w:p w:rsidR="00921098" w:rsidRPr="0092005A" w:rsidRDefault="00921098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98" w:rsidRPr="0092005A" w:rsidTr="00F44A9E">
        <w:trPr>
          <w:trHeight w:val="23"/>
        </w:trPr>
        <w:tc>
          <w:tcPr>
            <w:tcW w:w="876" w:type="dxa"/>
            <w:vMerge/>
          </w:tcPr>
          <w:p w:rsidR="00921098" w:rsidRPr="0092005A" w:rsidRDefault="00921098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921098" w:rsidRPr="0092005A" w:rsidRDefault="00921098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в возрасте до 29 лет</w:t>
            </w:r>
          </w:p>
        </w:tc>
        <w:tc>
          <w:tcPr>
            <w:tcW w:w="1276" w:type="dxa"/>
          </w:tcPr>
          <w:p w:rsidR="00921098" w:rsidRPr="0092005A" w:rsidRDefault="00921098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904" w:type="dxa"/>
            <w:vMerge/>
          </w:tcPr>
          <w:p w:rsidR="00921098" w:rsidRPr="0092005A" w:rsidRDefault="00921098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98" w:rsidRPr="0092005A" w:rsidTr="00F44A9E">
        <w:trPr>
          <w:trHeight w:val="23"/>
        </w:trPr>
        <w:tc>
          <w:tcPr>
            <w:tcW w:w="876" w:type="dxa"/>
            <w:vMerge/>
          </w:tcPr>
          <w:p w:rsidR="00921098" w:rsidRPr="0092005A" w:rsidRDefault="00921098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921098" w:rsidRPr="0092005A" w:rsidRDefault="00921098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 xml:space="preserve">выполнявших работу по </w:t>
            </w:r>
            <w:r w:rsidRPr="00920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внешнему совместительству и договорам гражданско-правового характера</w:t>
            </w:r>
          </w:p>
        </w:tc>
        <w:tc>
          <w:tcPr>
            <w:tcW w:w="1276" w:type="dxa"/>
          </w:tcPr>
          <w:p w:rsidR="00921098" w:rsidRPr="0092005A" w:rsidRDefault="00921098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4904" w:type="dxa"/>
            <w:vMerge/>
          </w:tcPr>
          <w:p w:rsidR="00921098" w:rsidRPr="0092005A" w:rsidRDefault="00921098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DDD" w:rsidRPr="0092005A" w:rsidTr="00F44A9E">
        <w:trPr>
          <w:trHeight w:val="23"/>
        </w:trPr>
        <w:tc>
          <w:tcPr>
            <w:tcW w:w="876" w:type="dxa"/>
            <w:vMerge/>
          </w:tcPr>
          <w:p w:rsidR="00CF0DDD" w:rsidRPr="0092005A" w:rsidRDefault="00CF0DDD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б) техников</w:t>
            </w:r>
          </w:p>
        </w:tc>
        <w:tc>
          <w:tcPr>
            <w:tcW w:w="1276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904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 xml:space="preserve">читываются работники, участвовавшие в научных исследованиях и разработках, выполнявшие технические функции, например, обеспечивающие эксплуатацию и обслуживание научных приборов, лабораторного оборудования, подготовку материалов, чертежей, проведение опытов  </w:t>
            </w:r>
          </w:p>
        </w:tc>
      </w:tr>
      <w:tr w:rsidR="00CF0DDD" w:rsidRPr="0092005A" w:rsidTr="00F44A9E">
        <w:trPr>
          <w:trHeight w:val="23"/>
        </w:trPr>
        <w:tc>
          <w:tcPr>
            <w:tcW w:w="876" w:type="dxa"/>
            <w:vMerge/>
          </w:tcPr>
          <w:p w:rsidR="00CF0DDD" w:rsidRPr="0092005A" w:rsidRDefault="00CF0DDD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в) вспомогательного персонала</w:t>
            </w:r>
          </w:p>
        </w:tc>
        <w:tc>
          <w:tcPr>
            <w:tcW w:w="1276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904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 xml:space="preserve">читываются работники, участвовавшие в научных исследованиях и разработках выполнявшие вспомогательные функции, например, работники планово-экономических, финансовых подразделений, патентно-лицензионных служб, подразделений научно-технической информации, рабочие, осуществлявшие обслуживание и наладку приборов </w:t>
            </w:r>
          </w:p>
        </w:tc>
      </w:tr>
      <w:tr w:rsidR="00CF0DDD" w:rsidRPr="0092005A" w:rsidTr="00F44A9E">
        <w:trPr>
          <w:trHeight w:val="23"/>
        </w:trPr>
        <w:tc>
          <w:tcPr>
            <w:tcW w:w="876" w:type="dxa"/>
            <w:vMerge/>
          </w:tcPr>
          <w:p w:rsidR="00CF0DDD" w:rsidRPr="0092005A" w:rsidRDefault="00CF0DDD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г) прочих</w:t>
            </w:r>
          </w:p>
        </w:tc>
        <w:tc>
          <w:tcPr>
            <w:tcW w:w="1276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904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читываются работники, участвовавшие в научных исследованиях и разработках, не  вошедшие в строки 54, 60, 61</w:t>
            </w:r>
          </w:p>
        </w:tc>
      </w:tr>
      <w:tr w:rsidR="00CF0DDD" w:rsidRPr="0092005A" w:rsidTr="00F44A9E">
        <w:trPr>
          <w:trHeight w:val="23"/>
        </w:trPr>
        <w:tc>
          <w:tcPr>
            <w:tcW w:w="876" w:type="dxa"/>
            <w:vMerge w:val="restart"/>
          </w:tcPr>
          <w:p w:rsidR="00CF0DDD" w:rsidRPr="0092005A" w:rsidRDefault="00CF0DDD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Стоимость основных средств и нематериальных активов, в том числе:</w:t>
            </w:r>
          </w:p>
        </w:tc>
        <w:tc>
          <w:tcPr>
            <w:tcW w:w="1276" w:type="dxa"/>
          </w:tcPr>
          <w:p w:rsidR="00CF0DDD" w:rsidRPr="0092005A" w:rsidRDefault="00CF0DDD" w:rsidP="007C0654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 xml:space="preserve">реднегодовая остаточная стоимость по данным бухгалтерского учета </w:t>
            </w:r>
          </w:p>
        </w:tc>
      </w:tr>
      <w:tr w:rsidR="00CF0DDD" w:rsidRPr="0092005A" w:rsidTr="00F44A9E">
        <w:trPr>
          <w:trHeight w:val="23"/>
        </w:trPr>
        <w:tc>
          <w:tcPr>
            <w:tcW w:w="876" w:type="dxa"/>
            <w:vMerge/>
          </w:tcPr>
          <w:p w:rsidR="00CF0DDD" w:rsidRPr="0092005A" w:rsidRDefault="00CF0DDD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CF0DDD" w:rsidRPr="0092005A" w:rsidRDefault="00CF0DDD" w:rsidP="007C0654">
            <w:pPr>
              <w:widowControl w:val="0"/>
              <w:tabs>
                <w:tab w:val="center" w:pos="203"/>
                <w:tab w:val="center" w:pos="1524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а) зданий и сооружений</w:t>
            </w:r>
          </w:p>
        </w:tc>
        <w:tc>
          <w:tcPr>
            <w:tcW w:w="1276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4904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0DDD" w:rsidRPr="0092005A" w:rsidTr="00F44A9E">
        <w:trPr>
          <w:trHeight w:val="23"/>
        </w:trPr>
        <w:tc>
          <w:tcPr>
            <w:tcW w:w="876" w:type="dxa"/>
            <w:vMerge/>
          </w:tcPr>
          <w:p w:rsidR="00CF0DDD" w:rsidRPr="0092005A" w:rsidRDefault="00CF0DDD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CF0DDD" w:rsidRPr="0092005A" w:rsidRDefault="00CF0DDD" w:rsidP="007C0654">
            <w:pPr>
              <w:widowControl w:val="0"/>
              <w:tabs>
                <w:tab w:val="center" w:pos="203"/>
                <w:tab w:val="center" w:pos="1605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б) машин и оборудования</w:t>
            </w:r>
          </w:p>
        </w:tc>
        <w:tc>
          <w:tcPr>
            <w:tcW w:w="1276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4904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читываются в том числе измерительные и регулирующие приборы и устройства, лабораторное оборудование, включая оборудование в составе центров коллективного пользования научным оборудованием</w:t>
            </w:r>
          </w:p>
        </w:tc>
      </w:tr>
      <w:tr w:rsidR="00CF0DDD" w:rsidRPr="0092005A" w:rsidTr="00F44A9E">
        <w:trPr>
          <w:trHeight w:val="23"/>
        </w:trPr>
        <w:tc>
          <w:tcPr>
            <w:tcW w:w="876" w:type="dxa"/>
            <w:vMerge/>
          </w:tcPr>
          <w:p w:rsidR="00CF0DDD" w:rsidRPr="0092005A" w:rsidRDefault="00CF0DDD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CF0DDD" w:rsidRPr="0092005A" w:rsidRDefault="00CF0DDD" w:rsidP="00CF0DDD">
            <w:pPr>
              <w:widowControl w:val="0"/>
              <w:tabs>
                <w:tab w:val="center" w:pos="203"/>
                <w:tab w:val="center" w:pos="1605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в том числе не старше 5 лет</w:t>
            </w:r>
          </w:p>
        </w:tc>
        <w:tc>
          <w:tcPr>
            <w:tcW w:w="1276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4904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из строки 65 выделяется стоимость машин и оборудования не старше 5 лет.</w:t>
            </w:r>
          </w:p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бухгалтерского и налогового учета научного учреждения и </w:t>
            </w:r>
            <w:r w:rsidRPr="00920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данным отчетов по формам 2-наука и 2-наука (ИНВ)</w:t>
            </w:r>
          </w:p>
        </w:tc>
      </w:tr>
      <w:tr w:rsidR="00CF0DDD" w:rsidRPr="0092005A" w:rsidTr="00F44A9E">
        <w:trPr>
          <w:trHeight w:val="23"/>
        </w:trPr>
        <w:tc>
          <w:tcPr>
            <w:tcW w:w="876" w:type="dxa"/>
            <w:vMerge/>
          </w:tcPr>
          <w:p w:rsidR="00CF0DDD" w:rsidRPr="0092005A" w:rsidRDefault="00CF0DDD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CF0DDD" w:rsidRPr="0092005A" w:rsidRDefault="00CF0DDD" w:rsidP="007C0654">
            <w:pPr>
              <w:widowControl w:val="0"/>
              <w:tabs>
                <w:tab w:val="center" w:pos="203"/>
                <w:tab w:val="center" w:pos="1689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в) нематериальных активов</w:t>
            </w:r>
          </w:p>
        </w:tc>
        <w:tc>
          <w:tcPr>
            <w:tcW w:w="1276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4904" w:type="dxa"/>
          </w:tcPr>
          <w:p w:rsidR="00CF0DDD" w:rsidRPr="0092005A" w:rsidRDefault="00CF0DDD" w:rsidP="007C0654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DDD" w:rsidRPr="0092005A" w:rsidTr="00F44A9E">
        <w:trPr>
          <w:trHeight w:val="23"/>
        </w:trPr>
        <w:tc>
          <w:tcPr>
            <w:tcW w:w="876" w:type="dxa"/>
            <w:vMerge w:val="restart"/>
          </w:tcPr>
          <w:p w:rsidR="00CF0DDD" w:rsidRPr="0092005A" w:rsidRDefault="00CF0DDD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текущие затраты на научные исследования и разработки в том числе </w:t>
            </w:r>
          </w:p>
        </w:tc>
        <w:tc>
          <w:tcPr>
            <w:tcW w:w="1276" w:type="dxa"/>
          </w:tcPr>
          <w:p w:rsidR="00CF0DDD" w:rsidRPr="0092005A" w:rsidRDefault="00CF0DDD" w:rsidP="007C0654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 xml:space="preserve">ез учета амортизации. </w:t>
            </w:r>
          </w:p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для определения в том числе типа исследований, проводимых научным учреждением. </w:t>
            </w:r>
          </w:p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бухгалтерского и налогового учета научного учреждения и </w:t>
            </w:r>
            <w:r w:rsidRPr="009200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данным отчетов по формам 2-наука и 2-наука (ИНВ) </w:t>
            </w:r>
          </w:p>
        </w:tc>
      </w:tr>
      <w:tr w:rsidR="00CF0DDD" w:rsidRPr="0092005A" w:rsidTr="00F44A9E">
        <w:trPr>
          <w:trHeight w:val="23"/>
        </w:trPr>
        <w:tc>
          <w:tcPr>
            <w:tcW w:w="876" w:type="dxa"/>
            <w:vMerge/>
          </w:tcPr>
          <w:p w:rsidR="00CF0DDD" w:rsidRPr="0092005A" w:rsidRDefault="00CF0DDD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а) фундаментальные исследования</w:t>
            </w:r>
          </w:p>
        </w:tc>
        <w:tc>
          <w:tcPr>
            <w:tcW w:w="1276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4904" w:type="dxa"/>
          </w:tcPr>
          <w:p w:rsidR="00CF0DDD" w:rsidRPr="0092005A" w:rsidRDefault="00CF0DDD" w:rsidP="007C0654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DDD" w:rsidRPr="0092005A" w:rsidTr="00F44A9E">
        <w:trPr>
          <w:trHeight w:val="23"/>
        </w:trPr>
        <w:tc>
          <w:tcPr>
            <w:tcW w:w="876" w:type="dxa"/>
            <w:vMerge/>
          </w:tcPr>
          <w:p w:rsidR="00CF0DDD" w:rsidRPr="0092005A" w:rsidRDefault="00CF0DDD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CF0DDD" w:rsidRPr="0092005A" w:rsidRDefault="00CF0DDD" w:rsidP="007C0654">
            <w:pPr>
              <w:widowControl w:val="0"/>
              <w:tabs>
                <w:tab w:val="left" w:pos="511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б) поисковые исследования</w:t>
            </w:r>
          </w:p>
        </w:tc>
        <w:tc>
          <w:tcPr>
            <w:tcW w:w="1276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4904" w:type="dxa"/>
          </w:tcPr>
          <w:p w:rsidR="00CF0DDD" w:rsidRPr="0092005A" w:rsidRDefault="00CF0DDD" w:rsidP="007C0654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DDD" w:rsidRPr="0092005A" w:rsidTr="00F44A9E">
        <w:trPr>
          <w:trHeight w:val="23"/>
        </w:trPr>
        <w:tc>
          <w:tcPr>
            <w:tcW w:w="876" w:type="dxa"/>
            <w:vMerge/>
          </w:tcPr>
          <w:p w:rsidR="00CF0DDD" w:rsidRPr="0092005A" w:rsidRDefault="00CF0DDD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CF0DDD" w:rsidRPr="0092005A" w:rsidRDefault="00CF0DDD" w:rsidP="007C0654">
            <w:pPr>
              <w:widowControl w:val="0"/>
              <w:tabs>
                <w:tab w:val="left" w:pos="511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в) прикладные исследования</w:t>
            </w:r>
          </w:p>
        </w:tc>
        <w:tc>
          <w:tcPr>
            <w:tcW w:w="1276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4904" w:type="dxa"/>
          </w:tcPr>
          <w:p w:rsidR="00CF0DDD" w:rsidRPr="0092005A" w:rsidRDefault="00CF0DDD" w:rsidP="007C0654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121" w:rsidRDefault="00F85121"/>
    <w:p w:rsidR="00F85121" w:rsidRDefault="00F85121"/>
    <w:tbl>
      <w:tblPr>
        <w:tblStyle w:val="af"/>
        <w:tblW w:w="1058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76"/>
        <w:gridCol w:w="3150"/>
        <w:gridCol w:w="1276"/>
        <w:gridCol w:w="4904"/>
        <w:gridCol w:w="375"/>
      </w:tblGrid>
      <w:tr w:rsidR="00F85121" w:rsidRPr="0092005A" w:rsidTr="00F85121">
        <w:trPr>
          <w:gridAfter w:val="1"/>
          <w:wAfter w:w="375" w:type="dxa"/>
          <w:trHeight w:val="23"/>
          <w:tblHeader/>
        </w:trPr>
        <w:tc>
          <w:tcPr>
            <w:tcW w:w="876" w:type="dxa"/>
          </w:tcPr>
          <w:p w:rsidR="00F85121" w:rsidRDefault="00F85121" w:rsidP="00F851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85121" w:rsidRPr="0092005A" w:rsidRDefault="00F85121" w:rsidP="00F851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50" w:type="dxa"/>
          </w:tcPr>
          <w:p w:rsidR="00F85121" w:rsidRPr="0092005A" w:rsidRDefault="00F85121" w:rsidP="00F851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F85121" w:rsidRPr="0092005A" w:rsidRDefault="00F85121" w:rsidP="00F851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(направление оценки)</w:t>
            </w:r>
          </w:p>
        </w:tc>
        <w:tc>
          <w:tcPr>
            <w:tcW w:w="1276" w:type="dxa"/>
          </w:tcPr>
          <w:p w:rsidR="00F85121" w:rsidRDefault="00F85121" w:rsidP="00F851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F85121" w:rsidRPr="0092005A" w:rsidRDefault="00F85121" w:rsidP="00F851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904" w:type="dxa"/>
          </w:tcPr>
          <w:p w:rsidR="00F85121" w:rsidRPr="0092005A" w:rsidRDefault="00F85121" w:rsidP="00F851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CF0DDD" w:rsidRPr="0092005A" w:rsidTr="00F85121">
        <w:trPr>
          <w:gridAfter w:val="1"/>
          <w:wAfter w:w="375" w:type="dxa"/>
          <w:trHeight w:val="23"/>
        </w:trPr>
        <w:tc>
          <w:tcPr>
            <w:tcW w:w="876" w:type="dxa"/>
          </w:tcPr>
          <w:p w:rsidR="00CF0DDD" w:rsidRPr="0092005A" w:rsidRDefault="00CF0DDD" w:rsidP="00F85121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 xml:space="preserve">г) экспериментальные разработки </w:t>
            </w:r>
          </w:p>
        </w:tc>
        <w:tc>
          <w:tcPr>
            <w:tcW w:w="1276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4904" w:type="dxa"/>
          </w:tcPr>
          <w:p w:rsidR="00CF0DDD" w:rsidRPr="0092005A" w:rsidRDefault="00CF0DDD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ключая опытные технологии изготовления материалов, продуктов, устройств, создание опытных образцов</w:t>
            </w:r>
          </w:p>
        </w:tc>
      </w:tr>
      <w:tr w:rsidR="00472D6F" w:rsidRPr="0092005A" w:rsidTr="00F85121">
        <w:trPr>
          <w:gridAfter w:val="1"/>
          <w:wAfter w:w="375" w:type="dxa"/>
          <w:trHeight w:val="23"/>
        </w:trPr>
        <w:tc>
          <w:tcPr>
            <w:tcW w:w="876" w:type="dxa"/>
          </w:tcPr>
          <w:p w:rsidR="00472D6F" w:rsidRPr="0092005A" w:rsidRDefault="00472D6F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472D6F" w:rsidRPr="0092005A" w:rsidRDefault="00F72462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 xml:space="preserve">Внешние затраты на исследования и разработки  </w:t>
            </w:r>
          </w:p>
        </w:tc>
        <w:tc>
          <w:tcPr>
            <w:tcW w:w="1276" w:type="dxa"/>
          </w:tcPr>
          <w:p w:rsidR="00472D6F" w:rsidRPr="0092005A" w:rsidRDefault="00F72462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4904" w:type="dxa"/>
          </w:tcPr>
          <w:p w:rsidR="00472D6F" w:rsidRPr="0092005A" w:rsidRDefault="00605B69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72462" w:rsidRPr="0092005A">
              <w:rPr>
                <w:rFonts w:ascii="Times New Roman" w:hAnsi="Times New Roman" w:cs="Times New Roman"/>
                <w:sz w:val="24"/>
                <w:szCs w:val="24"/>
              </w:rPr>
              <w:t xml:space="preserve">ключая стоимость исследований и разработок, выполненных сторонними организациями по договорам (услуги центров коллективного пользования научным оборудованием, информационные и аналитические услуги) </w:t>
            </w:r>
          </w:p>
        </w:tc>
      </w:tr>
      <w:tr w:rsidR="00472D6F" w:rsidRPr="0092005A" w:rsidTr="00F85121">
        <w:trPr>
          <w:gridAfter w:val="1"/>
          <w:wAfter w:w="375" w:type="dxa"/>
          <w:trHeight w:val="23"/>
        </w:trPr>
        <w:tc>
          <w:tcPr>
            <w:tcW w:w="876" w:type="dxa"/>
          </w:tcPr>
          <w:p w:rsidR="00472D6F" w:rsidRPr="0092005A" w:rsidRDefault="00472D6F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472D6F" w:rsidRPr="0092005A" w:rsidRDefault="00F72462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оплату труда работников, выполнявших научные исследования и разработки </w:t>
            </w:r>
          </w:p>
        </w:tc>
        <w:tc>
          <w:tcPr>
            <w:tcW w:w="1276" w:type="dxa"/>
          </w:tcPr>
          <w:p w:rsidR="00472D6F" w:rsidRPr="0092005A" w:rsidRDefault="00F72462" w:rsidP="007C0654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4904" w:type="dxa"/>
          </w:tcPr>
          <w:p w:rsidR="00472D6F" w:rsidRPr="0092005A" w:rsidRDefault="00605B69" w:rsidP="007C065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72462" w:rsidRPr="0092005A">
              <w:rPr>
                <w:rFonts w:ascii="Times New Roman" w:hAnsi="Times New Roman" w:cs="Times New Roman"/>
                <w:sz w:val="24"/>
                <w:szCs w:val="24"/>
              </w:rPr>
              <w:t xml:space="preserve"> затраты включаются все выплаты за отработанное время, компенсационные выплаты, связанные с режимом работы и условиями труда, стимулирующие доплаты, надбавки и премии, авторские вознаграждения и выплаты за использование результатов интеллектуальной деятельности </w:t>
            </w:r>
          </w:p>
        </w:tc>
      </w:tr>
      <w:tr w:rsidR="00F85121" w:rsidRPr="0092005A" w:rsidTr="00F85121">
        <w:trPr>
          <w:trHeight w:val="23"/>
        </w:trPr>
        <w:tc>
          <w:tcPr>
            <w:tcW w:w="876" w:type="dxa"/>
          </w:tcPr>
          <w:p w:rsidR="00472D6F" w:rsidRPr="0092005A" w:rsidRDefault="00472D6F" w:rsidP="007C0654">
            <w:pPr>
              <w:widowControl w:val="0"/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472D6F" w:rsidRPr="0092005A" w:rsidRDefault="00F72462" w:rsidP="007C0654">
            <w:pPr>
              <w:widowControl w:val="0"/>
              <w:tabs>
                <w:tab w:val="left" w:pos="511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05A">
              <w:rPr>
                <w:rFonts w:ascii="Times New Roman" w:hAnsi="Times New Roman" w:cs="Times New Roman"/>
                <w:sz w:val="24"/>
                <w:szCs w:val="24"/>
              </w:rPr>
              <w:t>Дополнительные признаки / сведения</w:t>
            </w:r>
          </w:p>
        </w:tc>
        <w:tc>
          <w:tcPr>
            <w:tcW w:w="1276" w:type="dxa"/>
          </w:tcPr>
          <w:p w:rsidR="00472D6F" w:rsidRPr="0092005A" w:rsidRDefault="00472D6F" w:rsidP="007C0654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4" w:type="dxa"/>
            <w:tcBorders>
              <w:right w:val="single" w:sz="4" w:space="0" w:color="auto"/>
            </w:tcBorders>
          </w:tcPr>
          <w:p w:rsidR="00472D6F" w:rsidRPr="0092005A" w:rsidRDefault="00472D6F" w:rsidP="007C0654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85121" w:rsidRPr="00F85121" w:rsidRDefault="00F85121" w:rsidP="00F851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5121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</w:tbl>
    <w:p w:rsidR="00472D6F" w:rsidRDefault="00472D6F" w:rsidP="0069569D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D6F" w:rsidRDefault="0037798A" w:rsidP="00605B69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B69">
        <w:rPr>
          <w:rFonts w:ascii="Times New Roman" w:hAnsi="Times New Roman" w:cs="Times New Roman"/>
          <w:sz w:val="28"/>
          <w:szCs w:val="28"/>
        </w:rPr>
        <w:t>д</w:t>
      </w:r>
      <w:r w:rsidR="00F72462" w:rsidRPr="00605B69">
        <w:rPr>
          <w:rFonts w:ascii="Times New Roman" w:hAnsi="Times New Roman" w:cs="Times New Roman"/>
          <w:sz w:val="28"/>
          <w:szCs w:val="28"/>
        </w:rPr>
        <w:t>) допо</w:t>
      </w:r>
      <w:r w:rsidRPr="00605B69">
        <w:rPr>
          <w:rFonts w:ascii="Times New Roman" w:hAnsi="Times New Roman" w:cs="Times New Roman"/>
          <w:sz w:val="28"/>
          <w:szCs w:val="28"/>
        </w:rPr>
        <w:t>лнить п</w:t>
      </w:r>
      <w:r w:rsidR="00F72462" w:rsidRPr="00605B69">
        <w:rPr>
          <w:rFonts w:ascii="Times New Roman" w:hAnsi="Times New Roman" w:cs="Times New Roman"/>
          <w:sz w:val="28"/>
          <w:szCs w:val="28"/>
        </w:rPr>
        <w:t xml:space="preserve">риложением № 4 </w:t>
      </w:r>
      <w:r w:rsidRPr="00605B69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F72462" w:rsidRPr="00605B69">
        <w:rPr>
          <w:rFonts w:ascii="Times New Roman" w:hAnsi="Times New Roman" w:cs="Times New Roman"/>
          <w:sz w:val="28"/>
          <w:szCs w:val="28"/>
        </w:rPr>
        <w:t>:</w:t>
      </w:r>
    </w:p>
    <w:p w:rsidR="00605B69" w:rsidRDefault="00605B69" w:rsidP="0069569D">
      <w:pPr>
        <w:widowControl w:val="0"/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B69" w:rsidRPr="00605B69" w:rsidRDefault="00605B69" w:rsidP="00605B69">
      <w:pPr>
        <w:widowControl w:val="0"/>
        <w:suppressAutoHyphens w:val="0"/>
        <w:spacing w:after="0" w:line="360" w:lineRule="atLeast"/>
        <w:ind w:left="467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05B69">
        <w:rPr>
          <w:rFonts w:ascii="Times New Roman" w:hAnsi="Times New Roman" w:cs="Times New Roman"/>
          <w:sz w:val="28"/>
          <w:szCs w:val="28"/>
          <w:lang w:eastAsia="ru-RU"/>
        </w:rPr>
        <w:t>«Приложение № 4</w:t>
      </w:r>
    </w:p>
    <w:p w:rsidR="00605B69" w:rsidRDefault="00605B69" w:rsidP="00605B69">
      <w:pPr>
        <w:widowControl w:val="0"/>
        <w:suppressAutoHyphens w:val="0"/>
        <w:spacing w:after="0" w:line="360" w:lineRule="atLeast"/>
        <w:ind w:left="4678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B69">
        <w:rPr>
          <w:rFonts w:ascii="Times New Roman" w:hAnsi="Times New Roman" w:cs="Times New Roman"/>
          <w:sz w:val="28"/>
          <w:szCs w:val="28"/>
          <w:lang w:eastAsia="ru-RU"/>
        </w:rPr>
        <w:t xml:space="preserve">к Правилам </w:t>
      </w:r>
      <w:r w:rsidRPr="00605B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оценки и мониторинга </w:t>
      </w:r>
    </w:p>
    <w:p w:rsidR="00605B69" w:rsidRDefault="00605B69" w:rsidP="00605B69">
      <w:pPr>
        <w:widowControl w:val="0"/>
        <w:suppressAutoHyphens w:val="0"/>
        <w:spacing w:after="0" w:line="360" w:lineRule="atLeast"/>
        <w:ind w:left="4678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B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результативности деятельности научных </w:t>
      </w:r>
    </w:p>
    <w:p w:rsidR="00605B69" w:rsidRPr="00605B69" w:rsidRDefault="00605B69" w:rsidP="00605B69">
      <w:pPr>
        <w:widowControl w:val="0"/>
        <w:suppressAutoHyphens w:val="0"/>
        <w:spacing w:after="0" w:line="360" w:lineRule="atLeast"/>
        <w:ind w:left="467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05B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организаций, выполняющих научно-исследовательские, опытно-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05B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онструкторские и технологические работы гражданского назначения, подведомственных органам исполнительной власти Республики Тыва</w:t>
      </w:r>
    </w:p>
    <w:p w:rsidR="00472D6F" w:rsidRPr="0069569D" w:rsidRDefault="00472D6F" w:rsidP="0069569D">
      <w:pPr>
        <w:suppressAutoHyphens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605B69" w:rsidRPr="0069569D" w:rsidRDefault="00605B69" w:rsidP="0069569D">
      <w:pPr>
        <w:suppressAutoHyphens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37798A" w:rsidRPr="00605B69" w:rsidRDefault="00605B69" w:rsidP="00605B69">
      <w:pPr>
        <w:suppressAutoHyphens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05B69">
        <w:rPr>
          <w:rFonts w:ascii="Times New Roman" w:hAnsi="Times New Roman" w:cs="Times New Roman"/>
          <w:sz w:val="28"/>
          <w:szCs w:val="28"/>
        </w:rPr>
        <w:t>ПОКАЗАТЕЛИ</w:t>
      </w:r>
    </w:p>
    <w:p w:rsidR="00472D6F" w:rsidRPr="00605B69" w:rsidRDefault="00F72462" w:rsidP="00605B69">
      <w:pPr>
        <w:suppressAutoHyphens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0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оценки результативности </w:t>
      </w:r>
      <w:r w:rsidRPr="00605B6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научного учреждения</w:t>
      </w:r>
    </w:p>
    <w:p w:rsidR="00472D6F" w:rsidRPr="00605B69" w:rsidRDefault="00F72462" w:rsidP="00605B69">
      <w:pPr>
        <w:suppressAutoHyphens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0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методика расчета показателей</w:t>
      </w:r>
    </w:p>
    <w:p w:rsidR="00472D6F" w:rsidRPr="00605B69" w:rsidRDefault="00472D6F" w:rsidP="00605B69">
      <w:pPr>
        <w:suppressAutoHyphens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"/>
        <w:gridCol w:w="3198"/>
        <w:gridCol w:w="1272"/>
        <w:gridCol w:w="5297"/>
      </w:tblGrid>
      <w:tr w:rsidR="00E737CD" w:rsidRPr="00DD7F16" w:rsidTr="000D19B2">
        <w:trPr>
          <w:trHeight w:val="23"/>
          <w:tblHeader/>
          <w:jc w:val="center"/>
        </w:trPr>
        <w:tc>
          <w:tcPr>
            <w:tcW w:w="439" w:type="dxa"/>
          </w:tcPr>
          <w:p w:rsidR="00E737CD" w:rsidRDefault="00E737CD" w:rsidP="000D19B2">
            <w:pPr>
              <w:pStyle w:val="ae"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F85121" w:rsidRPr="00DD7F16" w:rsidRDefault="00F85121" w:rsidP="00F85121">
            <w:pPr>
              <w:pStyle w:val="ae"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3198" w:type="dxa"/>
          </w:tcPr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2" w:type="dxa"/>
          </w:tcPr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97" w:type="dxa"/>
          </w:tcPr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показателя</w:t>
            </w:r>
          </w:p>
        </w:tc>
      </w:tr>
      <w:tr w:rsidR="00E737CD" w:rsidRPr="00DD7F16" w:rsidTr="000D19B2">
        <w:trPr>
          <w:trHeight w:val="23"/>
          <w:jc w:val="center"/>
        </w:trPr>
        <w:tc>
          <w:tcPr>
            <w:tcW w:w="10206" w:type="dxa"/>
            <w:gridSpan w:val="4"/>
          </w:tcPr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и востребованность научных исследований</w:t>
            </w:r>
          </w:p>
        </w:tc>
      </w:tr>
      <w:tr w:rsidR="00E737CD" w:rsidRPr="00DD7F16" w:rsidTr="000D19B2">
        <w:trPr>
          <w:trHeight w:val="23"/>
          <w:jc w:val="center"/>
        </w:trPr>
        <w:tc>
          <w:tcPr>
            <w:tcW w:w="439" w:type="dxa"/>
          </w:tcPr>
          <w:p w:rsidR="00E737CD" w:rsidRPr="00DD7F16" w:rsidRDefault="00E737CD" w:rsidP="00DD7F1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198" w:type="dxa"/>
          </w:tcPr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публикаций в изданиях, индексируемых в ядре Российского индекса научного цитирования (далее </w:t>
            </w:r>
            <w:r w:rsidR="00DD7F16"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РИНЦ)</w:t>
            </w:r>
          </w:p>
        </w:tc>
        <w:tc>
          <w:tcPr>
            <w:tcW w:w="1272" w:type="dxa"/>
          </w:tcPr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297" w:type="dxa"/>
          </w:tcPr>
          <w:p w:rsidR="00E737CD" w:rsidRPr="00DD7F16" w:rsidRDefault="00DD7F16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E737CD"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читываются все рецензируемые публикации (статьи, обзоры, тезисы докладов, материалы конференций), выполненные работниками научного учреждения вошедшие в ядро РИНЦ за отчетный период</w:t>
            </w: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определяется по данным сайта https://elibrary.ru</w:t>
            </w:r>
          </w:p>
        </w:tc>
      </w:tr>
      <w:tr w:rsidR="00E737CD" w:rsidRPr="00DD7F16" w:rsidTr="000D19B2">
        <w:trPr>
          <w:trHeight w:val="23"/>
          <w:jc w:val="center"/>
        </w:trPr>
        <w:tc>
          <w:tcPr>
            <w:tcW w:w="439" w:type="dxa"/>
          </w:tcPr>
          <w:p w:rsidR="00E737CD" w:rsidRPr="00DD7F16" w:rsidRDefault="00E737CD" w:rsidP="00DD7F1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8" w:type="dxa"/>
          </w:tcPr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публикаций, индексируемых в ядре РИНЦ в расчете на 100 исследователей</w:t>
            </w:r>
          </w:p>
        </w:tc>
        <w:tc>
          <w:tcPr>
            <w:tcW w:w="1272" w:type="dxa"/>
          </w:tcPr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297" w:type="dxa"/>
          </w:tcPr>
          <w:p w:rsidR="00E737CD" w:rsidRPr="00DD7F16" w:rsidRDefault="00DD7F16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E737CD"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тношение количества публикаций, выполненных работниками научного учреждения, изданных в отчетном году в научных журналах, включенных в ядро РИНЦ, к численности исследователей, умноженное на 100.</w:t>
            </w:r>
          </w:p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определяется по данным сайта https://elibrary.ru</w:t>
            </w:r>
          </w:p>
        </w:tc>
      </w:tr>
      <w:tr w:rsidR="00E737CD" w:rsidRPr="00DD7F16" w:rsidTr="000D19B2">
        <w:trPr>
          <w:trHeight w:val="23"/>
          <w:jc w:val="center"/>
        </w:trPr>
        <w:tc>
          <w:tcPr>
            <w:tcW w:w="439" w:type="dxa"/>
          </w:tcPr>
          <w:p w:rsidR="00E737CD" w:rsidRPr="00DD7F16" w:rsidRDefault="00E737CD" w:rsidP="00DD7F1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98" w:type="dxa"/>
          </w:tcPr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Совокупная цитируемость публикаций в изданиях, индексируемых в ядре РИНЦ</w:t>
            </w:r>
          </w:p>
        </w:tc>
        <w:tc>
          <w:tcPr>
            <w:tcW w:w="1272" w:type="dxa"/>
          </w:tcPr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297" w:type="dxa"/>
          </w:tcPr>
          <w:p w:rsidR="00E737CD" w:rsidRPr="00DD7F16" w:rsidRDefault="00DD7F16" w:rsidP="000D19B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E737CD" w:rsidRPr="00DD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читывается совокупная цитируемость публикаций, </w:t>
            </w:r>
            <w:r w:rsidR="00E737CD"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выполненных работниками научного учреждения.</w:t>
            </w:r>
          </w:p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определяется по данным сайта https://elibrary.ru</w:t>
            </w:r>
          </w:p>
        </w:tc>
      </w:tr>
      <w:tr w:rsidR="00E737CD" w:rsidRPr="00DD7F16" w:rsidTr="000D19B2">
        <w:trPr>
          <w:trHeight w:val="23"/>
          <w:jc w:val="center"/>
        </w:trPr>
        <w:tc>
          <w:tcPr>
            <w:tcW w:w="439" w:type="dxa"/>
          </w:tcPr>
          <w:p w:rsidR="00E737CD" w:rsidRPr="00DD7F16" w:rsidRDefault="00E737CD" w:rsidP="00DD7F1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98" w:type="dxa"/>
          </w:tcPr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цитирований публикаций, изданных за последние 5 лет, индексируемых в ядре РИНЦ, в расчете на 100 исследователей</w:t>
            </w:r>
          </w:p>
        </w:tc>
        <w:tc>
          <w:tcPr>
            <w:tcW w:w="1272" w:type="dxa"/>
          </w:tcPr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297" w:type="dxa"/>
          </w:tcPr>
          <w:p w:rsidR="00E737CD" w:rsidRPr="00DD7F16" w:rsidRDefault="00DD7F16" w:rsidP="000D19B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E737CD"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тношение количества цитирований статей, выполненных работниками научного учреждения изданных за последние 5 лет, в рецензируемых научных журналах, включенных в ядро РИНЦ, к численности </w:t>
            </w:r>
            <w:r w:rsidR="00E737CD" w:rsidRPr="00DD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исследователей, умноженное на 100.</w:t>
            </w:r>
          </w:p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определяется по данным сайта https://elibrary.ru</w:t>
            </w:r>
          </w:p>
        </w:tc>
      </w:tr>
      <w:tr w:rsidR="00E737CD" w:rsidRPr="00DD7F16" w:rsidTr="000D19B2">
        <w:trPr>
          <w:trHeight w:val="23"/>
          <w:jc w:val="center"/>
        </w:trPr>
        <w:tc>
          <w:tcPr>
            <w:tcW w:w="439" w:type="dxa"/>
          </w:tcPr>
          <w:p w:rsidR="00E737CD" w:rsidRPr="00DD7F16" w:rsidRDefault="00E737CD" w:rsidP="00DD7F1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98" w:type="dxa"/>
          </w:tcPr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Совокупный </w:t>
            </w:r>
            <w:proofErr w:type="spellStart"/>
            <w:r w:rsidRPr="00DD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импакт</w:t>
            </w:r>
            <w:proofErr w:type="spellEnd"/>
            <w:r w:rsidRPr="00DD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-фактор журналов, в которых опубликованы статьи</w:t>
            </w:r>
          </w:p>
        </w:tc>
        <w:tc>
          <w:tcPr>
            <w:tcW w:w="1272" w:type="dxa"/>
          </w:tcPr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297" w:type="dxa"/>
          </w:tcPr>
          <w:p w:rsidR="00E737CD" w:rsidRPr="00DD7F16" w:rsidRDefault="00DD7F16" w:rsidP="000D19B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737CD" w:rsidRPr="00DD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ычисляется по значениям </w:t>
            </w:r>
            <w:proofErr w:type="spellStart"/>
            <w:r w:rsidR="00E737CD" w:rsidRPr="00DD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импакт</w:t>
            </w:r>
            <w:proofErr w:type="spellEnd"/>
            <w:r w:rsidR="00E737CD" w:rsidRPr="00DD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-факторов журналов, в которых опубликованы статьи, </w:t>
            </w:r>
            <w:r w:rsidR="00E737CD"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выполненные работниками научного учреждения</w:t>
            </w:r>
            <w:r w:rsidR="00E737CD" w:rsidRPr="00DD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соответствующих году отчета.</w:t>
            </w:r>
          </w:p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определяется по данным сайта https://elibrary.ru</w:t>
            </w:r>
          </w:p>
        </w:tc>
      </w:tr>
      <w:tr w:rsidR="00E737CD" w:rsidRPr="00DD7F16" w:rsidTr="000D19B2">
        <w:trPr>
          <w:trHeight w:val="23"/>
          <w:jc w:val="center"/>
        </w:trPr>
        <w:tc>
          <w:tcPr>
            <w:tcW w:w="439" w:type="dxa"/>
          </w:tcPr>
          <w:p w:rsidR="00E737CD" w:rsidRPr="00DD7F16" w:rsidRDefault="00E737CD" w:rsidP="00DD7F1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98" w:type="dxa"/>
          </w:tcPr>
          <w:p w:rsidR="00F85121" w:rsidRDefault="00E737C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объем научно-исследовательских, опытно-конструкторских и технологических работ (далее </w:t>
            </w:r>
            <w:r w:rsidR="00F85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НИОКР)</w:t>
            </w:r>
          </w:p>
        </w:tc>
        <w:tc>
          <w:tcPr>
            <w:tcW w:w="1272" w:type="dxa"/>
          </w:tcPr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</w:t>
            </w:r>
            <w:r w:rsidR="00F85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5297" w:type="dxa"/>
          </w:tcPr>
          <w:p w:rsidR="00E737CD" w:rsidRPr="00DD7F16" w:rsidRDefault="00DD7F16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E737CD"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начение показателя определяется по данным отчета по форме федерального статистического наблюдения 2-наука «Сведения о выполнении научных исследований и разработок» за отчетный год (далее </w:t>
            </w:r>
            <w:r w:rsidR="000D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E737CD"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 2-наука)</w:t>
            </w:r>
          </w:p>
        </w:tc>
      </w:tr>
      <w:tr w:rsidR="00E737CD" w:rsidRPr="00DD7F16" w:rsidTr="000D19B2">
        <w:trPr>
          <w:trHeight w:val="23"/>
          <w:jc w:val="center"/>
        </w:trPr>
        <w:tc>
          <w:tcPr>
            <w:tcW w:w="439" w:type="dxa"/>
          </w:tcPr>
          <w:p w:rsidR="00E737CD" w:rsidRPr="00DD7F16" w:rsidRDefault="00E737CD" w:rsidP="00DD7F1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98" w:type="dxa"/>
          </w:tcPr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НИОКР, выполненных собственными силами (без привлечения соисполнителей), в общих доходах научного учреждения от НИОКР</w:t>
            </w:r>
          </w:p>
        </w:tc>
        <w:tc>
          <w:tcPr>
            <w:tcW w:w="1272" w:type="dxa"/>
          </w:tcPr>
          <w:p w:rsidR="00E737CD" w:rsidRPr="00DD7F16" w:rsidRDefault="000D19B2" w:rsidP="000D19B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5297" w:type="dxa"/>
          </w:tcPr>
          <w:p w:rsidR="00E737CD" w:rsidRPr="00DD7F16" w:rsidRDefault="00DD7F16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E737CD"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тношение объема НИОКР, выполненных собственными силами (без привлечения соисполнителей), к общим доходам научного учреждения от НИОКР.</w:t>
            </w:r>
          </w:p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определяется по данным отчета по форме 2-наука</w:t>
            </w:r>
          </w:p>
        </w:tc>
      </w:tr>
      <w:tr w:rsidR="00E737CD" w:rsidRPr="00DD7F16" w:rsidTr="000D19B2">
        <w:trPr>
          <w:trHeight w:val="23"/>
          <w:jc w:val="center"/>
        </w:trPr>
        <w:tc>
          <w:tcPr>
            <w:tcW w:w="439" w:type="dxa"/>
          </w:tcPr>
          <w:p w:rsidR="00E737CD" w:rsidRPr="00DD7F16" w:rsidRDefault="00E737CD" w:rsidP="00DD7F1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98" w:type="dxa"/>
          </w:tcPr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НИОКР в расчете на 1 </w:t>
            </w:r>
            <w:r w:rsidRPr="00DD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исследователя</w:t>
            </w:r>
          </w:p>
        </w:tc>
        <w:tc>
          <w:tcPr>
            <w:tcW w:w="1272" w:type="dxa"/>
          </w:tcPr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</w:t>
            </w:r>
            <w:r w:rsidR="00F85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5297" w:type="dxa"/>
          </w:tcPr>
          <w:p w:rsidR="00E737CD" w:rsidRPr="00DD7F16" w:rsidRDefault="00DD7F16" w:rsidP="000D19B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E737CD"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тношение общего объема выполненных исследований и разработок к численности </w:t>
            </w:r>
            <w:r w:rsidR="00E737CD" w:rsidRPr="00DD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исследователей</w:t>
            </w:r>
            <w:r w:rsidR="00E737CD"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определяется по данным отчета по форме 2-наука</w:t>
            </w:r>
          </w:p>
        </w:tc>
      </w:tr>
      <w:tr w:rsidR="00E737CD" w:rsidRPr="00DD7F16" w:rsidTr="000D19B2">
        <w:trPr>
          <w:trHeight w:val="23"/>
          <w:jc w:val="center"/>
        </w:trPr>
        <w:tc>
          <w:tcPr>
            <w:tcW w:w="439" w:type="dxa"/>
          </w:tcPr>
          <w:p w:rsidR="00E737CD" w:rsidRPr="00DD7F16" w:rsidRDefault="00E737CD" w:rsidP="00DD7F1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98" w:type="dxa"/>
          </w:tcPr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НИОКР (за ис</w:t>
            </w: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ключением средств бюджетов бюджетной системы Российской Федерации, государственных фондов поддержки науки) в расчете на </w:t>
            </w:r>
            <w:r w:rsidRPr="00DD7F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 исследователей</w:t>
            </w:r>
          </w:p>
        </w:tc>
        <w:tc>
          <w:tcPr>
            <w:tcW w:w="1272" w:type="dxa"/>
          </w:tcPr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тыс. руб</w:t>
            </w:r>
            <w:r w:rsidR="00F85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5297" w:type="dxa"/>
          </w:tcPr>
          <w:p w:rsidR="00E737CD" w:rsidRPr="00DD7F16" w:rsidRDefault="00DD7F16" w:rsidP="000D19B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E737CD"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тношение доходов от НИОКР (за исключением </w:t>
            </w:r>
            <w:r w:rsidR="00E737CD"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средств бюджетов бюджетной системы Российской Федерации, государственных фондов поддержки науки) к численности </w:t>
            </w:r>
            <w:r w:rsidR="00E737CD" w:rsidRPr="00DD7F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исследователей</w:t>
            </w:r>
            <w:r w:rsidR="00E737CD"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умноженное на 100.</w:t>
            </w:r>
          </w:p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определяется по данным отчета по форме 2-наука</w:t>
            </w:r>
          </w:p>
        </w:tc>
      </w:tr>
      <w:tr w:rsidR="00E737CD" w:rsidRPr="00DD7F16" w:rsidTr="000D19B2">
        <w:trPr>
          <w:trHeight w:val="23"/>
          <w:jc w:val="center"/>
        </w:trPr>
        <w:tc>
          <w:tcPr>
            <w:tcW w:w="439" w:type="dxa"/>
          </w:tcPr>
          <w:p w:rsidR="00E737CD" w:rsidRPr="00DD7F16" w:rsidRDefault="00E737CD" w:rsidP="00DD7F1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198" w:type="dxa"/>
          </w:tcPr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лицензионных соглашений / патентов и др. объектов интеллектуальной собственности</w:t>
            </w:r>
          </w:p>
        </w:tc>
        <w:tc>
          <w:tcPr>
            <w:tcW w:w="1272" w:type="dxa"/>
          </w:tcPr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297" w:type="dxa"/>
          </w:tcPr>
          <w:p w:rsidR="00E737CD" w:rsidRPr="00DD7F16" w:rsidRDefault="00DD7F16" w:rsidP="000D19B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E737CD"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начение показателя определяется по данным первичной учетной документации, имеющейся в научном учреждении и данным </w:t>
            </w:r>
            <w:r w:rsidR="00E737CD" w:rsidRPr="00DD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Роспатента (https://rospatent.gov.ru/ru)</w:t>
            </w:r>
          </w:p>
        </w:tc>
      </w:tr>
      <w:tr w:rsidR="00E737CD" w:rsidRPr="00DD7F16" w:rsidTr="000D19B2">
        <w:trPr>
          <w:trHeight w:val="23"/>
          <w:jc w:val="center"/>
        </w:trPr>
        <w:tc>
          <w:tcPr>
            <w:tcW w:w="439" w:type="dxa"/>
          </w:tcPr>
          <w:p w:rsidR="00E737CD" w:rsidRPr="00DD7F16" w:rsidRDefault="00E737CD" w:rsidP="00DD7F1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98" w:type="dxa"/>
          </w:tcPr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средств, полученных научным учреждением от управления объектами интеллектуальной собственности, в общих доходах  научного учреждения</w:t>
            </w:r>
          </w:p>
        </w:tc>
        <w:tc>
          <w:tcPr>
            <w:tcW w:w="1272" w:type="dxa"/>
          </w:tcPr>
          <w:p w:rsidR="00E737CD" w:rsidRPr="00DD7F16" w:rsidRDefault="000D19B2" w:rsidP="000D19B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5297" w:type="dxa"/>
          </w:tcPr>
          <w:p w:rsidR="00E737CD" w:rsidRPr="00DD7F16" w:rsidRDefault="00DD7F16" w:rsidP="000D19B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E737CD"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тношение объема средств, полученных научным учреждением от управления объектами интеллектуальной собственности, к общим доходам научного учреждения.</w:t>
            </w:r>
          </w:p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показателя определяется по данным первичной учетной документации, имеющейся в научном учреждении. При расчете показателя следует использовать методические указания к подразделу 8.3 формы федерального статистического наблюдения 2-наука (ИНВ) «Сведения об организации сектора исследований и разработок» (далее </w:t>
            </w:r>
            <w:r w:rsidR="000D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 2-наука (ИНВ)</w:t>
            </w:r>
          </w:p>
        </w:tc>
      </w:tr>
      <w:tr w:rsidR="00E737CD" w:rsidRPr="00DD7F16" w:rsidTr="000D19B2">
        <w:trPr>
          <w:trHeight w:val="23"/>
          <w:jc w:val="center"/>
        </w:trPr>
        <w:tc>
          <w:tcPr>
            <w:tcW w:w="439" w:type="dxa"/>
          </w:tcPr>
          <w:p w:rsidR="00E737CD" w:rsidRPr="00DD7F16" w:rsidRDefault="00E737CD" w:rsidP="00DD7F1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98" w:type="dxa"/>
          </w:tcPr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аналитических записок и т. п., выполненных по заявкам органов исполнительной власти Республики Тыва</w:t>
            </w:r>
          </w:p>
        </w:tc>
        <w:tc>
          <w:tcPr>
            <w:tcW w:w="1272" w:type="dxa"/>
          </w:tcPr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297" w:type="dxa"/>
          </w:tcPr>
          <w:p w:rsidR="00E737CD" w:rsidRPr="00DD7F16" w:rsidRDefault="00DD7F16" w:rsidP="000D19B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E737CD"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оличество аналитических записок, экспертных заключений, исследований и т.п., выполненных по заявкам органов исполнительной власти Республики Тыва, к которым привлекались работники научного учреждения за отчетный год.</w:t>
            </w:r>
          </w:p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определяется по данным первичной учетной документации, имеющейся в научном учреждении</w:t>
            </w:r>
          </w:p>
        </w:tc>
      </w:tr>
      <w:tr w:rsidR="00472D6F" w:rsidRPr="00DD7F16" w:rsidTr="000D19B2">
        <w:trPr>
          <w:trHeight w:val="23"/>
          <w:jc w:val="center"/>
        </w:trPr>
        <w:tc>
          <w:tcPr>
            <w:tcW w:w="439" w:type="dxa"/>
          </w:tcPr>
          <w:p w:rsidR="00472D6F" w:rsidRPr="00DD7F16" w:rsidRDefault="00472D6F" w:rsidP="00DD7F16">
            <w:pPr>
              <w:pStyle w:val="1"/>
              <w:widowControl w:val="0"/>
              <w:suppressAutoHyphens w:val="0"/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7" w:type="dxa"/>
            <w:gridSpan w:val="3"/>
          </w:tcPr>
          <w:p w:rsidR="00472D6F" w:rsidRPr="00DD7F16" w:rsidRDefault="00F72462" w:rsidP="000D19B2">
            <w:pPr>
              <w:widowControl w:val="0"/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D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кадрового потенциала</w:t>
            </w:r>
          </w:p>
        </w:tc>
      </w:tr>
      <w:tr w:rsidR="00E737CD" w:rsidRPr="00DD7F16" w:rsidTr="000D19B2">
        <w:trPr>
          <w:trHeight w:val="23"/>
          <w:jc w:val="center"/>
        </w:trPr>
        <w:tc>
          <w:tcPr>
            <w:tcW w:w="439" w:type="dxa"/>
          </w:tcPr>
          <w:p w:rsidR="00E737CD" w:rsidRPr="00DD7F16" w:rsidRDefault="00E737CD" w:rsidP="00DD7F1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98" w:type="dxa"/>
          </w:tcPr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Удельный вес занятых исследованиями и разработками в среднесписочной численности работников </w:t>
            </w: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научного учреждения</w:t>
            </w:r>
          </w:p>
        </w:tc>
        <w:tc>
          <w:tcPr>
            <w:tcW w:w="1272" w:type="dxa"/>
          </w:tcPr>
          <w:p w:rsidR="00E737CD" w:rsidRPr="00DD7F16" w:rsidRDefault="000D19B2" w:rsidP="000D19B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5297" w:type="dxa"/>
          </w:tcPr>
          <w:p w:rsidR="00E737CD" w:rsidRPr="00DD7F16" w:rsidRDefault="00DD7F16" w:rsidP="000D19B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737CD" w:rsidRPr="00DD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тношение среднесписочной численности работников, выполнявших научные исследования и разработки (без совместителей и лиц, выполнявших работу по договорам гражданско-правового характера) к среднесписочной численности работников </w:t>
            </w:r>
            <w:r w:rsidR="00E737CD"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научного учреждения.</w:t>
            </w:r>
          </w:p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определяется по данным отчета по форме 2-наука</w:t>
            </w:r>
          </w:p>
        </w:tc>
      </w:tr>
      <w:tr w:rsidR="00E737CD" w:rsidRPr="00DD7F16" w:rsidTr="000D19B2">
        <w:trPr>
          <w:trHeight w:val="23"/>
          <w:jc w:val="center"/>
        </w:trPr>
        <w:tc>
          <w:tcPr>
            <w:tcW w:w="439" w:type="dxa"/>
          </w:tcPr>
          <w:p w:rsidR="00E737CD" w:rsidRPr="00DD7F16" w:rsidRDefault="00E737CD" w:rsidP="00DD7F1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98" w:type="dxa"/>
          </w:tcPr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Удельный вес исследователей в среднесписочной численности работников </w:t>
            </w: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научного учреждения</w:t>
            </w:r>
          </w:p>
        </w:tc>
        <w:tc>
          <w:tcPr>
            <w:tcW w:w="1272" w:type="dxa"/>
          </w:tcPr>
          <w:p w:rsidR="00E737CD" w:rsidRPr="00DD7F16" w:rsidRDefault="000D19B2" w:rsidP="000D19B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5297" w:type="dxa"/>
          </w:tcPr>
          <w:p w:rsidR="00E737CD" w:rsidRPr="00DD7F16" w:rsidRDefault="00DD7F16" w:rsidP="000D19B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737CD" w:rsidRPr="00DD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тношение среднесписочной численности исследователей (без совместителей и лиц, выполнявших работу по договорам гражданско-правового характера) к среднесписочной численности работников </w:t>
            </w:r>
            <w:r w:rsidR="00E737CD"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научного учреждения.</w:t>
            </w:r>
          </w:p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определяется по данным отчета по форме 2-наука</w:t>
            </w:r>
          </w:p>
        </w:tc>
      </w:tr>
      <w:tr w:rsidR="00E737CD" w:rsidRPr="00DD7F16" w:rsidTr="000D19B2">
        <w:trPr>
          <w:trHeight w:val="23"/>
          <w:jc w:val="center"/>
        </w:trPr>
        <w:tc>
          <w:tcPr>
            <w:tcW w:w="439" w:type="dxa"/>
          </w:tcPr>
          <w:p w:rsidR="00E737CD" w:rsidRPr="00DD7F16" w:rsidRDefault="00E737CD" w:rsidP="00DD7F1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98" w:type="dxa"/>
          </w:tcPr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научных работников без ученой степени </w:t>
            </w:r>
            <w:r w:rsidR="00F85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30 лет, кандидатов наук </w:t>
            </w:r>
            <w:r w:rsidR="00F85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35 лет, докторов наук </w:t>
            </w:r>
            <w:r w:rsidR="00F85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 лет, в общей численности  научных работников</w:t>
            </w:r>
          </w:p>
        </w:tc>
        <w:tc>
          <w:tcPr>
            <w:tcW w:w="1272" w:type="dxa"/>
          </w:tcPr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5297" w:type="dxa"/>
          </w:tcPr>
          <w:p w:rsidR="00E737CD" w:rsidRPr="00DD7F16" w:rsidRDefault="00DD7F16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E737CD"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исленность научных работников без ученой степени </w:t>
            </w:r>
            <w:r w:rsidR="006F5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E737CD"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30 лет, кандидатов наук </w:t>
            </w:r>
            <w:r w:rsidR="006F5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85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37CD"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35 лет, докторов наук </w:t>
            </w:r>
            <w:r w:rsidR="006F5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E737CD"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40 лет по состоянию на 31 декабря отчетного года, включая работающих на </w:t>
            </w:r>
            <w:r w:rsidR="00E737CD"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условиях штатного совместительства (внешних совместителей), без работающих по договорам гражданско-правового характера, без учета занимаемых ставок.</w:t>
            </w:r>
          </w:p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определяется данным первичной учетной документации, имеющейся в отделе кадров научного учреждения</w:t>
            </w:r>
          </w:p>
        </w:tc>
      </w:tr>
    </w:tbl>
    <w:p w:rsidR="00F85121" w:rsidRDefault="00F85121"/>
    <w:p w:rsidR="00F85121" w:rsidRDefault="00F85121"/>
    <w:tbl>
      <w:tblPr>
        <w:tblStyle w:val="af"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"/>
        <w:gridCol w:w="3198"/>
        <w:gridCol w:w="1272"/>
        <w:gridCol w:w="5297"/>
      </w:tblGrid>
      <w:tr w:rsidR="00F85121" w:rsidRPr="00DD7F16" w:rsidTr="00F85121">
        <w:trPr>
          <w:trHeight w:val="23"/>
          <w:tblHeader/>
          <w:jc w:val="center"/>
        </w:trPr>
        <w:tc>
          <w:tcPr>
            <w:tcW w:w="439" w:type="dxa"/>
          </w:tcPr>
          <w:p w:rsidR="00F85121" w:rsidRDefault="00F85121" w:rsidP="00F85121">
            <w:pPr>
              <w:pStyle w:val="ae"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F85121" w:rsidRPr="00DD7F16" w:rsidRDefault="00F85121" w:rsidP="00F85121">
            <w:pPr>
              <w:pStyle w:val="ae"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3198" w:type="dxa"/>
          </w:tcPr>
          <w:p w:rsidR="00F85121" w:rsidRPr="00DD7F16" w:rsidRDefault="00F85121" w:rsidP="00F851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2" w:type="dxa"/>
          </w:tcPr>
          <w:p w:rsidR="00F85121" w:rsidRPr="00DD7F16" w:rsidRDefault="00F85121" w:rsidP="00F851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97" w:type="dxa"/>
          </w:tcPr>
          <w:p w:rsidR="00F85121" w:rsidRPr="00DD7F16" w:rsidRDefault="00F85121" w:rsidP="00F851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показателя</w:t>
            </w:r>
          </w:p>
        </w:tc>
      </w:tr>
      <w:tr w:rsidR="00E737CD" w:rsidRPr="00DD7F16" w:rsidTr="000D19B2">
        <w:trPr>
          <w:trHeight w:val="23"/>
          <w:jc w:val="center"/>
        </w:trPr>
        <w:tc>
          <w:tcPr>
            <w:tcW w:w="439" w:type="dxa"/>
          </w:tcPr>
          <w:p w:rsidR="00E737CD" w:rsidRPr="00DD7F16" w:rsidRDefault="00E737CD" w:rsidP="00DD7F1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98" w:type="dxa"/>
          </w:tcPr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научных работников без ученой степени </w:t>
            </w:r>
            <w:r w:rsidR="00F85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30 лет, кандидатов наук </w:t>
            </w:r>
            <w:r w:rsidR="00F85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35 лет, докторов наук </w:t>
            </w:r>
            <w:r w:rsidR="00F85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40 лет, в общей численности  научных работников</w:t>
            </w:r>
          </w:p>
        </w:tc>
        <w:tc>
          <w:tcPr>
            <w:tcW w:w="1272" w:type="dxa"/>
          </w:tcPr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297" w:type="dxa"/>
          </w:tcPr>
          <w:p w:rsidR="00E737CD" w:rsidRPr="00DD7F16" w:rsidRDefault="00DD7F16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E737CD"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тношение численности научных работников без ученой степени </w:t>
            </w:r>
            <w:r w:rsidR="006F5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E737CD"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30 лет, кандидатов наук </w:t>
            </w:r>
            <w:r w:rsidR="006F5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E737CD"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35 лет, докторов наук </w:t>
            </w:r>
            <w:r w:rsidR="006F5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E737CD"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40 лет к общей численности работников, относящихся к категории научных работников по основной занимаемой должности, на 31 декабря отчетного года, включая работающих на условиях штатного совместительства (внешних совместителей), без работающих по договорам гражданско-правового характера, без учета занимае</w:t>
            </w:r>
            <w:r w:rsidR="006F5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мых ставок.</w:t>
            </w:r>
          </w:p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определяется данным первичной учетной документации, имеющейся в отделе кадров научного учреждения</w:t>
            </w:r>
          </w:p>
        </w:tc>
      </w:tr>
      <w:tr w:rsidR="00E737CD" w:rsidRPr="00DD7F16" w:rsidTr="000D19B2">
        <w:trPr>
          <w:trHeight w:val="23"/>
          <w:jc w:val="center"/>
        </w:trPr>
        <w:tc>
          <w:tcPr>
            <w:tcW w:w="439" w:type="dxa"/>
          </w:tcPr>
          <w:p w:rsidR="00E737CD" w:rsidRPr="00DD7F16" w:rsidRDefault="00E737CD" w:rsidP="00DD7F1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98" w:type="dxa"/>
          </w:tcPr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</w:t>
            </w:r>
            <w:r w:rsidRPr="00DD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исследователей в возрасте до 35 лет в общей численности исследователей научного учреждения</w:t>
            </w:r>
          </w:p>
        </w:tc>
        <w:tc>
          <w:tcPr>
            <w:tcW w:w="1272" w:type="dxa"/>
          </w:tcPr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297" w:type="dxa"/>
          </w:tcPr>
          <w:p w:rsidR="00E737CD" w:rsidRPr="00DD7F16" w:rsidRDefault="00DD7F16" w:rsidP="000D19B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E737CD"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исленность </w:t>
            </w:r>
            <w:r w:rsidR="00E737CD" w:rsidRPr="00DD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исследователей</w:t>
            </w:r>
            <w:r w:rsidR="00E737CD"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35 лет по состоянию на 31 декабря отчетного года.</w:t>
            </w:r>
          </w:p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определяется данным первичной учетной документации, имеющейся в отделе кадров научного учреждения</w:t>
            </w:r>
          </w:p>
        </w:tc>
      </w:tr>
      <w:tr w:rsidR="00E737CD" w:rsidRPr="00DD7F16" w:rsidTr="000D19B2">
        <w:trPr>
          <w:trHeight w:val="23"/>
          <w:jc w:val="center"/>
        </w:trPr>
        <w:tc>
          <w:tcPr>
            <w:tcW w:w="439" w:type="dxa"/>
          </w:tcPr>
          <w:p w:rsidR="00E737CD" w:rsidRPr="00DD7F16" w:rsidRDefault="00E737CD" w:rsidP="00DD7F1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98" w:type="dxa"/>
          </w:tcPr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</w:t>
            </w:r>
            <w:r w:rsidRPr="00DD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исследователей в возрасте до 35 лет в общей численности исследователей учреждения</w:t>
            </w:r>
          </w:p>
        </w:tc>
        <w:tc>
          <w:tcPr>
            <w:tcW w:w="1272" w:type="dxa"/>
          </w:tcPr>
          <w:p w:rsidR="00E737CD" w:rsidRPr="00DD7F16" w:rsidRDefault="000D19B2" w:rsidP="000D19B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5297" w:type="dxa"/>
          </w:tcPr>
          <w:p w:rsidR="00E737CD" w:rsidRPr="00DD7F16" w:rsidRDefault="00DD7F16" w:rsidP="000D19B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E737CD"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тношение численности </w:t>
            </w:r>
            <w:r w:rsidR="00E737CD" w:rsidRPr="00DD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исследователей</w:t>
            </w:r>
            <w:r w:rsidR="00E737CD"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35 лет по состоянию на 31 декабря отчетного года к общей численности работников, относящихся к категории научных работников по основной занимаемой должности, включая работающих на условиях штатного совместительства (внешних совместителей), без работающих по договорам гражданско-правового характера, без учета занимаемых ставок.</w:t>
            </w:r>
          </w:p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определяется данным первичной учетной документации, имеющейся в отделе кадров научного учреждения</w:t>
            </w:r>
          </w:p>
        </w:tc>
      </w:tr>
      <w:tr w:rsidR="00E737CD" w:rsidRPr="00DD7F16" w:rsidTr="000D19B2">
        <w:trPr>
          <w:trHeight w:val="23"/>
          <w:jc w:val="center"/>
        </w:trPr>
        <w:tc>
          <w:tcPr>
            <w:tcW w:w="439" w:type="dxa"/>
          </w:tcPr>
          <w:p w:rsidR="00E737CD" w:rsidRPr="00DD7F16" w:rsidRDefault="00E737CD" w:rsidP="00DD7F1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98" w:type="dxa"/>
          </w:tcPr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</w:t>
            </w:r>
            <w:r w:rsidRPr="00DD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исследователей в возрасте до 29 лет в общей численности исследователей научного учреждения</w:t>
            </w:r>
          </w:p>
        </w:tc>
        <w:tc>
          <w:tcPr>
            <w:tcW w:w="1272" w:type="dxa"/>
          </w:tcPr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297" w:type="dxa"/>
          </w:tcPr>
          <w:p w:rsidR="00E737CD" w:rsidRPr="00DD7F16" w:rsidRDefault="00DD7F16" w:rsidP="000D19B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E737CD"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исленность </w:t>
            </w:r>
            <w:r w:rsidR="00E737CD" w:rsidRPr="00DD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исследователей</w:t>
            </w:r>
            <w:r w:rsidR="00E737CD"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29 лет по состоянию на 31 декабря отчетного года.</w:t>
            </w:r>
          </w:p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определяется данным первичной учетной документации, имеющейся в отделе кадров научного учреждения</w:t>
            </w:r>
          </w:p>
        </w:tc>
      </w:tr>
      <w:tr w:rsidR="00E737CD" w:rsidRPr="00DD7F16" w:rsidTr="000D19B2">
        <w:trPr>
          <w:trHeight w:val="23"/>
          <w:jc w:val="center"/>
        </w:trPr>
        <w:tc>
          <w:tcPr>
            <w:tcW w:w="439" w:type="dxa"/>
          </w:tcPr>
          <w:p w:rsidR="00E737CD" w:rsidRPr="00DD7F16" w:rsidRDefault="00E737CD" w:rsidP="00DD7F1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98" w:type="dxa"/>
          </w:tcPr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</w:t>
            </w:r>
            <w:r w:rsidRPr="00DD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исследователей в возрасте до 29 лет в об</w:t>
            </w:r>
            <w:r w:rsidRPr="00DD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щей численности исследователей учреждения</w:t>
            </w:r>
          </w:p>
        </w:tc>
        <w:tc>
          <w:tcPr>
            <w:tcW w:w="1272" w:type="dxa"/>
          </w:tcPr>
          <w:p w:rsidR="00E737CD" w:rsidRPr="00DD7F16" w:rsidRDefault="000D19B2" w:rsidP="000D19B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5297" w:type="dxa"/>
          </w:tcPr>
          <w:p w:rsidR="00E737CD" w:rsidRPr="00DD7F16" w:rsidRDefault="00DD7F16" w:rsidP="000D19B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E737CD"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тношение численности </w:t>
            </w:r>
            <w:r w:rsidR="00E737CD" w:rsidRPr="00DD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исследователей</w:t>
            </w:r>
            <w:r w:rsidR="00E737CD"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29 лет по состоянию на 31 декабря отчетного года к об</w:t>
            </w:r>
            <w:r w:rsidR="00E737CD"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щей численности работников, относящихся к категории научных работников по основной занимаемой должности, включая работающих на условиях штатного совместительства (внешних совместителей), без работающих по договорам гражданско-правового характера, без учета занимаемых ставок.</w:t>
            </w:r>
          </w:p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определяется данным первичной учетной документации, имеющейся в отделе кадров научного учреждения</w:t>
            </w:r>
          </w:p>
        </w:tc>
      </w:tr>
    </w:tbl>
    <w:p w:rsidR="00F85121" w:rsidRDefault="00F85121"/>
    <w:p w:rsidR="00F85121" w:rsidRDefault="00F85121"/>
    <w:tbl>
      <w:tblPr>
        <w:tblStyle w:val="af"/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"/>
        <w:gridCol w:w="3198"/>
        <w:gridCol w:w="1272"/>
        <w:gridCol w:w="5262"/>
        <w:gridCol w:w="245"/>
      </w:tblGrid>
      <w:tr w:rsidR="00F85121" w:rsidRPr="00DD7F16" w:rsidTr="00F85121">
        <w:trPr>
          <w:gridAfter w:val="1"/>
          <w:wAfter w:w="245" w:type="dxa"/>
          <w:trHeight w:val="23"/>
          <w:tblHeader/>
          <w:jc w:val="center"/>
        </w:trPr>
        <w:tc>
          <w:tcPr>
            <w:tcW w:w="439" w:type="dxa"/>
          </w:tcPr>
          <w:p w:rsidR="00F85121" w:rsidRDefault="00F85121" w:rsidP="00F85121">
            <w:pPr>
              <w:pStyle w:val="ae"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F85121" w:rsidRPr="00DD7F16" w:rsidRDefault="00F85121" w:rsidP="00F85121">
            <w:pPr>
              <w:pStyle w:val="ae"/>
              <w:suppressLineNumbers w:val="0"/>
              <w:suppressAutoHyphens w:val="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3198" w:type="dxa"/>
          </w:tcPr>
          <w:p w:rsidR="00F85121" w:rsidRPr="00DD7F16" w:rsidRDefault="00F85121" w:rsidP="00F851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2" w:type="dxa"/>
          </w:tcPr>
          <w:p w:rsidR="00F85121" w:rsidRPr="00DD7F16" w:rsidRDefault="00F85121" w:rsidP="00F851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62" w:type="dxa"/>
          </w:tcPr>
          <w:p w:rsidR="00F85121" w:rsidRPr="00DD7F16" w:rsidRDefault="00F85121" w:rsidP="00F851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показателя</w:t>
            </w:r>
          </w:p>
        </w:tc>
      </w:tr>
      <w:tr w:rsidR="00E737CD" w:rsidRPr="00DD7F16" w:rsidTr="00F85121">
        <w:trPr>
          <w:gridAfter w:val="1"/>
          <w:wAfter w:w="245" w:type="dxa"/>
          <w:trHeight w:val="23"/>
          <w:jc w:val="center"/>
        </w:trPr>
        <w:tc>
          <w:tcPr>
            <w:tcW w:w="439" w:type="dxa"/>
          </w:tcPr>
          <w:p w:rsidR="00E737CD" w:rsidRPr="00DD7F16" w:rsidRDefault="00E737CD" w:rsidP="00DD7F1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98" w:type="dxa"/>
          </w:tcPr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r w:rsidRPr="00DD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исследователей</w:t>
            </w: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имеющих ученую степень кандидата наук, в общей численности </w:t>
            </w:r>
            <w:r w:rsidRPr="00DD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исследователей</w:t>
            </w: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научного учреждения</w:t>
            </w:r>
          </w:p>
        </w:tc>
        <w:tc>
          <w:tcPr>
            <w:tcW w:w="1272" w:type="dxa"/>
          </w:tcPr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262" w:type="dxa"/>
          </w:tcPr>
          <w:p w:rsidR="00E737CD" w:rsidRPr="00DD7F16" w:rsidRDefault="00DD7F16" w:rsidP="000D19B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E737CD"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исленность </w:t>
            </w:r>
            <w:r w:rsidR="00E737CD" w:rsidRPr="00DD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исследователей</w:t>
            </w:r>
            <w:r w:rsidR="00E737CD"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имеющих ученую степень кандидата наук.</w:t>
            </w:r>
          </w:p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определяется данным первичной учетной документации, имеющейся в отделе кадров научного учреждения</w:t>
            </w:r>
          </w:p>
        </w:tc>
      </w:tr>
      <w:tr w:rsidR="00E737CD" w:rsidRPr="00DD7F16" w:rsidTr="00F85121">
        <w:trPr>
          <w:gridAfter w:val="1"/>
          <w:wAfter w:w="245" w:type="dxa"/>
          <w:trHeight w:val="23"/>
          <w:jc w:val="center"/>
        </w:trPr>
        <w:tc>
          <w:tcPr>
            <w:tcW w:w="439" w:type="dxa"/>
          </w:tcPr>
          <w:p w:rsidR="00E737CD" w:rsidRPr="00DD7F16" w:rsidRDefault="00E737CD" w:rsidP="00DD7F1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98" w:type="dxa"/>
          </w:tcPr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численности </w:t>
            </w:r>
            <w:r w:rsidRPr="00DD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исследователей</w:t>
            </w: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имеющих ученую степень кандидата наук, в общей численности </w:t>
            </w:r>
            <w:r w:rsidRPr="00DD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исследователей</w:t>
            </w: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научного учреждения</w:t>
            </w:r>
          </w:p>
        </w:tc>
        <w:tc>
          <w:tcPr>
            <w:tcW w:w="1272" w:type="dxa"/>
          </w:tcPr>
          <w:p w:rsidR="00E737CD" w:rsidRPr="00DD7F16" w:rsidRDefault="000D19B2" w:rsidP="000D19B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5262" w:type="dxa"/>
          </w:tcPr>
          <w:p w:rsidR="00E737CD" w:rsidRPr="00DD7F16" w:rsidRDefault="00DD7F16" w:rsidP="000D19B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E737CD"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тношение численности </w:t>
            </w:r>
            <w:r w:rsidR="00E737CD" w:rsidRPr="00DD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исследователей</w:t>
            </w:r>
            <w:r w:rsidR="00E737CD"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имеющих ученую степень кандидата наук, к численности </w:t>
            </w:r>
            <w:r w:rsidR="00E737CD" w:rsidRPr="00DD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исследователей</w:t>
            </w:r>
            <w:r w:rsidR="00E737CD"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определяется данным первичной учетной документации, имеющейся в отделе кадров научного учреждения</w:t>
            </w:r>
          </w:p>
        </w:tc>
      </w:tr>
      <w:tr w:rsidR="00E737CD" w:rsidRPr="00DD7F16" w:rsidTr="00F85121">
        <w:trPr>
          <w:gridAfter w:val="1"/>
          <w:wAfter w:w="245" w:type="dxa"/>
          <w:trHeight w:val="23"/>
          <w:jc w:val="center"/>
        </w:trPr>
        <w:tc>
          <w:tcPr>
            <w:tcW w:w="439" w:type="dxa"/>
          </w:tcPr>
          <w:p w:rsidR="00E737CD" w:rsidRPr="00DD7F16" w:rsidRDefault="00E737CD" w:rsidP="00DD7F1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98" w:type="dxa"/>
          </w:tcPr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r w:rsidRPr="00DD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исследователей</w:t>
            </w: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имеющих ученую степень доктора наук, в общей численности </w:t>
            </w:r>
            <w:r w:rsidRPr="00DD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исследователей</w:t>
            </w: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научного учреждения</w:t>
            </w:r>
          </w:p>
        </w:tc>
        <w:tc>
          <w:tcPr>
            <w:tcW w:w="1272" w:type="dxa"/>
          </w:tcPr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262" w:type="dxa"/>
          </w:tcPr>
          <w:p w:rsidR="00E737CD" w:rsidRPr="00DD7F16" w:rsidRDefault="00DD7F16" w:rsidP="000D19B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E737CD"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исленность </w:t>
            </w:r>
            <w:r w:rsidR="00E737CD" w:rsidRPr="00DD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исследователей</w:t>
            </w:r>
            <w:r w:rsidR="00E737CD"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имеющих ученую степень доктора наук.</w:t>
            </w:r>
          </w:p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определяется по данным первичной учетной документации, имеющейся в отделе кадров научного учреждения</w:t>
            </w:r>
          </w:p>
        </w:tc>
      </w:tr>
      <w:tr w:rsidR="00E737CD" w:rsidRPr="00DD7F16" w:rsidTr="00F85121">
        <w:trPr>
          <w:gridAfter w:val="1"/>
          <w:wAfter w:w="245" w:type="dxa"/>
          <w:trHeight w:val="23"/>
          <w:jc w:val="center"/>
        </w:trPr>
        <w:tc>
          <w:tcPr>
            <w:tcW w:w="439" w:type="dxa"/>
          </w:tcPr>
          <w:p w:rsidR="00E737CD" w:rsidRPr="00DD7F16" w:rsidRDefault="00E737CD" w:rsidP="00DD7F1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198" w:type="dxa"/>
          </w:tcPr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численности </w:t>
            </w:r>
            <w:r w:rsidRPr="00DD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исследователей</w:t>
            </w: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имеющих ученую степень доктора наук, в общей численности </w:t>
            </w:r>
            <w:r w:rsidRPr="00DD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исследователей</w:t>
            </w: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научного учреждения</w:t>
            </w:r>
          </w:p>
        </w:tc>
        <w:tc>
          <w:tcPr>
            <w:tcW w:w="1272" w:type="dxa"/>
          </w:tcPr>
          <w:p w:rsidR="00E737CD" w:rsidRPr="00DD7F16" w:rsidRDefault="000D19B2" w:rsidP="000D19B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5262" w:type="dxa"/>
          </w:tcPr>
          <w:p w:rsidR="00E737CD" w:rsidRPr="00DD7F16" w:rsidRDefault="00DD7F16" w:rsidP="000D19B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E737CD"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тношение численности </w:t>
            </w:r>
            <w:r w:rsidR="00E737CD" w:rsidRPr="00DD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исследователей</w:t>
            </w:r>
            <w:r w:rsidR="00E737CD"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имеющих ученую степень доктора наук, к численности </w:t>
            </w:r>
            <w:r w:rsidR="00E737CD" w:rsidRPr="00DD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исследователей</w:t>
            </w:r>
            <w:r w:rsidR="00E737CD"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определяется по данным первичной учетной документации, имеющейся в отделе кадров научного учреждения</w:t>
            </w:r>
          </w:p>
        </w:tc>
      </w:tr>
      <w:tr w:rsidR="00E737CD" w:rsidRPr="00DD7F16" w:rsidTr="00F85121">
        <w:trPr>
          <w:gridAfter w:val="1"/>
          <w:wAfter w:w="245" w:type="dxa"/>
          <w:trHeight w:val="23"/>
          <w:jc w:val="center"/>
        </w:trPr>
        <w:tc>
          <w:tcPr>
            <w:tcW w:w="439" w:type="dxa"/>
          </w:tcPr>
          <w:p w:rsidR="00E737CD" w:rsidRPr="00DD7F16" w:rsidRDefault="00E737CD" w:rsidP="00DD7F1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198" w:type="dxa"/>
          </w:tcPr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sz w:val="24"/>
                <w:szCs w:val="24"/>
              </w:rPr>
              <w:t>Численность аспирантов</w:t>
            </w:r>
          </w:p>
        </w:tc>
        <w:tc>
          <w:tcPr>
            <w:tcW w:w="1272" w:type="dxa"/>
          </w:tcPr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262" w:type="dxa"/>
          </w:tcPr>
          <w:p w:rsidR="00E737CD" w:rsidRPr="00DD7F16" w:rsidRDefault="00DD7F16" w:rsidP="000D19B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737CD" w:rsidRPr="00DD7F16">
              <w:rPr>
                <w:rFonts w:ascii="Times New Roman" w:hAnsi="Times New Roman" w:cs="Times New Roman"/>
                <w:sz w:val="24"/>
                <w:szCs w:val="24"/>
              </w:rPr>
              <w:t>читываются работники научного учреждения, вне зависимости от организации, к которой они прикреплены в качестве аспиранта, в отчетном году</w:t>
            </w:r>
            <w:r w:rsidR="006F5C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определяется по данным первичной учетной документации, имеющейся в научном учреждении</w:t>
            </w:r>
          </w:p>
        </w:tc>
      </w:tr>
      <w:tr w:rsidR="00E737CD" w:rsidRPr="00DD7F16" w:rsidTr="00F85121">
        <w:trPr>
          <w:gridAfter w:val="1"/>
          <w:wAfter w:w="245" w:type="dxa"/>
          <w:trHeight w:val="23"/>
          <w:jc w:val="center"/>
        </w:trPr>
        <w:tc>
          <w:tcPr>
            <w:tcW w:w="439" w:type="dxa"/>
          </w:tcPr>
          <w:p w:rsidR="00E737CD" w:rsidRPr="00DD7F16" w:rsidRDefault="00E737CD" w:rsidP="00DD7F1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198" w:type="dxa"/>
          </w:tcPr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sz w:val="24"/>
                <w:szCs w:val="24"/>
              </w:rPr>
              <w:t>Численность докторантов</w:t>
            </w:r>
          </w:p>
        </w:tc>
        <w:tc>
          <w:tcPr>
            <w:tcW w:w="1272" w:type="dxa"/>
          </w:tcPr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262" w:type="dxa"/>
          </w:tcPr>
          <w:p w:rsidR="00E737CD" w:rsidRPr="00DD7F16" w:rsidRDefault="00DD7F16" w:rsidP="000D19B2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737CD" w:rsidRPr="00DD7F16">
              <w:rPr>
                <w:rFonts w:ascii="Times New Roman" w:hAnsi="Times New Roman" w:cs="Times New Roman"/>
                <w:sz w:val="24"/>
                <w:szCs w:val="24"/>
              </w:rPr>
              <w:t>читываются работники научного учреждения, вне зависимости от организации, к которой они прикреплены в качестве докторанта, в отчетном году.</w:t>
            </w:r>
          </w:p>
          <w:p w:rsidR="00E737CD" w:rsidRPr="00DD7F16" w:rsidRDefault="00E737CD" w:rsidP="000D19B2">
            <w:pPr>
              <w:widowControl w:val="0"/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показателя определяется по данным первичной учетной документации, имеющейся в </w:t>
            </w: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научном учреждении</w:t>
            </w:r>
          </w:p>
        </w:tc>
      </w:tr>
      <w:tr w:rsidR="00E737CD" w:rsidRPr="00DD7F16" w:rsidTr="00F85121">
        <w:trPr>
          <w:gridAfter w:val="1"/>
          <w:wAfter w:w="245" w:type="dxa"/>
          <w:trHeight w:val="23"/>
          <w:jc w:val="center"/>
        </w:trPr>
        <w:tc>
          <w:tcPr>
            <w:tcW w:w="439" w:type="dxa"/>
          </w:tcPr>
          <w:p w:rsidR="00E737CD" w:rsidRPr="00DD7F16" w:rsidRDefault="00E737CD" w:rsidP="00DD7F1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198" w:type="dxa"/>
          </w:tcPr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sz w:val="24"/>
                <w:szCs w:val="24"/>
              </w:rPr>
              <w:t>Численность исследователей, направленных на работу в ведущие российские и международные научные и научно-образовательные организации</w:t>
            </w:r>
          </w:p>
        </w:tc>
        <w:tc>
          <w:tcPr>
            <w:tcW w:w="1272" w:type="dxa"/>
          </w:tcPr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262" w:type="dxa"/>
          </w:tcPr>
          <w:p w:rsidR="00E737CD" w:rsidRPr="00DD7F16" w:rsidRDefault="00DD7F16" w:rsidP="000D19B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737CD" w:rsidRPr="00DD7F16">
              <w:rPr>
                <w:rFonts w:ascii="Times New Roman" w:hAnsi="Times New Roman" w:cs="Times New Roman"/>
                <w:sz w:val="24"/>
                <w:szCs w:val="24"/>
              </w:rPr>
              <w:t>читывается работа, в том числе стажировки в ведущих научных и научно-образовательных центрах продолжительностью не менее календарной недели.</w:t>
            </w:r>
          </w:p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определяется по данным первичной учетной документации, имеющейся в отделе кадров научного учреждения</w:t>
            </w:r>
          </w:p>
        </w:tc>
      </w:tr>
      <w:tr w:rsidR="00E737CD" w:rsidRPr="00DD7F16" w:rsidTr="00F85121">
        <w:trPr>
          <w:gridAfter w:val="1"/>
          <w:wAfter w:w="245" w:type="dxa"/>
          <w:trHeight w:val="23"/>
          <w:jc w:val="center"/>
        </w:trPr>
        <w:tc>
          <w:tcPr>
            <w:tcW w:w="439" w:type="dxa"/>
          </w:tcPr>
          <w:p w:rsidR="00E737CD" w:rsidRPr="00DD7F16" w:rsidRDefault="00E737CD" w:rsidP="00DD7F1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198" w:type="dxa"/>
          </w:tcPr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работников, защитивших кандидатские диссертационные работы </w:t>
            </w:r>
          </w:p>
        </w:tc>
        <w:tc>
          <w:tcPr>
            <w:tcW w:w="1272" w:type="dxa"/>
          </w:tcPr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262" w:type="dxa"/>
          </w:tcPr>
          <w:p w:rsidR="00E737CD" w:rsidRPr="00DD7F16" w:rsidRDefault="00DD7F16" w:rsidP="000D19B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737CD" w:rsidRPr="00DD7F16">
              <w:rPr>
                <w:rFonts w:ascii="Times New Roman" w:hAnsi="Times New Roman" w:cs="Times New Roman"/>
                <w:sz w:val="24"/>
                <w:szCs w:val="24"/>
              </w:rPr>
              <w:t>читываются кандидатские диссертации работников научного учреждения, вне зависимости от организации, в которой проводилась защита, за отчетный период.</w:t>
            </w:r>
          </w:p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определяется по данным первичной учетной документации, имеющейся в отделе кадров научного учреждения</w:t>
            </w:r>
          </w:p>
        </w:tc>
      </w:tr>
      <w:tr w:rsidR="00E737CD" w:rsidRPr="00DD7F16" w:rsidTr="00F85121">
        <w:trPr>
          <w:gridAfter w:val="1"/>
          <w:wAfter w:w="245" w:type="dxa"/>
          <w:trHeight w:val="23"/>
          <w:jc w:val="center"/>
        </w:trPr>
        <w:tc>
          <w:tcPr>
            <w:tcW w:w="439" w:type="dxa"/>
          </w:tcPr>
          <w:p w:rsidR="00E737CD" w:rsidRPr="00DD7F16" w:rsidRDefault="00E737CD" w:rsidP="00DD7F1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198" w:type="dxa"/>
          </w:tcPr>
          <w:p w:rsidR="00E737CD" w:rsidRPr="00DD7F16" w:rsidRDefault="00E737CD" w:rsidP="000D19B2">
            <w:pPr>
              <w:widowControl w:val="0"/>
              <w:tabs>
                <w:tab w:val="center" w:pos="56"/>
                <w:tab w:val="center" w:pos="1056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работников, защитивших докторские диссертационные работы </w:t>
            </w:r>
          </w:p>
        </w:tc>
        <w:tc>
          <w:tcPr>
            <w:tcW w:w="1272" w:type="dxa"/>
          </w:tcPr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262" w:type="dxa"/>
          </w:tcPr>
          <w:p w:rsidR="00E737CD" w:rsidRPr="00DD7F16" w:rsidRDefault="00DD7F16" w:rsidP="000D19B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737CD" w:rsidRPr="00DD7F16">
              <w:rPr>
                <w:rFonts w:ascii="Times New Roman" w:hAnsi="Times New Roman" w:cs="Times New Roman"/>
                <w:sz w:val="24"/>
                <w:szCs w:val="24"/>
              </w:rPr>
              <w:t>читываются докторские диссертации работников научного учреждения, вне зависимости от организации, в которой проводилась защита, за отчетный период.</w:t>
            </w:r>
          </w:p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определяется по данным первичной учетной документации, имеющейся в отделе кадров научного учреждения</w:t>
            </w:r>
          </w:p>
        </w:tc>
      </w:tr>
      <w:tr w:rsidR="00E737CD" w:rsidRPr="006F5CC2" w:rsidTr="00F85121">
        <w:trPr>
          <w:gridAfter w:val="1"/>
          <w:wAfter w:w="245" w:type="dxa"/>
          <w:trHeight w:val="23"/>
          <w:jc w:val="center"/>
        </w:trPr>
        <w:tc>
          <w:tcPr>
            <w:tcW w:w="439" w:type="dxa"/>
          </w:tcPr>
          <w:p w:rsidR="00E737CD" w:rsidRPr="00DD7F16" w:rsidRDefault="00E737CD" w:rsidP="00DD7F1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198" w:type="dxa"/>
          </w:tcPr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</w:t>
            </w:r>
            <w:r w:rsidRPr="00DD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работников научного учреждения, прошедших аттестацию в течение последних 3 лет в общей фактической численности сотрудников согласно штатному расписанию</w:t>
            </w:r>
          </w:p>
        </w:tc>
        <w:tc>
          <w:tcPr>
            <w:tcW w:w="1272" w:type="dxa"/>
          </w:tcPr>
          <w:p w:rsidR="00E737CD" w:rsidRPr="00DD7F16" w:rsidRDefault="000D19B2" w:rsidP="000D19B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5262" w:type="dxa"/>
          </w:tcPr>
          <w:p w:rsidR="00E737CD" w:rsidRPr="00DD7F16" w:rsidRDefault="00DD7F16" w:rsidP="000D19B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E737CD"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тношение численности </w:t>
            </w:r>
            <w:r w:rsidR="00E737CD" w:rsidRPr="00DD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 научного учреждения, прошедших аттестацию в течение последних 3 лет к общей фактической численности сотрудников согласно штатному расписанию.</w:t>
            </w:r>
          </w:p>
          <w:p w:rsidR="00E737CD" w:rsidRPr="00DD7F16" w:rsidRDefault="00E737C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определяется по данным первичной учетной документации, имеющейся в отделе кадров научного учреждения</w:t>
            </w:r>
          </w:p>
        </w:tc>
      </w:tr>
      <w:tr w:rsidR="0069569D" w:rsidRPr="006F5CC2" w:rsidTr="00F85121">
        <w:trPr>
          <w:gridAfter w:val="1"/>
          <w:wAfter w:w="245" w:type="dxa"/>
          <w:trHeight w:val="23"/>
          <w:jc w:val="center"/>
        </w:trPr>
        <w:tc>
          <w:tcPr>
            <w:tcW w:w="439" w:type="dxa"/>
          </w:tcPr>
          <w:p w:rsidR="0069569D" w:rsidRPr="00DD7F16" w:rsidRDefault="0069569D" w:rsidP="00F851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198" w:type="dxa"/>
          </w:tcPr>
          <w:p w:rsidR="0069569D" w:rsidRPr="00DD7F16" w:rsidRDefault="0069569D" w:rsidP="00F8512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молодых специалистов, принятых на работу в качестве исследователя</w:t>
            </w:r>
          </w:p>
        </w:tc>
        <w:tc>
          <w:tcPr>
            <w:tcW w:w="1272" w:type="dxa"/>
          </w:tcPr>
          <w:p w:rsidR="0069569D" w:rsidRPr="00DD7F16" w:rsidRDefault="0069569D" w:rsidP="00F851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262" w:type="dxa"/>
          </w:tcPr>
          <w:p w:rsidR="0069569D" w:rsidRDefault="0069569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исленность молодых специалистов, принятых на работу в качестве</w:t>
            </w: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E9A9"/>
                <w:lang w:eastAsia="ru-RU"/>
              </w:rPr>
              <w:t xml:space="preserve"> </w:t>
            </w: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исследователя в отчётном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году.</w:t>
            </w: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показателя определяется по данным первичной учетной документации, имеющейся в отделе кадров научного учреждения</w:t>
            </w:r>
          </w:p>
        </w:tc>
      </w:tr>
      <w:tr w:rsidR="0069569D" w:rsidRPr="006F5CC2" w:rsidTr="00F85121">
        <w:trPr>
          <w:gridAfter w:val="1"/>
          <w:wAfter w:w="245" w:type="dxa"/>
          <w:trHeight w:val="23"/>
          <w:jc w:val="center"/>
        </w:trPr>
        <w:tc>
          <w:tcPr>
            <w:tcW w:w="439" w:type="dxa"/>
          </w:tcPr>
          <w:p w:rsidR="0069569D" w:rsidRPr="00DD7F16" w:rsidRDefault="0069569D" w:rsidP="00F851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198" w:type="dxa"/>
          </w:tcPr>
          <w:p w:rsidR="0069569D" w:rsidRPr="006F5CC2" w:rsidRDefault="0069569D" w:rsidP="00F8512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работников, уволившихся из научного учреждения по собственному желанию</w:t>
            </w:r>
          </w:p>
        </w:tc>
        <w:tc>
          <w:tcPr>
            <w:tcW w:w="1272" w:type="dxa"/>
          </w:tcPr>
          <w:p w:rsidR="0069569D" w:rsidRPr="00DD7F16" w:rsidRDefault="0069569D" w:rsidP="00F8512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262" w:type="dxa"/>
          </w:tcPr>
          <w:p w:rsidR="0069569D" w:rsidRPr="00DD7F16" w:rsidRDefault="0069569D" w:rsidP="00F8512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исленность работников, уволившихся из научного учреждения по собственному желанию, за отчетный период.</w:t>
            </w:r>
          </w:p>
          <w:p w:rsidR="0069569D" w:rsidRPr="00DD7F16" w:rsidRDefault="0069569D" w:rsidP="00F8512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определяется по данным первичной учетной документации, имеющейся в отделе кадров научного учреждения</w:t>
            </w:r>
          </w:p>
        </w:tc>
      </w:tr>
      <w:tr w:rsidR="0069569D" w:rsidRPr="00DD7F16" w:rsidTr="00F85121">
        <w:trPr>
          <w:gridAfter w:val="1"/>
          <w:wAfter w:w="245" w:type="dxa"/>
          <w:trHeight w:val="23"/>
          <w:jc w:val="center"/>
        </w:trPr>
        <w:tc>
          <w:tcPr>
            <w:tcW w:w="439" w:type="dxa"/>
          </w:tcPr>
          <w:p w:rsidR="0069569D" w:rsidRPr="00DD7F16" w:rsidRDefault="0069569D" w:rsidP="00DD7F1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198" w:type="dxa"/>
          </w:tcPr>
          <w:p w:rsidR="0069569D" w:rsidRPr="00DD7F16" w:rsidRDefault="0069569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исследователей, уволившихся из научного учреждения по собственному</w:t>
            </w: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E9A9"/>
                <w:lang w:eastAsia="ru-RU"/>
              </w:rPr>
              <w:t xml:space="preserve"> </w:t>
            </w: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желанию</w:t>
            </w:r>
          </w:p>
        </w:tc>
        <w:tc>
          <w:tcPr>
            <w:tcW w:w="1272" w:type="dxa"/>
          </w:tcPr>
          <w:p w:rsidR="0069569D" w:rsidRPr="00DD7F16" w:rsidRDefault="0069569D" w:rsidP="000D19B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262" w:type="dxa"/>
          </w:tcPr>
          <w:p w:rsidR="0069569D" w:rsidRPr="00DD7F16" w:rsidRDefault="0069569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исленность исследователей, уволившихся из научного учреждения по собственному желанию, а отчетный период (из строки 32).</w:t>
            </w:r>
          </w:p>
          <w:p w:rsidR="0069569D" w:rsidRPr="00DD7F16" w:rsidRDefault="0069569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определяется по данным первичной учетной документации, имеющейся в отделе кадров научного учреждения</w:t>
            </w:r>
          </w:p>
        </w:tc>
      </w:tr>
      <w:tr w:rsidR="0069569D" w:rsidRPr="00DD7F16" w:rsidTr="00F85121">
        <w:trPr>
          <w:gridAfter w:val="1"/>
          <w:wAfter w:w="245" w:type="dxa"/>
          <w:trHeight w:val="23"/>
          <w:jc w:val="center"/>
        </w:trPr>
        <w:tc>
          <w:tcPr>
            <w:tcW w:w="439" w:type="dxa"/>
          </w:tcPr>
          <w:p w:rsidR="0069569D" w:rsidRPr="00DD7F16" w:rsidRDefault="0069569D" w:rsidP="00DD7F1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198" w:type="dxa"/>
          </w:tcPr>
          <w:p w:rsidR="0069569D" w:rsidRPr="00DD7F16" w:rsidRDefault="0069569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исследователей, уволившихся из научного учреждения по собственному желанию в возрасте до 29 лет</w:t>
            </w:r>
          </w:p>
        </w:tc>
        <w:tc>
          <w:tcPr>
            <w:tcW w:w="1272" w:type="dxa"/>
          </w:tcPr>
          <w:p w:rsidR="0069569D" w:rsidRPr="00DD7F16" w:rsidRDefault="0069569D" w:rsidP="000D19B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262" w:type="dxa"/>
          </w:tcPr>
          <w:p w:rsidR="0069569D" w:rsidRPr="00DD7F16" w:rsidRDefault="0069569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исленность исследователей, уволившихся из научного учреждения по собственному желанию в возрасте до 29 лет, за отчетный период (из строки 32).</w:t>
            </w:r>
          </w:p>
          <w:p w:rsidR="0069569D" w:rsidRPr="00DD7F16" w:rsidRDefault="0069569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Значение показателя определяется по данным первичной учетной документации, имеющейся в отделе кадров научного учреждения</w:t>
            </w:r>
          </w:p>
        </w:tc>
      </w:tr>
      <w:tr w:rsidR="0069569D" w:rsidRPr="00DD7F16" w:rsidTr="00F85121">
        <w:trPr>
          <w:gridAfter w:val="1"/>
          <w:wAfter w:w="245" w:type="dxa"/>
          <w:trHeight w:val="23"/>
          <w:jc w:val="center"/>
        </w:trPr>
        <w:tc>
          <w:tcPr>
            <w:tcW w:w="10171" w:type="dxa"/>
            <w:gridSpan w:val="4"/>
          </w:tcPr>
          <w:p w:rsidR="0069569D" w:rsidRPr="00DD7F16" w:rsidRDefault="0069569D" w:rsidP="000D19B2">
            <w:pPr>
              <w:widowControl w:val="0"/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Интеграция в мировое научное пространство,</w:t>
            </w:r>
          </w:p>
          <w:p w:rsidR="0069569D" w:rsidRPr="00DD7F16" w:rsidRDefault="0069569D" w:rsidP="000D19B2">
            <w:pPr>
              <w:widowControl w:val="0"/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научных знаний и повышение престижа науки</w:t>
            </w:r>
          </w:p>
        </w:tc>
      </w:tr>
      <w:tr w:rsidR="0069569D" w:rsidRPr="00DD7F16" w:rsidTr="00F85121">
        <w:trPr>
          <w:gridAfter w:val="1"/>
          <w:wAfter w:w="245" w:type="dxa"/>
          <w:trHeight w:val="23"/>
          <w:jc w:val="center"/>
        </w:trPr>
        <w:tc>
          <w:tcPr>
            <w:tcW w:w="439" w:type="dxa"/>
          </w:tcPr>
          <w:p w:rsidR="0069569D" w:rsidRPr="00DD7F16" w:rsidRDefault="0069569D" w:rsidP="00DD7F1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198" w:type="dxa"/>
          </w:tcPr>
          <w:p w:rsidR="0069569D" w:rsidRPr="00DD7F16" w:rsidRDefault="0069569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зарегистрированных научных журналов, в том числе электронных, издаваемых научным учреждением</w:t>
            </w:r>
          </w:p>
        </w:tc>
        <w:tc>
          <w:tcPr>
            <w:tcW w:w="1272" w:type="dxa"/>
          </w:tcPr>
          <w:p w:rsidR="0069569D" w:rsidRPr="00DD7F16" w:rsidRDefault="0069569D" w:rsidP="000D19B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262" w:type="dxa"/>
          </w:tcPr>
          <w:p w:rsidR="0069569D" w:rsidRPr="00DD7F16" w:rsidRDefault="0069569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начение показателя определяется по данным сайта https://elibrary.ru</w:t>
            </w:r>
          </w:p>
        </w:tc>
      </w:tr>
      <w:tr w:rsidR="0069569D" w:rsidRPr="00DD7F16" w:rsidTr="00F85121">
        <w:trPr>
          <w:gridAfter w:val="1"/>
          <w:wAfter w:w="245" w:type="dxa"/>
          <w:trHeight w:val="23"/>
          <w:jc w:val="center"/>
        </w:trPr>
        <w:tc>
          <w:tcPr>
            <w:tcW w:w="439" w:type="dxa"/>
          </w:tcPr>
          <w:p w:rsidR="0069569D" w:rsidRPr="00DD7F16" w:rsidRDefault="0069569D" w:rsidP="00DD7F1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198" w:type="dxa"/>
          </w:tcPr>
          <w:p w:rsidR="0069569D" w:rsidRPr="00DD7F16" w:rsidRDefault="0069569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средств, привлеченных за счет грантов различных уровней в расчете на 1 исследователя</w:t>
            </w:r>
          </w:p>
        </w:tc>
        <w:tc>
          <w:tcPr>
            <w:tcW w:w="1272" w:type="dxa"/>
          </w:tcPr>
          <w:p w:rsidR="0069569D" w:rsidRPr="00DD7F16" w:rsidRDefault="0069569D" w:rsidP="000D19B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5262" w:type="dxa"/>
          </w:tcPr>
          <w:p w:rsidR="0069569D" w:rsidRPr="00DD7F16" w:rsidRDefault="0069569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тношение объема средств, полученных за счет грантов различных уровней, полученных в течение отчетного года к численности и</w:t>
            </w:r>
            <w:r w:rsidRPr="00DD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сследователей</w:t>
            </w: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69569D" w:rsidRPr="00DD7F16" w:rsidRDefault="0069569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определяется по данным первичной учетной документации, имеющейся в научном учреждении</w:t>
            </w:r>
          </w:p>
        </w:tc>
      </w:tr>
      <w:tr w:rsidR="0069569D" w:rsidRPr="00DD7F16" w:rsidTr="00F85121">
        <w:trPr>
          <w:gridAfter w:val="1"/>
          <w:wAfter w:w="245" w:type="dxa"/>
          <w:trHeight w:val="23"/>
          <w:jc w:val="center"/>
        </w:trPr>
        <w:tc>
          <w:tcPr>
            <w:tcW w:w="439" w:type="dxa"/>
          </w:tcPr>
          <w:p w:rsidR="0069569D" w:rsidRPr="00DD7F16" w:rsidRDefault="0069569D" w:rsidP="00DD7F1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198" w:type="dxa"/>
          </w:tcPr>
          <w:p w:rsidR="0069569D" w:rsidRPr="00DD7F16" w:rsidRDefault="0069569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основных научных мероприятий (конференций, семинаров и др.), организованных научным учреждением</w:t>
            </w:r>
          </w:p>
        </w:tc>
        <w:tc>
          <w:tcPr>
            <w:tcW w:w="1272" w:type="dxa"/>
          </w:tcPr>
          <w:p w:rsidR="0069569D" w:rsidRPr="00DD7F16" w:rsidRDefault="0069569D" w:rsidP="000D19B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единиц/</w:t>
            </w:r>
          </w:p>
          <w:p w:rsidR="0069569D" w:rsidRPr="00DD7F16" w:rsidRDefault="0069569D" w:rsidP="000D19B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262" w:type="dxa"/>
          </w:tcPr>
          <w:p w:rsidR="0069569D" w:rsidRPr="00DD7F16" w:rsidRDefault="0069569D" w:rsidP="009A2AE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читываются научные мероприятия (конференции, семинары и др.),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которых научное учреждение заявлено в качестве организатора или со организатора,</w:t>
            </w:r>
            <w:r w:rsidRPr="00DD7F1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F16">
              <w:rPr>
                <w:rFonts w:ascii="Times New Roman" w:hAnsi="Times New Roman" w:cs="Times New Roman"/>
                <w:sz w:val="24"/>
                <w:szCs w:val="24"/>
              </w:rPr>
              <w:t>по которым изданы материалы, индексируемые в информационно-аналитических системах научного цитирования,</w:t>
            </w: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которых участвовали учёные, не являющиеся работниками данного учреждения (с указанием общего числа участников и числа учёных, не являющихся </w:t>
            </w:r>
            <w:r w:rsidR="00F85121"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данного научного учреждения)</w:t>
            </w:r>
          </w:p>
        </w:tc>
      </w:tr>
      <w:tr w:rsidR="0069569D" w:rsidRPr="00DD7F16" w:rsidTr="00F85121">
        <w:trPr>
          <w:gridAfter w:val="1"/>
          <w:wAfter w:w="245" w:type="dxa"/>
          <w:trHeight w:val="23"/>
          <w:jc w:val="center"/>
        </w:trPr>
        <w:tc>
          <w:tcPr>
            <w:tcW w:w="439" w:type="dxa"/>
          </w:tcPr>
          <w:p w:rsidR="0069569D" w:rsidRPr="00DD7F16" w:rsidRDefault="0069569D" w:rsidP="00DD7F1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198" w:type="dxa"/>
          </w:tcPr>
          <w:p w:rsidR="0069569D" w:rsidRPr="00DD7F16" w:rsidRDefault="0069569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количества докладов, представленных работниками научного учреждения на</w:t>
            </w:r>
            <w:r w:rsidR="00F85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конференциях, симпозиумах и т.</w:t>
            </w: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в расчете на 1 исследователя</w:t>
            </w:r>
          </w:p>
        </w:tc>
        <w:tc>
          <w:tcPr>
            <w:tcW w:w="1272" w:type="dxa"/>
          </w:tcPr>
          <w:p w:rsidR="0069569D" w:rsidRPr="00DD7F16" w:rsidRDefault="0069569D" w:rsidP="000D19B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262" w:type="dxa"/>
          </w:tcPr>
          <w:p w:rsidR="0069569D" w:rsidRPr="00DD7F16" w:rsidRDefault="0069569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тношение количества докладов в течение отчетного года к численности и</w:t>
            </w:r>
            <w:r w:rsidRPr="00DD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сследователей</w:t>
            </w: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69569D" w:rsidRPr="00DD7F16" w:rsidRDefault="0069569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Учитываются доклады, представленные работниками научного учреждения на конференциях, симпозиумах и т.д.</w:t>
            </w:r>
          </w:p>
        </w:tc>
      </w:tr>
      <w:tr w:rsidR="0069569D" w:rsidRPr="00DD7F16" w:rsidTr="00F85121">
        <w:trPr>
          <w:gridAfter w:val="1"/>
          <w:wAfter w:w="245" w:type="dxa"/>
          <w:trHeight w:val="23"/>
          <w:jc w:val="center"/>
        </w:trPr>
        <w:tc>
          <w:tcPr>
            <w:tcW w:w="439" w:type="dxa"/>
          </w:tcPr>
          <w:p w:rsidR="0069569D" w:rsidRPr="00DD7F16" w:rsidRDefault="0069569D" w:rsidP="00DD7F1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198" w:type="dxa"/>
          </w:tcPr>
          <w:p w:rsidR="0069569D" w:rsidRPr="00DD7F16" w:rsidRDefault="0069569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научно-исследовательских проектов, выполняемых за счёт федеральных и региональных целевых программ, грантов</w:t>
            </w:r>
          </w:p>
        </w:tc>
        <w:tc>
          <w:tcPr>
            <w:tcW w:w="1272" w:type="dxa"/>
          </w:tcPr>
          <w:p w:rsidR="0069569D" w:rsidRPr="00DD7F16" w:rsidRDefault="0069569D" w:rsidP="000D19B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262" w:type="dxa"/>
          </w:tcPr>
          <w:p w:rsidR="0069569D" w:rsidRPr="00DD7F16" w:rsidRDefault="0069569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научно-исследовательских проектов, выполняемых за счёт федеральных и региональных целевых программ, грантов и т.д., за отчетный период</w:t>
            </w:r>
          </w:p>
        </w:tc>
      </w:tr>
      <w:tr w:rsidR="0069569D" w:rsidRPr="00DD7F16" w:rsidTr="00F85121">
        <w:trPr>
          <w:gridAfter w:val="1"/>
          <w:wAfter w:w="245" w:type="dxa"/>
          <w:trHeight w:val="23"/>
          <w:jc w:val="center"/>
        </w:trPr>
        <w:tc>
          <w:tcPr>
            <w:tcW w:w="10171" w:type="dxa"/>
            <w:gridSpan w:val="4"/>
          </w:tcPr>
          <w:p w:rsidR="0069569D" w:rsidRPr="00DD7F16" w:rsidRDefault="0069569D" w:rsidP="000D19B2">
            <w:pPr>
              <w:widowControl w:val="0"/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Ресурсное обеспечение деятельности научного учреждения</w:t>
            </w:r>
          </w:p>
        </w:tc>
      </w:tr>
      <w:tr w:rsidR="0069569D" w:rsidRPr="00DD7F16" w:rsidTr="00F85121">
        <w:trPr>
          <w:gridAfter w:val="1"/>
          <w:wAfter w:w="245" w:type="dxa"/>
          <w:trHeight w:val="23"/>
          <w:jc w:val="center"/>
        </w:trPr>
        <w:tc>
          <w:tcPr>
            <w:tcW w:w="439" w:type="dxa"/>
          </w:tcPr>
          <w:p w:rsidR="0069569D" w:rsidRPr="00DD7F16" w:rsidRDefault="0069569D" w:rsidP="00DD7F1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198" w:type="dxa"/>
          </w:tcPr>
          <w:p w:rsidR="0069569D" w:rsidRPr="00DD7F16" w:rsidRDefault="0069569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научного учреждения по всем видам финансового обеспечения (деятельности)</w:t>
            </w:r>
          </w:p>
        </w:tc>
        <w:tc>
          <w:tcPr>
            <w:tcW w:w="1272" w:type="dxa"/>
          </w:tcPr>
          <w:p w:rsidR="0069569D" w:rsidRPr="00DD7F16" w:rsidRDefault="0069569D" w:rsidP="000D19B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</w:t>
            </w:r>
            <w:r w:rsidR="0092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5262" w:type="dxa"/>
          </w:tcPr>
          <w:p w:rsidR="0069569D" w:rsidRPr="00DD7F16" w:rsidRDefault="0069569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начение показателя определяется по данным первичной учетной документации, имеющейся в научном учреждением и по данным отчета по форме 2-наука</w:t>
            </w:r>
          </w:p>
        </w:tc>
      </w:tr>
      <w:tr w:rsidR="0069569D" w:rsidRPr="00DD7F16" w:rsidTr="00F85121">
        <w:trPr>
          <w:gridAfter w:val="1"/>
          <w:wAfter w:w="245" w:type="dxa"/>
          <w:trHeight w:val="23"/>
          <w:jc w:val="center"/>
        </w:trPr>
        <w:tc>
          <w:tcPr>
            <w:tcW w:w="439" w:type="dxa"/>
          </w:tcPr>
          <w:p w:rsidR="0069569D" w:rsidRPr="00DD7F16" w:rsidRDefault="0069569D" w:rsidP="00DD7F1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198" w:type="dxa"/>
          </w:tcPr>
          <w:p w:rsidR="0069569D" w:rsidRPr="00DD7F16" w:rsidRDefault="0069569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научного учреждения по всем видам финансового обеспечения (деятельности) в расчете на 1 исследователя</w:t>
            </w:r>
          </w:p>
        </w:tc>
        <w:tc>
          <w:tcPr>
            <w:tcW w:w="1272" w:type="dxa"/>
          </w:tcPr>
          <w:p w:rsidR="0069569D" w:rsidRPr="00DD7F16" w:rsidRDefault="0069569D" w:rsidP="000D19B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</w:t>
            </w:r>
            <w:r w:rsidR="0092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5262" w:type="dxa"/>
          </w:tcPr>
          <w:p w:rsidR="0069569D" w:rsidRPr="00DD7F16" w:rsidRDefault="0069569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тношение доходов научного учреждения по всем видам финансового обеспечения (деятельности) к численности </w:t>
            </w:r>
            <w:r w:rsidRPr="00DD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исследователей.</w:t>
            </w:r>
          </w:p>
          <w:p w:rsidR="0069569D" w:rsidRPr="00DD7F16" w:rsidRDefault="0069569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определяется по данным отчета по форме 2-наука</w:t>
            </w:r>
          </w:p>
        </w:tc>
      </w:tr>
      <w:tr w:rsidR="0069569D" w:rsidRPr="00DD7F16" w:rsidTr="00F85121">
        <w:trPr>
          <w:gridAfter w:val="1"/>
          <w:wAfter w:w="245" w:type="dxa"/>
          <w:trHeight w:val="23"/>
          <w:jc w:val="center"/>
        </w:trPr>
        <w:tc>
          <w:tcPr>
            <w:tcW w:w="439" w:type="dxa"/>
          </w:tcPr>
          <w:p w:rsidR="0069569D" w:rsidRPr="00DD7F16" w:rsidRDefault="0069569D" w:rsidP="00DD7F1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198" w:type="dxa"/>
          </w:tcPr>
          <w:p w:rsidR="0069569D" w:rsidRPr="00DD7F16" w:rsidRDefault="0069569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стоимости оборудования (не старше 5 лет) </w:t>
            </w: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научного учреждения в общей стоимости оборудования</w:t>
            </w:r>
          </w:p>
        </w:tc>
        <w:tc>
          <w:tcPr>
            <w:tcW w:w="1272" w:type="dxa"/>
          </w:tcPr>
          <w:p w:rsidR="0069569D" w:rsidRPr="00DD7F16" w:rsidRDefault="0069569D" w:rsidP="000D19B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5262" w:type="dxa"/>
          </w:tcPr>
          <w:p w:rsidR="0069569D" w:rsidRPr="00DD7F16" w:rsidRDefault="0069569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тношение стоимости оборудования не старше 5 лет к общей стоимости оборудования научного учреждения.</w:t>
            </w:r>
          </w:p>
          <w:p w:rsidR="0069569D" w:rsidRPr="00DD7F16" w:rsidRDefault="0069569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 расчете показателя следует использовать методические указания к разделам 2, 4 формы 2-наука (ИНВ)</w:t>
            </w:r>
          </w:p>
        </w:tc>
      </w:tr>
      <w:tr w:rsidR="009A2AE9" w:rsidRPr="00DD7F16" w:rsidTr="00F85121">
        <w:trPr>
          <w:trHeight w:val="23"/>
          <w:jc w:val="center"/>
        </w:trPr>
        <w:tc>
          <w:tcPr>
            <w:tcW w:w="439" w:type="dxa"/>
          </w:tcPr>
          <w:p w:rsidR="0069569D" w:rsidRPr="00DD7F16" w:rsidRDefault="0069569D" w:rsidP="00DD7F1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3198" w:type="dxa"/>
          </w:tcPr>
          <w:p w:rsidR="0069569D" w:rsidRPr="00DD7F16" w:rsidRDefault="0069569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прироста поступлений из средств от приносящей доход деятельности учреждения</w:t>
            </w:r>
          </w:p>
        </w:tc>
        <w:tc>
          <w:tcPr>
            <w:tcW w:w="1272" w:type="dxa"/>
          </w:tcPr>
          <w:p w:rsidR="0069569D" w:rsidRPr="00DD7F16" w:rsidRDefault="0069569D" w:rsidP="000D19B2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5262" w:type="dxa"/>
            <w:tcBorders>
              <w:right w:val="single" w:sz="4" w:space="0" w:color="auto"/>
            </w:tcBorders>
          </w:tcPr>
          <w:p w:rsidR="0069569D" w:rsidRPr="00DD7F16" w:rsidRDefault="0069569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D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тношение поступлений из средств от приносящей доход деятельности учреждения к аналогичному показателю предыдущего периода.</w:t>
            </w:r>
          </w:p>
          <w:p w:rsidR="0069569D" w:rsidRPr="00DD7F16" w:rsidRDefault="0069569D" w:rsidP="000D19B2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определяется по данным первичной учетной документации, имеющейся в научном учреждением»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2AE9" w:rsidRPr="00DD7F16" w:rsidRDefault="009A2AE9" w:rsidP="00F85121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472D6F" w:rsidRPr="0037798A" w:rsidRDefault="00472D6F" w:rsidP="00670138">
      <w:pPr>
        <w:suppressAutoHyphens w:val="0"/>
        <w:spacing w:after="0" w:line="36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72D6F" w:rsidRPr="00670138" w:rsidRDefault="0037798A" w:rsidP="00670138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38">
        <w:rPr>
          <w:rFonts w:ascii="Times New Roman" w:hAnsi="Times New Roman" w:cs="Times New Roman"/>
          <w:sz w:val="28"/>
          <w:szCs w:val="28"/>
        </w:rPr>
        <w:t xml:space="preserve">2) </w:t>
      </w:r>
      <w:r w:rsidR="00C52734" w:rsidRPr="00670138">
        <w:rPr>
          <w:rFonts w:ascii="Times New Roman" w:hAnsi="Times New Roman" w:cs="Times New Roman"/>
          <w:sz w:val="28"/>
          <w:szCs w:val="28"/>
        </w:rPr>
        <w:t>в Положении</w:t>
      </w:r>
      <w:r w:rsidR="00F72462" w:rsidRPr="00670138">
        <w:rPr>
          <w:rFonts w:ascii="Times New Roman" w:hAnsi="Times New Roman" w:cs="Times New Roman"/>
          <w:sz w:val="28"/>
          <w:szCs w:val="28"/>
        </w:rPr>
        <w:t xml:space="preserve"> о межведомственной комиссии по оценке и мониторингу результативности деятельности научных организаций, выполняющих научно-исследовательские, опытно-кон</w:t>
      </w:r>
      <w:r w:rsidR="00C52734" w:rsidRPr="00670138">
        <w:rPr>
          <w:rFonts w:ascii="Times New Roman" w:hAnsi="Times New Roman" w:cs="Times New Roman"/>
          <w:sz w:val="28"/>
          <w:szCs w:val="28"/>
        </w:rPr>
        <w:t xml:space="preserve">структорские и технологические </w:t>
      </w:r>
      <w:r w:rsidR="00F72462" w:rsidRPr="00670138">
        <w:rPr>
          <w:rFonts w:ascii="Times New Roman" w:hAnsi="Times New Roman" w:cs="Times New Roman"/>
          <w:sz w:val="28"/>
          <w:szCs w:val="28"/>
        </w:rPr>
        <w:t>работы гражданского назначения, подведомственных органам исполн</w:t>
      </w:r>
      <w:r w:rsidR="00C52734" w:rsidRPr="00670138">
        <w:rPr>
          <w:rFonts w:ascii="Times New Roman" w:hAnsi="Times New Roman" w:cs="Times New Roman"/>
          <w:sz w:val="28"/>
          <w:szCs w:val="28"/>
        </w:rPr>
        <w:t>ительной власти Республики Тыва:</w:t>
      </w:r>
    </w:p>
    <w:p w:rsidR="00C52734" w:rsidRPr="00670138" w:rsidRDefault="00C52734" w:rsidP="00670138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38">
        <w:rPr>
          <w:rFonts w:ascii="Times New Roman" w:hAnsi="Times New Roman" w:cs="Times New Roman"/>
          <w:sz w:val="28"/>
          <w:szCs w:val="28"/>
        </w:rPr>
        <w:t xml:space="preserve">а) приложение считать </w:t>
      </w:r>
      <w:r w:rsidR="00670138">
        <w:rPr>
          <w:rFonts w:ascii="Times New Roman" w:hAnsi="Times New Roman" w:cs="Times New Roman"/>
          <w:sz w:val="28"/>
          <w:szCs w:val="28"/>
        </w:rPr>
        <w:t>п</w:t>
      </w:r>
      <w:r w:rsidRPr="00670138">
        <w:rPr>
          <w:rFonts w:ascii="Times New Roman" w:hAnsi="Times New Roman" w:cs="Times New Roman"/>
          <w:sz w:val="28"/>
          <w:szCs w:val="28"/>
        </w:rPr>
        <w:t>риложением № 1;</w:t>
      </w:r>
    </w:p>
    <w:p w:rsidR="00472D6F" w:rsidRDefault="00C52734" w:rsidP="00670138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38">
        <w:rPr>
          <w:rFonts w:ascii="Times New Roman" w:hAnsi="Times New Roman" w:cs="Times New Roman"/>
          <w:sz w:val="28"/>
          <w:szCs w:val="28"/>
        </w:rPr>
        <w:t>б</w:t>
      </w:r>
      <w:r w:rsidR="00F72462" w:rsidRPr="00670138">
        <w:rPr>
          <w:rFonts w:ascii="Times New Roman" w:hAnsi="Times New Roman" w:cs="Times New Roman"/>
          <w:sz w:val="28"/>
          <w:szCs w:val="28"/>
        </w:rPr>
        <w:t xml:space="preserve">) дополнить </w:t>
      </w:r>
      <w:r w:rsidRPr="00670138">
        <w:rPr>
          <w:rFonts w:ascii="Times New Roman" w:hAnsi="Times New Roman" w:cs="Times New Roman"/>
          <w:sz w:val="28"/>
          <w:szCs w:val="28"/>
        </w:rPr>
        <w:t>приложением № 2 следующего содержания:</w:t>
      </w:r>
    </w:p>
    <w:p w:rsidR="00670138" w:rsidRDefault="00670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138" w:rsidRPr="00670138" w:rsidRDefault="00670138" w:rsidP="00670138">
      <w:pPr>
        <w:widowControl w:val="0"/>
        <w:suppressAutoHyphens w:val="0"/>
        <w:spacing w:after="0" w:line="360" w:lineRule="atLeast"/>
        <w:ind w:left="453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70138">
        <w:rPr>
          <w:rFonts w:ascii="Times New Roman" w:hAnsi="Times New Roman" w:cs="Times New Roman"/>
          <w:sz w:val="28"/>
          <w:szCs w:val="28"/>
          <w:lang w:eastAsia="ru-RU"/>
        </w:rPr>
        <w:t>«Приложение № 2</w:t>
      </w:r>
    </w:p>
    <w:p w:rsidR="00670138" w:rsidRPr="00670138" w:rsidRDefault="00670138" w:rsidP="00670138">
      <w:pPr>
        <w:suppressAutoHyphens w:val="0"/>
        <w:spacing w:after="0" w:line="360" w:lineRule="atLeast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0138">
        <w:rPr>
          <w:rFonts w:ascii="Times New Roman" w:hAnsi="Times New Roman" w:cs="Times New Roman"/>
          <w:sz w:val="28"/>
          <w:szCs w:val="28"/>
          <w:lang w:eastAsia="ru-RU"/>
        </w:rPr>
        <w:t>к Положению о</w:t>
      </w:r>
      <w:r w:rsidRPr="006701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межведомственной комиссии </w:t>
      </w:r>
    </w:p>
    <w:p w:rsidR="00670138" w:rsidRPr="00670138" w:rsidRDefault="00670138" w:rsidP="00670138">
      <w:pPr>
        <w:suppressAutoHyphens w:val="0"/>
        <w:spacing w:after="0" w:line="360" w:lineRule="atLeast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01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оценке и мониторингу результативности </w:t>
      </w:r>
    </w:p>
    <w:p w:rsidR="00670138" w:rsidRPr="00670138" w:rsidRDefault="00670138" w:rsidP="00670138">
      <w:pPr>
        <w:suppressAutoHyphens w:val="0"/>
        <w:spacing w:after="0" w:line="360" w:lineRule="atLeast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01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научных организаций, </w:t>
      </w:r>
    </w:p>
    <w:p w:rsidR="00670138" w:rsidRPr="00670138" w:rsidRDefault="00670138" w:rsidP="00670138">
      <w:pPr>
        <w:suppressAutoHyphens w:val="0"/>
        <w:spacing w:after="0" w:line="360" w:lineRule="atLeast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701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выполняющих научно-исследовательские, опытно-конструкторские и технологические работы гражданского назначения, </w:t>
      </w:r>
    </w:p>
    <w:p w:rsidR="00670138" w:rsidRPr="00670138" w:rsidRDefault="00670138" w:rsidP="00670138">
      <w:pPr>
        <w:suppressAutoHyphens w:val="0"/>
        <w:spacing w:after="0" w:line="360" w:lineRule="atLeas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701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подведомственных органам исполнительной власти Республики Тыва</w:t>
      </w:r>
    </w:p>
    <w:p w:rsidR="00670138" w:rsidRPr="00670138" w:rsidRDefault="00670138" w:rsidP="00670138">
      <w:pPr>
        <w:suppressAutoHyphens w:val="0"/>
        <w:spacing w:after="0" w:line="360" w:lineRule="atLeas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70138" w:rsidRPr="00670138" w:rsidRDefault="00670138" w:rsidP="00670138">
      <w:pPr>
        <w:suppressAutoHyphens w:val="0"/>
        <w:spacing w:after="0" w:line="360" w:lineRule="atLeas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72D6F" w:rsidRPr="00670138" w:rsidRDefault="00F72462" w:rsidP="00670138">
      <w:pPr>
        <w:suppressAutoHyphens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7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7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7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7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67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7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</w:p>
    <w:p w:rsidR="007554B0" w:rsidRDefault="00F72462" w:rsidP="00670138">
      <w:pPr>
        <w:suppressAutoHyphens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межведомственной комиссии </w:t>
      </w:r>
      <w:r w:rsidRPr="0067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оценке и </w:t>
      </w:r>
    </w:p>
    <w:p w:rsidR="007554B0" w:rsidRDefault="00F72462" w:rsidP="00670138">
      <w:pPr>
        <w:suppressAutoHyphens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мониторингу результативности деятельности </w:t>
      </w:r>
    </w:p>
    <w:p w:rsidR="007554B0" w:rsidRDefault="00F72462" w:rsidP="00670138">
      <w:pPr>
        <w:suppressAutoHyphens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1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научных организаций, выполняющих научно-</w:t>
      </w:r>
    </w:p>
    <w:p w:rsidR="007554B0" w:rsidRDefault="00F72462" w:rsidP="00670138">
      <w:pPr>
        <w:suppressAutoHyphens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исследовательские, опытно-конструкторские и </w:t>
      </w:r>
    </w:p>
    <w:p w:rsidR="007554B0" w:rsidRDefault="00C52734" w:rsidP="00670138">
      <w:pPr>
        <w:suppressAutoHyphens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1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технологические работы</w:t>
      </w:r>
      <w:r w:rsidR="00F72462" w:rsidRPr="0067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назначения, </w:t>
      </w:r>
    </w:p>
    <w:p w:rsidR="007554B0" w:rsidRDefault="00F72462" w:rsidP="00670138">
      <w:pPr>
        <w:suppressAutoHyphens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подведомственных органам исполнительной </w:t>
      </w:r>
    </w:p>
    <w:p w:rsidR="00472D6F" w:rsidRPr="00670138" w:rsidRDefault="00F72462" w:rsidP="00670138">
      <w:pPr>
        <w:suppressAutoHyphens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7013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 Республики Тыва</w:t>
      </w:r>
    </w:p>
    <w:p w:rsidR="00472D6F" w:rsidRPr="00670138" w:rsidRDefault="00472D6F" w:rsidP="00670138">
      <w:pPr>
        <w:suppressAutoHyphens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72D6F" w:rsidRPr="007554B0" w:rsidRDefault="00F72462" w:rsidP="007554B0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B0">
        <w:rPr>
          <w:rFonts w:ascii="Times New Roman" w:hAnsi="Times New Roman" w:cs="Times New Roman"/>
          <w:sz w:val="28"/>
          <w:szCs w:val="28"/>
        </w:rPr>
        <w:t>директор Агентства по науке Республики Тыва, председатель;</w:t>
      </w:r>
    </w:p>
    <w:p w:rsidR="00472D6F" w:rsidRPr="007554B0" w:rsidRDefault="00F72462" w:rsidP="007554B0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B0">
        <w:rPr>
          <w:rFonts w:ascii="Times New Roman" w:hAnsi="Times New Roman" w:cs="Times New Roman"/>
          <w:sz w:val="28"/>
          <w:szCs w:val="28"/>
        </w:rPr>
        <w:t>заместитель директора Агентства по науке Республики Тыва, заместитель председателя;</w:t>
      </w:r>
    </w:p>
    <w:p w:rsidR="00472D6F" w:rsidRPr="007554B0" w:rsidRDefault="00F72462" w:rsidP="007554B0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B0">
        <w:rPr>
          <w:rFonts w:ascii="Times New Roman" w:hAnsi="Times New Roman" w:cs="Times New Roman"/>
          <w:sz w:val="28"/>
          <w:szCs w:val="28"/>
        </w:rPr>
        <w:lastRenderedPageBreak/>
        <w:t>начальник отдела развития науки Агентства по науке Республики Тыва, секретарь;</w:t>
      </w:r>
    </w:p>
    <w:p w:rsidR="00472D6F" w:rsidRPr="007554B0" w:rsidRDefault="00F72462" w:rsidP="007554B0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B0">
        <w:rPr>
          <w:rFonts w:ascii="Times New Roman" w:hAnsi="Times New Roman" w:cs="Times New Roman"/>
          <w:sz w:val="28"/>
          <w:szCs w:val="28"/>
        </w:rPr>
        <w:t>министр образования Республики Тыва;</w:t>
      </w:r>
    </w:p>
    <w:p w:rsidR="00472D6F" w:rsidRPr="007554B0" w:rsidRDefault="00F72462" w:rsidP="007554B0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B0">
        <w:rPr>
          <w:rFonts w:ascii="Times New Roman" w:hAnsi="Times New Roman" w:cs="Times New Roman"/>
          <w:sz w:val="28"/>
          <w:szCs w:val="28"/>
        </w:rPr>
        <w:t>министр здравоохранения Республики Тыва;</w:t>
      </w:r>
    </w:p>
    <w:p w:rsidR="00472D6F" w:rsidRPr="007554B0" w:rsidRDefault="00F72462" w:rsidP="007554B0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B0">
        <w:rPr>
          <w:rFonts w:ascii="Times New Roman" w:hAnsi="Times New Roman" w:cs="Times New Roman"/>
          <w:sz w:val="28"/>
          <w:szCs w:val="28"/>
        </w:rPr>
        <w:t xml:space="preserve">директор ФГБУН </w:t>
      </w:r>
      <w:r w:rsidR="007C0654" w:rsidRPr="007554B0">
        <w:rPr>
          <w:rFonts w:ascii="Times New Roman" w:hAnsi="Times New Roman" w:cs="Times New Roman"/>
          <w:sz w:val="28"/>
          <w:szCs w:val="28"/>
        </w:rPr>
        <w:t>«</w:t>
      </w:r>
      <w:r w:rsidRPr="007554B0">
        <w:rPr>
          <w:rFonts w:ascii="Times New Roman" w:hAnsi="Times New Roman" w:cs="Times New Roman"/>
          <w:sz w:val="28"/>
          <w:szCs w:val="28"/>
        </w:rPr>
        <w:t>Тувинский институт комплексного освоения природных ресурсов Сибирского отделения Российской академии наук</w:t>
      </w:r>
      <w:r w:rsidR="007C0654" w:rsidRPr="007554B0">
        <w:rPr>
          <w:rFonts w:ascii="Times New Roman" w:hAnsi="Times New Roman" w:cs="Times New Roman"/>
          <w:sz w:val="28"/>
          <w:szCs w:val="28"/>
        </w:rPr>
        <w:t>»</w:t>
      </w:r>
      <w:r w:rsidRPr="007554B0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472D6F" w:rsidRPr="007554B0" w:rsidRDefault="00F72462" w:rsidP="007554B0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B0">
        <w:rPr>
          <w:rFonts w:ascii="Times New Roman" w:hAnsi="Times New Roman" w:cs="Times New Roman"/>
          <w:sz w:val="28"/>
          <w:szCs w:val="28"/>
        </w:rPr>
        <w:t xml:space="preserve">директор ФГБНУ </w:t>
      </w:r>
      <w:r w:rsidR="007C0654" w:rsidRPr="007554B0">
        <w:rPr>
          <w:rFonts w:ascii="Times New Roman" w:hAnsi="Times New Roman" w:cs="Times New Roman"/>
          <w:sz w:val="28"/>
          <w:szCs w:val="28"/>
        </w:rPr>
        <w:t>«</w:t>
      </w:r>
      <w:r w:rsidRPr="007554B0">
        <w:rPr>
          <w:rFonts w:ascii="Times New Roman" w:hAnsi="Times New Roman" w:cs="Times New Roman"/>
          <w:sz w:val="28"/>
          <w:szCs w:val="28"/>
        </w:rPr>
        <w:t>Тувинский научно-исследовательский институт сельского хозяйства</w:t>
      </w:r>
      <w:r w:rsidR="007C0654" w:rsidRPr="007554B0">
        <w:rPr>
          <w:rFonts w:ascii="Times New Roman" w:hAnsi="Times New Roman" w:cs="Times New Roman"/>
          <w:sz w:val="28"/>
          <w:szCs w:val="28"/>
        </w:rPr>
        <w:t>»</w:t>
      </w:r>
      <w:r w:rsidRPr="007554B0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472D6F" w:rsidRPr="007554B0" w:rsidRDefault="00F72462" w:rsidP="007554B0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B0">
        <w:rPr>
          <w:rFonts w:ascii="Times New Roman" w:hAnsi="Times New Roman" w:cs="Times New Roman"/>
          <w:sz w:val="28"/>
          <w:szCs w:val="28"/>
        </w:rPr>
        <w:t xml:space="preserve">ректор ФГБОУ ВО </w:t>
      </w:r>
      <w:r w:rsidR="007C0654" w:rsidRPr="007554B0">
        <w:rPr>
          <w:rFonts w:ascii="Times New Roman" w:hAnsi="Times New Roman" w:cs="Times New Roman"/>
          <w:sz w:val="28"/>
          <w:szCs w:val="28"/>
        </w:rPr>
        <w:t>«</w:t>
      </w:r>
      <w:r w:rsidRPr="007554B0">
        <w:rPr>
          <w:rFonts w:ascii="Times New Roman" w:hAnsi="Times New Roman" w:cs="Times New Roman"/>
          <w:sz w:val="28"/>
          <w:szCs w:val="28"/>
        </w:rPr>
        <w:t>Тувинский государственный университет</w:t>
      </w:r>
      <w:r w:rsidR="007C0654" w:rsidRPr="007554B0">
        <w:rPr>
          <w:rFonts w:ascii="Times New Roman" w:hAnsi="Times New Roman" w:cs="Times New Roman"/>
          <w:sz w:val="28"/>
          <w:szCs w:val="28"/>
        </w:rPr>
        <w:t>»</w:t>
      </w:r>
      <w:r w:rsidRPr="007554B0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472D6F" w:rsidRPr="007554B0" w:rsidRDefault="00F72462" w:rsidP="007554B0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B0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7554B0">
        <w:rPr>
          <w:rFonts w:ascii="Times New Roman" w:hAnsi="Times New Roman" w:cs="Times New Roman"/>
          <w:sz w:val="28"/>
          <w:szCs w:val="28"/>
        </w:rPr>
        <w:t>ГБНИиОУ</w:t>
      </w:r>
      <w:proofErr w:type="spellEnd"/>
      <w:r w:rsidRPr="007554B0">
        <w:rPr>
          <w:rFonts w:ascii="Times New Roman" w:hAnsi="Times New Roman" w:cs="Times New Roman"/>
          <w:sz w:val="28"/>
          <w:szCs w:val="28"/>
        </w:rPr>
        <w:t xml:space="preserve"> </w:t>
      </w:r>
      <w:r w:rsidR="007C0654" w:rsidRPr="007554B0">
        <w:rPr>
          <w:rFonts w:ascii="Times New Roman" w:hAnsi="Times New Roman" w:cs="Times New Roman"/>
          <w:sz w:val="28"/>
          <w:szCs w:val="28"/>
        </w:rPr>
        <w:t>«</w:t>
      </w:r>
      <w:r w:rsidRPr="007554B0">
        <w:rPr>
          <w:rFonts w:ascii="Times New Roman" w:hAnsi="Times New Roman" w:cs="Times New Roman"/>
          <w:sz w:val="28"/>
          <w:szCs w:val="28"/>
        </w:rPr>
        <w:t>Тувинский институт гуманитарных и прикладных социально-экономических исследований при Правительстве Республики Тыва</w:t>
      </w:r>
      <w:r w:rsidR="007C0654" w:rsidRPr="007554B0">
        <w:rPr>
          <w:rFonts w:ascii="Times New Roman" w:hAnsi="Times New Roman" w:cs="Times New Roman"/>
          <w:sz w:val="28"/>
          <w:szCs w:val="28"/>
        </w:rPr>
        <w:t>»</w:t>
      </w:r>
      <w:r w:rsidRPr="007554B0">
        <w:rPr>
          <w:rFonts w:ascii="Times New Roman" w:hAnsi="Times New Roman" w:cs="Times New Roman"/>
          <w:sz w:val="28"/>
          <w:szCs w:val="28"/>
        </w:rPr>
        <w:t>;</w:t>
      </w:r>
    </w:p>
    <w:p w:rsidR="00472D6F" w:rsidRPr="007554B0" w:rsidRDefault="00F72462" w:rsidP="007554B0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B0">
        <w:rPr>
          <w:rFonts w:ascii="Times New Roman" w:hAnsi="Times New Roman" w:cs="Times New Roman"/>
          <w:sz w:val="28"/>
          <w:szCs w:val="28"/>
        </w:rPr>
        <w:t xml:space="preserve">директор ГБУ </w:t>
      </w:r>
      <w:r w:rsidR="007C0654" w:rsidRPr="007554B0">
        <w:rPr>
          <w:rFonts w:ascii="Times New Roman" w:hAnsi="Times New Roman" w:cs="Times New Roman"/>
          <w:sz w:val="28"/>
          <w:szCs w:val="28"/>
        </w:rPr>
        <w:t>«</w:t>
      </w:r>
      <w:r w:rsidRPr="007554B0">
        <w:rPr>
          <w:rFonts w:ascii="Times New Roman" w:hAnsi="Times New Roman" w:cs="Times New Roman"/>
          <w:sz w:val="28"/>
          <w:szCs w:val="28"/>
        </w:rPr>
        <w:t>Научно-исследовательский институт медико-социальных проблем и управления Республики Тыва</w:t>
      </w:r>
      <w:r w:rsidR="007C0654" w:rsidRPr="007554B0">
        <w:rPr>
          <w:rFonts w:ascii="Times New Roman" w:hAnsi="Times New Roman" w:cs="Times New Roman"/>
          <w:sz w:val="28"/>
          <w:szCs w:val="28"/>
        </w:rPr>
        <w:t>»</w:t>
      </w:r>
      <w:r w:rsidRPr="007554B0">
        <w:rPr>
          <w:rFonts w:ascii="Times New Roman" w:hAnsi="Times New Roman" w:cs="Times New Roman"/>
          <w:sz w:val="28"/>
          <w:szCs w:val="28"/>
        </w:rPr>
        <w:t>;</w:t>
      </w:r>
    </w:p>
    <w:p w:rsidR="00472D6F" w:rsidRPr="007554B0" w:rsidRDefault="00F72462" w:rsidP="007554B0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B0">
        <w:rPr>
          <w:rFonts w:ascii="Times New Roman" w:hAnsi="Times New Roman" w:cs="Times New Roman"/>
          <w:sz w:val="28"/>
          <w:szCs w:val="28"/>
        </w:rPr>
        <w:t xml:space="preserve">директор ГБНУ Республики Тыва </w:t>
      </w:r>
      <w:r w:rsidR="007C0654" w:rsidRPr="007554B0">
        <w:rPr>
          <w:rFonts w:ascii="Times New Roman" w:hAnsi="Times New Roman" w:cs="Times New Roman"/>
          <w:sz w:val="28"/>
          <w:szCs w:val="28"/>
        </w:rPr>
        <w:t>«</w:t>
      </w:r>
      <w:r w:rsidRPr="007554B0">
        <w:rPr>
          <w:rFonts w:ascii="Times New Roman" w:hAnsi="Times New Roman" w:cs="Times New Roman"/>
          <w:sz w:val="28"/>
          <w:szCs w:val="28"/>
        </w:rPr>
        <w:t>Центр биосферных исследований</w:t>
      </w:r>
      <w:r w:rsidR="007C0654" w:rsidRPr="007554B0">
        <w:rPr>
          <w:rFonts w:ascii="Times New Roman" w:hAnsi="Times New Roman" w:cs="Times New Roman"/>
          <w:sz w:val="28"/>
          <w:szCs w:val="28"/>
        </w:rPr>
        <w:t>»</w:t>
      </w:r>
      <w:r w:rsidRPr="007554B0">
        <w:rPr>
          <w:rFonts w:ascii="Times New Roman" w:hAnsi="Times New Roman" w:cs="Times New Roman"/>
          <w:sz w:val="28"/>
          <w:szCs w:val="28"/>
        </w:rPr>
        <w:t>;</w:t>
      </w:r>
    </w:p>
    <w:p w:rsidR="00472D6F" w:rsidRPr="007554B0" w:rsidRDefault="00F72462" w:rsidP="007554B0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B0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7554B0">
        <w:rPr>
          <w:rFonts w:ascii="Times New Roman" w:hAnsi="Times New Roman" w:cs="Times New Roman"/>
          <w:sz w:val="28"/>
          <w:szCs w:val="28"/>
          <w:lang w:eastAsia="ru-RU"/>
        </w:rPr>
        <w:t xml:space="preserve">ГБНУ МО </w:t>
      </w:r>
      <w:r w:rsidR="007C0654" w:rsidRPr="007554B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554B0">
        <w:rPr>
          <w:rFonts w:ascii="Times New Roman" w:hAnsi="Times New Roman" w:cs="Times New Roman"/>
          <w:sz w:val="28"/>
          <w:szCs w:val="28"/>
          <w:lang w:eastAsia="ru-RU"/>
        </w:rPr>
        <w:t>Институт развития национальной школы</w:t>
      </w:r>
      <w:r w:rsidR="007C0654" w:rsidRPr="007554B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554B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72D6F" w:rsidRPr="007554B0" w:rsidRDefault="00F72462" w:rsidP="007554B0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B0">
        <w:rPr>
          <w:rFonts w:ascii="Times New Roman" w:hAnsi="Times New Roman" w:cs="Times New Roman"/>
          <w:sz w:val="28"/>
          <w:szCs w:val="28"/>
        </w:rPr>
        <w:t xml:space="preserve">председатель региональной общественной организации </w:t>
      </w:r>
      <w:r w:rsidR="007C0654" w:rsidRPr="007554B0">
        <w:rPr>
          <w:rFonts w:ascii="Times New Roman" w:hAnsi="Times New Roman" w:cs="Times New Roman"/>
          <w:sz w:val="28"/>
          <w:szCs w:val="28"/>
        </w:rPr>
        <w:t>«</w:t>
      </w:r>
      <w:r w:rsidRPr="007554B0">
        <w:rPr>
          <w:rFonts w:ascii="Times New Roman" w:hAnsi="Times New Roman" w:cs="Times New Roman"/>
          <w:sz w:val="28"/>
          <w:szCs w:val="28"/>
        </w:rPr>
        <w:t xml:space="preserve">Союз ученых Республики Тыва </w:t>
      </w:r>
      <w:r w:rsidR="007C0654" w:rsidRPr="007554B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554B0">
        <w:rPr>
          <w:rFonts w:ascii="Times New Roman" w:hAnsi="Times New Roman" w:cs="Times New Roman"/>
          <w:sz w:val="28"/>
          <w:szCs w:val="28"/>
        </w:rPr>
        <w:t>Эртем</w:t>
      </w:r>
      <w:proofErr w:type="spellEnd"/>
      <w:r w:rsidR="007C0654" w:rsidRPr="007554B0">
        <w:rPr>
          <w:rFonts w:ascii="Times New Roman" w:hAnsi="Times New Roman" w:cs="Times New Roman"/>
          <w:sz w:val="28"/>
          <w:szCs w:val="28"/>
        </w:rPr>
        <w:t>»</w:t>
      </w:r>
      <w:r w:rsidRPr="007554B0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472D6F" w:rsidRPr="007554B0" w:rsidRDefault="00F72462" w:rsidP="007554B0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председатель региональной общественной организации</w:t>
      </w:r>
      <w:r w:rsidRPr="007554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0654" w:rsidRPr="007554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554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Совет молодых ученых и специалистов Республики Тыва</w:t>
      </w:r>
      <w:r w:rsidR="007C0654" w:rsidRPr="007554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554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54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(по согласованию)</w:t>
      </w:r>
      <w:r w:rsidRPr="007554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72D6F" w:rsidRPr="007554B0" w:rsidRDefault="00F72462" w:rsidP="007554B0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президент Союза </w:t>
      </w:r>
      <w:r w:rsidR="007C0654" w:rsidRPr="007554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554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Торгово-промышленная Палата Республики Тыва</w:t>
      </w:r>
      <w:r w:rsidR="007C0654" w:rsidRPr="007554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554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(по согласованию).</w:t>
      </w:r>
      <w:r w:rsidR="007C0654" w:rsidRPr="007554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554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2D6F" w:rsidRPr="007554B0" w:rsidRDefault="00F72462" w:rsidP="007554B0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B0">
        <w:rPr>
          <w:rFonts w:ascii="Times New Roman" w:hAnsi="Times New Roman" w:cs="Times New Roman"/>
          <w:sz w:val="28"/>
          <w:szCs w:val="28"/>
        </w:rPr>
        <w:t xml:space="preserve">2. </w:t>
      </w:r>
      <w:r w:rsidRPr="00755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постановление на </w:t>
      </w:r>
      <w:r w:rsidR="007C0654" w:rsidRPr="007554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554B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интернет-портале правовой информации</w:t>
      </w:r>
      <w:r w:rsidR="007C0654" w:rsidRPr="007554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55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(www.pravo.gov.ru) и официальном сайте Республики Тыва в информационно-телекоммуникационной сети </w:t>
      </w:r>
      <w:r w:rsidR="007C0654" w:rsidRPr="007554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554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7C0654" w:rsidRPr="007554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554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2D6F" w:rsidRPr="00670138" w:rsidRDefault="00472D6F" w:rsidP="007554B0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D76" w:rsidRDefault="00F47D76" w:rsidP="007554B0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4B0" w:rsidRPr="00670138" w:rsidRDefault="007554B0" w:rsidP="007554B0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D6F" w:rsidRPr="00670138" w:rsidRDefault="00F72462" w:rsidP="007554B0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Республики Тыва                 </w:t>
      </w:r>
      <w:r w:rsidR="00755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7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В. </w:t>
      </w:r>
      <w:proofErr w:type="spellStart"/>
      <w:r w:rsidRPr="0067013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  <w:proofErr w:type="spellEnd"/>
    </w:p>
    <w:sectPr w:rsidR="00472D6F" w:rsidRPr="00670138" w:rsidSect="007554B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134" w:header="624" w:footer="567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308" w:rsidRPr="00E0677F" w:rsidRDefault="00C91308" w:rsidP="0075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C91308" w:rsidRPr="00E0677F" w:rsidRDefault="00C91308" w:rsidP="0075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098" w:rsidRDefault="00921098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098" w:rsidRDefault="00921098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098" w:rsidRDefault="0092109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308" w:rsidRPr="00E0677F" w:rsidRDefault="00C91308" w:rsidP="0075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C91308" w:rsidRPr="00E0677F" w:rsidRDefault="00C91308" w:rsidP="0075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098" w:rsidRDefault="0092109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6180"/>
    </w:sdtPr>
    <w:sdtEndPr>
      <w:rPr>
        <w:rFonts w:ascii="Times New Roman" w:hAnsi="Times New Roman" w:cs="Times New Roman"/>
        <w:sz w:val="24"/>
      </w:rPr>
    </w:sdtEndPr>
    <w:sdtContent>
      <w:p w:rsidR="00F85121" w:rsidRPr="007554B0" w:rsidRDefault="000366CA">
        <w:pPr>
          <w:pStyle w:val="af0"/>
          <w:jc w:val="right"/>
          <w:rPr>
            <w:rFonts w:ascii="Times New Roman" w:hAnsi="Times New Roman" w:cs="Times New Roman"/>
            <w:sz w:val="24"/>
          </w:rPr>
        </w:pPr>
        <w:r w:rsidRPr="007554B0">
          <w:rPr>
            <w:rFonts w:ascii="Times New Roman" w:hAnsi="Times New Roman" w:cs="Times New Roman"/>
            <w:sz w:val="24"/>
          </w:rPr>
          <w:fldChar w:fldCharType="begin"/>
        </w:r>
        <w:r w:rsidR="00F85121" w:rsidRPr="007554B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7554B0">
          <w:rPr>
            <w:rFonts w:ascii="Times New Roman" w:hAnsi="Times New Roman" w:cs="Times New Roman"/>
            <w:sz w:val="24"/>
          </w:rPr>
          <w:fldChar w:fldCharType="separate"/>
        </w:r>
        <w:r w:rsidR="00D22E3B">
          <w:rPr>
            <w:rFonts w:ascii="Times New Roman" w:hAnsi="Times New Roman" w:cs="Times New Roman"/>
            <w:noProof/>
            <w:sz w:val="24"/>
          </w:rPr>
          <w:t>18</w:t>
        </w:r>
        <w:r w:rsidRPr="007554B0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098" w:rsidRDefault="0092109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A4F34"/>
    <w:multiLevelType w:val="multilevel"/>
    <w:tmpl w:val="7A98A71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655"/>
        </w:tabs>
        <w:ind w:left="655" w:hanging="360"/>
      </w:pPr>
    </w:lvl>
    <w:lvl w:ilvl="2">
      <w:start w:val="1"/>
      <w:numFmt w:val="decimal"/>
      <w:lvlText w:val="%3."/>
      <w:lvlJc w:val="left"/>
      <w:pPr>
        <w:tabs>
          <w:tab w:val="num" w:pos="1015"/>
        </w:tabs>
        <w:ind w:left="1015" w:hanging="360"/>
      </w:pPr>
    </w:lvl>
    <w:lvl w:ilvl="3">
      <w:start w:val="1"/>
      <w:numFmt w:val="decimal"/>
      <w:lvlText w:val="%4."/>
      <w:lvlJc w:val="left"/>
      <w:pPr>
        <w:tabs>
          <w:tab w:val="num" w:pos="1375"/>
        </w:tabs>
        <w:ind w:left="1375" w:hanging="360"/>
      </w:pPr>
    </w:lvl>
    <w:lvl w:ilvl="4">
      <w:start w:val="1"/>
      <w:numFmt w:val="decimal"/>
      <w:lvlText w:val="%5."/>
      <w:lvlJc w:val="left"/>
      <w:pPr>
        <w:tabs>
          <w:tab w:val="num" w:pos="1735"/>
        </w:tabs>
        <w:ind w:left="1735" w:hanging="360"/>
      </w:pPr>
    </w:lvl>
    <w:lvl w:ilvl="5">
      <w:start w:val="1"/>
      <w:numFmt w:val="decimal"/>
      <w:lvlText w:val="%6."/>
      <w:lvlJc w:val="left"/>
      <w:pPr>
        <w:tabs>
          <w:tab w:val="num" w:pos="2095"/>
        </w:tabs>
        <w:ind w:left="2095" w:hanging="360"/>
      </w:p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360"/>
      </w:pPr>
    </w:lvl>
    <w:lvl w:ilvl="7">
      <w:start w:val="1"/>
      <w:numFmt w:val="decimal"/>
      <w:lvlText w:val="%8."/>
      <w:lvlJc w:val="left"/>
      <w:pPr>
        <w:tabs>
          <w:tab w:val="num" w:pos="2815"/>
        </w:tabs>
        <w:ind w:left="2815" w:hanging="360"/>
      </w:pPr>
    </w:lvl>
    <w:lvl w:ilvl="8">
      <w:start w:val="1"/>
      <w:numFmt w:val="decimal"/>
      <w:lvlText w:val="%9."/>
      <w:lvlJc w:val="left"/>
      <w:pPr>
        <w:tabs>
          <w:tab w:val="num" w:pos="3175"/>
        </w:tabs>
        <w:ind w:left="3175" w:hanging="360"/>
      </w:pPr>
    </w:lvl>
  </w:abstractNum>
  <w:abstractNum w:abstractNumId="1">
    <w:nsid w:val="1D4353F4"/>
    <w:multiLevelType w:val="multilevel"/>
    <w:tmpl w:val="F6D634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2687564"/>
    <w:multiLevelType w:val="multilevel"/>
    <w:tmpl w:val="A9B4C82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88" w:hanging="363"/>
      </w:pPr>
      <w:rPr>
        <w:b w:val="0"/>
        <w:color w:val="000000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429" w:hanging="363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363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9" w:hanging="363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29" w:hanging="363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29" w:hanging="363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29" w:hanging="363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29" w:hanging="363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29" w:hanging="363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52836699-5cbc-4086-92a9-bbc5619c43ce"/>
  </w:docVars>
  <w:rsids>
    <w:rsidRoot w:val="00472D6F"/>
    <w:rsid w:val="000366CA"/>
    <w:rsid w:val="000A129B"/>
    <w:rsid w:val="000D19B2"/>
    <w:rsid w:val="002C7D31"/>
    <w:rsid w:val="002F1D73"/>
    <w:rsid w:val="0037798A"/>
    <w:rsid w:val="003E7144"/>
    <w:rsid w:val="003F4646"/>
    <w:rsid w:val="00472D6F"/>
    <w:rsid w:val="004B5E91"/>
    <w:rsid w:val="004C2CF2"/>
    <w:rsid w:val="005D310A"/>
    <w:rsid w:val="00605B69"/>
    <w:rsid w:val="00670138"/>
    <w:rsid w:val="0069569D"/>
    <w:rsid w:val="006F5CC2"/>
    <w:rsid w:val="007554B0"/>
    <w:rsid w:val="007957EA"/>
    <w:rsid w:val="007C0654"/>
    <w:rsid w:val="008B70EC"/>
    <w:rsid w:val="008E37DA"/>
    <w:rsid w:val="0092005A"/>
    <w:rsid w:val="00921098"/>
    <w:rsid w:val="009A2AE9"/>
    <w:rsid w:val="009A7C32"/>
    <w:rsid w:val="00A75879"/>
    <w:rsid w:val="00AA727C"/>
    <w:rsid w:val="00B241D3"/>
    <w:rsid w:val="00BD5A81"/>
    <w:rsid w:val="00C52734"/>
    <w:rsid w:val="00C91308"/>
    <w:rsid w:val="00CF0DDD"/>
    <w:rsid w:val="00D22E3B"/>
    <w:rsid w:val="00DD6C3F"/>
    <w:rsid w:val="00DD7F16"/>
    <w:rsid w:val="00DE5C42"/>
    <w:rsid w:val="00E737CD"/>
    <w:rsid w:val="00F44A9E"/>
    <w:rsid w:val="00F47D76"/>
    <w:rsid w:val="00F72462"/>
    <w:rsid w:val="00F85121"/>
    <w:rsid w:val="00FE4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A53355-AC74-40F6-857A-80689DD3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E7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81A45"/>
    <w:rPr>
      <w:rFonts w:ascii="Tahoma" w:hAnsi="Tahoma" w:cs="Tahoma"/>
      <w:sz w:val="16"/>
      <w:szCs w:val="16"/>
    </w:rPr>
  </w:style>
  <w:style w:type="character" w:customStyle="1" w:styleId="a5">
    <w:name w:val="Символ нумерации"/>
    <w:qFormat/>
    <w:rsid w:val="007957EA"/>
  </w:style>
  <w:style w:type="character" w:customStyle="1" w:styleId="-">
    <w:name w:val="Интернет-ссылка"/>
    <w:rsid w:val="007957EA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rsid w:val="007957EA"/>
    <w:pPr>
      <w:keepNext/>
      <w:spacing w:before="240" w:after="120"/>
    </w:pPr>
    <w:rPr>
      <w:rFonts w:ascii="PT Astra Serif" w:eastAsia="Arial Unicode MS" w:hAnsi="PT Astra Serif" w:cs="Arial Unicode MS"/>
      <w:sz w:val="28"/>
      <w:szCs w:val="28"/>
    </w:rPr>
  </w:style>
  <w:style w:type="paragraph" w:styleId="a7">
    <w:name w:val="Body Text"/>
    <w:basedOn w:val="a"/>
    <w:rsid w:val="007957EA"/>
    <w:pPr>
      <w:spacing w:after="140" w:line="276" w:lineRule="auto"/>
    </w:pPr>
  </w:style>
  <w:style w:type="paragraph" w:styleId="a8">
    <w:name w:val="List"/>
    <w:basedOn w:val="a7"/>
    <w:rsid w:val="007957EA"/>
    <w:rPr>
      <w:rFonts w:ascii="PT Astra Serif" w:hAnsi="PT Astra Serif"/>
    </w:rPr>
  </w:style>
  <w:style w:type="paragraph" w:styleId="a9">
    <w:name w:val="caption"/>
    <w:basedOn w:val="a"/>
    <w:qFormat/>
    <w:rsid w:val="007957EA"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aa">
    <w:name w:val="index heading"/>
    <w:basedOn w:val="a"/>
    <w:qFormat/>
    <w:rsid w:val="007957EA"/>
    <w:pPr>
      <w:suppressLineNumbers/>
    </w:pPr>
    <w:rPr>
      <w:rFonts w:ascii="PT Astra Serif" w:hAnsi="PT Astra Serif"/>
    </w:rPr>
  </w:style>
  <w:style w:type="paragraph" w:styleId="ab">
    <w:name w:val="Title"/>
    <w:basedOn w:val="a"/>
    <w:next w:val="a7"/>
    <w:qFormat/>
    <w:rsid w:val="007957EA"/>
    <w:pPr>
      <w:keepNext/>
      <w:spacing w:before="240" w:after="120"/>
    </w:pPr>
    <w:rPr>
      <w:rFonts w:ascii="PT Astra Serif" w:eastAsia="Arial Unicode MS" w:hAnsi="PT Astra Serif" w:cs="Arial Unicode MS"/>
      <w:sz w:val="28"/>
      <w:szCs w:val="28"/>
    </w:rPr>
  </w:style>
  <w:style w:type="paragraph" w:styleId="ac">
    <w:name w:val="List Paragraph"/>
    <w:basedOn w:val="a"/>
    <w:uiPriority w:val="34"/>
    <w:qFormat/>
    <w:rsid w:val="00560DAE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781A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rsid w:val="007957EA"/>
    <w:pPr>
      <w:widowControl w:val="0"/>
      <w:suppressLineNumbers/>
    </w:pPr>
  </w:style>
  <w:style w:type="paragraph" w:customStyle="1" w:styleId="ConsPlusTitle">
    <w:name w:val="ConsPlusTitle"/>
    <w:qFormat/>
    <w:rsid w:val="007957EA"/>
    <w:pPr>
      <w:widowControl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0C3CA6"/>
    <w:pPr>
      <w:widowControl w:val="0"/>
      <w:suppressAutoHyphens w:val="0"/>
    </w:pPr>
    <w:rPr>
      <w:rFonts w:ascii="Calibri" w:eastAsiaTheme="minorEastAsia" w:hAnsi="Calibri" w:cs="Calibri"/>
      <w:lang w:eastAsia="ru-RU"/>
    </w:rPr>
  </w:style>
  <w:style w:type="paragraph" w:customStyle="1" w:styleId="ae">
    <w:name w:val="Заголовок таблицы"/>
    <w:basedOn w:val="ad"/>
    <w:qFormat/>
    <w:rsid w:val="007957EA"/>
    <w:pPr>
      <w:jc w:val="center"/>
    </w:pPr>
    <w:rPr>
      <w:b/>
      <w:bCs/>
    </w:rPr>
  </w:style>
  <w:style w:type="paragraph" w:customStyle="1" w:styleId="1">
    <w:name w:val="Абзац списка1"/>
    <w:basedOn w:val="a"/>
    <w:qFormat/>
    <w:rsid w:val="007957EA"/>
    <w:pPr>
      <w:spacing w:line="252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table" w:styleId="af">
    <w:name w:val="Table Grid"/>
    <w:basedOn w:val="a1"/>
    <w:uiPriority w:val="39"/>
    <w:rsid w:val="009200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755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554B0"/>
  </w:style>
  <w:style w:type="paragraph" w:styleId="af2">
    <w:name w:val="footer"/>
    <w:basedOn w:val="a"/>
    <w:link w:val="af3"/>
    <w:uiPriority w:val="99"/>
    <w:semiHidden/>
    <w:unhideWhenUsed/>
    <w:rsid w:val="00755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55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elibrary.ru/" TargetMode="External"/><Relationship Id="rId12" Type="http://schemas.openxmlformats.org/officeDocument/2006/relationships/hyperlink" Target="https://www.elibrary.ru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library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elibrary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5791</Words>
  <Characters>33011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Токмашова Елена Евгеньевна</dc:creator>
  <dc:description/>
  <cp:lastModifiedBy>Тас-оол Оксана Всеволодовна</cp:lastModifiedBy>
  <cp:revision>3</cp:revision>
  <cp:lastPrinted>2023-05-03T07:05:00Z</cp:lastPrinted>
  <dcterms:created xsi:type="dcterms:W3CDTF">2023-05-03T07:05:00Z</dcterms:created>
  <dcterms:modified xsi:type="dcterms:W3CDTF">2023-05-03T07:06:00Z</dcterms:modified>
  <dc:language>ru-RU</dc:language>
</cp:coreProperties>
</file>