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1" w:rsidRDefault="00BD5A81" w:rsidP="00BD5A8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BD5A81" w:rsidRDefault="00BD5A81" w:rsidP="00BD5A8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5A81" w:rsidRDefault="00BD5A81" w:rsidP="00BD5A8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D5A81" w:rsidRPr="0025472A" w:rsidRDefault="00BD5A81" w:rsidP="00BD5A8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D5A81" w:rsidRPr="004C14FF" w:rsidRDefault="00BD5A81" w:rsidP="00BD5A8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F4646" w:rsidRDefault="003F4646" w:rsidP="003F464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646" w:rsidRDefault="003F4646" w:rsidP="003F464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646" w:rsidRDefault="00AA727C" w:rsidP="00AA727C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мая 2023 г. № 287</w:t>
      </w:r>
    </w:p>
    <w:p w:rsidR="00AA727C" w:rsidRPr="003F4646" w:rsidRDefault="00AA727C" w:rsidP="00AA727C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72D6F" w:rsidRPr="003F4646" w:rsidRDefault="00472D6F" w:rsidP="003F464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D6F" w:rsidRPr="003F4646" w:rsidRDefault="00F72462" w:rsidP="003F4646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:rsidR="00472D6F" w:rsidRPr="003F4646" w:rsidRDefault="00F72462" w:rsidP="003F4646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 Республики Тыва</w:t>
      </w:r>
    </w:p>
    <w:p w:rsidR="00472D6F" w:rsidRPr="003F4646" w:rsidRDefault="00F72462" w:rsidP="003F4646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 июня 2022 г. № 424</w:t>
      </w:r>
    </w:p>
    <w:p w:rsidR="00472D6F" w:rsidRPr="003F4646" w:rsidRDefault="00472D6F" w:rsidP="003F4646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646" w:rsidRPr="003F4646" w:rsidRDefault="003F4646" w:rsidP="003F4646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D6F" w:rsidRPr="003F4646" w:rsidRDefault="00CF0DDD" w:rsidP="003F4646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F72462" w:rsidRPr="003F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F72462" w:rsidRPr="003F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апреля 2009 г. № 312 </w:t>
      </w:r>
      <w:r w:rsidR="007C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72462" w:rsidRPr="003F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и о мониторинге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</w:t>
      </w:r>
      <w:r w:rsidR="007C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72462" w:rsidRPr="003F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15 </w:t>
      </w:r>
      <w:r w:rsidR="00D22E3B" w:rsidRPr="00D2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3F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Конституционного закона Республики Тыва от 31 декабря 2003 г. № 95 ВХ-</w:t>
      </w:r>
      <w:r w:rsidRPr="003F46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D2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Pr="003F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Правительстве Республики Тыва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2462" w:rsidRPr="003F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Республики Тыва ПОСТАНОВЛЯЕТ:</w:t>
      </w:r>
    </w:p>
    <w:p w:rsidR="00472D6F" w:rsidRPr="003F4646" w:rsidRDefault="00472D6F" w:rsidP="00F44A9E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D6F" w:rsidRDefault="00F72462" w:rsidP="003F4646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</w:t>
      </w:r>
      <w:r w:rsidRPr="003F4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июня 2022 г. № 424</w:t>
      </w:r>
      <w:r w:rsidRPr="003F4646">
        <w:rPr>
          <w:rFonts w:ascii="Times New Roman" w:hAnsi="Times New Roman" w:cs="Times New Roman"/>
          <w:sz w:val="28"/>
          <w:szCs w:val="28"/>
        </w:rPr>
        <w:t xml:space="preserve"> </w:t>
      </w:r>
      <w:r w:rsidR="007C0654">
        <w:rPr>
          <w:rFonts w:ascii="Times New Roman" w:hAnsi="Times New Roman" w:cs="Times New Roman"/>
          <w:sz w:val="28"/>
          <w:szCs w:val="28"/>
        </w:rPr>
        <w:t>«</w:t>
      </w:r>
      <w:r w:rsidRPr="003F46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F4646">
        <w:rPr>
          <w:rFonts w:ascii="Times New Roman" w:hAnsi="Times New Roman"/>
          <w:sz w:val="28"/>
          <w:szCs w:val="28"/>
        </w:rPr>
        <w:t xml:space="preserve">Правил оценки и мониторинга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подведомственных органам исполнительной власти Республики Тыва, и </w:t>
      </w:r>
      <w:r w:rsidRPr="003F4646">
        <w:rPr>
          <w:rFonts w:ascii="Times New Roman" w:hAnsi="Times New Roman" w:cs="Times New Roman"/>
          <w:sz w:val="28"/>
          <w:szCs w:val="28"/>
        </w:rPr>
        <w:t>Положения о межведомственной комиссии по оценке и мониторингу результативности деятельности научных организаций, выполняющих научно-исследовательские, опытно-конструкторские и технологические  работы гражданского назначения, подведомственных органам исполнительной власти Республики Тыва</w:t>
      </w:r>
      <w:r w:rsidR="007C0654">
        <w:rPr>
          <w:rFonts w:ascii="Times New Roman" w:hAnsi="Times New Roman" w:cs="Times New Roman"/>
          <w:sz w:val="28"/>
          <w:szCs w:val="28"/>
        </w:rPr>
        <w:t>»</w:t>
      </w:r>
      <w:r w:rsidRPr="003F46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44A9E" w:rsidRDefault="00F44A9E" w:rsidP="003F4646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A9E" w:rsidRPr="003F4646" w:rsidRDefault="00F44A9E" w:rsidP="003F4646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6F" w:rsidRPr="003F4646" w:rsidRDefault="00F72462" w:rsidP="003F4646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lastRenderedPageBreak/>
        <w:t>1) в Правилах оценки и мониторинга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подведомственных органам исполнительной власти Республики Тыва:</w:t>
      </w:r>
    </w:p>
    <w:p w:rsidR="00F72462" w:rsidRPr="003F4646" w:rsidRDefault="00F72462" w:rsidP="003F4646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 xml:space="preserve">а) в пункте 8 слова </w:t>
      </w:r>
      <w:r w:rsidR="007C0654">
        <w:rPr>
          <w:rFonts w:ascii="Times New Roman" w:hAnsi="Times New Roman" w:cs="Times New Roman"/>
          <w:sz w:val="28"/>
          <w:szCs w:val="28"/>
        </w:rPr>
        <w:t>«</w:t>
      </w:r>
      <w:r w:rsidRPr="003F4646">
        <w:rPr>
          <w:rFonts w:ascii="Times New Roman" w:hAnsi="Times New Roman" w:cs="Times New Roman"/>
          <w:sz w:val="28"/>
          <w:szCs w:val="28"/>
        </w:rPr>
        <w:t>не реже 1 раза в год в течение первых 3 лет после утверждения на</w:t>
      </w:r>
      <w:r w:rsidR="003F4646">
        <w:rPr>
          <w:rFonts w:ascii="Times New Roman" w:hAnsi="Times New Roman" w:cs="Times New Roman"/>
          <w:sz w:val="28"/>
          <w:szCs w:val="28"/>
        </w:rPr>
        <w:t>стоящих Правил, а в дальнейшем –</w:t>
      </w:r>
      <w:r w:rsidRPr="003F4646">
        <w:rPr>
          <w:rFonts w:ascii="Times New Roman" w:hAnsi="Times New Roman" w:cs="Times New Roman"/>
          <w:sz w:val="28"/>
          <w:szCs w:val="28"/>
        </w:rPr>
        <w:t xml:space="preserve"> не реже 1 раза в 3 года</w:t>
      </w:r>
      <w:r w:rsidR="007C0654">
        <w:rPr>
          <w:rFonts w:ascii="Times New Roman" w:hAnsi="Times New Roman" w:cs="Times New Roman"/>
          <w:sz w:val="28"/>
          <w:szCs w:val="28"/>
        </w:rPr>
        <w:t>»</w:t>
      </w:r>
      <w:r w:rsidRPr="003F4646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7C0654">
        <w:rPr>
          <w:rFonts w:ascii="Times New Roman" w:hAnsi="Times New Roman" w:cs="Times New Roman"/>
          <w:sz w:val="28"/>
          <w:szCs w:val="28"/>
        </w:rPr>
        <w:t>«</w:t>
      </w:r>
      <w:r w:rsidRPr="003F4646">
        <w:rPr>
          <w:rFonts w:ascii="Times New Roman" w:hAnsi="Times New Roman" w:cs="Times New Roman"/>
          <w:sz w:val="28"/>
          <w:szCs w:val="28"/>
        </w:rPr>
        <w:t>ежегодно</w:t>
      </w:r>
      <w:r w:rsidR="007C0654">
        <w:rPr>
          <w:rFonts w:ascii="Times New Roman" w:hAnsi="Times New Roman" w:cs="Times New Roman"/>
          <w:sz w:val="28"/>
          <w:szCs w:val="28"/>
        </w:rPr>
        <w:t>»</w:t>
      </w:r>
      <w:r w:rsidRPr="003F4646">
        <w:rPr>
          <w:rFonts w:ascii="Times New Roman" w:hAnsi="Times New Roman" w:cs="Times New Roman"/>
          <w:sz w:val="28"/>
          <w:szCs w:val="28"/>
        </w:rPr>
        <w:t>;</w:t>
      </w:r>
    </w:p>
    <w:p w:rsidR="002F1D73" w:rsidRPr="003F4646" w:rsidRDefault="002F1D73" w:rsidP="003F4646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>б) в приложении</w:t>
      </w:r>
      <w:r w:rsidR="00F72462" w:rsidRPr="003F4646">
        <w:rPr>
          <w:rFonts w:ascii="Times New Roman" w:hAnsi="Times New Roman" w:cs="Times New Roman"/>
          <w:sz w:val="28"/>
          <w:szCs w:val="28"/>
        </w:rPr>
        <w:t xml:space="preserve"> № 1</w:t>
      </w:r>
      <w:r w:rsidRPr="003F4646">
        <w:rPr>
          <w:rFonts w:ascii="Times New Roman" w:hAnsi="Times New Roman" w:cs="Times New Roman"/>
          <w:sz w:val="28"/>
          <w:szCs w:val="28"/>
        </w:rPr>
        <w:t>:</w:t>
      </w:r>
    </w:p>
    <w:p w:rsidR="00472D6F" w:rsidRPr="003F4646" w:rsidRDefault="002F1D73" w:rsidP="003F4646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>в пункте 1</w:t>
      </w:r>
      <w:r w:rsidR="00F72462" w:rsidRPr="003F464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C0654">
        <w:rPr>
          <w:rFonts w:ascii="Times New Roman" w:hAnsi="Times New Roman" w:cs="Times New Roman"/>
          <w:sz w:val="28"/>
          <w:szCs w:val="28"/>
        </w:rPr>
        <w:t>«</w:t>
      </w:r>
      <w:r w:rsidR="00F72462" w:rsidRPr="003F4646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8 апреля 2009 г. № 312</w:t>
      </w:r>
      <w:r w:rsidR="007C0654">
        <w:rPr>
          <w:rFonts w:ascii="Times New Roman" w:hAnsi="Times New Roman" w:cs="Times New Roman"/>
          <w:sz w:val="28"/>
          <w:szCs w:val="28"/>
        </w:rPr>
        <w:t>»</w:t>
      </w:r>
      <w:r w:rsidR="00F72462" w:rsidRPr="003F464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C0654">
        <w:rPr>
          <w:rFonts w:ascii="Times New Roman" w:hAnsi="Times New Roman" w:cs="Times New Roman"/>
          <w:sz w:val="28"/>
          <w:szCs w:val="28"/>
        </w:rPr>
        <w:t>«</w:t>
      </w:r>
      <w:r w:rsidR="00F72462" w:rsidRPr="003F4646">
        <w:rPr>
          <w:rFonts w:ascii="Times New Roman" w:hAnsi="Times New Roman" w:cs="Times New Roman"/>
          <w:sz w:val="28"/>
          <w:szCs w:val="28"/>
        </w:rPr>
        <w:t>подведомственных органам исполнительной власти Республики Тыва, утвержденными постановлением</w:t>
      </w:r>
      <w:r w:rsidR="00CF0DDD">
        <w:rPr>
          <w:rFonts w:ascii="Times New Roman" w:hAnsi="Times New Roman" w:cs="Times New Roman"/>
          <w:sz w:val="28"/>
          <w:szCs w:val="28"/>
        </w:rPr>
        <w:t xml:space="preserve"> </w:t>
      </w:r>
      <w:r w:rsidR="00CF0DDD" w:rsidRPr="003F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</w:t>
      </w:r>
      <w:r w:rsidR="00CF0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F0DDD" w:rsidRPr="003F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Тыва</w:t>
      </w:r>
      <w:r w:rsidR="00CF0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 июня 2022 г. № 424</w:t>
      </w:r>
      <w:r w:rsidR="007C0654">
        <w:rPr>
          <w:rFonts w:ascii="Times New Roman" w:hAnsi="Times New Roman" w:cs="Times New Roman"/>
          <w:sz w:val="28"/>
          <w:szCs w:val="28"/>
        </w:rPr>
        <w:t>»</w:t>
      </w:r>
      <w:r w:rsidR="00F72462" w:rsidRPr="003F4646">
        <w:rPr>
          <w:rFonts w:ascii="Times New Roman" w:hAnsi="Times New Roman" w:cs="Times New Roman"/>
          <w:sz w:val="28"/>
          <w:szCs w:val="28"/>
        </w:rPr>
        <w:t>;</w:t>
      </w:r>
    </w:p>
    <w:p w:rsidR="002F1D73" w:rsidRPr="003F4646" w:rsidRDefault="002F1D73" w:rsidP="003F4646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="007C0654">
        <w:rPr>
          <w:rFonts w:ascii="Times New Roman" w:hAnsi="Times New Roman" w:cs="Times New Roman"/>
          <w:sz w:val="28"/>
          <w:szCs w:val="28"/>
        </w:rPr>
        <w:t>«</w:t>
      </w:r>
      <w:r w:rsidRPr="003F4646">
        <w:rPr>
          <w:rFonts w:ascii="Times New Roman" w:hAnsi="Times New Roman" w:cs="Times New Roman"/>
          <w:sz w:val="28"/>
          <w:szCs w:val="28"/>
        </w:rPr>
        <w:t xml:space="preserve">Правилами оценки и мониторинга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подведомственных органам исполнительной власти Республики Тыва (далее </w:t>
      </w:r>
      <w:r w:rsidR="003F4646">
        <w:rPr>
          <w:rFonts w:ascii="Times New Roman" w:hAnsi="Times New Roman" w:cs="Times New Roman"/>
          <w:sz w:val="28"/>
          <w:szCs w:val="28"/>
        </w:rPr>
        <w:t>–</w:t>
      </w:r>
      <w:r w:rsidRPr="003F4646"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="007C0654">
        <w:rPr>
          <w:rFonts w:ascii="Times New Roman" w:hAnsi="Times New Roman" w:cs="Times New Roman"/>
          <w:sz w:val="28"/>
          <w:szCs w:val="28"/>
        </w:rPr>
        <w:t>»</w:t>
      </w:r>
      <w:r w:rsidRPr="003F464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C0654">
        <w:rPr>
          <w:rFonts w:ascii="Times New Roman" w:hAnsi="Times New Roman" w:cs="Times New Roman"/>
          <w:sz w:val="28"/>
          <w:szCs w:val="28"/>
        </w:rPr>
        <w:t>«</w:t>
      </w:r>
      <w:r w:rsidRPr="003F4646"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="007C0654">
        <w:rPr>
          <w:rFonts w:ascii="Times New Roman" w:hAnsi="Times New Roman" w:cs="Times New Roman"/>
          <w:sz w:val="28"/>
          <w:szCs w:val="28"/>
        </w:rPr>
        <w:t>»</w:t>
      </w:r>
      <w:r w:rsidR="00CF0DDD">
        <w:rPr>
          <w:rFonts w:ascii="Times New Roman" w:hAnsi="Times New Roman" w:cs="Times New Roman"/>
          <w:sz w:val="28"/>
          <w:szCs w:val="28"/>
        </w:rPr>
        <w:t>;</w:t>
      </w:r>
    </w:p>
    <w:p w:rsidR="00472D6F" w:rsidRPr="003F4646" w:rsidRDefault="002F1D73" w:rsidP="003F4646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>в) в п</w:t>
      </w:r>
      <w:r w:rsidR="00F72462" w:rsidRPr="003F4646">
        <w:rPr>
          <w:rFonts w:ascii="Times New Roman" w:hAnsi="Times New Roman" w:cs="Times New Roman"/>
          <w:sz w:val="28"/>
          <w:szCs w:val="28"/>
        </w:rPr>
        <w:t>риложении № 2:</w:t>
      </w:r>
    </w:p>
    <w:p w:rsidR="00472D6F" w:rsidRPr="003F4646" w:rsidRDefault="00F72462" w:rsidP="003F4646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 xml:space="preserve">в пункте 4 слова </w:t>
      </w:r>
      <w:r w:rsidR="007C0654">
        <w:rPr>
          <w:rFonts w:ascii="Times New Roman" w:hAnsi="Times New Roman" w:cs="Times New Roman"/>
          <w:sz w:val="28"/>
          <w:szCs w:val="28"/>
        </w:rPr>
        <w:t>«</w:t>
      </w:r>
      <w:r w:rsidRPr="003F4646">
        <w:rPr>
          <w:rFonts w:ascii="Times New Roman" w:hAnsi="Times New Roman" w:cs="Times New Roman"/>
          <w:sz w:val="28"/>
          <w:szCs w:val="28"/>
        </w:rPr>
        <w:t>по адресу: 667011, Республика Тыва, г. Кызыл, ул. Калинина, д. 1б.</w:t>
      </w:r>
      <w:r w:rsidR="007C0654">
        <w:rPr>
          <w:rFonts w:ascii="Times New Roman" w:hAnsi="Times New Roman" w:cs="Times New Roman"/>
          <w:sz w:val="28"/>
          <w:szCs w:val="28"/>
        </w:rPr>
        <w:t>»</w:t>
      </w:r>
      <w:r w:rsidRPr="003F464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72D6F" w:rsidRPr="003F4646" w:rsidRDefault="002F1D73" w:rsidP="003F4646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 xml:space="preserve">в </w:t>
      </w:r>
      <w:r w:rsidR="00F72462" w:rsidRPr="003F4646">
        <w:rPr>
          <w:rFonts w:ascii="Times New Roman" w:hAnsi="Times New Roman" w:cs="Times New Roman"/>
          <w:sz w:val="28"/>
          <w:szCs w:val="28"/>
        </w:rPr>
        <w:t>абзаце</w:t>
      </w:r>
      <w:r w:rsidRPr="003F4646">
        <w:rPr>
          <w:rFonts w:ascii="Times New Roman" w:hAnsi="Times New Roman" w:cs="Times New Roman"/>
          <w:sz w:val="28"/>
          <w:szCs w:val="28"/>
        </w:rPr>
        <w:t xml:space="preserve"> восьмом</w:t>
      </w:r>
      <w:r w:rsidR="00F72462" w:rsidRPr="003F4646">
        <w:rPr>
          <w:rFonts w:ascii="Times New Roman" w:hAnsi="Times New Roman" w:cs="Times New Roman"/>
          <w:sz w:val="28"/>
          <w:szCs w:val="28"/>
        </w:rPr>
        <w:t xml:space="preserve"> пункта 6 слова </w:t>
      </w:r>
      <w:r w:rsidR="007C0654">
        <w:rPr>
          <w:rFonts w:ascii="Times New Roman" w:hAnsi="Times New Roman" w:cs="Times New Roman"/>
          <w:sz w:val="28"/>
          <w:szCs w:val="28"/>
        </w:rPr>
        <w:t>«</w:t>
      </w:r>
      <w:r w:rsidR="00F72462" w:rsidRPr="003F4646">
        <w:rPr>
          <w:rFonts w:ascii="Times New Roman" w:hAnsi="Times New Roman" w:cs="Times New Roman"/>
          <w:sz w:val="28"/>
          <w:szCs w:val="28"/>
        </w:rPr>
        <w:t>по адресу: 667011, Республика Тыва, г. Кызыл, ул. Калинина, д. 1б.</w:t>
      </w:r>
      <w:r w:rsidR="007C0654">
        <w:rPr>
          <w:rFonts w:ascii="Times New Roman" w:hAnsi="Times New Roman" w:cs="Times New Roman"/>
          <w:sz w:val="28"/>
          <w:szCs w:val="28"/>
        </w:rPr>
        <w:t>»</w:t>
      </w:r>
      <w:r w:rsidR="00F72462" w:rsidRPr="003F464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C0654">
        <w:rPr>
          <w:rFonts w:ascii="Times New Roman" w:hAnsi="Times New Roman" w:cs="Times New Roman"/>
          <w:sz w:val="28"/>
          <w:szCs w:val="28"/>
        </w:rPr>
        <w:t>«</w:t>
      </w:r>
      <w:r w:rsidR="00F72462" w:rsidRPr="003F4646">
        <w:rPr>
          <w:rFonts w:ascii="Times New Roman" w:hAnsi="Times New Roman" w:cs="Times New Roman"/>
          <w:sz w:val="28"/>
          <w:szCs w:val="28"/>
        </w:rPr>
        <w:t>в Агентство по науке Республики Тыва</w:t>
      </w:r>
      <w:r w:rsidR="007C0654">
        <w:rPr>
          <w:rFonts w:ascii="Times New Roman" w:hAnsi="Times New Roman" w:cs="Times New Roman"/>
          <w:sz w:val="28"/>
          <w:szCs w:val="28"/>
        </w:rPr>
        <w:t>»</w:t>
      </w:r>
      <w:r w:rsidR="00F72462" w:rsidRPr="003F4646">
        <w:rPr>
          <w:rFonts w:ascii="Times New Roman" w:hAnsi="Times New Roman" w:cs="Times New Roman"/>
          <w:sz w:val="28"/>
          <w:szCs w:val="28"/>
        </w:rPr>
        <w:t>;</w:t>
      </w:r>
    </w:p>
    <w:p w:rsidR="00472D6F" w:rsidRDefault="002F1D73" w:rsidP="003F4646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>г) п</w:t>
      </w:r>
      <w:r w:rsidR="00F72462" w:rsidRPr="003F4646">
        <w:rPr>
          <w:rFonts w:ascii="Times New Roman" w:hAnsi="Times New Roman" w:cs="Times New Roman"/>
          <w:sz w:val="28"/>
          <w:szCs w:val="28"/>
        </w:rPr>
        <w:t>риложение № 3 изложить в следующей редакции:</w:t>
      </w:r>
    </w:p>
    <w:p w:rsidR="00F44A9E" w:rsidRDefault="00F4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4646" w:rsidRPr="003F4646" w:rsidRDefault="007C0654" w:rsidP="0092005A">
      <w:pPr>
        <w:widowControl w:val="0"/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3F4646" w:rsidRPr="003F4646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3F4646" w:rsidRDefault="003F4646" w:rsidP="0092005A">
      <w:pPr>
        <w:widowControl w:val="0"/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4646">
        <w:rPr>
          <w:rFonts w:ascii="Times New Roman" w:hAnsi="Times New Roman" w:cs="Times New Roman"/>
          <w:sz w:val="28"/>
          <w:szCs w:val="28"/>
          <w:lang w:eastAsia="ru-RU"/>
        </w:rPr>
        <w:t xml:space="preserve">к Правилам </w:t>
      </w:r>
      <w:r w:rsidRPr="003F4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оценки и мониторинга </w:t>
      </w:r>
    </w:p>
    <w:p w:rsidR="003F4646" w:rsidRDefault="003F4646" w:rsidP="0092005A">
      <w:pPr>
        <w:widowControl w:val="0"/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4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результативности деятельности научных </w:t>
      </w:r>
    </w:p>
    <w:p w:rsidR="003F4646" w:rsidRDefault="003F4646" w:rsidP="0092005A">
      <w:pPr>
        <w:widowControl w:val="0"/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4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выполняющих научно-исследовательские, опытно-конструкторские </w:t>
      </w:r>
    </w:p>
    <w:p w:rsidR="003F4646" w:rsidRDefault="003F4646" w:rsidP="0092005A">
      <w:pPr>
        <w:widowControl w:val="0"/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4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технологические работы гражданского </w:t>
      </w:r>
    </w:p>
    <w:p w:rsidR="003F4646" w:rsidRDefault="003F4646" w:rsidP="0092005A">
      <w:pPr>
        <w:widowControl w:val="0"/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4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назначения, подведомственных органам </w:t>
      </w:r>
    </w:p>
    <w:p w:rsidR="003F4646" w:rsidRPr="003F4646" w:rsidRDefault="003F4646" w:rsidP="0092005A">
      <w:pPr>
        <w:widowControl w:val="0"/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4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исполнительной власти Республики Тыва</w:t>
      </w:r>
    </w:p>
    <w:p w:rsidR="00472D6F" w:rsidRPr="0069569D" w:rsidRDefault="00472D6F" w:rsidP="0069569D">
      <w:pPr>
        <w:suppressAutoHyphens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</w:p>
    <w:p w:rsidR="00F44A9E" w:rsidRDefault="00F44A9E" w:rsidP="0069569D">
      <w:pPr>
        <w:suppressAutoHyphens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</w:p>
    <w:p w:rsidR="00F85121" w:rsidRPr="0069569D" w:rsidRDefault="00F85121" w:rsidP="0069569D">
      <w:pPr>
        <w:suppressAutoHyphens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</w:p>
    <w:p w:rsidR="00472D6F" w:rsidRPr="003F4646" w:rsidRDefault="00F72462" w:rsidP="0092005A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>С</w:t>
      </w:r>
      <w:r w:rsidR="0092005A">
        <w:rPr>
          <w:rFonts w:ascii="Times New Roman" w:hAnsi="Times New Roman" w:cs="Times New Roman"/>
          <w:sz w:val="28"/>
          <w:szCs w:val="28"/>
        </w:rPr>
        <w:t xml:space="preserve"> </w:t>
      </w:r>
      <w:r w:rsidRPr="003F4646">
        <w:rPr>
          <w:rFonts w:ascii="Times New Roman" w:hAnsi="Times New Roman" w:cs="Times New Roman"/>
          <w:sz w:val="28"/>
          <w:szCs w:val="28"/>
        </w:rPr>
        <w:t>О</w:t>
      </w:r>
      <w:r w:rsidR="0092005A">
        <w:rPr>
          <w:rFonts w:ascii="Times New Roman" w:hAnsi="Times New Roman" w:cs="Times New Roman"/>
          <w:sz w:val="28"/>
          <w:szCs w:val="28"/>
        </w:rPr>
        <w:t xml:space="preserve"> </w:t>
      </w:r>
      <w:r w:rsidRPr="003F4646">
        <w:rPr>
          <w:rFonts w:ascii="Times New Roman" w:hAnsi="Times New Roman" w:cs="Times New Roman"/>
          <w:sz w:val="28"/>
          <w:szCs w:val="28"/>
        </w:rPr>
        <w:t>С</w:t>
      </w:r>
      <w:r w:rsidR="0092005A">
        <w:rPr>
          <w:rFonts w:ascii="Times New Roman" w:hAnsi="Times New Roman" w:cs="Times New Roman"/>
          <w:sz w:val="28"/>
          <w:szCs w:val="28"/>
        </w:rPr>
        <w:t xml:space="preserve"> </w:t>
      </w:r>
      <w:r w:rsidRPr="003F4646">
        <w:rPr>
          <w:rFonts w:ascii="Times New Roman" w:hAnsi="Times New Roman" w:cs="Times New Roman"/>
          <w:sz w:val="28"/>
          <w:szCs w:val="28"/>
        </w:rPr>
        <w:t>Т</w:t>
      </w:r>
      <w:r w:rsidR="0092005A">
        <w:rPr>
          <w:rFonts w:ascii="Times New Roman" w:hAnsi="Times New Roman" w:cs="Times New Roman"/>
          <w:sz w:val="28"/>
          <w:szCs w:val="28"/>
        </w:rPr>
        <w:t xml:space="preserve"> </w:t>
      </w:r>
      <w:r w:rsidRPr="003F4646">
        <w:rPr>
          <w:rFonts w:ascii="Times New Roman" w:hAnsi="Times New Roman" w:cs="Times New Roman"/>
          <w:sz w:val="28"/>
          <w:szCs w:val="28"/>
        </w:rPr>
        <w:t>А</w:t>
      </w:r>
      <w:r w:rsidR="0092005A">
        <w:rPr>
          <w:rFonts w:ascii="Times New Roman" w:hAnsi="Times New Roman" w:cs="Times New Roman"/>
          <w:sz w:val="28"/>
          <w:szCs w:val="28"/>
        </w:rPr>
        <w:t xml:space="preserve"> </w:t>
      </w:r>
      <w:r w:rsidRPr="003F4646">
        <w:rPr>
          <w:rFonts w:ascii="Times New Roman" w:hAnsi="Times New Roman" w:cs="Times New Roman"/>
          <w:sz w:val="28"/>
          <w:szCs w:val="28"/>
        </w:rPr>
        <w:t>В</w:t>
      </w:r>
    </w:p>
    <w:p w:rsidR="0092005A" w:rsidRDefault="00F72462" w:rsidP="0092005A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 xml:space="preserve">сведений о результатах деятельности научных </w:t>
      </w:r>
    </w:p>
    <w:p w:rsidR="0092005A" w:rsidRDefault="00F72462" w:rsidP="0092005A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 xml:space="preserve">учреждений Республики Тыва, выполняющих </w:t>
      </w:r>
    </w:p>
    <w:p w:rsidR="0092005A" w:rsidRDefault="00F72462" w:rsidP="0092005A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 xml:space="preserve">научно-исследовательские, опытно-конструкторские </w:t>
      </w:r>
    </w:p>
    <w:p w:rsidR="00472D6F" w:rsidRPr="003F4646" w:rsidRDefault="00F72462" w:rsidP="0092005A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 xml:space="preserve">и технологические работы гражданского назначения, </w:t>
      </w:r>
    </w:p>
    <w:p w:rsidR="00472D6F" w:rsidRPr="003F4646" w:rsidRDefault="00F72462" w:rsidP="0092005A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4646">
        <w:rPr>
          <w:rFonts w:ascii="Times New Roman" w:hAnsi="Times New Roman" w:cs="Times New Roman"/>
          <w:sz w:val="28"/>
          <w:szCs w:val="28"/>
        </w:rPr>
        <w:t xml:space="preserve">представляемых в целях мониторинга и оценки </w:t>
      </w:r>
    </w:p>
    <w:p w:rsidR="00472D6F" w:rsidRPr="003F4646" w:rsidRDefault="00472D6F" w:rsidP="003F464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3150"/>
        <w:gridCol w:w="1276"/>
        <w:gridCol w:w="4904"/>
      </w:tblGrid>
      <w:tr w:rsidR="00472D6F" w:rsidRPr="0092005A" w:rsidTr="00F44A9E">
        <w:trPr>
          <w:trHeight w:val="23"/>
          <w:tblHeader/>
        </w:trPr>
        <w:tc>
          <w:tcPr>
            <w:tcW w:w="876" w:type="dxa"/>
          </w:tcPr>
          <w:p w:rsid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2D6F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(направление оценки)</w:t>
            </w:r>
          </w:p>
        </w:tc>
        <w:tc>
          <w:tcPr>
            <w:tcW w:w="1276" w:type="dxa"/>
          </w:tcPr>
          <w:p w:rsid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04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92005A" w:rsidRPr="0092005A" w:rsidTr="0092005A">
        <w:trPr>
          <w:trHeight w:val="23"/>
        </w:trPr>
        <w:tc>
          <w:tcPr>
            <w:tcW w:w="10206" w:type="dxa"/>
            <w:gridSpan w:val="4"/>
          </w:tcPr>
          <w:p w:rsidR="0092005A" w:rsidRPr="0092005A" w:rsidRDefault="0092005A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I. Результативность и востребованность научных исследований</w:t>
            </w:r>
          </w:p>
        </w:tc>
      </w:tr>
      <w:tr w:rsidR="00472D6F" w:rsidRPr="0092005A" w:rsidTr="00F44A9E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публикаций, выполненных работниками научного учреждения, в изданиях, индексируемых в ядре РИНЦ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472D6F" w:rsidRPr="0092005A" w:rsidRDefault="00F44A9E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72462"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читываются все рецензируемые публикации за отчетный период (статьи, обзоры, тезисы докладов, материалы конференций), выполненные работниками научного учреждения в изданиях, индексируемых в ядре РИНЦ,</w:t>
            </w:r>
            <w:r w:rsid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="00F72462" w:rsidRPr="0092005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https://www.elibrary.ru</w:t>
              </w:r>
            </w:hyperlink>
          </w:p>
        </w:tc>
      </w:tr>
      <w:tr w:rsidR="00472D6F" w:rsidRPr="0092005A" w:rsidTr="00F44A9E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цитируемость публикаций, выполненных работниками научного учреждения в изданиях, индексируемых в ядре РИНЦ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bookmarkStart w:id="1" w:name="_GoBack1"/>
            <w:bookmarkEnd w:id="1"/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4904" w:type="dxa"/>
          </w:tcPr>
          <w:p w:rsidR="00472D6F" w:rsidRPr="0092005A" w:rsidRDefault="00F44A9E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72462"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читывается совокупная цитируемость публикаций научного учреждения за отчетный период,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="00F72462" w:rsidRPr="0092005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https://www.elibrary.ru</w:t>
              </w:r>
            </w:hyperlink>
          </w:p>
        </w:tc>
      </w:tr>
      <w:tr w:rsidR="00472D6F" w:rsidRPr="0092005A" w:rsidTr="00F44A9E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pStyle w:val="ad"/>
              <w:suppressLineNumbers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статей в журналах, входящих в RSCI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472D6F" w:rsidRPr="0092005A" w:rsidRDefault="00F44A9E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72462"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читываются все статьи (статьи, обзоры, тезисы докладов, материалы конференций), выполненные работниками научного учреждения за отчетный период, изданные в журналах, входящих в RSCI,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="00F72462" w:rsidRPr="0092005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https://www.elibrary.ru</w:t>
              </w:r>
            </w:hyperlink>
          </w:p>
        </w:tc>
      </w:tr>
      <w:tr w:rsidR="00472D6F" w:rsidRPr="0092005A" w:rsidTr="00F44A9E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Средневзвешенный </w:t>
            </w:r>
            <w:proofErr w:type="spellStart"/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импакт</w:t>
            </w:r>
            <w:proofErr w:type="spellEnd"/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 журналов, в которых опубликованы статьи, выполненные работниками научного учреждения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472D6F" w:rsidRPr="0092005A" w:rsidRDefault="00F44A9E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72462"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ычисляется по значениям </w:t>
            </w:r>
            <w:proofErr w:type="spellStart"/>
            <w:r w:rsidR="00F72462"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импакт</w:t>
            </w:r>
            <w:proofErr w:type="spellEnd"/>
            <w:r w:rsidR="00F72462"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-факторов журналов, соответствующих году отчета,</w:t>
            </w:r>
          </w:p>
          <w:p w:rsidR="00472D6F" w:rsidRPr="0092005A" w:rsidRDefault="00C9130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F72462" w:rsidRPr="0092005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https://www.elibrary.ru</w:t>
              </w:r>
            </w:hyperlink>
          </w:p>
        </w:tc>
      </w:tr>
      <w:tr w:rsidR="00472D6F" w:rsidRPr="0092005A" w:rsidTr="00F44A9E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pStyle w:val="ad"/>
              <w:suppressLineNumbers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авторов публикаций, входящих в ядро РИНЦ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472D6F" w:rsidRPr="0092005A" w:rsidRDefault="00F44A9E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72462"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читываются все авторы публикаций из числа</w:t>
            </w:r>
            <w:r w:rsidR="00CF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научного учреждения</w:t>
            </w:r>
            <w:r w:rsidR="00F72462"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отчет</w:t>
            </w:r>
            <w:r w:rsidR="00CF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период</w:t>
            </w:r>
            <w:r w:rsidR="00F72462"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изданиях, индексируемых в ядре РИНЦ,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="00F72462" w:rsidRPr="0092005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https://www.elibrary.ru</w:t>
              </w:r>
            </w:hyperlink>
          </w:p>
        </w:tc>
      </w:tr>
    </w:tbl>
    <w:p w:rsidR="00F85121" w:rsidRDefault="00F85121"/>
    <w:p w:rsidR="00F85121" w:rsidRDefault="00F85121"/>
    <w:tbl>
      <w:tblPr>
        <w:tblStyle w:val="af"/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3150"/>
        <w:gridCol w:w="1276"/>
        <w:gridCol w:w="4904"/>
      </w:tblGrid>
      <w:tr w:rsidR="00F85121" w:rsidRPr="0092005A" w:rsidTr="00F85121">
        <w:trPr>
          <w:trHeight w:val="23"/>
          <w:tblHeader/>
        </w:trPr>
        <w:tc>
          <w:tcPr>
            <w:tcW w:w="876" w:type="dxa"/>
          </w:tcPr>
          <w:p w:rsidR="00F85121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5121" w:rsidRPr="0092005A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0" w:type="dxa"/>
          </w:tcPr>
          <w:p w:rsidR="00F85121" w:rsidRPr="0092005A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85121" w:rsidRPr="0092005A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(направление оценки)</w:t>
            </w:r>
          </w:p>
        </w:tc>
        <w:tc>
          <w:tcPr>
            <w:tcW w:w="1276" w:type="dxa"/>
          </w:tcPr>
          <w:p w:rsidR="00F85121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85121" w:rsidRPr="0092005A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04" w:type="dxa"/>
          </w:tcPr>
          <w:p w:rsidR="00F85121" w:rsidRPr="0092005A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72D6F" w:rsidRPr="0092005A" w:rsidTr="00F44A9E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pStyle w:val="ad"/>
              <w:suppressLineNumbers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авторов статей в RSCI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472D6F" w:rsidRPr="0092005A" w:rsidRDefault="00F44A9E" w:rsidP="00CF0DD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72462"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читываются все авторы публикаций из числа</w:t>
            </w:r>
            <w:r w:rsidR="00CF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научного учреждения</w:t>
            </w:r>
            <w:r w:rsidR="00F72462"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отчетный период, изданны</w:t>
            </w:r>
            <w:r w:rsidR="00CF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2462"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журналах, входящих в RSCI,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F72462" w:rsidRPr="0092005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https://www.elibrary.ru</w:t>
              </w:r>
            </w:hyperlink>
          </w:p>
        </w:tc>
      </w:tr>
      <w:tr w:rsidR="00CF0DDD" w:rsidRPr="0092005A" w:rsidTr="0092005A">
        <w:trPr>
          <w:trHeight w:val="23"/>
        </w:trPr>
        <w:tc>
          <w:tcPr>
            <w:tcW w:w="876" w:type="dxa"/>
            <w:vMerge w:val="restart"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3"/>
          </w:tcPr>
          <w:p w:rsidR="00CF0DDD" w:rsidRDefault="00CF0DDD" w:rsidP="007C0654">
            <w:pPr>
              <w:widowControl w:val="0"/>
              <w:tabs>
                <w:tab w:val="left" w:pos="511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научных, конструкторских и технологических произведений, </w:t>
            </w:r>
          </w:p>
          <w:p w:rsidR="00CF0DDD" w:rsidRPr="0092005A" w:rsidRDefault="00CF0DDD" w:rsidP="007C0654">
            <w:pPr>
              <w:widowControl w:val="0"/>
              <w:tabs>
                <w:tab w:val="left" w:pos="511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 работниками научного учреждения, в том числе: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опубликованных произведений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казываются научные монографии, их переводы и научные словари, имеющие международный книжный номер ISBN, подготовлен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под редакцией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авторстве или соавторстве работниками  научного учреждения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опубликованных периодических изданий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казывается количество выпусков научных журналов, осуществленных научным учреждением (в том числе в консорциуме с другими организациями), имеющих международный номер периодических изданий ISSN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выпущенной конструкторской и технологической документации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казываются все виды документов и (или) их комплекты, соответствующие по форме, составу, содержанию действующим международным, национальным, региональным требованиям и рекомендациям, в том числе правилам, нормам и рекомендациям в области стандартизации, а также установленным стандартам организаций, являющихся получателями результатов научно-исследовательских, опытно-конструкторских и технологических работ 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tabs>
                <w:tab w:val="left" w:pos="51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г) неопубликованных произведений науки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казываются нормативно-технические документы международного, межгосударственного и национального значения, в том числе стандарты, нормы, правила, технические регламенты и иные, утвержденные федеральными органами исполнительной власти, международными и межгосударственными органами регулирующие документы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 w:val="restart"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результатов интеллектуальной деятельности, выполненных работниками научного учреждения, в том числе: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читываются все виды результатов интеллектуальной деятельности, включая секреты производства (ноу-хау), программы для ЭВМ, базы данных, изобретения, полезные модели, промышленные образцы, селекционные достижения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tabs>
                <w:tab w:val="center" w:pos="203"/>
                <w:tab w:val="center" w:pos="1047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учтенных в 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информационных системах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читываются результаты, сведения о которых внесены в государственные информационные системы в соответствии с постановлениями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2013 г. № 327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О единой государственной информационной системе учета 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научно-исследовательских, опытно-конструктор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работ гражданского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№ 1705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О едином реестре результатов научно-исследовательских, опытно-конструкторских и технологических работ военного, специального или двойного назначения и признании утратившими силу некоторых актов Правительства Российской Федерации и отдельного положения акта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tabs>
                <w:tab w:val="center" w:pos="95"/>
                <w:tab w:val="center" w:pos="86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б) имеющих государственную регистрацию и (или) правовую охрану в Российской Федерации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читываются результаты, на которые получены документы, подтверждающие исключительное право (в отношении изобретений, полезных моделей, промышленных образцов, селекционных достижений, топологий интегральных микросхем, товарных знаков и знаков обслуживания), а также результаты, имеющие регистрационные удостоверения, разрешающие к производству, продаже и применению продукцию, полученную на основе результатов интеллектуальной деятельности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tabs>
                <w:tab w:val="center" w:pos="95"/>
                <w:tab w:val="center" w:pos="134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в) в 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ab/>
              <w:t>имеющих правовую охрану за пределами Российской Федерации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читываются результаты, на которые получены документы, подтверждающие охрану прав на зарубежных рынках, в том числе по процедурам, предусмотренным </w:t>
            </w:r>
            <w:proofErr w:type="spellStart"/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Patent</w:t>
            </w:r>
            <w:proofErr w:type="spellEnd"/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Cooperation</w:t>
            </w:r>
            <w:proofErr w:type="spellEnd"/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Treaty</w:t>
            </w:r>
            <w:proofErr w:type="spellEnd"/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(Договором о патентной кооперации)</w:t>
            </w:r>
          </w:p>
        </w:tc>
      </w:tr>
      <w:tr w:rsidR="00F85121" w:rsidRPr="0092005A" w:rsidTr="00F44A9E">
        <w:trPr>
          <w:trHeight w:val="23"/>
        </w:trPr>
        <w:tc>
          <w:tcPr>
            <w:tcW w:w="876" w:type="dxa"/>
            <w:vMerge w:val="restart"/>
          </w:tcPr>
          <w:p w:rsidR="00F85121" w:rsidRPr="0092005A" w:rsidRDefault="00F85121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121" w:rsidRPr="0092005A" w:rsidRDefault="00F85121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использованных результатов интеллектуальной деятельности, выполненных работниками научного учреждения, в том числе: </w:t>
            </w:r>
          </w:p>
        </w:tc>
        <w:tc>
          <w:tcPr>
            <w:tcW w:w="1276" w:type="dxa"/>
          </w:tcPr>
          <w:p w:rsidR="00F85121" w:rsidRPr="0092005A" w:rsidRDefault="00F85121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vMerge w:val="restart"/>
          </w:tcPr>
          <w:p w:rsidR="00F85121" w:rsidRPr="0092005A" w:rsidRDefault="00F85121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читываются факты использования результатов, подтверждаемые актами использования (внедрения), договорами и соглашениями предоставления лицензий, а также отчуждение права на использование результатов</w:t>
            </w:r>
          </w:p>
        </w:tc>
      </w:tr>
      <w:tr w:rsidR="00F85121" w:rsidRPr="0092005A" w:rsidTr="00F44A9E">
        <w:trPr>
          <w:trHeight w:val="23"/>
        </w:trPr>
        <w:tc>
          <w:tcPr>
            <w:tcW w:w="876" w:type="dxa"/>
            <w:vMerge/>
          </w:tcPr>
          <w:p w:rsidR="00F85121" w:rsidRPr="0092005A" w:rsidRDefault="00F85121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121" w:rsidRPr="0092005A" w:rsidRDefault="00F85121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а) подтвержденных актами использования (внедрения)</w:t>
            </w:r>
          </w:p>
        </w:tc>
        <w:tc>
          <w:tcPr>
            <w:tcW w:w="1276" w:type="dxa"/>
          </w:tcPr>
          <w:p w:rsidR="00F85121" w:rsidRPr="0092005A" w:rsidRDefault="00F85121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  <w:vMerge/>
          </w:tcPr>
          <w:p w:rsidR="00F85121" w:rsidRPr="0092005A" w:rsidRDefault="00F85121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1" w:rsidRPr="0092005A" w:rsidTr="00F44A9E">
        <w:trPr>
          <w:trHeight w:val="23"/>
        </w:trPr>
        <w:tc>
          <w:tcPr>
            <w:tcW w:w="876" w:type="dxa"/>
            <w:vMerge/>
          </w:tcPr>
          <w:p w:rsidR="00F85121" w:rsidRPr="0092005A" w:rsidRDefault="00F85121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121" w:rsidRPr="0092005A" w:rsidRDefault="00F85121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б) переданных по лицензионному договору (соглашению)</w:t>
            </w:r>
          </w:p>
        </w:tc>
        <w:tc>
          <w:tcPr>
            <w:tcW w:w="1276" w:type="dxa"/>
          </w:tcPr>
          <w:p w:rsidR="00F85121" w:rsidRPr="0092005A" w:rsidRDefault="00F85121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  <w:vMerge/>
          </w:tcPr>
          <w:p w:rsidR="00F85121" w:rsidRPr="0092005A" w:rsidRDefault="00F85121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1" w:rsidRPr="0092005A" w:rsidTr="00F44A9E">
        <w:trPr>
          <w:trHeight w:val="23"/>
        </w:trPr>
        <w:tc>
          <w:tcPr>
            <w:tcW w:w="876" w:type="dxa"/>
            <w:vMerge/>
          </w:tcPr>
          <w:p w:rsidR="00F85121" w:rsidRPr="0092005A" w:rsidRDefault="00F85121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121" w:rsidRPr="0092005A" w:rsidRDefault="00F85121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в) переданных по договору об отчуждении, в том числе внесенных в качестве залога </w:t>
            </w:r>
          </w:p>
        </w:tc>
        <w:tc>
          <w:tcPr>
            <w:tcW w:w="1276" w:type="dxa"/>
          </w:tcPr>
          <w:p w:rsidR="00F85121" w:rsidRPr="0092005A" w:rsidRDefault="00F85121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  <w:vMerge/>
          </w:tcPr>
          <w:p w:rsidR="00F85121" w:rsidRPr="0092005A" w:rsidRDefault="00F85121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1" w:rsidRPr="0092005A" w:rsidTr="00F44A9E">
        <w:trPr>
          <w:trHeight w:val="23"/>
        </w:trPr>
        <w:tc>
          <w:tcPr>
            <w:tcW w:w="876" w:type="dxa"/>
            <w:vMerge/>
          </w:tcPr>
          <w:p w:rsidR="00F85121" w:rsidRPr="0092005A" w:rsidRDefault="00F85121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121" w:rsidRPr="0092005A" w:rsidRDefault="00F85121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г) внесенных в качестве вклада в уставной капитал</w:t>
            </w:r>
          </w:p>
        </w:tc>
        <w:tc>
          <w:tcPr>
            <w:tcW w:w="1276" w:type="dxa"/>
          </w:tcPr>
          <w:p w:rsidR="00F85121" w:rsidRPr="0092005A" w:rsidRDefault="00F85121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  <w:vMerge/>
          </w:tcPr>
          <w:p w:rsidR="00F85121" w:rsidRPr="0092005A" w:rsidRDefault="00F85121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 w:val="restart"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Количество малых инновационных предприятий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читывается количество работающих малых инновационных предприятий, созданных с участием научного учреждения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а) совокупная среднесписочная численность работников малых инновационных предприятий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о данным бухгалтерского и налогового учета научного учреждения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б) совокупный доход малых инновационных предприятий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о данным бухгалтерского и налогового учета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 w:val="restart"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Финансовая результативность научного учреждения по источникам дохода, в том числе средства, полученные: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казывается выполненный объем отдельных работ и услуг (без НДС, акцизов и других аналогичных платежей).</w:t>
            </w:r>
          </w:p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бухгалтерского и налогового учета научного учреждения и 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данным отчетов по форме федерального статистического наблюдения 2-наука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выполнении научных исследований и разработок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отчетный год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2-наука) и федерального статистического наблюдения 2-наука (ИНВ)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организации сектора исследований и разработок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2-наука (ИНВ))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а) на выполнение государственных заданий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б) на конкурсной основе из бюджетов всех уровней 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читываются средства, полученные из бюджетных источников, в том числе из государственных фондов поддержки научной, научно-технической и инновационной деятельности. Не учитываются доходы, полученные сотрудниками научного учреждения в форме индивидуальной финансовой поддержки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в) на конкурсной основе из внебюджетных источников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читываются средства, полученные из внебюджетных источников. Не учитываются доходы, полученные сотрудниками научного учреждения в форме индивидуальной финансовой поддержки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г) из иностранных  источников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читываются средства, полученные по договорам (соглашениям) из иностранных источников. Не учитываются доходы, полученные сотрудниками научного учреждения в форме индивидуальной финансовой поддержки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tabs>
                <w:tab w:val="left" w:pos="51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д) из внебюджетных источников на иные цели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читываются средства, полученные в том числе по договорам на выполнение работ (оказание услуг), по договорам дарения, полученные в форме пожертвования, средства, направленные на увеличение целевого капитала в форме грантов на обеспечение мобильности.</w:t>
            </w:r>
          </w:p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По данным бухгалтерского и налогового учета научного учреждения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 w:val="restart"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tabs>
                <w:tab w:val="left" w:pos="51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Финансовая результативность научного учреждения по видам выполненных работ и оказанных услуг, в том числе: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CF0DDD" w:rsidRPr="0092005A" w:rsidRDefault="00CF0DDD" w:rsidP="00CF0DD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о данным бухгалтерского и налогового учета научного учреждения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данным отчетов по формам 2-наука и 2-наука (ИНВ)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а) исследования и разработки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выполненный объем работ по исследованиям и разработкам 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б) научно-технические услуги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учитываются доходы, полученные за счет оказания услуг по предоставлению научного оборудования, научных сервисов как полученные непосредственно от сторонних организаций, так и в рамках государственной поддержки центров коллективного пользования научным оборудованием и уникальных научных установок</w:t>
            </w:r>
          </w:p>
        </w:tc>
      </w:tr>
      <w:tr w:rsidR="00921098" w:rsidRPr="0092005A" w:rsidTr="00F44A9E">
        <w:trPr>
          <w:trHeight w:val="23"/>
        </w:trPr>
        <w:tc>
          <w:tcPr>
            <w:tcW w:w="876" w:type="dxa"/>
            <w:vMerge/>
          </w:tcPr>
          <w:p w:rsidR="00921098" w:rsidRPr="0092005A" w:rsidRDefault="00921098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в) от использования результатов интеллектуальной деятельности</w:t>
            </w:r>
          </w:p>
        </w:tc>
        <w:tc>
          <w:tcPr>
            <w:tcW w:w="1276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  <w:vMerge w:val="restart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казывается выручка от передачи результатов интеллектуальной деятельности, в том числе по лицензионным договорам (соглашениям), договорам об отчуждении исключительного права</w:t>
            </w:r>
          </w:p>
        </w:tc>
      </w:tr>
      <w:tr w:rsidR="00921098" w:rsidRPr="0092005A" w:rsidTr="00F44A9E">
        <w:trPr>
          <w:trHeight w:val="23"/>
        </w:trPr>
        <w:tc>
          <w:tcPr>
            <w:tcW w:w="876" w:type="dxa"/>
            <w:vMerge/>
          </w:tcPr>
          <w:p w:rsidR="00921098" w:rsidRPr="0092005A" w:rsidRDefault="00921098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г) образовательные услуги</w:t>
            </w:r>
          </w:p>
        </w:tc>
        <w:tc>
          <w:tcPr>
            <w:tcW w:w="1276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  <w:vMerge/>
          </w:tcPr>
          <w:p w:rsidR="00921098" w:rsidRPr="0092005A" w:rsidRDefault="00921098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98" w:rsidRPr="0092005A" w:rsidTr="00F44A9E">
        <w:trPr>
          <w:trHeight w:val="23"/>
        </w:trPr>
        <w:tc>
          <w:tcPr>
            <w:tcW w:w="876" w:type="dxa"/>
            <w:vMerge/>
          </w:tcPr>
          <w:p w:rsidR="00921098" w:rsidRPr="0092005A" w:rsidRDefault="00921098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д) товары, работы и услуги производственного характера</w:t>
            </w:r>
          </w:p>
        </w:tc>
        <w:tc>
          <w:tcPr>
            <w:tcW w:w="1276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  <w:vMerge/>
          </w:tcPr>
          <w:p w:rsidR="00921098" w:rsidRPr="0092005A" w:rsidRDefault="00921098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е) иные доходы, не связанные с научными, научно-техническими услугами и разработками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читываются доходы, в том числе полученные от сдачи в аренду имущества</w:t>
            </w:r>
          </w:p>
        </w:tc>
      </w:tr>
      <w:tr w:rsidR="007C0654" w:rsidRPr="0092005A" w:rsidTr="00605B69">
        <w:trPr>
          <w:trHeight w:val="23"/>
        </w:trPr>
        <w:tc>
          <w:tcPr>
            <w:tcW w:w="10206" w:type="dxa"/>
            <w:gridSpan w:val="4"/>
          </w:tcPr>
          <w:p w:rsidR="007C0654" w:rsidRPr="0092005A" w:rsidRDefault="007C0654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II. Развитие кадрового потенциала</w:t>
            </w:r>
          </w:p>
        </w:tc>
      </w:tr>
      <w:tr w:rsidR="00472D6F" w:rsidRPr="0092005A" w:rsidTr="007C0654">
        <w:trPr>
          <w:trHeight w:val="1064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выполняющих квалификационные работы на базе научного учреждения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</w:tcPr>
          <w:p w:rsidR="00472D6F" w:rsidRPr="0092005A" w:rsidRDefault="007C0654" w:rsidP="007C065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2462" w:rsidRPr="0092005A">
              <w:rPr>
                <w:rFonts w:ascii="Times New Roman" w:hAnsi="Times New Roman" w:cs="Times New Roman"/>
                <w:sz w:val="24"/>
                <w:szCs w:val="24"/>
              </w:rPr>
              <w:t>читываются работы, выполняе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мые </w:t>
            </w:r>
            <w:r w:rsidR="00F72462" w:rsidRPr="0092005A">
              <w:rPr>
                <w:rFonts w:ascii="Times New Roman" w:hAnsi="Times New Roman" w:cs="Times New Roman"/>
                <w:sz w:val="24"/>
                <w:szCs w:val="24"/>
              </w:rPr>
              <w:t>студентами, магистрами, специалистами и аспирантами. на базе научных подразделений научного учреждения в течении отчетного периода</w:t>
            </w:r>
          </w:p>
        </w:tc>
      </w:tr>
      <w:tr w:rsidR="00CF0DDD" w:rsidRPr="0092005A" w:rsidTr="0092005A">
        <w:trPr>
          <w:trHeight w:val="23"/>
        </w:trPr>
        <w:tc>
          <w:tcPr>
            <w:tcW w:w="876" w:type="dxa"/>
            <w:vMerge w:val="restart"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3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Численность аспирантов и докторантов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а) аспирантов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б) докторантов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D6F" w:rsidRPr="0092005A" w:rsidTr="00F44A9E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Численность исследователей, направленных на работу в ведущие российские и международные научные и научно-образовательные организации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</w:tcPr>
          <w:p w:rsidR="00472D6F" w:rsidRPr="0092005A" w:rsidRDefault="00605B69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2462" w:rsidRPr="0092005A">
              <w:rPr>
                <w:rFonts w:ascii="Times New Roman" w:hAnsi="Times New Roman" w:cs="Times New Roman"/>
                <w:sz w:val="24"/>
                <w:szCs w:val="24"/>
              </w:rPr>
              <w:t>читывается работа, в том числе стажировки в ведущих научных и научно-образовательных центрах продолжительностью не менее календарной недели</w:t>
            </w:r>
          </w:p>
        </w:tc>
      </w:tr>
      <w:tr w:rsidR="00921098" w:rsidRPr="0092005A" w:rsidTr="00F44A9E">
        <w:trPr>
          <w:trHeight w:val="23"/>
        </w:trPr>
        <w:tc>
          <w:tcPr>
            <w:tcW w:w="876" w:type="dxa"/>
            <w:vMerge w:val="restart"/>
          </w:tcPr>
          <w:p w:rsidR="00921098" w:rsidRPr="0092005A" w:rsidRDefault="00921098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научного учреждения, защитивших диссертационные работы</w:t>
            </w:r>
          </w:p>
        </w:tc>
        <w:tc>
          <w:tcPr>
            <w:tcW w:w="1276" w:type="dxa"/>
          </w:tcPr>
          <w:p w:rsidR="00921098" w:rsidRPr="0092005A" w:rsidRDefault="00921098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vMerge w:val="restart"/>
          </w:tcPr>
          <w:p w:rsidR="00921098" w:rsidRPr="0092005A" w:rsidRDefault="00921098" w:rsidP="00CF0DD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читываются кандидатские и докторские диссертации работников научного учреждения вне зависимости от организации, в которой проводилась защита, за отчетный период</w:t>
            </w:r>
          </w:p>
        </w:tc>
      </w:tr>
      <w:tr w:rsidR="00921098" w:rsidRPr="0092005A" w:rsidTr="00F44A9E">
        <w:trPr>
          <w:trHeight w:val="23"/>
        </w:trPr>
        <w:tc>
          <w:tcPr>
            <w:tcW w:w="876" w:type="dxa"/>
            <w:vMerge/>
          </w:tcPr>
          <w:p w:rsidR="00921098" w:rsidRPr="0092005A" w:rsidRDefault="00921098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а) кандидатских</w:t>
            </w:r>
          </w:p>
        </w:tc>
        <w:tc>
          <w:tcPr>
            <w:tcW w:w="1276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  <w:vMerge/>
          </w:tcPr>
          <w:p w:rsidR="00921098" w:rsidRPr="0092005A" w:rsidRDefault="00921098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98" w:rsidRPr="0092005A" w:rsidTr="00F44A9E">
        <w:trPr>
          <w:trHeight w:val="23"/>
        </w:trPr>
        <w:tc>
          <w:tcPr>
            <w:tcW w:w="876" w:type="dxa"/>
            <w:vMerge/>
          </w:tcPr>
          <w:p w:rsidR="00921098" w:rsidRPr="0092005A" w:rsidRDefault="00921098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098" w:rsidRPr="0092005A" w:rsidRDefault="00921098" w:rsidP="007C0654">
            <w:pPr>
              <w:widowControl w:val="0"/>
              <w:tabs>
                <w:tab w:val="center" w:pos="56"/>
                <w:tab w:val="center" w:pos="105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б) докторских</w:t>
            </w:r>
          </w:p>
        </w:tc>
        <w:tc>
          <w:tcPr>
            <w:tcW w:w="1276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  <w:vMerge/>
          </w:tcPr>
          <w:p w:rsidR="00921098" w:rsidRPr="0092005A" w:rsidRDefault="00921098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69" w:rsidRPr="0092005A" w:rsidTr="00605B69">
        <w:trPr>
          <w:trHeight w:val="23"/>
        </w:trPr>
        <w:tc>
          <w:tcPr>
            <w:tcW w:w="10206" w:type="dxa"/>
            <w:gridSpan w:val="4"/>
          </w:tcPr>
          <w:p w:rsidR="00605B69" w:rsidRDefault="00605B69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III. Интеграция в мировое научное пространство, </w:t>
            </w:r>
          </w:p>
          <w:p w:rsidR="00605B69" w:rsidRPr="0092005A" w:rsidRDefault="00605B69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распространение научных знаний и повышение престижа науки</w:t>
            </w:r>
          </w:p>
        </w:tc>
      </w:tr>
      <w:tr w:rsidR="00472D6F" w:rsidRPr="0092005A" w:rsidTr="00F44A9E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научных конференций, в том числе с международным участием, проведенных научным учреждением 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472D6F" w:rsidRPr="0092005A" w:rsidRDefault="00605B69" w:rsidP="00CF0DD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2462"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читываются только научные конференции, </w:t>
            </w:r>
            <w:r w:rsidR="00F72462" w:rsidRPr="0092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которых </w:t>
            </w:r>
            <w:r w:rsidR="00F72462" w:rsidRPr="0092005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научное учреждение заявлено в качестве организатора или со организатора,</w:t>
            </w:r>
            <w:r w:rsidR="00F72462"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изданы материалы, индексируемые в информационно-аналитических системах научного цитирования</w:t>
            </w:r>
          </w:p>
        </w:tc>
      </w:tr>
    </w:tbl>
    <w:p w:rsidR="00921098" w:rsidRDefault="00921098"/>
    <w:tbl>
      <w:tblPr>
        <w:tblStyle w:val="af"/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3150"/>
        <w:gridCol w:w="1276"/>
        <w:gridCol w:w="4904"/>
      </w:tblGrid>
      <w:tr w:rsidR="00921098" w:rsidRPr="0092005A" w:rsidTr="00041E9E">
        <w:trPr>
          <w:trHeight w:val="23"/>
          <w:tblHeader/>
        </w:trPr>
        <w:tc>
          <w:tcPr>
            <w:tcW w:w="876" w:type="dxa"/>
          </w:tcPr>
          <w:p w:rsidR="00921098" w:rsidRDefault="00921098" w:rsidP="00041E9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098" w:rsidRPr="0092005A" w:rsidRDefault="00921098" w:rsidP="00041E9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0" w:type="dxa"/>
          </w:tcPr>
          <w:p w:rsidR="00921098" w:rsidRPr="0092005A" w:rsidRDefault="00921098" w:rsidP="00041E9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921098" w:rsidRPr="0092005A" w:rsidRDefault="00921098" w:rsidP="00041E9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(направление оценки)</w:t>
            </w:r>
          </w:p>
        </w:tc>
        <w:tc>
          <w:tcPr>
            <w:tcW w:w="1276" w:type="dxa"/>
          </w:tcPr>
          <w:p w:rsidR="00921098" w:rsidRDefault="00921098" w:rsidP="00041E9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21098" w:rsidRPr="0092005A" w:rsidRDefault="00921098" w:rsidP="00041E9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04" w:type="dxa"/>
          </w:tcPr>
          <w:p w:rsidR="00921098" w:rsidRPr="0092005A" w:rsidRDefault="00921098" w:rsidP="00041E9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72D6F" w:rsidRPr="0092005A" w:rsidTr="00F44A9E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Количество научно-популярных публикаций, выполненных сотрудниками научного учреждения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472D6F" w:rsidRPr="0092005A" w:rsidRDefault="00F72462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за отчетный период, с указанием источника размещения или активной ссылки на публикацию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 w:val="restart"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и нейтральных упоминаний о научном учреждении в средствах массовой информации различного уровня, в том числе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казывается по желанию научного учреждения. Учитываются репортажи, публикации о научном учреждении, его проектах, достижениях, сотрудниках во всех видах средств массовой информации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а) в федеральных печатных изданиях, теле- и радио- СМИ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CF0DDD" w:rsidRPr="0092005A" w:rsidRDefault="00CF0DDD" w:rsidP="0092109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921098">
              <w:rPr>
                <w:rFonts w:ascii="Times New Roman" w:hAnsi="Times New Roman" w:cs="Times New Roman"/>
                <w:sz w:val="24"/>
                <w:szCs w:val="24"/>
              </w:rPr>
              <w:t>пункта 19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в том числе учитывается количество выступлений сотрудников научного учреждения с интервью, комментариями, разъяснениями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tabs>
                <w:tab w:val="center" w:pos="85"/>
                <w:tab w:val="center" w:pos="136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б) в интернет-изданиях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аются ссылки </w:t>
            </w:r>
          </w:p>
        </w:tc>
      </w:tr>
      <w:tr w:rsidR="00472D6F" w:rsidRPr="0092005A" w:rsidTr="00F44A9E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(посещаемость) официальных сайтов и (или) страниц научного учреждения, размещенных в информационно-телекоммуникационной сети </w:t>
            </w:r>
            <w:r w:rsidR="007C0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C0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04" w:type="dxa"/>
          </w:tcPr>
          <w:p w:rsidR="00472D6F" w:rsidRPr="0092005A" w:rsidRDefault="00605B69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2462" w:rsidRPr="0092005A">
              <w:rPr>
                <w:rFonts w:ascii="Times New Roman" w:hAnsi="Times New Roman" w:cs="Times New Roman"/>
                <w:sz w:val="24"/>
                <w:szCs w:val="24"/>
              </w:rPr>
              <w:t>о данным независимых счетчиков посещаемости</w:t>
            </w:r>
          </w:p>
        </w:tc>
      </w:tr>
      <w:tr w:rsidR="00472D6F" w:rsidRPr="0092005A" w:rsidTr="00F44A9E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различных мероприятий, организованных и проведенных научным учреждением, в целях распространения научных знаний и повышения престижа науки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</w:tcPr>
          <w:p w:rsidR="00472D6F" w:rsidRPr="0092005A" w:rsidRDefault="00605B69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2462"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читываются мероприятия, освещенные в печатных изданиях, теле- и радио- СМИ, в интернет-изданиях, информационно-телекоммуникационной сети </w:t>
            </w:r>
            <w:r w:rsidR="007C0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2462" w:rsidRPr="0092005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C0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2462"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</w:t>
            </w:r>
          </w:p>
        </w:tc>
      </w:tr>
      <w:tr w:rsidR="00605B69" w:rsidRPr="0092005A" w:rsidTr="00605B69">
        <w:trPr>
          <w:trHeight w:val="23"/>
        </w:trPr>
        <w:tc>
          <w:tcPr>
            <w:tcW w:w="10206" w:type="dxa"/>
            <w:gridSpan w:val="4"/>
          </w:tcPr>
          <w:p w:rsidR="00605B69" w:rsidRPr="0092005A" w:rsidRDefault="00605B69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IV. Ресурсное обеспечение деятельности научного учреждения</w:t>
            </w:r>
          </w:p>
        </w:tc>
      </w:tr>
      <w:tr w:rsidR="00472D6F" w:rsidRPr="0092005A" w:rsidTr="00F44A9E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</w:tcPr>
          <w:p w:rsidR="00472D6F" w:rsidRPr="0092005A" w:rsidRDefault="00605B69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2462" w:rsidRPr="0092005A">
              <w:rPr>
                <w:rFonts w:ascii="Times New Roman" w:hAnsi="Times New Roman" w:cs="Times New Roman"/>
                <w:sz w:val="24"/>
                <w:szCs w:val="24"/>
              </w:rPr>
              <w:t>о сведениям статистической отчетности (без учета внешних совместителей и лиц, выполнявших работу по договорам гражданско-правового характера)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 w:val="restart"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выполнявших исследования и разработки, в том числе: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читывается количество работников, выполнявших исследования и разработки с учетом совместителей и лиц, выполнявших работу по договорам гражданско-правового характера, на конец отчетного периода.</w:t>
            </w:r>
          </w:p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данным отчетов по формам 2-наука и 2-наука (ИНВ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21098" w:rsidRPr="0092005A" w:rsidTr="00F44A9E">
        <w:trPr>
          <w:trHeight w:val="23"/>
        </w:trPr>
        <w:tc>
          <w:tcPr>
            <w:tcW w:w="876" w:type="dxa"/>
            <w:vMerge/>
          </w:tcPr>
          <w:p w:rsidR="00921098" w:rsidRPr="0092005A" w:rsidRDefault="00921098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а) исследователей, всего,</w:t>
            </w:r>
          </w:p>
          <w:p w:rsidR="00921098" w:rsidRPr="0092005A" w:rsidRDefault="00921098" w:rsidP="00CF0DD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  <w:vMerge w:val="restart"/>
          </w:tcPr>
          <w:p w:rsidR="00921098" w:rsidRPr="0092005A" w:rsidRDefault="00921098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98" w:rsidRPr="0092005A" w:rsidTr="00F44A9E">
        <w:trPr>
          <w:trHeight w:val="23"/>
        </w:trPr>
        <w:tc>
          <w:tcPr>
            <w:tcW w:w="876" w:type="dxa"/>
            <w:vMerge/>
          </w:tcPr>
          <w:p w:rsidR="00921098" w:rsidRPr="0092005A" w:rsidRDefault="00921098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наук </w:t>
            </w:r>
          </w:p>
        </w:tc>
        <w:tc>
          <w:tcPr>
            <w:tcW w:w="1276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  <w:vMerge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98" w:rsidRPr="0092005A" w:rsidTr="00F44A9E">
        <w:trPr>
          <w:trHeight w:val="23"/>
        </w:trPr>
        <w:tc>
          <w:tcPr>
            <w:tcW w:w="876" w:type="dxa"/>
            <w:vMerge/>
          </w:tcPr>
          <w:p w:rsidR="00921098" w:rsidRPr="0092005A" w:rsidRDefault="00921098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докторов наук </w:t>
            </w:r>
          </w:p>
        </w:tc>
        <w:tc>
          <w:tcPr>
            <w:tcW w:w="1276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  <w:vMerge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98" w:rsidRPr="0092005A" w:rsidTr="00F44A9E">
        <w:trPr>
          <w:trHeight w:val="23"/>
        </w:trPr>
        <w:tc>
          <w:tcPr>
            <w:tcW w:w="876" w:type="dxa"/>
            <w:vMerge/>
          </w:tcPr>
          <w:p w:rsidR="00921098" w:rsidRPr="0092005A" w:rsidRDefault="00921098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до 35 лет </w:t>
            </w:r>
          </w:p>
        </w:tc>
        <w:tc>
          <w:tcPr>
            <w:tcW w:w="1276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  <w:vMerge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98" w:rsidRPr="0092005A" w:rsidTr="00F44A9E">
        <w:trPr>
          <w:trHeight w:val="23"/>
        </w:trPr>
        <w:tc>
          <w:tcPr>
            <w:tcW w:w="876" w:type="dxa"/>
            <w:vMerge/>
          </w:tcPr>
          <w:p w:rsidR="00921098" w:rsidRPr="0092005A" w:rsidRDefault="00921098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в возрасте до 29 лет</w:t>
            </w:r>
          </w:p>
        </w:tc>
        <w:tc>
          <w:tcPr>
            <w:tcW w:w="1276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  <w:vMerge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98" w:rsidRPr="0092005A" w:rsidTr="00F44A9E">
        <w:trPr>
          <w:trHeight w:val="23"/>
        </w:trPr>
        <w:tc>
          <w:tcPr>
            <w:tcW w:w="876" w:type="dxa"/>
            <w:vMerge/>
          </w:tcPr>
          <w:p w:rsidR="00921098" w:rsidRPr="0092005A" w:rsidRDefault="00921098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выполнявших работу по 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внешнему совместительству и договорам гражданско-правового характера</w:t>
            </w:r>
          </w:p>
        </w:tc>
        <w:tc>
          <w:tcPr>
            <w:tcW w:w="1276" w:type="dxa"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904" w:type="dxa"/>
            <w:vMerge/>
          </w:tcPr>
          <w:p w:rsidR="00921098" w:rsidRPr="0092005A" w:rsidRDefault="00921098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б) техников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читываются работники, участвовавшие в научных исследованиях и разработках, выполнявшие технические функции, например, обеспечивающие эксплуатацию и обслуживание научных приборов, лабораторного оборудования, подготовку материалов, чертежей, проведение опытов  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в) вспомогательного персонала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читываются работники, участвовавшие в научных исследованиях и разработках выполнявшие вспомогательные функции, например, работники планово-экономических, финансовых подразделений, патентно-лицензионных служб, подразделений научно-технической информации, рабочие, осуществлявшие обслуживание и наладку приборов 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г) прочих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читываются работники, участвовавшие в научных исследованиях и разработках, не  вошедшие в строки 54, 60, 61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 w:val="restart"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и нематериальных активов, в том числе: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реднегодовая остаточная стоимость по данным бухгалтерского учета 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tabs>
                <w:tab w:val="center" w:pos="203"/>
                <w:tab w:val="center" w:pos="1524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а) зданий и сооружений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tabs>
                <w:tab w:val="center" w:pos="203"/>
                <w:tab w:val="center" w:pos="160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б) машин и оборудования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читываются в том числе измерительные и регулирующие приборы и устройства, лабораторное оборудование, включая оборудование в составе центров коллективного пользования научным оборудованием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CF0DDD">
            <w:pPr>
              <w:widowControl w:val="0"/>
              <w:tabs>
                <w:tab w:val="center" w:pos="203"/>
                <w:tab w:val="center" w:pos="160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в том числе не старше 5 лет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из строки 65 выделяется стоимость машин и оборудования не старше 5 лет.</w:t>
            </w:r>
          </w:p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бухгалтерского и налогового учета научного учреждения и 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данным отчетов по формам 2-наука и 2-наука (ИНВ)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tabs>
                <w:tab w:val="center" w:pos="203"/>
                <w:tab w:val="center" w:pos="168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в) нематериальных активов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 w:val="restart"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текущие затраты на научные исследования и разработки в том числе 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ез учета амортизации. </w:t>
            </w:r>
          </w:p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определения в том числе типа исследований, проводимых научным учреждением. </w:t>
            </w:r>
          </w:p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бухгалтерского и налогового учета научного учреждения и </w:t>
            </w:r>
            <w:r w:rsidRPr="009200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данным отчетов по формам 2-наука и 2-наука (ИНВ) </w:t>
            </w: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а) фундаментальные исследования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tabs>
                <w:tab w:val="left" w:pos="51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б) поисковые исследования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DD" w:rsidRPr="0092005A" w:rsidTr="00F44A9E">
        <w:trPr>
          <w:trHeight w:val="23"/>
        </w:trPr>
        <w:tc>
          <w:tcPr>
            <w:tcW w:w="876" w:type="dxa"/>
            <w:vMerge/>
          </w:tcPr>
          <w:p w:rsidR="00CF0DDD" w:rsidRPr="0092005A" w:rsidRDefault="00CF0DDD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tabs>
                <w:tab w:val="left" w:pos="51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в) прикладные исследования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21" w:rsidRDefault="00F85121"/>
    <w:p w:rsidR="00F85121" w:rsidRDefault="00F85121"/>
    <w:tbl>
      <w:tblPr>
        <w:tblStyle w:val="af"/>
        <w:tblW w:w="105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3150"/>
        <w:gridCol w:w="1276"/>
        <w:gridCol w:w="4904"/>
        <w:gridCol w:w="375"/>
      </w:tblGrid>
      <w:tr w:rsidR="00F85121" w:rsidRPr="0092005A" w:rsidTr="00F85121">
        <w:trPr>
          <w:gridAfter w:val="1"/>
          <w:wAfter w:w="375" w:type="dxa"/>
          <w:trHeight w:val="23"/>
          <w:tblHeader/>
        </w:trPr>
        <w:tc>
          <w:tcPr>
            <w:tcW w:w="876" w:type="dxa"/>
          </w:tcPr>
          <w:p w:rsidR="00F85121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5121" w:rsidRPr="0092005A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0" w:type="dxa"/>
          </w:tcPr>
          <w:p w:rsidR="00F85121" w:rsidRPr="0092005A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85121" w:rsidRPr="0092005A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(направление оценки)</w:t>
            </w:r>
          </w:p>
        </w:tc>
        <w:tc>
          <w:tcPr>
            <w:tcW w:w="1276" w:type="dxa"/>
          </w:tcPr>
          <w:p w:rsidR="00F85121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85121" w:rsidRPr="0092005A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04" w:type="dxa"/>
          </w:tcPr>
          <w:p w:rsidR="00F85121" w:rsidRPr="0092005A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CF0DDD" w:rsidRPr="0092005A" w:rsidTr="00F85121">
        <w:trPr>
          <w:gridAfter w:val="1"/>
          <w:wAfter w:w="375" w:type="dxa"/>
          <w:trHeight w:val="23"/>
        </w:trPr>
        <w:tc>
          <w:tcPr>
            <w:tcW w:w="876" w:type="dxa"/>
          </w:tcPr>
          <w:p w:rsidR="00CF0DDD" w:rsidRPr="0092005A" w:rsidRDefault="00CF0DDD" w:rsidP="00F85121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г) экспериментальные разработки </w:t>
            </w:r>
          </w:p>
        </w:tc>
        <w:tc>
          <w:tcPr>
            <w:tcW w:w="1276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CF0DDD" w:rsidRPr="0092005A" w:rsidRDefault="00CF0DDD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ключая опытные технологии изготовления материалов, продуктов, устройств, создание опытных образцов</w:t>
            </w:r>
          </w:p>
        </w:tc>
      </w:tr>
      <w:tr w:rsidR="00472D6F" w:rsidRPr="0092005A" w:rsidTr="00F85121">
        <w:trPr>
          <w:gridAfter w:val="1"/>
          <w:wAfter w:w="375" w:type="dxa"/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Внешние затраты на исследования и разработки  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472D6F" w:rsidRPr="0092005A" w:rsidRDefault="00605B69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2462"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ключая стоимость исследований и разработок, выполненных сторонними организациями по договорам (услуги центров коллективного пользования научным оборудованием, информационные и аналитические услуги) </w:t>
            </w:r>
          </w:p>
        </w:tc>
      </w:tr>
      <w:tr w:rsidR="00472D6F" w:rsidRPr="0092005A" w:rsidTr="00F85121">
        <w:trPr>
          <w:gridAfter w:val="1"/>
          <w:wAfter w:w="375" w:type="dxa"/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работников, выполнявших научные исследования и разработки </w:t>
            </w:r>
          </w:p>
        </w:tc>
        <w:tc>
          <w:tcPr>
            <w:tcW w:w="1276" w:type="dxa"/>
          </w:tcPr>
          <w:p w:rsidR="00472D6F" w:rsidRPr="0092005A" w:rsidRDefault="00F72462" w:rsidP="007C065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04" w:type="dxa"/>
          </w:tcPr>
          <w:p w:rsidR="00472D6F" w:rsidRPr="0092005A" w:rsidRDefault="00605B69" w:rsidP="007C065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2462" w:rsidRPr="0092005A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включаются все выплаты за отработанное время, компенсационные выплаты, связанные с режимом работы и условиями труда, стимулирующие доплаты, надбавки и премии, авторские вознаграждения и выплаты за использование результатов интеллектуальной деятельности </w:t>
            </w:r>
          </w:p>
        </w:tc>
      </w:tr>
      <w:tr w:rsidR="00F85121" w:rsidRPr="0092005A" w:rsidTr="00F85121">
        <w:trPr>
          <w:trHeight w:val="23"/>
        </w:trPr>
        <w:tc>
          <w:tcPr>
            <w:tcW w:w="876" w:type="dxa"/>
          </w:tcPr>
          <w:p w:rsidR="00472D6F" w:rsidRPr="0092005A" w:rsidRDefault="00472D6F" w:rsidP="007C0654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2D6F" w:rsidRPr="0092005A" w:rsidRDefault="00F72462" w:rsidP="007C0654">
            <w:pPr>
              <w:widowControl w:val="0"/>
              <w:tabs>
                <w:tab w:val="left" w:pos="51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A">
              <w:rPr>
                <w:rFonts w:ascii="Times New Roman" w:hAnsi="Times New Roman" w:cs="Times New Roman"/>
                <w:sz w:val="24"/>
                <w:szCs w:val="24"/>
              </w:rPr>
              <w:t>Дополнительные признаки / сведения</w:t>
            </w:r>
          </w:p>
        </w:tc>
        <w:tc>
          <w:tcPr>
            <w:tcW w:w="1276" w:type="dxa"/>
          </w:tcPr>
          <w:p w:rsidR="00472D6F" w:rsidRPr="0092005A" w:rsidRDefault="00472D6F" w:rsidP="007C065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tcBorders>
              <w:right w:val="single" w:sz="4" w:space="0" w:color="auto"/>
            </w:tcBorders>
          </w:tcPr>
          <w:p w:rsidR="00472D6F" w:rsidRPr="0092005A" w:rsidRDefault="00472D6F" w:rsidP="007C065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5121" w:rsidRPr="00F85121" w:rsidRDefault="00F85121" w:rsidP="00F85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12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472D6F" w:rsidRDefault="00472D6F" w:rsidP="0069569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6F" w:rsidRDefault="0037798A" w:rsidP="00605B69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9">
        <w:rPr>
          <w:rFonts w:ascii="Times New Roman" w:hAnsi="Times New Roman" w:cs="Times New Roman"/>
          <w:sz w:val="28"/>
          <w:szCs w:val="28"/>
        </w:rPr>
        <w:t>д</w:t>
      </w:r>
      <w:r w:rsidR="00F72462" w:rsidRPr="00605B69">
        <w:rPr>
          <w:rFonts w:ascii="Times New Roman" w:hAnsi="Times New Roman" w:cs="Times New Roman"/>
          <w:sz w:val="28"/>
          <w:szCs w:val="28"/>
        </w:rPr>
        <w:t>) допо</w:t>
      </w:r>
      <w:r w:rsidRPr="00605B69">
        <w:rPr>
          <w:rFonts w:ascii="Times New Roman" w:hAnsi="Times New Roman" w:cs="Times New Roman"/>
          <w:sz w:val="28"/>
          <w:szCs w:val="28"/>
        </w:rPr>
        <w:t>лнить п</w:t>
      </w:r>
      <w:r w:rsidR="00F72462" w:rsidRPr="00605B69">
        <w:rPr>
          <w:rFonts w:ascii="Times New Roman" w:hAnsi="Times New Roman" w:cs="Times New Roman"/>
          <w:sz w:val="28"/>
          <w:szCs w:val="28"/>
        </w:rPr>
        <w:t xml:space="preserve">риложением № 4 </w:t>
      </w:r>
      <w:r w:rsidRPr="00605B6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72462" w:rsidRPr="00605B69">
        <w:rPr>
          <w:rFonts w:ascii="Times New Roman" w:hAnsi="Times New Roman" w:cs="Times New Roman"/>
          <w:sz w:val="28"/>
          <w:szCs w:val="28"/>
        </w:rPr>
        <w:t>:</w:t>
      </w:r>
    </w:p>
    <w:p w:rsidR="00605B69" w:rsidRDefault="00605B69" w:rsidP="0069569D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B69" w:rsidRPr="00605B69" w:rsidRDefault="00605B69" w:rsidP="00605B69">
      <w:pPr>
        <w:widowControl w:val="0"/>
        <w:suppressAutoHyphens w:val="0"/>
        <w:spacing w:after="0" w:line="360" w:lineRule="atLeast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5B69">
        <w:rPr>
          <w:rFonts w:ascii="Times New Roman" w:hAnsi="Times New Roman" w:cs="Times New Roman"/>
          <w:sz w:val="28"/>
          <w:szCs w:val="28"/>
          <w:lang w:eastAsia="ru-RU"/>
        </w:rPr>
        <w:t>«Приложение № 4</w:t>
      </w:r>
    </w:p>
    <w:p w:rsidR="00605B69" w:rsidRDefault="00605B69" w:rsidP="00605B69">
      <w:pPr>
        <w:widowControl w:val="0"/>
        <w:suppressAutoHyphens w:val="0"/>
        <w:spacing w:after="0" w:line="360" w:lineRule="atLeast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B69">
        <w:rPr>
          <w:rFonts w:ascii="Times New Roman" w:hAnsi="Times New Roman" w:cs="Times New Roman"/>
          <w:sz w:val="28"/>
          <w:szCs w:val="28"/>
          <w:lang w:eastAsia="ru-RU"/>
        </w:rPr>
        <w:t xml:space="preserve">к Правилам </w:t>
      </w:r>
      <w:r w:rsidRPr="00605B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оценки и мониторинга </w:t>
      </w:r>
    </w:p>
    <w:p w:rsidR="00605B69" w:rsidRDefault="00605B69" w:rsidP="00605B69">
      <w:pPr>
        <w:widowControl w:val="0"/>
        <w:suppressAutoHyphens w:val="0"/>
        <w:spacing w:after="0" w:line="360" w:lineRule="atLeast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B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результативности деятельности научных </w:t>
      </w:r>
    </w:p>
    <w:p w:rsidR="00605B69" w:rsidRPr="00605B69" w:rsidRDefault="00605B69" w:rsidP="00605B69">
      <w:pPr>
        <w:widowControl w:val="0"/>
        <w:suppressAutoHyphens w:val="0"/>
        <w:spacing w:after="0" w:line="360" w:lineRule="atLeast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5B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организаций, выполняющих научно-исследовательские, опытно-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05B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онструкторские и технологические работы гражданского назначения, подведомственных органам исполнительной власти Республики Тыва</w:t>
      </w:r>
    </w:p>
    <w:p w:rsidR="00472D6F" w:rsidRPr="0069569D" w:rsidRDefault="00472D6F" w:rsidP="0069569D">
      <w:pPr>
        <w:suppressAutoHyphens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05B69" w:rsidRPr="0069569D" w:rsidRDefault="00605B69" w:rsidP="0069569D">
      <w:pPr>
        <w:suppressAutoHyphens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7798A" w:rsidRPr="00605B69" w:rsidRDefault="00605B69" w:rsidP="00605B69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05B69">
        <w:rPr>
          <w:rFonts w:ascii="Times New Roman" w:hAnsi="Times New Roman" w:cs="Times New Roman"/>
          <w:sz w:val="28"/>
          <w:szCs w:val="28"/>
        </w:rPr>
        <w:t>ПОКАЗАТЕЛИ</w:t>
      </w:r>
    </w:p>
    <w:p w:rsidR="00472D6F" w:rsidRPr="00605B69" w:rsidRDefault="00F72462" w:rsidP="00605B69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0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результативности </w:t>
      </w:r>
      <w:r w:rsidRPr="00605B6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научного учреждения</w:t>
      </w:r>
    </w:p>
    <w:p w:rsidR="00472D6F" w:rsidRPr="00605B69" w:rsidRDefault="00F72462" w:rsidP="00605B69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0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методика расчета показателей</w:t>
      </w:r>
    </w:p>
    <w:p w:rsidR="00472D6F" w:rsidRPr="00605B69" w:rsidRDefault="00472D6F" w:rsidP="00605B69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3198"/>
        <w:gridCol w:w="1272"/>
        <w:gridCol w:w="5297"/>
      </w:tblGrid>
      <w:tr w:rsidR="00E737CD" w:rsidRPr="00DD7F16" w:rsidTr="000D19B2">
        <w:trPr>
          <w:trHeight w:val="23"/>
          <w:tblHeader/>
          <w:jc w:val="center"/>
        </w:trPr>
        <w:tc>
          <w:tcPr>
            <w:tcW w:w="439" w:type="dxa"/>
          </w:tcPr>
          <w:p w:rsidR="00E737CD" w:rsidRDefault="00E737CD" w:rsidP="000D19B2">
            <w:pPr>
              <w:pStyle w:val="ae"/>
              <w:suppressLineNumbers w:val="0"/>
              <w:suppressAutoHyphens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85121" w:rsidRPr="00DD7F16" w:rsidRDefault="00F85121" w:rsidP="00F85121">
            <w:pPr>
              <w:pStyle w:val="ae"/>
              <w:suppressLineNumbers w:val="0"/>
              <w:suppressAutoHyphens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97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10206" w:type="dxa"/>
            <w:gridSpan w:val="4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 востребованность научных исследований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публикаций в изданиях, индексируемых в ядре Российского индекса научного цитирования (далее </w:t>
            </w:r>
            <w:r w:rsidR="00DD7F16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РИНЦ)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читываются все рецензируемые публикации (статьи, обзоры, тезисы докладов, материалы конференций), выполненные работниками научного учреждения вошедшие в ядро РИНЦ за отчетный период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сайта https://elibrary.ru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публикаций, индексируемых в ядре РИНЦ в расчете на 100 исследователей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тношение количества публикаций, выполненных работниками научного учреждения, изданных в отчетном году в научных журналах, включенных в ядро РИНЦ, к численности исследователей, умноженное на 100.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сайта https://elibrary.ru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цитируемость публикаций в изданиях, индексируемых в ядре РИНЦ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читывается совокупная цитируемость публикаций, 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выполненных работниками научного учреждения.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сайта https://elibrary.ru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цитирований публикаций, изданных за последние 5 лет, индексируемых в ядре РИНЦ, в расчете на 100 исследователей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тношение количества цитирований статей, выполненных работниками научного учреждения изданных за последние 5 лет, в рецензируемых научных журналах, включенных в ядро РИНЦ, к численности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исследователей, умноженное на 100.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сайта https://elibrary.ru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Совокупный </w:t>
            </w:r>
            <w:proofErr w:type="spellStart"/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импакт</w:t>
            </w:r>
            <w:proofErr w:type="spellEnd"/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 журналов, в которых опубликованы статьи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ычисляется по значениям </w:t>
            </w:r>
            <w:proofErr w:type="spellStart"/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импакт</w:t>
            </w:r>
            <w:proofErr w:type="spellEnd"/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-факторов журналов, в которых опубликованы статьи, 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выполненные работниками научного учреждения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году отчета.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сайта https://elibrary.ru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8" w:type="dxa"/>
          </w:tcPr>
          <w:p w:rsidR="00F85121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научно-исследовательских, опытно-конструкторских и технологических работ (далее </w:t>
            </w:r>
            <w:r w:rsidR="00F8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НИОКР)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F8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начение показателя определяется по данным отчета по форме федерального статистического наблюдения 2-наука «Сведения о выполнении научных исследований и разработок» за отчетный год (далее </w:t>
            </w:r>
            <w:r w:rsidR="000D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2-наука)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научного учреждения от НИОКР</w:t>
            </w:r>
          </w:p>
        </w:tc>
        <w:tc>
          <w:tcPr>
            <w:tcW w:w="1272" w:type="dxa"/>
          </w:tcPr>
          <w:p w:rsidR="00E737CD" w:rsidRPr="00DD7F16" w:rsidRDefault="000D19B2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тношение объема НИОКР, выполненных собственными силами (без привлечения соисполнителей), к общим доходам научного учреждения от НИОКР.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отчета по форме 2-наука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НИОКР в расчете на 1 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исследователя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F8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тношение общего объема выполненных исследований и разработок к численности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отчета по форме 2-наука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НИОКР (за ис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ключением средств бюджетов бюджетной системы Российской Федерации, государственных фондов поддержки науки) в расчете на 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исследователей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тыс. руб</w:t>
            </w:r>
            <w:r w:rsidR="00F8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тношение доходов от НИОКР (за исключением 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 бюджетов бюджетной системы Российской Федерации, государственных фондов поддержки науки) к численности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исследователей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умноженное на 100.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отчета по форме 2-наука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лицензионных соглашений / патентов и др. объектов интеллектуальной собственности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начение показателя определяется по данным первичной учетной документации, имеющейся в научном учреждении и данным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Роспатента (https://rospatent.gov.ru/ru)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средств, полученных научным учреждением от управления объектами интеллектуальной собственности, в общих доходах  научного учреждения</w:t>
            </w:r>
          </w:p>
        </w:tc>
        <w:tc>
          <w:tcPr>
            <w:tcW w:w="1272" w:type="dxa"/>
          </w:tcPr>
          <w:p w:rsidR="00E737CD" w:rsidRPr="00DD7F16" w:rsidRDefault="000D19B2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тношение объема средств, полученных научным учреждением от управления объектами интеллектуальной собственности, к общим доходам научного учреждения.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определяется по данным первичной учетной документации, имеющейся в научном учреждении. При расчете показателя следует использовать методические указания к подразделу 8.3 формы федерального статистического наблюдения 2-наука (ИНВ) «Сведения об организации сектора исследований и разработок» (далее </w:t>
            </w:r>
            <w:r w:rsidR="000D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2-наука (ИНВ)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аналитических записок и т. п., выполненных по заявкам органов исполнительной власти Республики Тыва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аналитических записок, экспертных заключений, исследований и т.п., выполненных по заявкам органов исполнительной власти Республики Тыва, к которым привлекались работники научного учреждения за отчетный год.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первичной учетной документации, имеющейся в научном учреждении</w:t>
            </w:r>
          </w:p>
        </w:tc>
      </w:tr>
      <w:tr w:rsidR="00472D6F" w:rsidRPr="00DD7F16" w:rsidTr="000D19B2">
        <w:trPr>
          <w:trHeight w:val="23"/>
          <w:jc w:val="center"/>
        </w:trPr>
        <w:tc>
          <w:tcPr>
            <w:tcW w:w="439" w:type="dxa"/>
          </w:tcPr>
          <w:p w:rsidR="00472D6F" w:rsidRPr="00DD7F16" w:rsidRDefault="00472D6F" w:rsidP="00DD7F16">
            <w:pPr>
              <w:pStyle w:val="1"/>
              <w:widowControl w:val="0"/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3"/>
          </w:tcPr>
          <w:p w:rsidR="00472D6F" w:rsidRPr="00DD7F16" w:rsidRDefault="00F72462" w:rsidP="000D19B2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D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кадрового потенциала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занятых исследованиями и разработками в среднесписочной численности работников 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учреждения</w:t>
            </w:r>
          </w:p>
        </w:tc>
        <w:tc>
          <w:tcPr>
            <w:tcW w:w="1272" w:type="dxa"/>
          </w:tcPr>
          <w:p w:rsidR="00E737CD" w:rsidRPr="00DD7F16" w:rsidRDefault="000D19B2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тношение среднесписочной численности работников, выполнявших научные исследования и разработки (без совместителей и лиц, выполнявших работу по договорам гражданско-правового характера) к среднесписочной численности работников 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учреждения.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отчета по форме 2-наука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исследователей в среднесписочной численности работников 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учреждения</w:t>
            </w:r>
          </w:p>
        </w:tc>
        <w:tc>
          <w:tcPr>
            <w:tcW w:w="1272" w:type="dxa"/>
          </w:tcPr>
          <w:p w:rsidR="00E737CD" w:rsidRPr="00DD7F16" w:rsidRDefault="000D19B2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тношение среднесписочной численности исследователей (без совместителей и лиц, выполнявших работу по договорам гражданско-правового характера) к среднесписочной численности работников 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учреждения.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отчета по форме 2-наука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научных работников без ученой степени </w:t>
            </w:r>
            <w:r w:rsidR="00F8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30 лет, кандидатов наук </w:t>
            </w:r>
            <w:r w:rsidR="00F8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35 лет, докторов наук </w:t>
            </w:r>
            <w:r w:rsidR="00F8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 лет, в общей численности  научных работников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исленность научных работников без ученой степени </w:t>
            </w:r>
            <w:r w:rsidR="006F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30 лет, кандидатов наук </w:t>
            </w:r>
            <w:r w:rsidR="006F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8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35 лет, докторов наук </w:t>
            </w:r>
            <w:r w:rsidR="006F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40 лет по состоянию на 31 декабря отчетного года, включая работающих на 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 штатного совместительства (внешних совместителей), без работающих по договорам гражданско-правового характера, без учета занимаемых ставок.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данным первичной учетной документации, имеющейся в отделе кадров научного учреждения</w:t>
            </w:r>
          </w:p>
        </w:tc>
      </w:tr>
    </w:tbl>
    <w:p w:rsidR="00F85121" w:rsidRDefault="00F85121"/>
    <w:p w:rsidR="00F85121" w:rsidRDefault="00F85121"/>
    <w:tbl>
      <w:tblPr>
        <w:tblStyle w:val="af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3198"/>
        <w:gridCol w:w="1272"/>
        <w:gridCol w:w="5297"/>
      </w:tblGrid>
      <w:tr w:rsidR="00F85121" w:rsidRPr="00DD7F16" w:rsidTr="00F85121">
        <w:trPr>
          <w:trHeight w:val="23"/>
          <w:tblHeader/>
          <w:jc w:val="center"/>
        </w:trPr>
        <w:tc>
          <w:tcPr>
            <w:tcW w:w="439" w:type="dxa"/>
          </w:tcPr>
          <w:p w:rsidR="00F85121" w:rsidRDefault="00F85121" w:rsidP="00F85121">
            <w:pPr>
              <w:pStyle w:val="ae"/>
              <w:suppressLineNumbers w:val="0"/>
              <w:suppressAutoHyphens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85121" w:rsidRPr="00DD7F16" w:rsidRDefault="00F85121" w:rsidP="00F85121">
            <w:pPr>
              <w:pStyle w:val="ae"/>
              <w:suppressLineNumbers w:val="0"/>
              <w:suppressAutoHyphens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198" w:type="dxa"/>
          </w:tcPr>
          <w:p w:rsidR="00F85121" w:rsidRPr="00DD7F16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2" w:type="dxa"/>
          </w:tcPr>
          <w:p w:rsidR="00F85121" w:rsidRPr="00DD7F16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97" w:type="dxa"/>
          </w:tcPr>
          <w:p w:rsidR="00F85121" w:rsidRPr="00DD7F16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научных работников без ученой степени </w:t>
            </w:r>
            <w:r w:rsidR="00F8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30 лет, кандидатов наук </w:t>
            </w:r>
            <w:r w:rsidR="00F8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35 лет, докторов наук </w:t>
            </w:r>
            <w:r w:rsidR="00F8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40 лет, в общей численности  научных работников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тношение численности научных работников без ученой степени </w:t>
            </w:r>
            <w:r w:rsidR="006F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30 лет, кандидатов наук </w:t>
            </w:r>
            <w:r w:rsidR="006F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35 лет, докторов наук </w:t>
            </w:r>
            <w:r w:rsidR="006F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40 лет к общей численности работников, относящихся к категории научных работников по основной занимаемой должности, на 31 декабря отчетного года, включая работающих на условиях штатного совместительства (внешних совместителей), без работающих по договорам гражданско-правового характера, без учета занимае</w:t>
            </w:r>
            <w:r w:rsidR="006F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ставок.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данным первичной учетной документации, имеющейся в отделе кадров научного учреждения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исследователей в возрасте до 35 лет в общей численности исследователей научного учреждения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исленность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35 лет по состоянию на 31 декабря отчетного года.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данным первичной учетной документации, имеющейся в отделе кадров научного учреждения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исследователей в возрасте до 35 лет в общей численности исследователей учреждения</w:t>
            </w:r>
          </w:p>
        </w:tc>
        <w:tc>
          <w:tcPr>
            <w:tcW w:w="1272" w:type="dxa"/>
          </w:tcPr>
          <w:p w:rsidR="00E737CD" w:rsidRPr="00DD7F16" w:rsidRDefault="000D19B2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тношение численности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35 лет по состоянию на 31 декабря отчетного года к общей численности работников, относящихся к категории научных работников по основной занимаемой должности, включая работающих на условиях штатного совместительства (внешних совместителей), без работающих по договорам гражданско-правового характера, без учета занимаемых ставок.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данным первичной учетной документации, имеющейся в отделе кадров научного учреждения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исследователей в возрасте до 29 лет в общей численности исследователей научного учреждения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исленность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29 лет по состоянию на 31 декабря отчетного года.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данным первичной учетной документации, имеющейся в отделе кадров научного учреждения</w:t>
            </w:r>
          </w:p>
        </w:tc>
      </w:tr>
      <w:tr w:rsidR="00E737CD" w:rsidRPr="00DD7F16" w:rsidTr="000D19B2">
        <w:trPr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исследователей в возрасте до 29 лет в об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щей численности исследователей учреждения</w:t>
            </w:r>
          </w:p>
        </w:tc>
        <w:tc>
          <w:tcPr>
            <w:tcW w:w="1272" w:type="dxa"/>
          </w:tcPr>
          <w:p w:rsidR="00E737CD" w:rsidRPr="00DD7F16" w:rsidRDefault="000D19B2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297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тношение численности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29 лет по состоянию на 31 декабря отчетного года к об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щей численности работников, относящихся к категории научных работников по основной занимаемой должности, включая работающих на условиях штатного совместительства (внешних совместителей), без работающих по договорам гражданско-правового характера, без учета занимаемых ставок.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данным первичной учетной документации, имеющейся в отделе кадров научного учреждения</w:t>
            </w:r>
          </w:p>
        </w:tc>
      </w:tr>
    </w:tbl>
    <w:p w:rsidR="00F85121" w:rsidRDefault="00F85121"/>
    <w:p w:rsidR="00F85121" w:rsidRDefault="00F85121"/>
    <w:tbl>
      <w:tblPr>
        <w:tblStyle w:val="af"/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3198"/>
        <w:gridCol w:w="1272"/>
        <w:gridCol w:w="5262"/>
        <w:gridCol w:w="245"/>
      </w:tblGrid>
      <w:tr w:rsidR="00F85121" w:rsidRPr="00DD7F16" w:rsidTr="00F85121">
        <w:trPr>
          <w:gridAfter w:val="1"/>
          <w:wAfter w:w="245" w:type="dxa"/>
          <w:trHeight w:val="23"/>
          <w:tblHeader/>
          <w:jc w:val="center"/>
        </w:trPr>
        <w:tc>
          <w:tcPr>
            <w:tcW w:w="439" w:type="dxa"/>
          </w:tcPr>
          <w:p w:rsidR="00F85121" w:rsidRDefault="00F85121" w:rsidP="00F85121">
            <w:pPr>
              <w:pStyle w:val="ae"/>
              <w:suppressLineNumbers w:val="0"/>
              <w:suppressAutoHyphens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85121" w:rsidRPr="00DD7F16" w:rsidRDefault="00F85121" w:rsidP="00F85121">
            <w:pPr>
              <w:pStyle w:val="ae"/>
              <w:suppressLineNumbers w:val="0"/>
              <w:suppressAutoHyphens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198" w:type="dxa"/>
          </w:tcPr>
          <w:p w:rsidR="00F85121" w:rsidRPr="00DD7F16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2" w:type="dxa"/>
          </w:tcPr>
          <w:p w:rsidR="00F85121" w:rsidRPr="00DD7F16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2" w:type="dxa"/>
          </w:tcPr>
          <w:p w:rsidR="00F85121" w:rsidRPr="00DD7F16" w:rsidRDefault="00F85121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E737C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имеющих ученую степень кандидата наук, в общей численности 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учреждения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62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исленность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ученую степень кандидата наук.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данным первичной учетной документации, имеющейся в отделе кадров научного учреждения</w:t>
            </w:r>
          </w:p>
        </w:tc>
      </w:tr>
      <w:tr w:rsidR="00E737C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имеющих ученую степень кандидата наук, в общей численности 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учреждения</w:t>
            </w:r>
          </w:p>
        </w:tc>
        <w:tc>
          <w:tcPr>
            <w:tcW w:w="1272" w:type="dxa"/>
          </w:tcPr>
          <w:p w:rsidR="00E737CD" w:rsidRPr="00DD7F16" w:rsidRDefault="000D19B2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262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тношение численности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имеющих ученую степень кандидата наук, к численности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данным первичной учетной документации, имеющейся в отделе кадров научного учреждения</w:t>
            </w:r>
          </w:p>
        </w:tc>
      </w:tr>
      <w:tr w:rsidR="00E737C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имеющих ученую степень доктора наук, в общей численности 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учреждения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62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исленность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ученую степень доктора наук.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первичной учетной документации, имеющейся в отделе кадров научного учреждения</w:t>
            </w:r>
          </w:p>
        </w:tc>
      </w:tr>
      <w:tr w:rsidR="00E737C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имеющих ученую степень доктора наук, в общей численности 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учреждения</w:t>
            </w:r>
          </w:p>
        </w:tc>
        <w:tc>
          <w:tcPr>
            <w:tcW w:w="1272" w:type="dxa"/>
          </w:tcPr>
          <w:p w:rsidR="00E737CD" w:rsidRPr="00DD7F16" w:rsidRDefault="000D19B2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262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тношение численности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имеющих ученую степень доктора наук, к численности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первичной учетной документации, имеющейся в отделе кадров научного учреждения</w:t>
            </w:r>
          </w:p>
        </w:tc>
      </w:tr>
      <w:tr w:rsidR="00E737C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Численность аспирантов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62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37CD" w:rsidRPr="00DD7F16">
              <w:rPr>
                <w:rFonts w:ascii="Times New Roman" w:hAnsi="Times New Roman" w:cs="Times New Roman"/>
                <w:sz w:val="24"/>
                <w:szCs w:val="24"/>
              </w:rPr>
              <w:t>читываются работники научного учреждения, вне зависимости от организации, к которой они прикреплены в качестве аспиранта, в отчетном году</w:t>
            </w:r>
            <w:r w:rsidR="006F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первичной учетной документации, имеющейся в научном учреждении</w:t>
            </w:r>
          </w:p>
        </w:tc>
      </w:tr>
      <w:tr w:rsidR="00E737C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Численность докторантов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62" w:type="dxa"/>
          </w:tcPr>
          <w:p w:rsidR="00E737CD" w:rsidRPr="00DD7F16" w:rsidRDefault="00DD7F16" w:rsidP="000D19B2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37CD" w:rsidRPr="00DD7F16">
              <w:rPr>
                <w:rFonts w:ascii="Times New Roman" w:hAnsi="Times New Roman" w:cs="Times New Roman"/>
                <w:sz w:val="24"/>
                <w:szCs w:val="24"/>
              </w:rPr>
              <w:t>читываются работники научного учреждения, вне зависимости от организации, к которой они прикреплены в качестве докторанта, в отчетном году.</w:t>
            </w:r>
          </w:p>
          <w:p w:rsidR="00E737CD" w:rsidRPr="00DD7F16" w:rsidRDefault="00E737CD" w:rsidP="000D19B2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определяется по данным первичной учетной документации, имеющейся в 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научном учреждении</w:t>
            </w:r>
          </w:p>
        </w:tc>
      </w:tr>
      <w:tr w:rsidR="00E737C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Численность исследователей, направленных на работу в ведущие российские и международные научные и научно-образовательные организации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62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37CD" w:rsidRPr="00DD7F16">
              <w:rPr>
                <w:rFonts w:ascii="Times New Roman" w:hAnsi="Times New Roman" w:cs="Times New Roman"/>
                <w:sz w:val="24"/>
                <w:szCs w:val="24"/>
              </w:rPr>
              <w:t>читывается работа, в том числе стажировки в ведущих научных и научно-образовательных центрах продолжительностью не менее календарной недели.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первичной учетной документации, имеющейся в отделе кадров научного учреждения</w:t>
            </w:r>
          </w:p>
        </w:tc>
      </w:tr>
      <w:tr w:rsidR="00E737C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защитивших кандидатские диссертационные работы 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62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37CD" w:rsidRPr="00DD7F16">
              <w:rPr>
                <w:rFonts w:ascii="Times New Roman" w:hAnsi="Times New Roman" w:cs="Times New Roman"/>
                <w:sz w:val="24"/>
                <w:szCs w:val="24"/>
              </w:rPr>
              <w:t>читываются кандидатские диссертации работников научного учреждения, вне зависимости от организации, в которой проводилась защита, за отчетный период.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первичной учетной документации, имеющейся в отделе кадров научного учреждения</w:t>
            </w:r>
          </w:p>
        </w:tc>
      </w:tr>
      <w:tr w:rsidR="00E737C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tabs>
                <w:tab w:val="center" w:pos="56"/>
                <w:tab w:val="center" w:pos="105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защитивших докторские диссертационные работы </w:t>
            </w:r>
          </w:p>
        </w:tc>
        <w:tc>
          <w:tcPr>
            <w:tcW w:w="1272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62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37CD" w:rsidRPr="00DD7F16">
              <w:rPr>
                <w:rFonts w:ascii="Times New Roman" w:hAnsi="Times New Roman" w:cs="Times New Roman"/>
                <w:sz w:val="24"/>
                <w:szCs w:val="24"/>
              </w:rPr>
              <w:t>читываются докторские диссертации работников научного учреждения, вне зависимости от организации, в которой проводилась защита, за отчетный период.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первичной учетной документации, имеющейся в отделе кадров научного учреждения</w:t>
            </w:r>
          </w:p>
        </w:tc>
      </w:tr>
      <w:tr w:rsidR="00E737CD" w:rsidRPr="006F5CC2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E737CD" w:rsidRPr="00DD7F16" w:rsidRDefault="00E737C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98" w:type="dxa"/>
          </w:tcPr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научного учреждения, прошедших аттестацию в течение последних 3 лет в общей фактической численности сотрудников согласно штатному расписанию</w:t>
            </w:r>
          </w:p>
        </w:tc>
        <w:tc>
          <w:tcPr>
            <w:tcW w:w="1272" w:type="dxa"/>
          </w:tcPr>
          <w:p w:rsidR="00E737CD" w:rsidRPr="00DD7F16" w:rsidRDefault="000D19B2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262" w:type="dxa"/>
          </w:tcPr>
          <w:p w:rsidR="00E737CD" w:rsidRPr="00DD7F16" w:rsidRDefault="00DD7F16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7CD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тношение численности </w:t>
            </w:r>
            <w:r w:rsidR="00E737CD"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научного учреждения, прошедших аттестацию в течение последних 3 лет к общей фактической численности сотрудников согласно штатному расписанию.</w:t>
            </w:r>
          </w:p>
          <w:p w:rsidR="00E737CD" w:rsidRPr="00DD7F16" w:rsidRDefault="00E737C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первичной учетной документации, имеющейся в отделе кадров научного учреждения</w:t>
            </w:r>
          </w:p>
        </w:tc>
      </w:tr>
      <w:tr w:rsidR="0069569D" w:rsidRPr="006F5CC2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69569D" w:rsidRPr="00DD7F16" w:rsidRDefault="0069569D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98" w:type="dxa"/>
          </w:tcPr>
          <w:p w:rsidR="0069569D" w:rsidRPr="00DD7F16" w:rsidRDefault="0069569D" w:rsidP="00F851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молодых специалистов, принятых на работу в качестве исследователя</w:t>
            </w:r>
          </w:p>
        </w:tc>
        <w:tc>
          <w:tcPr>
            <w:tcW w:w="1272" w:type="dxa"/>
          </w:tcPr>
          <w:p w:rsidR="0069569D" w:rsidRPr="00DD7F16" w:rsidRDefault="0069569D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62" w:type="dxa"/>
          </w:tcPr>
          <w:p w:rsidR="0069569D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исленность молодых специалистов, принятых на работу в качестве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E9A9"/>
                <w:lang w:eastAsia="ru-RU"/>
              </w:rPr>
              <w:t xml:space="preserve"> 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исследователя в отчётном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показателя определяется по данным первичной учетной документации, имеющейся в отделе кадров научного учреждения</w:t>
            </w:r>
          </w:p>
        </w:tc>
      </w:tr>
      <w:tr w:rsidR="0069569D" w:rsidRPr="006F5CC2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69569D" w:rsidRPr="00DD7F16" w:rsidRDefault="0069569D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98" w:type="dxa"/>
          </w:tcPr>
          <w:p w:rsidR="0069569D" w:rsidRPr="006F5CC2" w:rsidRDefault="0069569D" w:rsidP="00F85121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работников, уволившихся из научного учреждения по собственному желанию</w:t>
            </w:r>
          </w:p>
        </w:tc>
        <w:tc>
          <w:tcPr>
            <w:tcW w:w="1272" w:type="dxa"/>
          </w:tcPr>
          <w:p w:rsidR="0069569D" w:rsidRPr="00DD7F16" w:rsidRDefault="0069569D" w:rsidP="00F851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62" w:type="dxa"/>
          </w:tcPr>
          <w:p w:rsidR="0069569D" w:rsidRPr="00DD7F16" w:rsidRDefault="0069569D" w:rsidP="00F85121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исленность работников, уволившихся из научного учреждения по собственному желанию, за отчетный период.</w:t>
            </w:r>
          </w:p>
          <w:p w:rsidR="0069569D" w:rsidRPr="00DD7F16" w:rsidRDefault="0069569D" w:rsidP="00F85121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первичной учетной документации, имеющейся в отделе кадров научного учреждения</w:t>
            </w:r>
          </w:p>
        </w:tc>
      </w:tr>
      <w:tr w:rsidR="0069569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69569D" w:rsidRPr="00DD7F16" w:rsidRDefault="0069569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98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исследователей, уволившихся из научного учреждения по собственному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E9A9"/>
                <w:lang w:eastAsia="ru-RU"/>
              </w:rPr>
              <w:t xml:space="preserve"> 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желанию</w:t>
            </w:r>
          </w:p>
        </w:tc>
        <w:tc>
          <w:tcPr>
            <w:tcW w:w="127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6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исленность исследователей, уволившихся из научного учреждения по собственному желанию, а отчетный период (из строки 32).</w:t>
            </w:r>
          </w:p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первичной учетной документации, имеющейся в отделе кадров научного учреждения</w:t>
            </w:r>
          </w:p>
        </w:tc>
      </w:tr>
      <w:tr w:rsidR="0069569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69569D" w:rsidRPr="00DD7F16" w:rsidRDefault="0069569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98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исследователей, уволившихся из научного учреждения по собственному желанию в возрасте до 29 лет</w:t>
            </w:r>
          </w:p>
        </w:tc>
        <w:tc>
          <w:tcPr>
            <w:tcW w:w="127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6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исленность исследователей, уволившихся из научного учреждения по собственному желанию в возрасте до 29 лет, за отчетный период (из строки 32).</w:t>
            </w:r>
          </w:p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показателя определяется по данным первичной учетной документации, имеющейся в отделе кадров научного учреждения</w:t>
            </w:r>
          </w:p>
        </w:tc>
      </w:tr>
      <w:tr w:rsidR="0069569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10171" w:type="dxa"/>
            <w:gridSpan w:val="4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Интеграция в мировое научное пространство,</w:t>
            </w:r>
          </w:p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научных знаний и повышение престижа науки</w:t>
            </w:r>
          </w:p>
        </w:tc>
      </w:tr>
      <w:tr w:rsidR="0069569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69569D" w:rsidRPr="00DD7F16" w:rsidRDefault="0069569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98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научных журналов, в том числе электронных, издаваемых научным учреждением</w:t>
            </w:r>
          </w:p>
        </w:tc>
        <w:tc>
          <w:tcPr>
            <w:tcW w:w="127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6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начение показателя определяется по данным сайта https://elibrary.ru</w:t>
            </w:r>
          </w:p>
        </w:tc>
      </w:tr>
      <w:tr w:rsidR="0069569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69569D" w:rsidRPr="00DD7F16" w:rsidRDefault="0069569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98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средств, привлеченных за счет грантов различных уровней в расчете на 1 исследователя</w:t>
            </w:r>
          </w:p>
        </w:tc>
        <w:tc>
          <w:tcPr>
            <w:tcW w:w="127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526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тношение объема средств, полученных за счет грантов различных уровней, полученных в течение отчетного года к численности и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сследователей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первичной учетной документации, имеющейся в научном учреждении</w:t>
            </w:r>
          </w:p>
        </w:tc>
      </w:tr>
      <w:tr w:rsidR="0069569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69569D" w:rsidRPr="00DD7F16" w:rsidRDefault="0069569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98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основных научных мероприятий (конференций, семинаров и др.), организованных научным учреждением</w:t>
            </w:r>
          </w:p>
        </w:tc>
        <w:tc>
          <w:tcPr>
            <w:tcW w:w="127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единиц/</w:t>
            </w:r>
          </w:p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62" w:type="dxa"/>
          </w:tcPr>
          <w:p w:rsidR="0069569D" w:rsidRPr="00DD7F16" w:rsidRDefault="0069569D" w:rsidP="009A2AE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читываются научные мероприятия (конференции, семинары и др.),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которых научное учреждение заявлено в качестве организатора или со организатора,</w:t>
            </w: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по которым изданы материалы, индексируемые в информационно-аналитических системах научного цитирования,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которых участвовали учёные, не являющиеся работниками данного учреждения (с указанием общего числа участников и числа учёных, не являющихся </w:t>
            </w:r>
            <w:r w:rsidR="00F85121"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работниками данного научного учреждения)</w:t>
            </w:r>
          </w:p>
        </w:tc>
      </w:tr>
      <w:tr w:rsidR="0069569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69569D" w:rsidRPr="00DD7F16" w:rsidRDefault="0069569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98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количества докладов, представленных работниками научного учреждения на</w:t>
            </w:r>
            <w:r w:rsidR="00F8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конференциях, симпозиумах и т.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 расчете на 1 исследователя</w:t>
            </w:r>
          </w:p>
        </w:tc>
        <w:tc>
          <w:tcPr>
            <w:tcW w:w="127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6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тношение количества докладов в течение отчетного года к численности и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сследователей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Учитываются доклады, представленные работниками научного учреждения на конференциях, симпозиумах и т.д.</w:t>
            </w:r>
          </w:p>
        </w:tc>
      </w:tr>
      <w:tr w:rsidR="0069569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69569D" w:rsidRPr="00DD7F16" w:rsidRDefault="0069569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98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научно-исследовательских проектов, выполняемых за счёт федеральных и региональных целевых программ, грантов</w:t>
            </w:r>
          </w:p>
        </w:tc>
        <w:tc>
          <w:tcPr>
            <w:tcW w:w="127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6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научно-исследовательских проектов, выполняемых за счёт федеральных и региональных целевых программ, грантов и т.д., за отчетный период</w:t>
            </w:r>
          </w:p>
        </w:tc>
      </w:tr>
      <w:tr w:rsidR="0069569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10171" w:type="dxa"/>
            <w:gridSpan w:val="4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деятельности научного учреждения</w:t>
            </w:r>
          </w:p>
        </w:tc>
      </w:tr>
      <w:tr w:rsidR="0069569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69569D" w:rsidRPr="00DD7F16" w:rsidRDefault="0069569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98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научного учреждения по всем видам финансового обеспечения (деятельности)</w:t>
            </w:r>
          </w:p>
        </w:tc>
        <w:tc>
          <w:tcPr>
            <w:tcW w:w="127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9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526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начение показателя определяется по данным первичной учетной документации, имеющейся в научном учреждением и по данным отчета по форме 2-наука</w:t>
            </w:r>
          </w:p>
        </w:tc>
      </w:tr>
      <w:tr w:rsidR="0069569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69569D" w:rsidRPr="00DD7F16" w:rsidRDefault="0069569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98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научного учреждения по всем видам финансового обеспечения (деятельности) в расчете на 1 исследователя</w:t>
            </w:r>
          </w:p>
        </w:tc>
        <w:tc>
          <w:tcPr>
            <w:tcW w:w="127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9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526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тношение доходов научного учреждения по всем видам финансового обеспечения (деятельности) к численности 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исследователей.</w:t>
            </w:r>
          </w:p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отчета по форме 2-наука</w:t>
            </w:r>
          </w:p>
        </w:tc>
      </w:tr>
      <w:tr w:rsidR="0069569D" w:rsidRPr="00DD7F16" w:rsidTr="00F85121">
        <w:trPr>
          <w:gridAfter w:val="1"/>
          <w:wAfter w:w="245" w:type="dxa"/>
          <w:trHeight w:val="23"/>
          <w:jc w:val="center"/>
        </w:trPr>
        <w:tc>
          <w:tcPr>
            <w:tcW w:w="439" w:type="dxa"/>
          </w:tcPr>
          <w:p w:rsidR="0069569D" w:rsidRPr="00DD7F16" w:rsidRDefault="0069569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98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стоимости оборудования (не старше 5 лет) 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научного учреждения в общей стоимости оборудования</w:t>
            </w:r>
          </w:p>
        </w:tc>
        <w:tc>
          <w:tcPr>
            <w:tcW w:w="127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26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тношение стоимости оборудования не старше 5 лет к общей стоимости оборудования научного учреждения.</w:t>
            </w:r>
          </w:p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расчете показателя следует использовать методические указания к разделам 2, 4 формы 2-наука (ИНВ)</w:t>
            </w:r>
          </w:p>
        </w:tc>
      </w:tr>
      <w:tr w:rsidR="009A2AE9" w:rsidRPr="00DD7F16" w:rsidTr="00F85121">
        <w:trPr>
          <w:trHeight w:val="23"/>
          <w:jc w:val="center"/>
        </w:trPr>
        <w:tc>
          <w:tcPr>
            <w:tcW w:w="439" w:type="dxa"/>
          </w:tcPr>
          <w:p w:rsidR="0069569D" w:rsidRPr="00DD7F16" w:rsidRDefault="0069569D" w:rsidP="00DD7F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198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прироста поступлений из средств от приносящей доход деятельности учреждения</w:t>
            </w:r>
          </w:p>
        </w:tc>
        <w:tc>
          <w:tcPr>
            <w:tcW w:w="1272" w:type="dxa"/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262" w:type="dxa"/>
            <w:tcBorders>
              <w:right w:val="single" w:sz="4" w:space="0" w:color="auto"/>
            </w:tcBorders>
          </w:tcPr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тношение поступлений из средств от приносящей доход деятельности учреждения к аналогичному показателю предыдущего периода.</w:t>
            </w:r>
          </w:p>
          <w:p w:rsidR="0069569D" w:rsidRPr="00DD7F16" w:rsidRDefault="0069569D" w:rsidP="000D19B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данным первичной учетной документации, имеющейся в научном учреждением»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AE9" w:rsidRPr="00DD7F16" w:rsidRDefault="009A2AE9" w:rsidP="00F8512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72D6F" w:rsidRPr="0037798A" w:rsidRDefault="00472D6F" w:rsidP="00670138">
      <w:pPr>
        <w:suppressAutoHyphens w:val="0"/>
        <w:spacing w:after="0" w:line="36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72D6F" w:rsidRPr="00670138" w:rsidRDefault="0037798A" w:rsidP="00670138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38">
        <w:rPr>
          <w:rFonts w:ascii="Times New Roman" w:hAnsi="Times New Roman" w:cs="Times New Roman"/>
          <w:sz w:val="28"/>
          <w:szCs w:val="28"/>
        </w:rPr>
        <w:t xml:space="preserve">2) </w:t>
      </w:r>
      <w:r w:rsidR="00C52734" w:rsidRPr="00670138">
        <w:rPr>
          <w:rFonts w:ascii="Times New Roman" w:hAnsi="Times New Roman" w:cs="Times New Roman"/>
          <w:sz w:val="28"/>
          <w:szCs w:val="28"/>
        </w:rPr>
        <w:t>в Положении</w:t>
      </w:r>
      <w:r w:rsidR="00F72462" w:rsidRPr="00670138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оценке и мониторингу результативности деятельности научных организаций, выполняющих научно-исследовательские, опытно-кон</w:t>
      </w:r>
      <w:r w:rsidR="00C52734" w:rsidRPr="00670138">
        <w:rPr>
          <w:rFonts w:ascii="Times New Roman" w:hAnsi="Times New Roman" w:cs="Times New Roman"/>
          <w:sz w:val="28"/>
          <w:szCs w:val="28"/>
        </w:rPr>
        <w:t xml:space="preserve">структорские и технологические </w:t>
      </w:r>
      <w:r w:rsidR="00F72462" w:rsidRPr="00670138">
        <w:rPr>
          <w:rFonts w:ascii="Times New Roman" w:hAnsi="Times New Roman" w:cs="Times New Roman"/>
          <w:sz w:val="28"/>
          <w:szCs w:val="28"/>
        </w:rPr>
        <w:t>работы гражданского назначения, подведомственных органам исполн</w:t>
      </w:r>
      <w:r w:rsidR="00C52734" w:rsidRPr="00670138">
        <w:rPr>
          <w:rFonts w:ascii="Times New Roman" w:hAnsi="Times New Roman" w:cs="Times New Roman"/>
          <w:sz w:val="28"/>
          <w:szCs w:val="28"/>
        </w:rPr>
        <w:t>ительной власти Республики Тыва:</w:t>
      </w:r>
    </w:p>
    <w:p w:rsidR="00C52734" w:rsidRPr="00670138" w:rsidRDefault="00C52734" w:rsidP="00670138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38">
        <w:rPr>
          <w:rFonts w:ascii="Times New Roman" w:hAnsi="Times New Roman" w:cs="Times New Roman"/>
          <w:sz w:val="28"/>
          <w:szCs w:val="28"/>
        </w:rPr>
        <w:t xml:space="preserve">а) приложение считать </w:t>
      </w:r>
      <w:r w:rsidR="00670138">
        <w:rPr>
          <w:rFonts w:ascii="Times New Roman" w:hAnsi="Times New Roman" w:cs="Times New Roman"/>
          <w:sz w:val="28"/>
          <w:szCs w:val="28"/>
        </w:rPr>
        <w:t>п</w:t>
      </w:r>
      <w:r w:rsidRPr="00670138">
        <w:rPr>
          <w:rFonts w:ascii="Times New Roman" w:hAnsi="Times New Roman" w:cs="Times New Roman"/>
          <w:sz w:val="28"/>
          <w:szCs w:val="28"/>
        </w:rPr>
        <w:t>риложением № 1;</w:t>
      </w:r>
    </w:p>
    <w:p w:rsidR="00472D6F" w:rsidRDefault="00C52734" w:rsidP="00670138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38">
        <w:rPr>
          <w:rFonts w:ascii="Times New Roman" w:hAnsi="Times New Roman" w:cs="Times New Roman"/>
          <w:sz w:val="28"/>
          <w:szCs w:val="28"/>
        </w:rPr>
        <w:t>б</w:t>
      </w:r>
      <w:r w:rsidR="00F72462" w:rsidRPr="00670138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Pr="00670138">
        <w:rPr>
          <w:rFonts w:ascii="Times New Roman" w:hAnsi="Times New Roman" w:cs="Times New Roman"/>
          <w:sz w:val="28"/>
          <w:szCs w:val="28"/>
        </w:rPr>
        <w:t>приложением № 2 следующего содержания:</w:t>
      </w:r>
    </w:p>
    <w:p w:rsidR="00670138" w:rsidRDefault="00670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38" w:rsidRPr="00670138" w:rsidRDefault="00670138" w:rsidP="00670138">
      <w:pPr>
        <w:widowControl w:val="0"/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0138">
        <w:rPr>
          <w:rFonts w:ascii="Times New Roman" w:hAnsi="Times New Roman" w:cs="Times New Roman"/>
          <w:sz w:val="28"/>
          <w:szCs w:val="28"/>
          <w:lang w:eastAsia="ru-RU"/>
        </w:rPr>
        <w:t>«Приложение № 2</w:t>
      </w:r>
    </w:p>
    <w:p w:rsidR="00670138" w:rsidRPr="00670138" w:rsidRDefault="00670138" w:rsidP="00670138">
      <w:pPr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138">
        <w:rPr>
          <w:rFonts w:ascii="Times New Roman" w:hAnsi="Times New Roman" w:cs="Times New Roman"/>
          <w:sz w:val="28"/>
          <w:szCs w:val="28"/>
          <w:lang w:eastAsia="ru-RU"/>
        </w:rPr>
        <w:t>к Положению о</w:t>
      </w:r>
      <w:r w:rsidRPr="006701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межведомственной комиссии </w:t>
      </w:r>
    </w:p>
    <w:p w:rsidR="00670138" w:rsidRPr="00670138" w:rsidRDefault="00670138" w:rsidP="00670138">
      <w:pPr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1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оценке и мониторингу результативности </w:t>
      </w:r>
    </w:p>
    <w:p w:rsidR="00670138" w:rsidRPr="00670138" w:rsidRDefault="00670138" w:rsidP="00670138">
      <w:pPr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1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научных организаций, </w:t>
      </w:r>
    </w:p>
    <w:p w:rsidR="00670138" w:rsidRPr="00670138" w:rsidRDefault="00670138" w:rsidP="00670138">
      <w:pPr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01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выполняющих научно-исследовательские, опытно-конструкторские и технологические работы гражданского назначения, </w:t>
      </w:r>
    </w:p>
    <w:p w:rsidR="00670138" w:rsidRPr="00670138" w:rsidRDefault="00670138" w:rsidP="00670138">
      <w:pPr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701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подведомственных органам исполнительной власти Республики Тыва</w:t>
      </w:r>
    </w:p>
    <w:p w:rsidR="00670138" w:rsidRPr="00670138" w:rsidRDefault="00670138" w:rsidP="00670138">
      <w:pPr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70138" w:rsidRPr="00670138" w:rsidRDefault="00670138" w:rsidP="00670138">
      <w:pPr>
        <w:suppressAutoHyphens w:val="0"/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72D6F" w:rsidRPr="00670138" w:rsidRDefault="00F72462" w:rsidP="00670138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7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7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</w:p>
    <w:p w:rsidR="007554B0" w:rsidRDefault="00F72462" w:rsidP="00670138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комиссии </w:t>
      </w:r>
      <w:r w:rsidRPr="006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и </w:t>
      </w:r>
    </w:p>
    <w:p w:rsidR="007554B0" w:rsidRDefault="00F72462" w:rsidP="00670138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мониторингу результативности деятельности </w:t>
      </w:r>
    </w:p>
    <w:p w:rsidR="007554B0" w:rsidRDefault="00F72462" w:rsidP="00670138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организаций, выполняющих научно-</w:t>
      </w:r>
    </w:p>
    <w:p w:rsidR="007554B0" w:rsidRDefault="00F72462" w:rsidP="00670138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исследовательские, опытно-конструкторские и </w:t>
      </w:r>
    </w:p>
    <w:p w:rsidR="007554B0" w:rsidRDefault="00C52734" w:rsidP="00670138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работы</w:t>
      </w:r>
      <w:r w:rsidR="00F72462" w:rsidRPr="006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назначения, </w:t>
      </w:r>
    </w:p>
    <w:p w:rsidR="007554B0" w:rsidRDefault="00F72462" w:rsidP="00670138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органам исполнительной </w:t>
      </w:r>
    </w:p>
    <w:p w:rsidR="00472D6F" w:rsidRPr="00670138" w:rsidRDefault="00F72462" w:rsidP="00670138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0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Республики Тыва</w:t>
      </w:r>
    </w:p>
    <w:p w:rsidR="00472D6F" w:rsidRPr="00670138" w:rsidRDefault="00472D6F" w:rsidP="00670138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>директор Агентства по науке Республики Тыва, председатель;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>заместитель директора Агентства по науке Республики Тыва, заместитель председателя;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lastRenderedPageBreak/>
        <w:t>начальник отдела развития науки Агентства по науке Республики Тыва, секретарь;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>министр образования Республики Тыва;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>министр здравоохранения Республики Тыва;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 xml:space="preserve">директор ФГБУН </w:t>
      </w:r>
      <w:r w:rsidR="007C0654" w:rsidRPr="007554B0">
        <w:rPr>
          <w:rFonts w:ascii="Times New Roman" w:hAnsi="Times New Roman" w:cs="Times New Roman"/>
          <w:sz w:val="28"/>
          <w:szCs w:val="28"/>
        </w:rPr>
        <w:t>«</w:t>
      </w:r>
      <w:r w:rsidRPr="007554B0">
        <w:rPr>
          <w:rFonts w:ascii="Times New Roman" w:hAnsi="Times New Roman" w:cs="Times New Roman"/>
          <w:sz w:val="28"/>
          <w:szCs w:val="28"/>
        </w:rPr>
        <w:t>Тувинский институт комплексного освоения природных ресурсов Сибирского отделения Российской академии наук</w:t>
      </w:r>
      <w:r w:rsidR="007C0654" w:rsidRPr="007554B0">
        <w:rPr>
          <w:rFonts w:ascii="Times New Roman" w:hAnsi="Times New Roman" w:cs="Times New Roman"/>
          <w:sz w:val="28"/>
          <w:szCs w:val="28"/>
        </w:rPr>
        <w:t>»</w:t>
      </w:r>
      <w:r w:rsidRPr="007554B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 xml:space="preserve">директор ФГБНУ </w:t>
      </w:r>
      <w:r w:rsidR="007C0654" w:rsidRPr="007554B0">
        <w:rPr>
          <w:rFonts w:ascii="Times New Roman" w:hAnsi="Times New Roman" w:cs="Times New Roman"/>
          <w:sz w:val="28"/>
          <w:szCs w:val="28"/>
        </w:rPr>
        <w:t>«</w:t>
      </w:r>
      <w:r w:rsidRPr="007554B0">
        <w:rPr>
          <w:rFonts w:ascii="Times New Roman" w:hAnsi="Times New Roman" w:cs="Times New Roman"/>
          <w:sz w:val="28"/>
          <w:szCs w:val="28"/>
        </w:rPr>
        <w:t>Тувинский научно-исследовательский институт сельского хозяйства</w:t>
      </w:r>
      <w:r w:rsidR="007C0654" w:rsidRPr="007554B0">
        <w:rPr>
          <w:rFonts w:ascii="Times New Roman" w:hAnsi="Times New Roman" w:cs="Times New Roman"/>
          <w:sz w:val="28"/>
          <w:szCs w:val="28"/>
        </w:rPr>
        <w:t>»</w:t>
      </w:r>
      <w:r w:rsidRPr="007554B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 xml:space="preserve">ректор ФГБОУ ВО </w:t>
      </w:r>
      <w:r w:rsidR="007C0654" w:rsidRPr="007554B0">
        <w:rPr>
          <w:rFonts w:ascii="Times New Roman" w:hAnsi="Times New Roman" w:cs="Times New Roman"/>
          <w:sz w:val="28"/>
          <w:szCs w:val="28"/>
        </w:rPr>
        <w:t>«</w:t>
      </w:r>
      <w:r w:rsidRPr="007554B0">
        <w:rPr>
          <w:rFonts w:ascii="Times New Roman" w:hAnsi="Times New Roman" w:cs="Times New Roman"/>
          <w:sz w:val="28"/>
          <w:szCs w:val="28"/>
        </w:rPr>
        <w:t>Тувинский государственный университет</w:t>
      </w:r>
      <w:r w:rsidR="007C0654" w:rsidRPr="007554B0">
        <w:rPr>
          <w:rFonts w:ascii="Times New Roman" w:hAnsi="Times New Roman" w:cs="Times New Roman"/>
          <w:sz w:val="28"/>
          <w:szCs w:val="28"/>
        </w:rPr>
        <w:t>»</w:t>
      </w:r>
      <w:r w:rsidRPr="007554B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554B0">
        <w:rPr>
          <w:rFonts w:ascii="Times New Roman" w:hAnsi="Times New Roman" w:cs="Times New Roman"/>
          <w:sz w:val="28"/>
          <w:szCs w:val="28"/>
        </w:rPr>
        <w:t>ГБНИиОУ</w:t>
      </w:r>
      <w:proofErr w:type="spellEnd"/>
      <w:r w:rsidRPr="007554B0">
        <w:rPr>
          <w:rFonts w:ascii="Times New Roman" w:hAnsi="Times New Roman" w:cs="Times New Roman"/>
          <w:sz w:val="28"/>
          <w:szCs w:val="28"/>
        </w:rPr>
        <w:t xml:space="preserve"> </w:t>
      </w:r>
      <w:r w:rsidR="007C0654" w:rsidRPr="007554B0">
        <w:rPr>
          <w:rFonts w:ascii="Times New Roman" w:hAnsi="Times New Roman" w:cs="Times New Roman"/>
          <w:sz w:val="28"/>
          <w:szCs w:val="28"/>
        </w:rPr>
        <w:t>«</w:t>
      </w:r>
      <w:r w:rsidRPr="007554B0">
        <w:rPr>
          <w:rFonts w:ascii="Times New Roman" w:hAnsi="Times New Roman" w:cs="Times New Roman"/>
          <w:sz w:val="28"/>
          <w:szCs w:val="28"/>
        </w:rPr>
        <w:t>Тувинский институт гуманитарных и прикладных социально-экономических исследований при Правительстве Республики Тыва</w:t>
      </w:r>
      <w:r w:rsidR="007C0654" w:rsidRPr="007554B0">
        <w:rPr>
          <w:rFonts w:ascii="Times New Roman" w:hAnsi="Times New Roman" w:cs="Times New Roman"/>
          <w:sz w:val="28"/>
          <w:szCs w:val="28"/>
        </w:rPr>
        <w:t>»</w:t>
      </w:r>
      <w:r w:rsidRPr="007554B0">
        <w:rPr>
          <w:rFonts w:ascii="Times New Roman" w:hAnsi="Times New Roman" w:cs="Times New Roman"/>
          <w:sz w:val="28"/>
          <w:szCs w:val="28"/>
        </w:rPr>
        <w:t>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 xml:space="preserve">директор ГБУ </w:t>
      </w:r>
      <w:r w:rsidR="007C0654" w:rsidRPr="007554B0">
        <w:rPr>
          <w:rFonts w:ascii="Times New Roman" w:hAnsi="Times New Roman" w:cs="Times New Roman"/>
          <w:sz w:val="28"/>
          <w:szCs w:val="28"/>
        </w:rPr>
        <w:t>«</w:t>
      </w:r>
      <w:r w:rsidRPr="007554B0">
        <w:rPr>
          <w:rFonts w:ascii="Times New Roman" w:hAnsi="Times New Roman" w:cs="Times New Roman"/>
          <w:sz w:val="28"/>
          <w:szCs w:val="28"/>
        </w:rPr>
        <w:t>Научно-исследовательский институт медико-социальных проблем и управления Республики Тыва</w:t>
      </w:r>
      <w:r w:rsidR="007C0654" w:rsidRPr="007554B0">
        <w:rPr>
          <w:rFonts w:ascii="Times New Roman" w:hAnsi="Times New Roman" w:cs="Times New Roman"/>
          <w:sz w:val="28"/>
          <w:szCs w:val="28"/>
        </w:rPr>
        <w:t>»</w:t>
      </w:r>
      <w:r w:rsidRPr="007554B0">
        <w:rPr>
          <w:rFonts w:ascii="Times New Roman" w:hAnsi="Times New Roman" w:cs="Times New Roman"/>
          <w:sz w:val="28"/>
          <w:szCs w:val="28"/>
        </w:rPr>
        <w:t>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 xml:space="preserve">директор ГБНУ Республики Тыва </w:t>
      </w:r>
      <w:r w:rsidR="007C0654" w:rsidRPr="007554B0">
        <w:rPr>
          <w:rFonts w:ascii="Times New Roman" w:hAnsi="Times New Roman" w:cs="Times New Roman"/>
          <w:sz w:val="28"/>
          <w:szCs w:val="28"/>
        </w:rPr>
        <w:t>«</w:t>
      </w:r>
      <w:r w:rsidRPr="007554B0">
        <w:rPr>
          <w:rFonts w:ascii="Times New Roman" w:hAnsi="Times New Roman" w:cs="Times New Roman"/>
          <w:sz w:val="28"/>
          <w:szCs w:val="28"/>
        </w:rPr>
        <w:t>Центр биосферных исследований</w:t>
      </w:r>
      <w:r w:rsidR="007C0654" w:rsidRPr="007554B0">
        <w:rPr>
          <w:rFonts w:ascii="Times New Roman" w:hAnsi="Times New Roman" w:cs="Times New Roman"/>
          <w:sz w:val="28"/>
          <w:szCs w:val="28"/>
        </w:rPr>
        <w:t>»</w:t>
      </w:r>
      <w:r w:rsidRPr="007554B0">
        <w:rPr>
          <w:rFonts w:ascii="Times New Roman" w:hAnsi="Times New Roman" w:cs="Times New Roman"/>
          <w:sz w:val="28"/>
          <w:szCs w:val="28"/>
        </w:rPr>
        <w:t>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554B0">
        <w:rPr>
          <w:rFonts w:ascii="Times New Roman" w:hAnsi="Times New Roman" w:cs="Times New Roman"/>
          <w:sz w:val="28"/>
          <w:szCs w:val="28"/>
          <w:lang w:eastAsia="ru-RU"/>
        </w:rPr>
        <w:t xml:space="preserve">ГБНУ МО </w:t>
      </w:r>
      <w:r w:rsidR="007C0654" w:rsidRPr="007554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0">
        <w:rPr>
          <w:rFonts w:ascii="Times New Roman" w:hAnsi="Times New Roman" w:cs="Times New Roman"/>
          <w:sz w:val="28"/>
          <w:szCs w:val="28"/>
          <w:lang w:eastAsia="ru-RU"/>
        </w:rPr>
        <w:t>Институт развития национальной школы</w:t>
      </w:r>
      <w:r w:rsidR="007C0654" w:rsidRPr="007554B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54B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 xml:space="preserve">председатель региональной общественной организации </w:t>
      </w:r>
      <w:r w:rsidR="007C0654" w:rsidRPr="007554B0">
        <w:rPr>
          <w:rFonts w:ascii="Times New Roman" w:hAnsi="Times New Roman" w:cs="Times New Roman"/>
          <w:sz w:val="28"/>
          <w:szCs w:val="28"/>
        </w:rPr>
        <w:t>«</w:t>
      </w:r>
      <w:r w:rsidRPr="007554B0">
        <w:rPr>
          <w:rFonts w:ascii="Times New Roman" w:hAnsi="Times New Roman" w:cs="Times New Roman"/>
          <w:sz w:val="28"/>
          <w:szCs w:val="28"/>
        </w:rPr>
        <w:t xml:space="preserve">Союз ученых Республики Тыва </w:t>
      </w:r>
      <w:r w:rsidR="007C0654" w:rsidRPr="007554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54B0">
        <w:rPr>
          <w:rFonts w:ascii="Times New Roman" w:hAnsi="Times New Roman" w:cs="Times New Roman"/>
          <w:sz w:val="28"/>
          <w:szCs w:val="28"/>
        </w:rPr>
        <w:t>Эртем</w:t>
      </w:r>
      <w:proofErr w:type="spellEnd"/>
      <w:r w:rsidR="007C0654" w:rsidRPr="007554B0">
        <w:rPr>
          <w:rFonts w:ascii="Times New Roman" w:hAnsi="Times New Roman" w:cs="Times New Roman"/>
          <w:sz w:val="28"/>
          <w:szCs w:val="28"/>
        </w:rPr>
        <w:t>»</w:t>
      </w:r>
      <w:r w:rsidRPr="007554B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региональной общественной организации</w:t>
      </w:r>
      <w:r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654"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 молодых ученых и специалистов Республики Тыва</w:t>
      </w:r>
      <w:r w:rsidR="007C0654"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4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(по согласованию)</w:t>
      </w:r>
      <w:r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президент Союза </w:t>
      </w:r>
      <w:r w:rsidR="007C0654"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Торгово-промышленная Палата Республики Тыва</w:t>
      </w:r>
      <w:r w:rsidR="007C0654"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согласованию).</w:t>
      </w:r>
      <w:r w:rsidR="007C0654"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55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D6F" w:rsidRPr="007554B0" w:rsidRDefault="00F72462" w:rsidP="007554B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B0">
        <w:rPr>
          <w:rFonts w:ascii="Times New Roman" w:hAnsi="Times New Roman" w:cs="Times New Roman"/>
          <w:sz w:val="28"/>
          <w:szCs w:val="28"/>
        </w:rPr>
        <w:t xml:space="preserve">2. </w:t>
      </w:r>
      <w:r w:rsidRPr="0075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7C0654" w:rsidRPr="007554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7C0654" w:rsidRPr="00755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7C0654" w:rsidRPr="007554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C0654" w:rsidRPr="00755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D6F" w:rsidRPr="00670138" w:rsidRDefault="00472D6F" w:rsidP="007554B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76" w:rsidRDefault="00F47D76" w:rsidP="007554B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B0" w:rsidRPr="00670138" w:rsidRDefault="007554B0" w:rsidP="007554B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6F" w:rsidRPr="00670138" w:rsidRDefault="00F72462" w:rsidP="007554B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      </w:t>
      </w:r>
      <w:r w:rsidR="0075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В. </w:t>
      </w:r>
      <w:proofErr w:type="spellStart"/>
      <w:r w:rsidRPr="0067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472D6F" w:rsidRPr="00670138" w:rsidSect="007554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624" w:footer="567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08" w:rsidRPr="00E0677F" w:rsidRDefault="00C91308" w:rsidP="007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C91308" w:rsidRPr="00E0677F" w:rsidRDefault="00C91308" w:rsidP="007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98" w:rsidRDefault="0092109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98" w:rsidRDefault="0092109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98" w:rsidRDefault="0092109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08" w:rsidRPr="00E0677F" w:rsidRDefault="00C91308" w:rsidP="007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C91308" w:rsidRPr="00E0677F" w:rsidRDefault="00C91308" w:rsidP="007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98" w:rsidRDefault="0092109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80"/>
    </w:sdtPr>
    <w:sdtEndPr>
      <w:rPr>
        <w:rFonts w:ascii="Times New Roman" w:hAnsi="Times New Roman" w:cs="Times New Roman"/>
        <w:sz w:val="24"/>
      </w:rPr>
    </w:sdtEndPr>
    <w:sdtContent>
      <w:p w:rsidR="00F85121" w:rsidRPr="007554B0" w:rsidRDefault="000366CA">
        <w:pPr>
          <w:pStyle w:val="af0"/>
          <w:jc w:val="right"/>
          <w:rPr>
            <w:rFonts w:ascii="Times New Roman" w:hAnsi="Times New Roman" w:cs="Times New Roman"/>
            <w:sz w:val="24"/>
          </w:rPr>
        </w:pPr>
        <w:r w:rsidRPr="007554B0">
          <w:rPr>
            <w:rFonts w:ascii="Times New Roman" w:hAnsi="Times New Roman" w:cs="Times New Roman"/>
            <w:sz w:val="24"/>
          </w:rPr>
          <w:fldChar w:fldCharType="begin"/>
        </w:r>
        <w:r w:rsidR="00F85121" w:rsidRPr="007554B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554B0">
          <w:rPr>
            <w:rFonts w:ascii="Times New Roman" w:hAnsi="Times New Roman" w:cs="Times New Roman"/>
            <w:sz w:val="24"/>
          </w:rPr>
          <w:fldChar w:fldCharType="separate"/>
        </w:r>
        <w:r w:rsidR="00D22E3B">
          <w:rPr>
            <w:rFonts w:ascii="Times New Roman" w:hAnsi="Times New Roman" w:cs="Times New Roman"/>
            <w:noProof/>
            <w:sz w:val="24"/>
          </w:rPr>
          <w:t>18</w:t>
        </w:r>
        <w:r w:rsidRPr="007554B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98" w:rsidRDefault="0092109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F34"/>
    <w:multiLevelType w:val="multilevel"/>
    <w:tmpl w:val="7A98A7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360"/>
      </w:p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360"/>
      </w:p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360"/>
      </w:p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360"/>
      </w:p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360"/>
      </w:pPr>
    </w:lvl>
  </w:abstractNum>
  <w:abstractNum w:abstractNumId="1">
    <w:nsid w:val="1D4353F4"/>
    <w:multiLevelType w:val="multilevel"/>
    <w:tmpl w:val="F6D634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687564"/>
    <w:multiLevelType w:val="multilevel"/>
    <w:tmpl w:val="A9B4C82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88" w:hanging="363"/>
      </w:pPr>
      <w:rPr>
        <w:b w:val="0"/>
        <w:color w:val="00000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9" w:hanging="36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363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363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9" w:hanging="36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29" w:hanging="363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29" w:hanging="363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29" w:hanging="363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29" w:hanging="36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2836699-5cbc-4086-92a9-bbc5619c43ce"/>
  </w:docVars>
  <w:rsids>
    <w:rsidRoot w:val="00472D6F"/>
    <w:rsid w:val="000366CA"/>
    <w:rsid w:val="000A129B"/>
    <w:rsid w:val="000D19B2"/>
    <w:rsid w:val="002C7D31"/>
    <w:rsid w:val="002F1D73"/>
    <w:rsid w:val="0037798A"/>
    <w:rsid w:val="003E7144"/>
    <w:rsid w:val="003F4646"/>
    <w:rsid w:val="00472D6F"/>
    <w:rsid w:val="004B5E91"/>
    <w:rsid w:val="004C2CF2"/>
    <w:rsid w:val="005D310A"/>
    <w:rsid w:val="00605B69"/>
    <w:rsid w:val="00670138"/>
    <w:rsid w:val="0069569D"/>
    <w:rsid w:val="006F5CC2"/>
    <w:rsid w:val="007554B0"/>
    <w:rsid w:val="007957EA"/>
    <w:rsid w:val="007C0654"/>
    <w:rsid w:val="008B70EC"/>
    <w:rsid w:val="008E37DA"/>
    <w:rsid w:val="0092005A"/>
    <w:rsid w:val="00921098"/>
    <w:rsid w:val="009A2AE9"/>
    <w:rsid w:val="009A7C32"/>
    <w:rsid w:val="00A75879"/>
    <w:rsid w:val="00AA727C"/>
    <w:rsid w:val="00B241D3"/>
    <w:rsid w:val="00BD5A81"/>
    <w:rsid w:val="00C52734"/>
    <w:rsid w:val="00C91308"/>
    <w:rsid w:val="00CF0DDD"/>
    <w:rsid w:val="00D22E3B"/>
    <w:rsid w:val="00DD6C3F"/>
    <w:rsid w:val="00DD7F16"/>
    <w:rsid w:val="00DE5C42"/>
    <w:rsid w:val="00E737CD"/>
    <w:rsid w:val="00F44A9E"/>
    <w:rsid w:val="00F47D76"/>
    <w:rsid w:val="00F72462"/>
    <w:rsid w:val="00F85121"/>
    <w:rsid w:val="00FE4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A53355-AC74-40F6-857A-80689DD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81A45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qFormat/>
    <w:rsid w:val="007957EA"/>
  </w:style>
  <w:style w:type="character" w:customStyle="1" w:styleId="-">
    <w:name w:val="Интернет-ссылка"/>
    <w:rsid w:val="007957EA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7957EA"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7">
    <w:name w:val="Body Text"/>
    <w:basedOn w:val="a"/>
    <w:rsid w:val="007957EA"/>
    <w:pPr>
      <w:spacing w:after="140" w:line="276" w:lineRule="auto"/>
    </w:pPr>
  </w:style>
  <w:style w:type="paragraph" w:styleId="a8">
    <w:name w:val="List"/>
    <w:basedOn w:val="a7"/>
    <w:rsid w:val="007957EA"/>
    <w:rPr>
      <w:rFonts w:ascii="PT Astra Serif" w:hAnsi="PT Astra Serif"/>
    </w:rPr>
  </w:style>
  <w:style w:type="paragraph" w:styleId="a9">
    <w:name w:val="caption"/>
    <w:basedOn w:val="a"/>
    <w:qFormat/>
    <w:rsid w:val="007957EA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a">
    <w:name w:val="index heading"/>
    <w:basedOn w:val="a"/>
    <w:qFormat/>
    <w:rsid w:val="007957EA"/>
    <w:pPr>
      <w:suppressLineNumbers/>
    </w:pPr>
    <w:rPr>
      <w:rFonts w:ascii="PT Astra Serif" w:hAnsi="PT Astra Serif"/>
    </w:rPr>
  </w:style>
  <w:style w:type="paragraph" w:styleId="ab">
    <w:name w:val="Title"/>
    <w:basedOn w:val="a"/>
    <w:next w:val="a7"/>
    <w:qFormat/>
    <w:rsid w:val="007957EA"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c">
    <w:name w:val="List Paragraph"/>
    <w:basedOn w:val="a"/>
    <w:uiPriority w:val="34"/>
    <w:qFormat/>
    <w:rsid w:val="00560DAE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781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7957EA"/>
    <w:pPr>
      <w:widowControl w:val="0"/>
      <w:suppressLineNumbers/>
    </w:pPr>
  </w:style>
  <w:style w:type="paragraph" w:customStyle="1" w:styleId="ConsPlusTitle">
    <w:name w:val="ConsPlusTitle"/>
    <w:qFormat/>
    <w:rsid w:val="007957EA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0C3CA6"/>
    <w:pPr>
      <w:widowControl w:val="0"/>
      <w:suppressAutoHyphens w:val="0"/>
    </w:pPr>
    <w:rPr>
      <w:rFonts w:ascii="Calibri" w:eastAsiaTheme="minorEastAsia" w:hAnsi="Calibri" w:cs="Calibri"/>
      <w:lang w:eastAsia="ru-RU"/>
    </w:rPr>
  </w:style>
  <w:style w:type="paragraph" w:customStyle="1" w:styleId="ae">
    <w:name w:val="Заголовок таблицы"/>
    <w:basedOn w:val="ad"/>
    <w:qFormat/>
    <w:rsid w:val="007957EA"/>
    <w:pPr>
      <w:jc w:val="center"/>
    </w:pPr>
    <w:rPr>
      <w:b/>
      <w:bCs/>
    </w:rPr>
  </w:style>
  <w:style w:type="paragraph" w:customStyle="1" w:styleId="1">
    <w:name w:val="Абзац списка1"/>
    <w:basedOn w:val="a"/>
    <w:qFormat/>
    <w:rsid w:val="007957EA"/>
    <w:pPr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table" w:styleId="af">
    <w:name w:val="Table Grid"/>
    <w:basedOn w:val="a1"/>
    <w:uiPriority w:val="39"/>
    <w:rsid w:val="009200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5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54B0"/>
  </w:style>
  <w:style w:type="paragraph" w:styleId="af2">
    <w:name w:val="footer"/>
    <w:basedOn w:val="a"/>
    <w:link w:val="af3"/>
    <w:uiPriority w:val="99"/>
    <w:semiHidden/>
    <w:unhideWhenUsed/>
    <w:rsid w:val="0075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library.ru/" TargetMode="External"/><Relationship Id="rId12" Type="http://schemas.openxmlformats.org/officeDocument/2006/relationships/hyperlink" Target="https://www.elibrary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5791</Words>
  <Characters>33011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dc:description/>
  <cp:lastModifiedBy>Тас-оол Оксана Всеволодовна</cp:lastModifiedBy>
  <cp:revision>3</cp:revision>
  <cp:lastPrinted>2023-05-03T07:05:00Z</cp:lastPrinted>
  <dcterms:created xsi:type="dcterms:W3CDTF">2023-05-03T07:05:00Z</dcterms:created>
  <dcterms:modified xsi:type="dcterms:W3CDTF">2023-05-03T07:06:00Z</dcterms:modified>
  <dc:language>ru-RU</dc:language>
</cp:coreProperties>
</file>