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5" w:rsidRDefault="00433205" w:rsidP="0043320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3205" w:rsidRDefault="00433205" w:rsidP="0043320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3205" w:rsidRDefault="00433205" w:rsidP="0043320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3205" w:rsidRPr="0025472A" w:rsidRDefault="00433205" w:rsidP="00433205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33205" w:rsidRPr="004C14FF" w:rsidRDefault="00433205" w:rsidP="0043320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A072C" w:rsidRDefault="00FA072C" w:rsidP="00FA072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72C" w:rsidRDefault="00FA072C" w:rsidP="00FA072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72C" w:rsidRDefault="008A55F3" w:rsidP="008A55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2023 г. № 288</w:t>
      </w:r>
    </w:p>
    <w:p w:rsidR="008A55F3" w:rsidRDefault="008A55F3" w:rsidP="008A55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A072C" w:rsidRPr="00FA072C" w:rsidRDefault="00FA072C" w:rsidP="00FA072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72C" w:rsidRDefault="00AF042B" w:rsidP="00FA0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</w:t>
      </w:r>
    </w:p>
    <w:p w:rsidR="00FA072C" w:rsidRDefault="00AF042B" w:rsidP="00FA0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2C"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услуг, оказываемых </w:t>
      </w:r>
    </w:p>
    <w:p w:rsidR="00FA072C" w:rsidRDefault="00AF042B" w:rsidP="00FA0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2C">
        <w:rPr>
          <w:rFonts w:ascii="Times New Roman" w:hAnsi="Times New Roman" w:cs="Times New Roman"/>
          <w:b/>
          <w:sz w:val="28"/>
          <w:szCs w:val="28"/>
        </w:rPr>
        <w:t xml:space="preserve">органами исполнительной власти Республики </w:t>
      </w:r>
    </w:p>
    <w:p w:rsidR="00FA072C" w:rsidRDefault="00AF042B" w:rsidP="00FA0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2C">
        <w:rPr>
          <w:rFonts w:ascii="Times New Roman" w:hAnsi="Times New Roman" w:cs="Times New Roman"/>
          <w:b/>
          <w:sz w:val="28"/>
          <w:szCs w:val="28"/>
        </w:rPr>
        <w:t xml:space="preserve">Тыва и их подведомственными учреждениями </w:t>
      </w:r>
    </w:p>
    <w:p w:rsidR="00AF042B" w:rsidRPr="00FA072C" w:rsidRDefault="00AF042B" w:rsidP="00FA0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2C">
        <w:rPr>
          <w:rFonts w:ascii="Times New Roman" w:hAnsi="Times New Roman" w:cs="Times New Roman"/>
          <w:b/>
          <w:sz w:val="28"/>
          <w:szCs w:val="28"/>
        </w:rPr>
        <w:t>юридическим и физическим лицам</w:t>
      </w:r>
    </w:p>
    <w:p w:rsidR="00AF042B" w:rsidRDefault="00AF042B" w:rsidP="00FA072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72C" w:rsidRPr="00FA072C" w:rsidRDefault="00FA072C" w:rsidP="00FA072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</w:t>
      </w:r>
      <w:r w:rsidR="00FA07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072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Правительство Республики Тыва ПОСТАНОВЛЯЕТ:</w:t>
      </w: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t xml:space="preserve">1. Внести в Перечень государственных услуг, оказываемых органами исполнительной власти Республики Тыва и их подведомственными учреждениями юридическим и физическим лицам, утвержденный постановлением Правительства </w:t>
      </w:r>
      <w:r w:rsidR="00FA072C">
        <w:rPr>
          <w:rFonts w:ascii="Times New Roman" w:hAnsi="Times New Roman" w:cs="Times New Roman"/>
          <w:sz w:val="28"/>
          <w:szCs w:val="28"/>
        </w:rPr>
        <w:t xml:space="preserve">       </w:t>
      </w:r>
      <w:r w:rsidR="00A4779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A07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72C">
        <w:rPr>
          <w:rFonts w:ascii="Times New Roman" w:hAnsi="Times New Roman" w:cs="Times New Roman"/>
          <w:sz w:val="28"/>
          <w:szCs w:val="28"/>
        </w:rPr>
        <w:t>Республики Тыва от 30 июня 2009 г. № 324, следующие изменения:</w:t>
      </w: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t>1) в пункте 93 слова «Федерального агентства лесного хозяйства от 27 декабря 2010 г. 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 заменить словами «Министерства природных ресурсов и экологии Российской Федерации от 7 июля 2020 г.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сервитута»;</w:t>
      </w: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lastRenderedPageBreak/>
        <w:t>2) в пункте 121 слова «от 12 декабря 2012 г. № 1287 «О лицензировании деятельности по заготовке, хранению, переработке и реализации лома черных и цветных металлов» заменить словами «от 28 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отчуждения»;</w:t>
      </w: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t>3) в пункте 129 слова «от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«от 21 декабря 2021 г. № 414-ФЗ «Об общих принципах организации публичной власти в субъектах Российской Федерации».</w:t>
      </w:r>
    </w:p>
    <w:p w:rsidR="00AF042B" w:rsidRPr="00FA072C" w:rsidRDefault="00AF042B" w:rsidP="00FA072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F042B" w:rsidRDefault="00AF042B" w:rsidP="00FA072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072C" w:rsidRPr="00FA072C" w:rsidRDefault="00FA072C" w:rsidP="00FA072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042B" w:rsidRPr="00FA072C" w:rsidRDefault="00AF042B" w:rsidP="00FA072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042B" w:rsidRPr="00FA072C" w:rsidRDefault="00AF042B" w:rsidP="00FA072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A072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</w:t>
      </w:r>
      <w:r w:rsidR="00FA0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A072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A072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32E18" w:rsidRPr="00FA072C" w:rsidRDefault="00432E18" w:rsidP="00FA072C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32E18" w:rsidRPr="00FA072C" w:rsidSect="00FA0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12" w:rsidRDefault="00291012" w:rsidP="00FA072C">
      <w:pPr>
        <w:spacing w:line="240" w:lineRule="auto"/>
      </w:pPr>
      <w:r>
        <w:separator/>
      </w:r>
    </w:p>
  </w:endnote>
  <w:endnote w:type="continuationSeparator" w:id="0">
    <w:p w:rsidR="00291012" w:rsidRDefault="00291012" w:rsidP="00FA0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6" w:rsidRDefault="00360E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6" w:rsidRDefault="00360E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6" w:rsidRDefault="00360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12" w:rsidRDefault="00291012" w:rsidP="00FA072C">
      <w:pPr>
        <w:spacing w:line="240" w:lineRule="auto"/>
      </w:pPr>
      <w:r>
        <w:separator/>
      </w:r>
    </w:p>
  </w:footnote>
  <w:footnote w:type="continuationSeparator" w:id="0">
    <w:p w:rsidR="00291012" w:rsidRDefault="00291012" w:rsidP="00FA0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6" w:rsidRDefault="00360E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440"/>
    </w:sdtPr>
    <w:sdtEndPr>
      <w:rPr>
        <w:rFonts w:ascii="Times New Roman" w:hAnsi="Times New Roman" w:cs="Times New Roman"/>
        <w:sz w:val="24"/>
      </w:rPr>
    </w:sdtEndPr>
    <w:sdtContent>
      <w:p w:rsidR="00FA072C" w:rsidRPr="00FA072C" w:rsidRDefault="0040560A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FA072C">
          <w:rPr>
            <w:rFonts w:ascii="Times New Roman" w:hAnsi="Times New Roman" w:cs="Times New Roman"/>
            <w:sz w:val="24"/>
          </w:rPr>
          <w:fldChar w:fldCharType="begin"/>
        </w:r>
        <w:r w:rsidR="00FA072C" w:rsidRPr="00FA07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072C">
          <w:rPr>
            <w:rFonts w:ascii="Times New Roman" w:hAnsi="Times New Roman" w:cs="Times New Roman"/>
            <w:sz w:val="24"/>
          </w:rPr>
          <w:fldChar w:fldCharType="separate"/>
        </w:r>
        <w:r w:rsidR="00A47791">
          <w:rPr>
            <w:rFonts w:ascii="Times New Roman" w:hAnsi="Times New Roman" w:cs="Times New Roman"/>
            <w:noProof/>
            <w:sz w:val="24"/>
          </w:rPr>
          <w:t>2</w:t>
        </w:r>
        <w:r w:rsidRPr="00FA07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6" w:rsidRDefault="00360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6d622e-0f39-4529-9ac7-496a56892153"/>
  </w:docVars>
  <w:rsids>
    <w:rsidRoot w:val="00956638"/>
    <w:rsid w:val="000E4D87"/>
    <w:rsid w:val="00291012"/>
    <w:rsid w:val="00360E66"/>
    <w:rsid w:val="0040560A"/>
    <w:rsid w:val="00432E18"/>
    <w:rsid w:val="00433205"/>
    <w:rsid w:val="00782446"/>
    <w:rsid w:val="00845CB5"/>
    <w:rsid w:val="008A55F3"/>
    <w:rsid w:val="00956638"/>
    <w:rsid w:val="00A47791"/>
    <w:rsid w:val="00AF042B"/>
    <w:rsid w:val="00EE00D4"/>
    <w:rsid w:val="00FA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DB00A-8C18-47C7-B794-EF8C5458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2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072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72C"/>
  </w:style>
  <w:style w:type="paragraph" w:styleId="a6">
    <w:name w:val="footer"/>
    <w:basedOn w:val="a"/>
    <w:link w:val="a7"/>
    <w:uiPriority w:val="99"/>
    <w:semiHidden/>
    <w:unhideWhenUsed/>
    <w:rsid w:val="00FA07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72C"/>
  </w:style>
  <w:style w:type="paragraph" w:styleId="a8">
    <w:name w:val="Balloon Text"/>
    <w:basedOn w:val="a"/>
    <w:link w:val="a9"/>
    <w:uiPriority w:val="99"/>
    <w:semiHidden/>
    <w:unhideWhenUsed/>
    <w:rsid w:val="008A5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Шораан Майдыр-оолович</dc:creator>
  <cp:keywords/>
  <dc:description/>
  <cp:lastModifiedBy>Тас-оол Оксана Всеволодовна</cp:lastModifiedBy>
  <cp:revision>3</cp:revision>
  <cp:lastPrinted>2023-05-03T07:11:00Z</cp:lastPrinted>
  <dcterms:created xsi:type="dcterms:W3CDTF">2023-05-03T07:11:00Z</dcterms:created>
  <dcterms:modified xsi:type="dcterms:W3CDTF">2023-05-03T07:11:00Z</dcterms:modified>
</cp:coreProperties>
</file>