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64" w:rsidRDefault="008D6864" w:rsidP="008D6864">
      <w:pPr>
        <w:spacing w:after="200" w:line="252" w:lineRule="auto"/>
        <w:ind w:firstLine="0"/>
        <w:jc w:val="center"/>
        <w:rPr>
          <w:noProof/>
          <w:sz w:val="24"/>
          <w:szCs w:val="24"/>
          <w:lang w:eastAsia="ru-RU"/>
        </w:rPr>
      </w:pPr>
    </w:p>
    <w:p w:rsidR="00B71BAD" w:rsidRDefault="00B71BAD" w:rsidP="008D6864">
      <w:pPr>
        <w:spacing w:after="200" w:line="252" w:lineRule="auto"/>
        <w:ind w:firstLine="0"/>
        <w:jc w:val="center"/>
        <w:rPr>
          <w:noProof/>
          <w:sz w:val="24"/>
          <w:szCs w:val="24"/>
          <w:lang w:eastAsia="ru-RU"/>
        </w:rPr>
      </w:pPr>
    </w:p>
    <w:p w:rsidR="00B71BAD" w:rsidRDefault="00B71BAD" w:rsidP="008D6864">
      <w:pPr>
        <w:spacing w:after="200" w:line="252" w:lineRule="auto"/>
        <w:ind w:firstLine="0"/>
        <w:jc w:val="center"/>
        <w:rPr>
          <w:sz w:val="24"/>
          <w:szCs w:val="24"/>
          <w:lang w:val="en-US"/>
        </w:rPr>
      </w:pPr>
    </w:p>
    <w:p w:rsidR="008D6864" w:rsidRPr="004C14FF" w:rsidRDefault="008D6864" w:rsidP="008D6864">
      <w:pPr>
        <w:spacing w:after="200" w:line="252" w:lineRule="auto"/>
        <w:ind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8D6864" w:rsidRPr="0025472A" w:rsidRDefault="008D6864" w:rsidP="008D6864">
      <w:pPr>
        <w:spacing w:after="200" w:line="252" w:lineRule="auto"/>
        <w:ind w:firstLine="0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E1883" w:rsidRDefault="00BE1883" w:rsidP="00BE1883">
      <w:pPr>
        <w:spacing w:line="240" w:lineRule="auto"/>
        <w:ind w:firstLine="0"/>
        <w:jc w:val="center"/>
        <w:rPr>
          <w:b/>
        </w:rPr>
      </w:pPr>
    </w:p>
    <w:p w:rsidR="00BE1883" w:rsidRDefault="00BE1883" w:rsidP="00BE1883">
      <w:pPr>
        <w:spacing w:line="240" w:lineRule="auto"/>
        <w:ind w:firstLine="0"/>
        <w:jc w:val="center"/>
        <w:rPr>
          <w:b/>
        </w:rPr>
      </w:pPr>
    </w:p>
    <w:p w:rsidR="00BE1883" w:rsidRPr="00476B5C" w:rsidRDefault="00476B5C" w:rsidP="00476B5C">
      <w:pPr>
        <w:spacing w:line="360" w:lineRule="auto"/>
        <w:ind w:firstLine="0"/>
        <w:jc w:val="center"/>
        <w:rPr>
          <w:lang w:val="tt-RU"/>
        </w:rPr>
      </w:pPr>
      <w:r w:rsidRPr="00476B5C">
        <w:rPr>
          <w:lang w:val="tt-RU"/>
        </w:rPr>
        <w:t>от 3 июля 2020 г. № 310</w:t>
      </w:r>
    </w:p>
    <w:p w:rsidR="00BE1883" w:rsidRPr="00476B5C" w:rsidRDefault="00476B5C" w:rsidP="00476B5C">
      <w:pPr>
        <w:spacing w:line="360" w:lineRule="auto"/>
        <w:ind w:firstLine="0"/>
        <w:jc w:val="center"/>
        <w:rPr>
          <w:lang w:val="tt-RU"/>
        </w:rPr>
      </w:pPr>
      <w:r w:rsidRPr="00476B5C">
        <w:rPr>
          <w:lang w:val="tt-RU"/>
        </w:rPr>
        <w:t>г.Кызыл</w:t>
      </w:r>
    </w:p>
    <w:p w:rsidR="00BE1883" w:rsidRDefault="00BE1883" w:rsidP="00BE1883">
      <w:pPr>
        <w:spacing w:line="240" w:lineRule="auto"/>
        <w:ind w:firstLine="0"/>
        <w:jc w:val="center"/>
        <w:rPr>
          <w:b/>
        </w:rPr>
      </w:pPr>
    </w:p>
    <w:p w:rsidR="00BE1883" w:rsidRPr="00BE1883" w:rsidRDefault="00BE1883" w:rsidP="00BE1883">
      <w:pPr>
        <w:spacing w:line="240" w:lineRule="auto"/>
        <w:ind w:firstLine="0"/>
        <w:jc w:val="center"/>
        <w:rPr>
          <w:b/>
        </w:rPr>
      </w:pPr>
      <w:r w:rsidRPr="00BE1883">
        <w:rPr>
          <w:b/>
        </w:rPr>
        <w:t>О внесении изменений в постановление</w:t>
      </w:r>
    </w:p>
    <w:p w:rsidR="00BE1883" w:rsidRPr="00BE1883" w:rsidRDefault="00BE1883" w:rsidP="00BE1883">
      <w:pPr>
        <w:spacing w:line="240" w:lineRule="auto"/>
        <w:ind w:firstLine="0"/>
        <w:jc w:val="center"/>
        <w:rPr>
          <w:b/>
        </w:rPr>
      </w:pPr>
      <w:r w:rsidRPr="00BE1883">
        <w:rPr>
          <w:b/>
        </w:rPr>
        <w:t>Правительства Республики Тыва</w:t>
      </w:r>
    </w:p>
    <w:p w:rsidR="00BE1883" w:rsidRPr="00BE1883" w:rsidRDefault="00BE1883" w:rsidP="00BE1883">
      <w:pPr>
        <w:spacing w:line="240" w:lineRule="auto"/>
        <w:ind w:firstLine="0"/>
        <w:jc w:val="center"/>
        <w:rPr>
          <w:b/>
        </w:rPr>
      </w:pPr>
      <w:r w:rsidRPr="00BE1883">
        <w:rPr>
          <w:b/>
        </w:rPr>
        <w:t>от 4 июня 2020 г. № 268</w:t>
      </w:r>
    </w:p>
    <w:p w:rsidR="00BE1883" w:rsidRDefault="00BE1883" w:rsidP="00BE1883">
      <w:pPr>
        <w:spacing w:line="240" w:lineRule="auto"/>
        <w:ind w:firstLine="0"/>
        <w:jc w:val="center"/>
        <w:rPr>
          <w:b/>
        </w:rPr>
      </w:pPr>
    </w:p>
    <w:p w:rsidR="00BE1883" w:rsidRPr="00BE1883" w:rsidRDefault="00BE1883" w:rsidP="00BE1883">
      <w:pPr>
        <w:spacing w:line="240" w:lineRule="auto"/>
        <w:ind w:firstLine="0"/>
        <w:jc w:val="center"/>
        <w:rPr>
          <w:b/>
        </w:rPr>
      </w:pPr>
    </w:p>
    <w:p w:rsidR="00BE1883" w:rsidRPr="00BE1883" w:rsidRDefault="00BE1883" w:rsidP="00BE1883">
      <w:r w:rsidRPr="00BE1883">
        <w:t xml:space="preserve">В соответствии со статьей 78 Бюджетного кодекса Российской Федерации и в целях </w:t>
      </w:r>
      <w:proofErr w:type="gramStart"/>
      <w:r w:rsidRPr="00BE1883">
        <w:t>реализации мероприятий Индивидуальной программы социально-экономического развития Республики</w:t>
      </w:r>
      <w:proofErr w:type="gramEnd"/>
      <w:r w:rsidRPr="00BE1883">
        <w:t xml:space="preserve"> Тыва на 2020-2024 годы, утвержденной ра</w:t>
      </w:r>
      <w:r w:rsidRPr="00BE1883">
        <w:t>с</w:t>
      </w:r>
      <w:r w:rsidRPr="00BE1883">
        <w:t>поряжением Правительства Российской Федерации от 10 апреля 2020 г. № 972-р, Правительство Республики Тыва ПОСТАНОВЛЯЕТ:</w:t>
      </w:r>
    </w:p>
    <w:p w:rsidR="00BE1883" w:rsidRPr="00BE1883" w:rsidRDefault="00BE1883" w:rsidP="00BE1883"/>
    <w:p w:rsidR="00BE1883" w:rsidRPr="00BE1883" w:rsidRDefault="00BE1883" w:rsidP="00BE1883">
      <w:r w:rsidRPr="00BE1883">
        <w:t>1. Внести в постановление Правительства Республики Тыва от 4 июня 2020 г. № 268 «О реализации Индивидуальной программы социально-экономического ра</w:t>
      </w:r>
      <w:r w:rsidRPr="00BE1883">
        <w:t>з</w:t>
      </w:r>
      <w:r w:rsidRPr="00BE1883">
        <w:t>вития Республики Тыва» следующие изменения:</w:t>
      </w:r>
    </w:p>
    <w:p w:rsidR="00BE1883" w:rsidRPr="00BE1883" w:rsidRDefault="00BE1883" w:rsidP="00BE1883">
      <w:r>
        <w:t xml:space="preserve">1) </w:t>
      </w:r>
      <w:r w:rsidRPr="00BE1883">
        <w:t xml:space="preserve">в приложении к Порядку </w:t>
      </w:r>
      <w:proofErr w:type="gramStart"/>
      <w:r w:rsidRPr="00BE1883">
        <w:t xml:space="preserve">реализации мероприятий </w:t>
      </w:r>
      <w:r>
        <w:t>И</w:t>
      </w:r>
      <w:r w:rsidRPr="00BE1883">
        <w:t>ндивидуальной пр</w:t>
      </w:r>
      <w:r w:rsidRPr="00BE1883">
        <w:t>о</w:t>
      </w:r>
      <w:r w:rsidRPr="00BE1883">
        <w:t>граммы социально-экономического развития Республики</w:t>
      </w:r>
      <w:proofErr w:type="gramEnd"/>
      <w:r w:rsidRPr="00BE1883">
        <w:t xml:space="preserve"> Тыва слова «тыс. рублей» заменить словами «млн. рублей»;</w:t>
      </w:r>
    </w:p>
    <w:p w:rsidR="00BE1883" w:rsidRPr="00BE1883" w:rsidRDefault="00BE1883" w:rsidP="00BE1883">
      <w:r>
        <w:t xml:space="preserve">2) </w:t>
      </w:r>
      <w:r w:rsidRPr="00BE1883">
        <w:t>пункт 2.9 Порядка предоставления субсидий юридическим лицам на реал</w:t>
      </w:r>
      <w:r w:rsidRPr="00BE1883">
        <w:t>и</w:t>
      </w:r>
      <w:r w:rsidRPr="00BE1883">
        <w:t>зацию мероприятий Индивидуальной программы социально-экономического разв</w:t>
      </w:r>
      <w:r w:rsidRPr="00BE1883">
        <w:t>и</w:t>
      </w:r>
      <w:r w:rsidRPr="00BE1883">
        <w:t xml:space="preserve">тия Республики Тыва дополнить абзацем </w:t>
      </w:r>
      <w:bookmarkStart w:id="0" w:name="_GoBack"/>
      <w:bookmarkEnd w:id="0"/>
      <w:r w:rsidRPr="00BE1883">
        <w:t>вторым следующего содержания:</w:t>
      </w:r>
    </w:p>
    <w:p w:rsidR="00BE1883" w:rsidRPr="00BE1883" w:rsidRDefault="00BE1883" w:rsidP="00BE1883">
      <w:r w:rsidRPr="00BE1883">
        <w:t>«В случае если по окончании срока приема заявок не поступило ни одной з</w:t>
      </w:r>
      <w:r w:rsidRPr="00BE1883">
        <w:t>а</w:t>
      </w:r>
      <w:r w:rsidRPr="00BE1883">
        <w:t>явки, главный распорядитель в течение дня, следующего за днем окончания срока приема заявок, принимает решение о продлении срока приема заявок не более чем на 14 дней, которое размещается на официальном сайте главного распорядителя в информационно-телекоммуникационной сети «Интернет»</w:t>
      </w:r>
      <w:proofErr w:type="gramStart"/>
      <w:r w:rsidRPr="00BE1883">
        <w:t>.</w:t>
      </w:r>
      <w:r w:rsidR="005E56B1">
        <w:t>»</w:t>
      </w:r>
      <w:proofErr w:type="gramEnd"/>
      <w:r w:rsidR="005E56B1">
        <w:t>.</w:t>
      </w:r>
    </w:p>
    <w:p w:rsidR="00BE1883" w:rsidRPr="00BE1883" w:rsidRDefault="00BE1883" w:rsidP="00BE1883">
      <w:r w:rsidRPr="00BE1883">
        <w:lastRenderedPageBreak/>
        <w:t xml:space="preserve">2. </w:t>
      </w:r>
      <w:proofErr w:type="gramStart"/>
      <w:r w:rsidRPr="00BE1883">
        <w:t>Разместить</w:t>
      </w:r>
      <w:proofErr w:type="gramEnd"/>
      <w:r w:rsidRPr="00BE1883">
        <w:t xml:space="preserve"> настоящее постановление на «Официальном интернет-портале правовой информации» (</w:t>
      </w:r>
      <w:proofErr w:type="spellStart"/>
      <w:r w:rsidRPr="00BE1883">
        <w:t>www.pravo.gov.ru</w:t>
      </w:r>
      <w:proofErr w:type="spellEnd"/>
      <w:r w:rsidRPr="00BE1883">
        <w:t>) и официальном сайте Республики Тыва в информационно-телекоммуникационной сети «Интернет».</w:t>
      </w:r>
    </w:p>
    <w:p w:rsidR="00BE1883" w:rsidRPr="00BE1883" w:rsidRDefault="00BE1883" w:rsidP="00BE1883">
      <w:r w:rsidRPr="00BE1883">
        <w:t>3. Настоящее постановление вступает в силу с</w:t>
      </w:r>
      <w:r w:rsidR="005E56B1">
        <w:t>о</w:t>
      </w:r>
      <w:r w:rsidRPr="00BE1883">
        <w:t xml:space="preserve"> </w:t>
      </w:r>
      <w:r w:rsidR="005E56B1">
        <w:t>дня</w:t>
      </w:r>
      <w:r w:rsidRPr="00BE1883">
        <w:t xml:space="preserve"> </w:t>
      </w:r>
      <w:r>
        <w:t xml:space="preserve">его </w:t>
      </w:r>
      <w:r w:rsidRPr="00BE1883">
        <w:t>подписания.</w:t>
      </w:r>
    </w:p>
    <w:p w:rsidR="00BE1883" w:rsidRDefault="00BE1883" w:rsidP="00BE1883">
      <w:pPr>
        <w:spacing w:line="240" w:lineRule="auto"/>
        <w:ind w:firstLine="0"/>
        <w:jc w:val="left"/>
      </w:pPr>
    </w:p>
    <w:p w:rsidR="00BE1883" w:rsidRPr="00BE1883" w:rsidRDefault="00BE1883" w:rsidP="00BE1883">
      <w:pPr>
        <w:spacing w:line="240" w:lineRule="auto"/>
        <w:ind w:firstLine="0"/>
        <w:jc w:val="left"/>
      </w:pPr>
    </w:p>
    <w:p w:rsidR="00BE1883" w:rsidRPr="00BE1883" w:rsidRDefault="00BE1883" w:rsidP="00BE1883">
      <w:pPr>
        <w:spacing w:line="240" w:lineRule="auto"/>
        <w:ind w:firstLine="0"/>
        <w:jc w:val="left"/>
      </w:pPr>
    </w:p>
    <w:p w:rsidR="00BE1883" w:rsidRPr="00BE1883" w:rsidRDefault="00BE1883" w:rsidP="00BE1883">
      <w:pPr>
        <w:spacing w:line="240" w:lineRule="auto"/>
        <w:ind w:firstLine="0"/>
        <w:jc w:val="left"/>
      </w:pPr>
      <w:r w:rsidRPr="00BE1883">
        <w:t>Глава Республики Тыва</w:t>
      </w:r>
      <w:r>
        <w:t xml:space="preserve">                                                                                   </w:t>
      </w:r>
      <w:r w:rsidRPr="00BE1883">
        <w:t>Ш.</w:t>
      </w:r>
      <w:r>
        <w:t xml:space="preserve"> </w:t>
      </w:r>
      <w:proofErr w:type="spellStart"/>
      <w:r w:rsidRPr="00BE1883">
        <w:t>Кара-оол</w:t>
      </w:r>
      <w:proofErr w:type="spellEnd"/>
    </w:p>
    <w:p w:rsidR="00D40FB8" w:rsidRPr="00BE1883" w:rsidRDefault="00D40FB8" w:rsidP="00BE1883"/>
    <w:sectPr w:rsidR="00D40FB8" w:rsidRPr="00BE1883" w:rsidSect="00BE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71" w:rsidRDefault="00551571" w:rsidP="00BE1883">
      <w:pPr>
        <w:spacing w:line="240" w:lineRule="auto"/>
      </w:pPr>
      <w:r>
        <w:separator/>
      </w:r>
    </w:p>
  </w:endnote>
  <w:endnote w:type="continuationSeparator" w:id="0">
    <w:p w:rsidR="00551571" w:rsidRDefault="00551571" w:rsidP="00BE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3" w:rsidRDefault="00A570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3" w:rsidRDefault="00A570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3" w:rsidRDefault="00A570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71" w:rsidRDefault="00551571" w:rsidP="00BE1883">
      <w:pPr>
        <w:spacing w:line="240" w:lineRule="auto"/>
      </w:pPr>
      <w:r>
        <w:separator/>
      </w:r>
    </w:p>
  </w:footnote>
  <w:footnote w:type="continuationSeparator" w:id="0">
    <w:p w:rsidR="00551571" w:rsidRDefault="00551571" w:rsidP="00BE18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3" w:rsidRDefault="00A570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29"/>
    </w:sdtPr>
    <w:sdtEndPr>
      <w:rPr>
        <w:sz w:val="24"/>
      </w:rPr>
    </w:sdtEndPr>
    <w:sdtContent>
      <w:p w:rsidR="00BE1883" w:rsidRPr="00BE1883" w:rsidRDefault="006749EC">
        <w:pPr>
          <w:pStyle w:val="a5"/>
          <w:jc w:val="right"/>
          <w:rPr>
            <w:sz w:val="24"/>
          </w:rPr>
        </w:pPr>
        <w:r w:rsidRPr="00BE1883">
          <w:rPr>
            <w:sz w:val="24"/>
          </w:rPr>
          <w:fldChar w:fldCharType="begin"/>
        </w:r>
        <w:r w:rsidR="00BE1883" w:rsidRPr="00BE1883">
          <w:rPr>
            <w:sz w:val="24"/>
          </w:rPr>
          <w:instrText xml:space="preserve"> PAGE   \* MERGEFORMAT </w:instrText>
        </w:r>
        <w:r w:rsidRPr="00BE1883">
          <w:rPr>
            <w:sz w:val="24"/>
          </w:rPr>
          <w:fldChar w:fldCharType="separate"/>
        </w:r>
        <w:r w:rsidR="00B71BAD">
          <w:rPr>
            <w:noProof/>
            <w:sz w:val="24"/>
          </w:rPr>
          <w:t>2</w:t>
        </w:r>
        <w:r w:rsidRPr="00BE1883">
          <w:rPr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3" w:rsidRDefault="00A570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B8B"/>
    <w:multiLevelType w:val="hybridMultilevel"/>
    <w:tmpl w:val="7500012E"/>
    <w:lvl w:ilvl="0" w:tplc="774AF4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38f8c83-0127-4b67-95be-a19cbcdc7c84"/>
  </w:docVars>
  <w:rsids>
    <w:rsidRoot w:val="00BE1883"/>
    <w:rsid w:val="00054181"/>
    <w:rsid w:val="00450137"/>
    <w:rsid w:val="00464D08"/>
    <w:rsid w:val="00476B5C"/>
    <w:rsid w:val="00551571"/>
    <w:rsid w:val="005C2102"/>
    <w:rsid w:val="005E56B1"/>
    <w:rsid w:val="006749EC"/>
    <w:rsid w:val="00804006"/>
    <w:rsid w:val="008D6864"/>
    <w:rsid w:val="008D7C5F"/>
    <w:rsid w:val="00A570F3"/>
    <w:rsid w:val="00AE172A"/>
    <w:rsid w:val="00B25E35"/>
    <w:rsid w:val="00B71BAD"/>
    <w:rsid w:val="00B77037"/>
    <w:rsid w:val="00BE1883"/>
    <w:rsid w:val="00D40FB8"/>
    <w:rsid w:val="00DE0B14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E1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E1883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E1883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188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883"/>
  </w:style>
  <w:style w:type="paragraph" w:styleId="a7">
    <w:name w:val="footer"/>
    <w:basedOn w:val="a"/>
    <w:link w:val="a8"/>
    <w:uiPriority w:val="99"/>
    <w:semiHidden/>
    <w:unhideWhenUsed/>
    <w:rsid w:val="00BE18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883"/>
  </w:style>
  <w:style w:type="paragraph" w:styleId="a9">
    <w:name w:val="Balloon Text"/>
    <w:basedOn w:val="a"/>
    <w:link w:val="aa"/>
    <w:uiPriority w:val="99"/>
    <w:semiHidden/>
    <w:unhideWhenUsed/>
    <w:rsid w:val="00476B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2020-07-10T03:25:00Z</cp:lastPrinted>
  <dcterms:created xsi:type="dcterms:W3CDTF">2020-07-10T03:25:00Z</dcterms:created>
  <dcterms:modified xsi:type="dcterms:W3CDTF">2020-07-10T03:26:00Z</dcterms:modified>
</cp:coreProperties>
</file>