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1A" w:rsidRDefault="00175E1A" w:rsidP="00175E1A">
      <w:pPr>
        <w:spacing w:after="200" w:line="276" w:lineRule="auto"/>
        <w:jc w:val="center"/>
        <w:rPr>
          <w:lang w:val="en-US"/>
        </w:rPr>
      </w:pPr>
      <w:r w:rsidRPr="00C832C0">
        <w:rPr>
          <w:noProof/>
        </w:rPr>
        <w:drawing>
          <wp:inline distT="0" distB="0" distL="0" distR="0">
            <wp:extent cx="996326" cy="861106"/>
            <wp:effectExtent l="19050" t="0" r="0" b="0"/>
            <wp:docPr id="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265" t="16352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26" cy="861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E1A" w:rsidRPr="004C14FF" w:rsidRDefault="00175E1A" w:rsidP="00175E1A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175E1A" w:rsidRPr="0025472A" w:rsidRDefault="00175E1A" w:rsidP="00175E1A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ED5E59" w:rsidRPr="00297DD9" w:rsidRDefault="00ED5E59" w:rsidP="00ED5E5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ED5E59" w:rsidRPr="00175E1A" w:rsidRDefault="00175E1A" w:rsidP="00175E1A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175E1A">
        <w:rPr>
          <w:sz w:val="28"/>
          <w:szCs w:val="28"/>
        </w:rPr>
        <w:t>от 18 июня 2019 г. № 317</w:t>
      </w:r>
    </w:p>
    <w:p w:rsidR="00ED5E59" w:rsidRPr="00175E1A" w:rsidRDefault="00175E1A" w:rsidP="00175E1A">
      <w:pPr>
        <w:shd w:val="clear" w:color="auto" w:fill="FFFFFF"/>
        <w:spacing w:line="360" w:lineRule="auto"/>
        <w:jc w:val="center"/>
        <w:textAlignment w:val="baseline"/>
        <w:rPr>
          <w:bCs/>
          <w:color w:val="000000"/>
          <w:sz w:val="28"/>
          <w:szCs w:val="28"/>
        </w:rPr>
      </w:pPr>
      <w:r w:rsidRPr="00175E1A">
        <w:rPr>
          <w:bCs/>
          <w:color w:val="000000"/>
          <w:sz w:val="28"/>
          <w:szCs w:val="28"/>
        </w:rPr>
        <w:t>г</w:t>
      </w:r>
      <w:proofErr w:type="gramStart"/>
      <w:r w:rsidRPr="00175E1A">
        <w:rPr>
          <w:bCs/>
          <w:color w:val="000000"/>
          <w:sz w:val="28"/>
          <w:szCs w:val="28"/>
        </w:rPr>
        <w:t>.К</w:t>
      </w:r>
      <w:proofErr w:type="gramEnd"/>
      <w:r w:rsidRPr="00175E1A">
        <w:rPr>
          <w:bCs/>
          <w:color w:val="000000"/>
          <w:sz w:val="28"/>
          <w:szCs w:val="28"/>
        </w:rPr>
        <w:t>ызыл</w:t>
      </w:r>
    </w:p>
    <w:p w:rsidR="00ED5E59" w:rsidRPr="00ED5E59" w:rsidRDefault="00ED5E59" w:rsidP="00ED5E59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ED5E59" w:rsidRPr="00ED5E59" w:rsidRDefault="00ED5E59" w:rsidP="00ED5E59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ED5E59">
        <w:rPr>
          <w:b/>
          <w:bCs/>
          <w:color w:val="000000"/>
          <w:sz w:val="28"/>
          <w:szCs w:val="28"/>
        </w:rPr>
        <w:t>О внесении изменения в структуру</w:t>
      </w:r>
    </w:p>
    <w:p w:rsidR="00ED5E59" w:rsidRDefault="00ED5E59" w:rsidP="00ED5E59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ED5E59">
        <w:rPr>
          <w:b/>
          <w:bCs/>
          <w:color w:val="000000"/>
          <w:sz w:val="28"/>
          <w:szCs w:val="28"/>
        </w:rPr>
        <w:t xml:space="preserve">Министерства </w:t>
      </w:r>
      <w:proofErr w:type="gramStart"/>
      <w:r w:rsidRPr="00ED5E59">
        <w:rPr>
          <w:b/>
          <w:bCs/>
          <w:color w:val="000000"/>
          <w:sz w:val="28"/>
          <w:szCs w:val="28"/>
        </w:rPr>
        <w:t>земельных</w:t>
      </w:r>
      <w:proofErr w:type="gramEnd"/>
      <w:r w:rsidRPr="00ED5E59">
        <w:rPr>
          <w:b/>
          <w:bCs/>
          <w:color w:val="000000"/>
          <w:sz w:val="28"/>
          <w:szCs w:val="28"/>
        </w:rPr>
        <w:t xml:space="preserve"> и имущественных </w:t>
      </w:r>
    </w:p>
    <w:p w:rsidR="00ED5E59" w:rsidRPr="00ED5E59" w:rsidRDefault="00ED5E59" w:rsidP="00ED5E59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ED5E59">
        <w:rPr>
          <w:b/>
          <w:bCs/>
          <w:color w:val="000000"/>
          <w:sz w:val="28"/>
          <w:szCs w:val="28"/>
        </w:rPr>
        <w:t>тношений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ED5E59">
        <w:rPr>
          <w:b/>
          <w:bCs/>
          <w:color w:val="000000"/>
          <w:sz w:val="28"/>
          <w:szCs w:val="28"/>
        </w:rPr>
        <w:t>Республики Тыва</w:t>
      </w:r>
    </w:p>
    <w:p w:rsidR="00ED5E59" w:rsidRPr="00ED5E59" w:rsidRDefault="00ED5E59" w:rsidP="00ED5E59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ED5E59" w:rsidRPr="00ED5E59" w:rsidRDefault="00ED5E59" w:rsidP="00ED5E59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ED5E59" w:rsidRPr="00ED5E59" w:rsidRDefault="00ED5E59" w:rsidP="00ED5E59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ED5E59">
        <w:rPr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proofErr w:type="gramStart"/>
      <w:r w:rsidRPr="00ED5E59">
        <w:rPr>
          <w:sz w:val="28"/>
          <w:szCs w:val="28"/>
          <w:lang w:val="en-US"/>
        </w:rPr>
        <w:t>I</w:t>
      </w:r>
      <w:proofErr w:type="gramEnd"/>
      <w:r w:rsidRPr="00ED5E59">
        <w:rPr>
          <w:sz w:val="28"/>
          <w:szCs w:val="28"/>
        </w:rPr>
        <w:t xml:space="preserve"> «О Правительстве Республики Тыва» Правительство Республики Тыва </w:t>
      </w:r>
      <w:r w:rsidRPr="00ED5E59">
        <w:rPr>
          <w:color w:val="000000"/>
          <w:sz w:val="28"/>
          <w:szCs w:val="28"/>
        </w:rPr>
        <w:t>ПОСТАНОВЛЯЕТ:</w:t>
      </w:r>
    </w:p>
    <w:p w:rsidR="00ED5E59" w:rsidRPr="00ED5E59" w:rsidRDefault="00ED5E59" w:rsidP="00ED5E59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ED5E59" w:rsidRPr="00ED5E59" w:rsidRDefault="00ED5E59" w:rsidP="00ED5E5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D5E59">
        <w:rPr>
          <w:sz w:val="28"/>
          <w:szCs w:val="28"/>
        </w:rPr>
        <w:t xml:space="preserve">1. Внести в </w:t>
      </w:r>
      <w:hyperlink r:id="rId7" w:history="1">
        <w:r w:rsidRPr="00ED5E59">
          <w:rPr>
            <w:sz w:val="28"/>
            <w:szCs w:val="28"/>
          </w:rPr>
          <w:t>структуру</w:t>
        </w:r>
      </w:hyperlink>
      <w:r w:rsidRPr="00ED5E59">
        <w:rPr>
          <w:sz w:val="28"/>
          <w:szCs w:val="28"/>
        </w:rPr>
        <w:t xml:space="preserve"> Министерства земельных и имущественных отношений Республики Тыва, утвержденную постановлением Правительства Республики Тыва от 14 мая 2007 г. № 591, изменение, изложив ее в </w:t>
      </w:r>
      <w:hyperlink r:id="rId8" w:history="1">
        <w:r w:rsidRPr="00ED5E59">
          <w:rPr>
            <w:sz w:val="28"/>
            <w:szCs w:val="28"/>
          </w:rPr>
          <w:t>следующей редакции</w:t>
        </w:r>
      </w:hyperlink>
      <w:r w:rsidRPr="00ED5E59">
        <w:rPr>
          <w:sz w:val="28"/>
          <w:szCs w:val="28"/>
        </w:rPr>
        <w:t>:</w:t>
      </w:r>
    </w:p>
    <w:p w:rsidR="00ED5E59" w:rsidRDefault="00ED5E59" w:rsidP="00ED5E59">
      <w:pPr>
        <w:tabs>
          <w:tab w:val="left" w:pos="4350"/>
        </w:tabs>
        <w:jc w:val="center"/>
        <w:rPr>
          <w:sz w:val="28"/>
          <w:szCs w:val="28"/>
        </w:rPr>
      </w:pPr>
    </w:p>
    <w:p w:rsidR="00ED5E59" w:rsidRDefault="00ED5E59" w:rsidP="00ED5E59">
      <w:pPr>
        <w:tabs>
          <w:tab w:val="left" w:pos="4350"/>
        </w:tabs>
        <w:jc w:val="center"/>
        <w:rPr>
          <w:sz w:val="28"/>
          <w:szCs w:val="28"/>
        </w:rPr>
      </w:pPr>
    </w:p>
    <w:p w:rsidR="00ED5E59" w:rsidRDefault="00ED5E59" w:rsidP="00ED5E59">
      <w:pPr>
        <w:tabs>
          <w:tab w:val="left" w:pos="4350"/>
        </w:tabs>
        <w:spacing w:line="360" w:lineRule="atLeast"/>
        <w:ind w:firstLine="660"/>
        <w:jc w:val="both"/>
        <w:rPr>
          <w:sz w:val="28"/>
          <w:szCs w:val="28"/>
        </w:rPr>
      </w:pPr>
    </w:p>
    <w:p w:rsidR="00ED5E59" w:rsidRDefault="00ED5E59" w:rsidP="00ED5E59">
      <w:pPr>
        <w:ind w:firstLine="660"/>
        <w:jc w:val="both"/>
        <w:rPr>
          <w:sz w:val="28"/>
          <w:szCs w:val="28"/>
        </w:rPr>
      </w:pPr>
    </w:p>
    <w:p w:rsidR="00ED5E59" w:rsidRDefault="00ED5E59" w:rsidP="00ED5E59">
      <w:pPr>
        <w:ind w:firstLine="660"/>
        <w:jc w:val="both"/>
        <w:rPr>
          <w:sz w:val="28"/>
          <w:szCs w:val="28"/>
        </w:rPr>
        <w:sectPr w:rsidR="00ED5E59" w:rsidSect="00175E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D5E59" w:rsidRPr="0031239C" w:rsidRDefault="00ED5E59" w:rsidP="00ED5E59">
      <w:pPr>
        <w:jc w:val="center"/>
        <w:rPr>
          <w:sz w:val="28"/>
          <w:szCs w:val="28"/>
        </w:rPr>
      </w:pPr>
      <w:r w:rsidRPr="0031239C">
        <w:rPr>
          <w:sz w:val="28"/>
          <w:szCs w:val="28"/>
        </w:rPr>
        <w:lastRenderedPageBreak/>
        <w:t xml:space="preserve">«С Т </w:t>
      </w:r>
      <w:proofErr w:type="gramStart"/>
      <w:r w:rsidRPr="0031239C">
        <w:rPr>
          <w:sz w:val="28"/>
          <w:szCs w:val="28"/>
        </w:rPr>
        <w:t>Р</w:t>
      </w:r>
      <w:proofErr w:type="gramEnd"/>
      <w:r w:rsidRPr="0031239C">
        <w:rPr>
          <w:sz w:val="28"/>
          <w:szCs w:val="28"/>
        </w:rPr>
        <w:t xml:space="preserve"> У К Т У Р А</w:t>
      </w:r>
    </w:p>
    <w:p w:rsidR="00ED5E59" w:rsidRDefault="00ED5E59" w:rsidP="00ED5E59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земельных и имущественных отношений</w:t>
      </w:r>
    </w:p>
    <w:p w:rsidR="00ED5E59" w:rsidRDefault="00ED5E59" w:rsidP="00ED5E5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Тыва</w:t>
      </w:r>
    </w:p>
    <w:p w:rsidR="00ED5E59" w:rsidRDefault="002D1FBD" w:rsidP="00ED5E5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7" style="position:absolute;margin-left:333pt;margin-top:11.8pt;width:153pt;height:29.5pt;z-index:-251644928">
            <v:textbox style="mso-next-textbox:#_x0000_s1037">
              <w:txbxContent>
                <w:p w:rsidR="00175E1A" w:rsidRPr="004756EA" w:rsidRDefault="00175E1A" w:rsidP="00ED5E59">
                  <w:pPr>
                    <w:jc w:val="center"/>
                    <w:rPr>
                      <w:sz w:val="28"/>
                      <w:szCs w:val="28"/>
                    </w:rPr>
                  </w:pPr>
                  <w:r w:rsidRPr="004756EA">
                    <w:rPr>
                      <w:sz w:val="28"/>
                      <w:szCs w:val="28"/>
                    </w:rPr>
                    <w:t>Министр</w:t>
                  </w:r>
                </w:p>
              </w:txbxContent>
            </v:textbox>
          </v:rect>
        </w:pict>
      </w:r>
    </w:p>
    <w:p w:rsidR="00ED5E59" w:rsidRDefault="002D1FBD" w:rsidP="00ED5E5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3" style="position:absolute;z-index:-251638784" from="9in,13.7pt" to="9in,58.7pt">
            <v:stroke endarrow="block"/>
          </v:line>
        </w:pict>
      </w:r>
      <w:r>
        <w:rPr>
          <w:noProof/>
          <w:sz w:val="28"/>
          <w:szCs w:val="28"/>
        </w:rPr>
        <w:pict>
          <v:line id="_x0000_s1038" style="position:absolute;z-index:-251643904" from="90pt,13.7pt" to="90pt,58.7pt">
            <v:stroke endarrow="block"/>
          </v:line>
        </w:pict>
      </w:r>
      <w:r>
        <w:rPr>
          <w:noProof/>
          <w:sz w:val="28"/>
          <w:szCs w:val="28"/>
        </w:rPr>
        <w:pict>
          <v:line id="_x0000_s1042" style="position:absolute;z-index:251676672" from="90pt,13.7pt" to="333pt,13.7pt"/>
        </w:pict>
      </w:r>
      <w:r>
        <w:rPr>
          <w:noProof/>
          <w:sz w:val="28"/>
          <w:szCs w:val="28"/>
        </w:rPr>
        <w:pict>
          <v:line id="_x0000_s1041" style="position:absolute;z-index:251675648" from="486pt,13.7pt" to="9in,13.7pt"/>
        </w:pict>
      </w:r>
    </w:p>
    <w:p w:rsidR="00ED5E59" w:rsidRDefault="002D1FBD" w:rsidP="00ED5E5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5" style="position:absolute;z-index:-251646976" from="417.5pt,11.95pt" to="418.4pt,55.35pt">
            <v:stroke endarrow="block"/>
          </v:line>
        </w:pict>
      </w:r>
      <w:r>
        <w:rPr>
          <w:noProof/>
          <w:sz w:val="28"/>
          <w:szCs w:val="28"/>
        </w:rPr>
        <w:pict>
          <v:line id="_x0000_s1036" style="position:absolute;z-index:-251645952" from="179.7pt,25.05pt" to="179.7pt,25.05pt">
            <v:stroke endarrow="block"/>
          </v:line>
        </w:pict>
      </w:r>
    </w:p>
    <w:p w:rsidR="00ED5E59" w:rsidRPr="00916755" w:rsidRDefault="00ED5E59" w:rsidP="00ED5E59">
      <w:pPr>
        <w:rPr>
          <w:sz w:val="28"/>
          <w:szCs w:val="28"/>
        </w:rPr>
      </w:pPr>
    </w:p>
    <w:p w:rsidR="00ED5E59" w:rsidRPr="00916755" w:rsidRDefault="002D1FBD" w:rsidP="00ED5E59">
      <w:pPr>
        <w:rPr>
          <w:sz w:val="28"/>
          <w:szCs w:val="28"/>
        </w:rPr>
      </w:pPr>
      <w:r w:rsidRPr="002D1FBD">
        <w:rPr>
          <w:noProof/>
          <w:sz w:val="30"/>
          <w:szCs w:val="30"/>
        </w:rPr>
        <w:pict>
          <v:rect id="_x0000_s1045" style="position:absolute;margin-left:555.4pt;margin-top:10.4pt;width:177.5pt;height:42.5pt;z-index:251679744">
            <v:textbox style="mso-next-textbox:#_x0000_s1045">
              <w:txbxContent>
                <w:p w:rsidR="00175E1A" w:rsidRPr="00ED5E59" w:rsidRDefault="00175E1A" w:rsidP="00ED5E59">
                  <w:pPr>
                    <w:jc w:val="center"/>
                  </w:pPr>
                  <w:r>
                    <w:t>З</w:t>
                  </w:r>
                  <w:r w:rsidRPr="00ED5E59">
                    <w:t>аместитель министра – 1 ед.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4" style="position:absolute;margin-left:51.5pt;margin-top:8.1pt;width:175.65pt;height:41.2pt;z-index:251678720">
            <v:textbox style="mso-next-textbox:#_x0000_s1044">
              <w:txbxContent>
                <w:p w:rsidR="00175E1A" w:rsidRPr="00ED5E59" w:rsidRDefault="00175E1A" w:rsidP="00ED5E59">
                  <w:pPr>
                    <w:jc w:val="center"/>
                  </w:pPr>
                  <w:r>
                    <w:t>З</w:t>
                  </w:r>
                  <w:r w:rsidRPr="00ED5E59">
                    <w:t>аместитель министра – 1 ед.</w:t>
                  </w:r>
                </w:p>
                <w:p w:rsidR="00175E1A" w:rsidRPr="000A0FA9" w:rsidRDefault="00175E1A" w:rsidP="00ED5E5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ED5E59" w:rsidRPr="001D3A01" w:rsidRDefault="002D1FBD" w:rsidP="00ED5E59">
      <w:pPr>
        <w:tabs>
          <w:tab w:val="left" w:pos="900"/>
          <w:tab w:val="left" w:pos="1830"/>
          <w:tab w:val="left" w:pos="3580"/>
          <w:tab w:val="center" w:pos="7852"/>
          <w:tab w:val="right" w:pos="15704"/>
        </w:tabs>
        <w:rPr>
          <w:sz w:val="30"/>
          <w:szCs w:val="30"/>
        </w:rPr>
      </w:pPr>
      <w:r>
        <w:rPr>
          <w:noProof/>
          <w:sz w:val="30"/>
          <w:szCs w:val="30"/>
        </w:rPr>
        <w:pict>
          <v:rect id="_x0000_s1032" style="position:absolute;margin-left:334.25pt;margin-top:11.15pt;width:154.85pt;height:105.55pt;z-index:-251650048">
            <v:textbox style="mso-next-textbox:#_x0000_s1032">
              <w:txbxContent>
                <w:p w:rsidR="00175E1A" w:rsidRPr="00ED5E59" w:rsidRDefault="00175E1A" w:rsidP="00ED5E59">
                  <w:pPr>
                    <w:jc w:val="center"/>
                  </w:pPr>
                  <w:r>
                    <w:t>О</w:t>
                  </w:r>
                  <w:r w:rsidRPr="00ED5E59">
                    <w:t>тдел бюджетного учета, делопроизводства, прав</w:t>
                  </w:r>
                  <w:r w:rsidRPr="00ED5E59">
                    <w:t>о</w:t>
                  </w:r>
                  <w:r w:rsidRPr="00ED5E59">
                    <w:t>вого и кадрового обесп</w:t>
                  </w:r>
                  <w:r w:rsidRPr="00ED5E59">
                    <w:t>е</w:t>
                  </w:r>
                  <w:r w:rsidRPr="00ED5E59">
                    <w:t>чения – 3 ед.</w:t>
                  </w:r>
                </w:p>
                <w:p w:rsidR="00175E1A" w:rsidRPr="00ED5E59" w:rsidRDefault="00175E1A" w:rsidP="00ED5E59">
                  <w:pPr>
                    <w:jc w:val="center"/>
                  </w:pPr>
                </w:p>
                <w:p w:rsidR="00175E1A" w:rsidRPr="00ED5E59" w:rsidRDefault="00175E1A" w:rsidP="00ED5E59">
                  <w:pPr>
                    <w:jc w:val="center"/>
                  </w:pPr>
                  <w:r w:rsidRPr="00ED5E59">
                    <w:t>начальник отдела – 1 ед.</w:t>
                  </w:r>
                </w:p>
                <w:p w:rsidR="00175E1A" w:rsidRPr="00ED5E59" w:rsidRDefault="00175E1A" w:rsidP="00ED5E59">
                  <w:pPr>
                    <w:jc w:val="center"/>
                  </w:pPr>
                  <w:r w:rsidRPr="00ED5E59">
                    <w:t>консультант – 2 ед.</w:t>
                  </w:r>
                </w:p>
              </w:txbxContent>
            </v:textbox>
          </v:rect>
        </w:pict>
      </w:r>
      <w:r w:rsidR="00ED5E59">
        <w:rPr>
          <w:sz w:val="28"/>
          <w:szCs w:val="28"/>
        </w:rPr>
        <w:tab/>
      </w:r>
      <w:r w:rsidR="00ED5E59" w:rsidRPr="001D3A01">
        <w:rPr>
          <w:sz w:val="30"/>
          <w:szCs w:val="30"/>
        </w:rPr>
        <w:tab/>
      </w:r>
      <w:r w:rsidR="00ED5E59" w:rsidRPr="001D3A01">
        <w:rPr>
          <w:sz w:val="30"/>
          <w:szCs w:val="30"/>
        </w:rPr>
        <w:tab/>
      </w:r>
      <w:r w:rsidR="00ED5E59" w:rsidRPr="001D3A01">
        <w:rPr>
          <w:sz w:val="30"/>
          <w:szCs w:val="30"/>
        </w:rPr>
        <w:tab/>
      </w:r>
      <w:r>
        <w:rPr>
          <w:noProof/>
          <w:sz w:val="30"/>
          <w:szCs w:val="30"/>
        </w:rPr>
        <w:pict>
          <v:line id="_x0000_s1040" style="position:absolute;flip:x;z-index:251674624;mso-position-horizontal-relative:text;mso-position-vertical-relative:text" from="630pt,12.3pt" to="630pt,12.3pt">
            <v:stroke endarrow="block"/>
          </v:line>
        </w:pict>
      </w:r>
      <w:r w:rsidR="00ED5E59" w:rsidRPr="001D3A01">
        <w:rPr>
          <w:sz w:val="30"/>
          <w:szCs w:val="30"/>
        </w:rPr>
        <w:t xml:space="preserve">            </w:t>
      </w:r>
    </w:p>
    <w:p w:rsidR="00ED5E59" w:rsidRPr="00916755" w:rsidRDefault="002D1FBD" w:rsidP="00ED5E59">
      <w:pPr>
        <w:tabs>
          <w:tab w:val="left" w:pos="156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4" style="position:absolute;z-index:-251648000" from="214.65pt,14.7pt" to="3in,140.2pt">
            <v:stroke endarrow="block"/>
          </v:line>
        </w:pict>
      </w:r>
      <w:r>
        <w:rPr>
          <w:noProof/>
          <w:sz w:val="28"/>
          <w:szCs w:val="28"/>
        </w:rPr>
        <w:pict>
          <v:line id="_x0000_s1033" style="position:absolute;z-index:-251649024" from="63pt,14.2pt" to="63.05pt,140.2pt">
            <v:stroke endarrow="block"/>
          </v:line>
        </w:pict>
      </w:r>
      <w:r w:rsidR="00ED5E59">
        <w:rPr>
          <w:sz w:val="28"/>
          <w:szCs w:val="28"/>
        </w:rPr>
        <w:tab/>
      </w:r>
    </w:p>
    <w:p w:rsidR="00ED5E59" w:rsidRDefault="002D1FBD" w:rsidP="00ED5E59">
      <w:pPr>
        <w:tabs>
          <w:tab w:val="left" w:pos="532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0" style="position:absolute;z-index:251664384" from="725.65pt,2.9pt" to="726.15pt,134.4pt">
            <v:stroke endarrow="block"/>
          </v:line>
        </w:pict>
      </w:r>
      <w:r>
        <w:rPr>
          <w:noProof/>
          <w:sz w:val="28"/>
          <w:szCs w:val="28"/>
        </w:rPr>
        <w:pict>
          <v:line id="_x0000_s1031" style="position:absolute;flip:x;z-index:251665408" from="561.9pt,3.45pt" to="561.9pt,134.4pt">
            <v:stroke endarrow="block"/>
          </v:line>
        </w:pict>
      </w:r>
      <w:r w:rsidR="00ED5E59">
        <w:rPr>
          <w:sz w:val="28"/>
          <w:szCs w:val="28"/>
        </w:rPr>
        <w:tab/>
      </w:r>
    </w:p>
    <w:p w:rsidR="00ED5E59" w:rsidRDefault="002D1FBD" w:rsidP="00ED5E59">
      <w:pPr>
        <w:tabs>
          <w:tab w:val="left" w:pos="627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9" style="position:absolute;margin-left:5in;margin-top:380.9pt;width:126pt;height:63pt;flip:y;z-index:-251642880">
            <v:textbox style="mso-next-textbox:#_x0000_s1039">
              <w:txbxContent>
                <w:p w:rsidR="00175E1A" w:rsidRPr="001B7612" w:rsidRDefault="00175E1A" w:rsidP="00ED5E59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ED5E59">
        <w:rPr>
          <w:sz w:val="28"/>
          <w:szCs w:val="28"/>
        </w:rPr>
        <w:tab/>
      </w:r>
    </w:p>
    <w:p w:rsidR="00ED5E59" w:rsidRDefault="00ED5E59" w:rsidP="00ED5E59">
      <w:pPr>
        <w:tabs>
          <w:tab w:val="left" w:pos="6270"/>
        </w:tabs>
        <w:rPr>
          <w:sz w:val="28"/>
          <w:szCs w:val="28"/>
        </w:rPr>
      </w:pPr>
    </w:p>
    <w:p w:rsidR="00ED5E59" w:rsidRPr="00916755" w:rsidRDefault="00ED5E59" w:rsidP="00ED5E59">
      <w:pPr>
        <w:tabs>
          <w:tab w:val="left" w:pos="6270"/>
        </w:tabs>
        <w:rPr>
          <w:sz w:val="28"/>
          <w:szCs w:val="28"/>
        </w:rPr>
      </w:pPr>
    </w:p>
    <w:p w:rsidR="00ED5E59" w:rsidRDefault="00ED5E59" w:rsidP="00ED5E59"/>
    <w:p w:rsidR="00ED5E59" w:rsidRDefault="00ED5E59" w:rsidP="00ED5E59"/>
    <w:p w:rsidR="00ED5E59" w:rsidRDefault="00ED5E59" w:rsidP="00ED5E59"/>
    <w:p w:rsidR="00ED5E59" w:rsidRDefault="00ED5E59" w:rsidP="00ED5E59"/>
    <w:p w:rsidR="00ED5E59" w:rsidRDefault="002D1FBD" w:rsidP="00ED5E59">
      <w:r w:rsidRPr="002D1FBD">
        <w:rPr>
          <w:noProof/>
          <w:sz w:val="28"/>
          <w:szCs w:val="28"/>
        </w:rPr>
        <w:pict>
          <v:rect id="_x0000_s1028" style="position:absolute;margin-left:11pt;margin-top:7.4pt;width:137pt;height:133.4pt;z-index:251662336">
            <v:textbox style="mso-next-textbox:#_x0000_s1028">
              <w:txbxContent>
                <w:p w:rsidR="00175E1A" w:rsidRPr="00ED5E59" w:rsidRDefault="00175E1A" w:rsidP="00ED5E59">
                  <w:pPr>
                    <w:jc w:val="center"/>
                  </w:pPr>
                  <w:r>
                    <w:t>О</w:t>
                  </w:r>
                  <w:r w:rsidRPr="00ED5E59">
                    <w:t>тдел управления</w:t>
                  </w:r>
                </w:p>
                <w:p w:rsidR="00175E1A" w:rsidRPr="00ED5E59" w:rsidRDefault="00175E1A" w:rsidP="00ED5E59">
                  <w:pPr>
                    <w:jc w:val="center"/>
                  </w:pPr>
                  <w:r w:rsidRPr="00ED5E59">
                    <w:t>республиканскими</w:t>
                  </w:r>
                </w:p>
                <w:p w:rsidR="00175E1A" w:rsidRPr="00ED5E59" w:rsidRDefault="00175E1A" w:rsidP="00ED5E59">
                  <w:pPr>
                    <w:jc w:val="center"/>
                  </w:pPr>
                  <w:r w:rsidRPr="00ED5E59">
                    <w:t>землями – 3 ед.</w:t>
                  </w:r>
                </w:p>
                <w:p w:rsidR="00175E1A" w:rsidRPr="00ED5E59" w:rsidRDefault="00175E1A" w:rsidP="00ED5E59">
                  <w:pPr>
                    <w:jc w:val="center"/>
                  </w:pPr>
                </w:p>
                <w:p w:rsidR="00175E1A" w:rsidRPr="00ED5E59" w:rsidRDefault="00175E1A" w:rsidP="00ED5E59">
                  <w:pPr>
                    <w:jc w:val="center"/>
                  </w:pPr>
                  <w:r w:rsidRPr="00ED5E59">
                    <w:t>начальник отдела – 1 ед.</w:t>
                  </w:r>
                </w:p>
                <w:p w:rsidR="00175E1A" w:rsidRPr="00ED5E59" w:rsidRDefault="00175E1A" w:rsidP="00ED5E59">
                  <w:pPr>
                    <w:jc w:val="center"/>
                  </w:pPr>
                  <w:r w:rsidRPr="00ED5E59">
                    <w:t>консультант – 1 ед.</w:t>
                  </w:r>
                </w:p>
                <w:p w:rsidR="00175E1A" w:rsidRPr="00ED5E59" w:rsidRDefault="00175E1A" w:rsidP="00ED5E59">
                  <w:pPr>
                    <w:jc w:val="center"/>
                  </w:pPr>
                  <w:r w:rsidRPr="00ED5E59">
                    <w:t>главный специалист – 1 ед.</w:t>
                  </w:r>
                </w:p>
                <w:p w:rsidR="00175E1A" w:rsidRPr="00ED5E59" w:rsidRDefault="00175E1A" w:rsidP="00ED5E59">
                  <w:pPr>
                    <w:jc w:val="center"/>
                  </w:pPr>
                </w:p>
              </w:txbxContent>
            </v:textbox>
          </v:rect>
        </w:pict>
      </w:r>
      <w:r w:rsidRPr="002D1FBD">
        <w:rPr>
          <w:noProof/>
          <w:sz w:val="28"/>
          <w:szCs w:val="28"/>
        </w:rPr>
        <w:pict>
          <v:rect id="_x0000_s1026" style="position:absolute;margin-left:165pt;margin-top:7.4pt;width:162.15pt;height:119.9pt;z-index:251660288">
            <v:textbox style="mso-next-textbox:#_x0000_s1026">
              <w:txbxContent>
                <w:p w:rsidR="00175E1A" w:rsidRPr="00ED5E59" w:rsidRDefault="00175E1A" w:rsidP="00ED5E59">
                  <w:pPr>
                    <w:jc w:val="center"/>
                  </w:pPr>
                  <w:r>
                    <w:t>О</w:t>
                  </w:r>
                  <w:r w:rsidRPr="00ED5E59">
                    <w:t>тдел управления</w:t>
                  </w:r>
                </w:p>
                <w:p w:rsidR="00175E1A" w:rsidRDefault="00175E1A" w:rsidP="00ED5E59">
                  <w:pPr>
                    <w:jc w:val="center"/>
                  </w:pPr>
                  <w:r w:rsidRPr="00ED5E59">
                    <w:t xml:space="preserve">не разграниченными </w:t>
                  </w:r>
                </w:p>
                <w:p w:rsidR="00175E1A" w:rsidRPr="00ED5E59" w:rsidRDefault="00175E1A" w:rsidP="00ED5E59">
                  <w:pPr>
                    <w:jc w:val="center"/>
                  </w:pPr>
                  <w:r w:rsidRPr="00ED5E59">
                    <w:t>землями</w:t>
                  </w:r>
                  <w:r>
                    <w:t xml:space="preserve"> </w:t>
                  </w:r>
                  <w:r w:rsidRPr="00ED5E59">
                    <w:t>г. Кызыла – 3 ед.</w:t>
                  </w:r>
                </w:p>
                <w:p w:rsidR="00175E1A" w:rsidRPr="00ED5E59" w:rsidRDefault="00175E1A" w:rsidP="00ED5E59">
                  <w:pPr>
                    <w:jc w:val="center"/>
                  </w:pPr>
                </w:p>
                <w:p w:rsidR="00175E1A" w:rsidRPr="00ED5E59" w:rsidRDefault="00175E1A" w:rsidP="00ED5E59">
                  <w:pPr>
                    <w:jc w:val="center"/>
                  </w:pPr>
                  <w:r w:rsidRPr="00ED5E59">
                    <w:t>начальник отдела – 1 ед.</w:t>
                  </w:r>
                </w:p>
                <w:p w:rsidR="00175E1A" w:rsidRPr="00ED5E59" w:rsidRDefault="00175E1A" w:rsidP="00ED5E59">
                  <w:pPr>
                    <w:jc w:val="center"/>
                  </w:pPr>
                  <w:r w:rsidRPr="00ED5E59">
                    <w:t>консультант – 1 ед.</w:t>
                  </w:r>
                </w:p>
                <w:p w:rsidR="00175E1A" w:rsidRPr="00ED5E59" w:rsidRDefault="00175E1A" w:rsidP="00ED5E59">
                  <w:pPr>
                    <w:jc w:val="center"/>
                  </w:pPr>
                  <w:r w:rsidRPr="00ED5E59">
                    <w:t>главный специалист – 1 ед.</w:t>
                  </w:r>
                </w:p>
                <w:p w:rsidR="00175E1A" w:rsidRPr="000A0FA9" w:rsidRDefault="00175E1A" w:rsidP="00ED5E5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ED5E59" w:rsidRDefault="002D1FBD" w:rsidP="00ED5E59">
      <w:r w:rsidRPr="002D1FBD">
        <w:rPr>
          <w:noProof/>
          <w:sz w:val="28"/>
          <w:szCs w:val="28"/>
        </w:rPr>
        <w:pict>
          <v:rect id="_x0000_s1029" style="position:absolute;margin-left:630pt;margin-top:1.05pt;width:148.65pt;height:147pt;z-index:251663360">
            <v:textbox style="mso-next-textbox:#_x0000_s1029">
              <w:txbxContent>
                <w:p w:rsidR="00175E1A" w:rsidRPr="00ED5E59" w:rsidRDefault="00175E1A" w:rsidP="00ED5E59">
                  <w:pPr>
                    <w:jc w:val="center"/>
                  </w:pPr>
                  <w:r>
                    <w:t>С</w:t>
                  </w:r>
                  <w:r w:rsidRPr="00ED5E59">
                    <w:t>ектор анализа и контр</w:t>
                  </w:r>
                  <w:r w:rsidRPr="00ED5E59">
                    <w:t>о</w:t>
                  </w:r>
                  <w:r w:rsidRPr="00ED5E59">
                    <w:t>ля  государственных ун</w:t>
                  </w:r>
                  <w:r w:rsidRPr="00ED5E59">
                    <w:t>и</w:t>
                  </w:r>
                  <w:r w:rsidRPr="00ED5E59">
                    <w:t>тарных  предприятий, корпоративного управл</w:t>
                  </w:r>
                  <w:r w:rsidRPr="00ED5E59">
                    <w:t>е</w:t>
                  </w:r>
                  <w:r w:rsidRPr="00ED5E59">
                    <w:t>ния акционерных</w:t>
                  </w:r>
                </w:p>
                <w:p w:rsidR="00175E1A" w:rsidRPr="00ED5E59" w:rsidRDefault="00175E1A" w:rsidP="00ED5E59">
                  <w:pPr>
                    <w:jc w:val="center"/>
                  </w:pPr>
                  <w:r w:rsidRPr="00ED5E59">
                    <w:t>обществ – 2 ед.</w:t>
                  </w:r>
                </w:p>
                <w:p w:rsidR="00175E1A" w:rsidRPr="00ED5E59" w:rsidRDefault="00175E1A" w:rsidP="00ED5E59">
                  <w:pPr>
                    <w:jc w:val="center"/>
                  </w:pPr>
                </w:p>
                <w:p w:rsidR="00175E1A" w:rsidRPr="00ED5E59" w:rsidRDefault="00175E1A" w:rsidP="00ED5E59">
                  <w:pPr>
                    <w:jc w:val="center"/>
                  </w:pPr>
                  <w:r w:rsidRPr="00ED5E59">
                    <w:t>заведующий сектором – 1 ед.</w:t>
                  </w:r>
                </w:p>
                <w:p w:rsidR="00175E1A" w:rsidRPr="00ED5E59" w:rsidRDefault="00175E1A" w:rsidP="00ED5E59">
                  <w:pPr>
                    <w:jc w:val="center"/>
                  </w:pPr>
                  <w:r w:rsidRPr="00ED5E59">
                    <w:t>консультант – 1 ед.</w:t>
                  </w:r>
                </w:p>
              </w:txbxContent>
            </v:textbox>
          </v:rect>
        </w:pict>
      </w:r>
      <w:r w:rsidRPr="002D1FBD">
        <w:rPr>
          <w:noProof/>
          <w:sz w:val="28"/>
          <w:szCs w:val="28"/>
        </w:rPr>
        <w:pict>
          <v:rect id="_x0000_s1027" style="position:absolute;margin-left:447.4pt;margin-top:1.05pt;width:157.85pt;height:119.9pt;z-index:251661312">
            <v:textbox style="mso-next-textbox:#_x0000_s1027">
              <w:txbxContent>
                <w:p w:rsidR="00175E1A" w:rsidRPr="00ED5E59" w:rsidRDefault="00175E1A" w:rsidP="00ED5E59">
                  <w:pPr>
                    <w:jc w:val="center"/>
                  </w:pPr>
                  <w:r>
                    <w:t>О</w:t>
                  </w:r>
                  <w:r w:rsidRPr="00ED5E59">
                    <w:t>тдел управления</w:t>
                  </w:r>
                </w:p>
                <w:p w:rsidR="00175E1A" w:rsidRPr="00ED5E59" w:rsidRDefault="00175E1A" w:rsidP="00ED5E59">
                  <w:pPr>
                    <w:jc w:val="center"/>
                  </w:pPr>
                  <w:r w:rsidRPr="00ED5E59">
                    <w:t>республиканским</w:t>
                  </w:r>
                </w:p>
                <w:p w:rsidR="00175E1A" w:rsidRPr="00ED5E59" w:rsidRDefault="00175E1A" w:rsidP="00ED5E59">
                  <w:pPr>
                    <w:jc w:val="center"/>
                  </w:pPr>
                  <w:r w:rsidRPr="00ED5E59">
                    <w:t>имуществом – 3 ед.</w:t>
                  </w:r>
                </w:p>
                <w:p w:rsidR="00175E1A" w:rsidRPr="00ED5E59" w:rsidRDefault="00175E1A" w:rsidP="00ED5E59">
                  <w:pPr>
                    <w:jc w:val="center"/>
                  </w:pPr>
                </w:p>
                <w:p w:rsidR="00175E1A" w:rsidRPr="00ED5E59" w:rsidRDefault="00175E1A" w:rsidP="00ED5E59">
                  <w:pPr>
                    <w:jc w:val="center"/>
                  </w:pPr>
                  <w:r w:rsidRPr="00ED5E59">
                    <w:t>начальник отдела – 1 ед.</w:t>
                  </w:r>
                </w:p>
                <w:p w:rsidR="00175E1A" w:rsidRPr="00ED5E59" w:rsidRDefault="00175E1A" w:rsidP="00ED5E59">
                  <w:pPr>
                    <w:jc w:val="center"/>
                  </w:pPr>
                  <w:r w:rsidRPr="00ED5E59">
                    <w:t>консультант – 1 ед.</w:t>
                  </w:r>
                </w:p>
                <w:p w:rsidR="00175E1A" w:rsidRPr="00ED5E59" w:rsidRDefault="00175E1A" w:rsidP="00ED5E59">
                  <w:pPr>
                    <w:jc w:val="center"/>
                  </w:pPr>
                  <w:r w:rsidRPr="00ED5E59">
                    <w:t>главный специалист – 1 ед.</w:t>
                  </w:r>
                </w:p>
              </w:txbxContent>
            </v:textbox>
          </v:rect>
        </w:pict>
      </w:r>
    </w:p>
    <w:p w:rsidR="00ED5E59" w:rsidRDefault="00ED5E59" w:rsidP="00ED5E59"/>
    <w:p w:rsidR="00ED5E59" w:rsidRDefault="00ED5E59" w:rsidP="00ED5E59"/>
    <w:p w:rsidR="00ED5E59" w:rsidRDefault="00ED5E59" w:rsidP="00ED5E59"/>
    <w:p w:rsidR="00ED5E59" w:rsidRDefault="00ED5E59" w:rsidP="00ED5E59"/>
    <w:p w:rsidR="00ED5E59" w:rsidRDefault="00ED5E59" w:rsidP="00ED5E59"/>
    <w:p w:rsidR="00ED5E59" w:rsidRDefault="00ED5E59" w:rsidP="00ED5E59">
      <w:pPr>
        <w:ind w:left="14868"/>
        <w:jc w:val="both"/>
      </w:pPr>
      <w:r>
        <w:t xml:space="preserve">         </w:t>
      </w:r>
    </w:p>
    <w:p w:rsidR="00ED5E59" w:rsidRDefault="00ED5E59" w:rsidP="00ED5E59">
      <w:pPr>
        <w:ind w:left="14868"/>
        <w:jc w:val="both"/>
      </w:pPr>
      <w:r>
        <w:t xml:space="preserve">    </w:t>
      </w:r>
    </w:p>
    <w:p w:rsidR="00ED5E59" w:rsidRDefault="00ED5E59" w:rsidP="00ED5E59">
      <w:pPr>
        <w:jc w:val="both"/>
      </w:pPr>
    </w:p>
    <w:p w:rsidR="00ED5E59" w:rsidRPr="00ED5E59" w:rsidRDefault="00ED5E59" w:rsidP="00ED5E59">
      <w:pPr>
        <w:ind w:firstLine="709"/>
        <w:jc w:val="both"/>
        <w:rPr>
          <w:rFonts w:eastAsia="Calibri"/>
          <w:lang w:eastAsia="en-US"/>
        </w:rPr>
      </w:pPr>
      <w:r>
        <w:rPr>
          <w:sz w:val="28"/>
          <w:szCs w:val="28"/>
        </w:rPr>
        <w:br/>
      </w:r>
      <w:r w:rsidRPr="00ED5E59">
        <w:rPr>
          <w:rFonts w:eastAsia="Calibri"/>
          <w:lang w:eastAsia="en-US"/>
        </w:rPr>
        <w:t>Всего: 17 штатных единиц в том числе:</w:t>
      </w:r>
    </w:p>
    <w:p w:rsidR="00ED5E59" w:rsidRPr="00ED5E59" w:rsidRDefault="00ED5E59" w:rsidP="00ED5E59">
      <w:pPr>
        <w:ind w:firstLine="709"/>
        <w:jc w:val="both"/>
        <w:rPr>
          <w:rFonts w:eastAsia="Calibri"/>
          <w:lang w:eastAsia="en-US"/>
        </w:rPr>
      </w:pPr>
      <w:r w:rsidRPr="00ED5E59">
        <w:rPr>
          <w:rFonts w:eastAsia="Calibri"/>
          <w:lang w:eastAsia="en-US"/>
        </w:rPr>
        <w:t xml:space="preserve">1 ед. </w:t>
      </w:r>
      <w:r>
        <w:rPr>
          <w:rFonts w:eastAsia="Calibri"/>
          <w:lang w:eastAsia="en-US"/>
        </w:rPr>
        <w:t>–</w:t>
      </w:r>
      <w:r w:rsidRPr="00ED5E59">
        <w:rPr>
          <w:rFonts w:eastAsia="Calibri"/>
          <w:lang w:eastAsia="en-US"/>
        </w:rPr>
        <w:t xml:space="preserve"> государственная должность Республики Тыва (министр);</w:t>
      </w:r>
    </w:p>
    <w:p w:rsidR="00ED5E59" w:rsidRPr="00ED5E59" w:rsidRDefault="00ED5E59" w:rsidP="00ED5E59">
      <w:pPr>
        <w:ind w:firstLine="709"/>
        <w:jc w:val="both"/>
      </w:pPr>
      <w:r w:rsidRPr="00ED5E59">
        <w:rPr>
          <w:rFonts w:eastAsia="Calibri"/>
          <w:lang w:eastAsia="en-US"/>
        </w:rPr>
        <w:t xml:space="preserve">16 ед. </w:t>
      </w:r>
      <w:r>
        <w:rPr>
          <w:rFonts w:eastAsia="Calibri"/>
          <w:lang w:eastAsia="en-US"/>
        </w:rPr>
        <w:t>–</w:t>
      </w:r>
      <w:r w:rsidRPr="00ED5E59">
        <w:rPr>
          <w:rFonts w:eastAsia="Calibri"/>
          <w:lang w:eastAsia="en-US"/>
        </w:rPr>
        <w:t xml:space="preserve"> должности государственной гражданской службы Республики Тыва</w:t>
      </w:r>
      <w:proofErr w:type="gramStart"/>
      <w:r w:rsidRPr="00ED5E59">
        <w:rPr>
          <w:rFonts w:eastAsia="Calibri"/>
          <w:lang w:eastAsia="en-US"/>
        </w:rPr>
        <w:t>.».</w:t>
      </w:r>
      <w:proofErr w:type="gramEnd"/>
    </w:p>
    <w:p w:rsidR="00ED5E59" w:rsidRDefault="00ED5E59" w:rsidP="00ED5E59">
      <w:pPr>
        <w:sectPr w:rsidR="00ED5E59" w:rsidSect="00175E1A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ED5E59" w:rsidRPr="004449C1" w:rsidRDefault="00ED5E59" w:rsidP="00ED5E5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Pr="004449C1">
        <w:rPr>
          <w:sz w:val="28"/>
          <w:szCs w:val="28"/>
        </w:rPr>
        <w:t>Разместить</w:t>
      </w:r>
      <w:proofErr w:type="gramEnd"/>
      <w:r w:rsidRPr="004449C1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4449C1">
        <w:rPr>
          <w:sz w:val="28"/>
          <w:szCs w:val="28"/>
        </w:rPr>
        <w:t>www.pravo.gov.ru</w:t>
      </w:r>
      <w:proofErr w:type="spellEnd"/>
      <w:r w:rsidRPr="004449C1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ED5E59" w:rsidRDefault="00175E1A" w:rsidP="00ED5E5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146685</wp:posOffset>
            </wp:positionV>
            <wp:extent cx="1457325" cy="1457325"/>
            <wp:effectExtent l="19050" t="0" r="9525" b="0"/>
            <wp:wrapNone/>
            <wp:docPr id="4" name="Рисунок 1" descr="C:\Users\KardiMB\Desktop\stam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diMB\Desktop\stamp_black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E59" w:rsidRDefault="00ED5E59" w:rsidP="00ED5E59">
      <w:pPr>
        <w:rPr>
          <w:sz w:val="28"/>
          <w:szCs w:val="28"/>
        </w:rPr>
      </w:pPr>
    </w:p>
    <w:p w:rsidR="00ED5E59" w:rsidRDefault="00ED5E59" w:rsidP="00ED5E59">
      <w:pPr>
        <w:rPr>
          <w:sz w:val="28"/>
          <w:szCs w:val="28"/>
        </w:rPr>
      </w:pPr>
    </w:p>
    <w:p w:rsidR="00ED5E59" w:rsidRPr="004449C1" w:rsidRDefault="00ED5E59" w:rsidP="00ED5E59">
      <w:pPr>
        <w:rPr>
          <w:sz w:val="28"/>
          <w:szCs w:val="28"/>
        </w:rPr>
      </w:pPr>
      <w:r>
        <w:rPr>
          <w:sz w:val="28"/>
          <w:szCs w:val="28"/>
        </w:rPr>
        <w:t xml:space="preserve">Глава Республики Тыва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Ш. </w:t>
      </w:r>
      <w:proofErr w:type="spellStart"/>
      <w:r>
        <w:rPr>
          <w:sz w:val="28"/>
          <w:szCs w:val="28"/>
        </w:rPr>
        <w:t>Кара-оол</w:t>
      </w:r>
      <w:proofErr w:type="spellEnd"/>
    </w:p>
    <w:p w:rsidR="00D40FB8" w:rsidRDefault="00D40FB8"/>
    <w:sectPr w:rsidR="00D40FB8" w:rsidSect="00175E1A">
      <w:pgSz w:w="11907" w:h="16840" w:code="9"/>
      <w:pgMar w:top="113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E1A" w:rsidRDefault="00175E1A" w:rsidP="00484071">
      <w:r>
        <w:separator/>
      </w:r>
    </w:p>
  </w:endnote>
  <w:endnote w:type="continuationSeparator" w:id="0">
    <w:p w:rsidR="00175E1A" w:rsidRDefault="00175E1A" w:rsidP="00484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1A" w:rsidRDefault="00175E1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1A" w:rsidRDefault="00175E1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1A" w:rsidRDefault="00175E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E1A" w:rsidRDefault="00175E1A" w:rsidP="00484071">
      <w:r>
        <w:separator/>
      </w:r>
    </w:p>
  </w:footnote>
  <w:footnote w:type="continuationSeparator" w:id="0">
    <w:p w:rsidR="00175E1A" w:rsidRDefault="00175E1A" w:rsidP="00484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1A" w:rsidRDefault="00175E1A" w:rsidP="00175E1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5E1A" w:rsidRDefault="00175E1A" w:rsidP="00175E1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1A" w:rsidRDefault="00175E1A" w:rsidP="00175E1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6DBD">
      <w:rPr>
        <w:rStyle w:val="a7"/>
        <w:noProof/>
      </w:rPr>
      <w:t>3</w:t>
    </w:r>
    <w:r>
      <w:rPr>
        <w:rStyle w:val="a7"/>
      </w:rPr>
      <w:fldChar w:fldCharType="end"/>
    </w:r>
  </w:p>
  <w:p w:rsidR="00175E1A" w:rsidRDefault="00175E1A" w:rsidP="00175E1A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1A" w:rsidRDefault="00175E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77d0ddd-a66e-4476-8939-7fcee7962194"/>
  </w:docVars>
  <w:rsids>
    <w:rsidRoot w:val="00ED5E59"/>
    <w:rsid w:val="00045045"/>
    <w:rsid w:val="00175E1A"/>
    <w:rsid w:val="002B6DBD"/>
    <w:rsid w:val="002D1FBD"/>
    <w:rsid w:val="00447D70"/>
    <w:rsid w:val="00484071"/>
    <w:rsid w:val="004F6832"/>
    <w:rsid w:val="007473F4"/>
    <w:rsid w:val="00B8793F"/>
    <w:rsid w:val="00D40FB8"/>
    <w:rsid w:val="00DE0B14"/>
    <w:rsid w:val="00ED5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5E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D5E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D5E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D5E59"/>
  </w:style>
  <w:style w:type="paragraph" w:styleId="a8">
    <w:name w:val="Balloon Text"/>
    <w:basedOn w:val="a"/>
    <w:link w:val="a9"/>
    <w:uiPriority w:val="99"/>
    <w:semiHidden/>
    <w:unhideWhenUsed/>
    <w:rsid w:val="00175E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E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4E969CE40F3E7ECC5A704B541BFB5DD0C2A8A46FB86F784C5BE48CDA6743AA4607FCF18CCB5C34768003XB42I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4E969CE40F3E7ECC5A704B541BFB5DD0C2A8A46CB066774D5BE48CDA6743AA4607FCF18CCB5C34768105XB43I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2</cp:revision>
  <cp:lastPrinted>2019-06-18T08:52:00Z</cp:lastPrinted>
  <dcterms:created xsi:type="dcterms:W3CDTF">2019-06-18T08:53:00Z</dcterms:created>
  <dcterms:modified xsi:type="dcterms:W3CDTF">2019-06-18T08:53:00Z</dcterms:modified>
</cp:coreProperties>
</file>