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66" w:rsidRDefault="00756966" w:rsidP="00756966">
      <w:pPr>
        <w:jc w:val="center"/>
        <w:rPr>
          <w:rFonts w:ascii="Times New Roman" w:hAnsi="Times New Roman" w:cs="Times New Roman"/>
          <w:noProof/>
          <w:sz w:val="24"/>
          <w:szCs w:val="24"/>
          <w:lang w:eastAsia="ru-RU"/>
        </w:rPr>
      </w:pPr>
    </w:p>
    <w:p w:rsidR="00D56B17" w:rsidRDefault="00D56B17" w:rsidP="00756966">
      <w:pPr>
        <w:jc w:val="center"/>
        <w:rPr>
          <w:rFonts w:ascii="Times New Roman" w:hAnsi="Times New Roman" w:cs="Times New Roman"/>
          <w:noProof/>
          <w:sz w:val="24"/>
          <w:szCs w:val="24"/>
          <w:lang w:eastAsia="ru-RU"/>
        </w:rPr>
      </w:pPr>
    </w:p>
    <w:p w:rsidR="00D56B17" w:rsidRDefault="00D56B17" w:rsidP="00756966">
      <w:pPr>
        <w:jc w:val="center"/>
        <w:rPr>
          <w:rFonts w:ascii="Times New Roman" w:hAnsi="Times New Roman" w:cs="Times New Roman"/>
          <w:sz w:val="24"/>
          <w:szCs w:val="24"/>
          <w:lang w:val="en-US"/>
        </w:rPr>
      </w:pPr>
    </w:p>
    <w:p w:rsidR="00756966" w:rsidRPr="004C14FF" w:rsidRDefault="00756966" w:rsidP="00756966">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56966" w:rsidRPr="0025472A" w:rsidRDefault="00756966" w:rsidP="00756966">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FD6235" w:rsidRDefault="00FD6235" w:rsidP="00FD6235">
      <w:pPr>
        <w:pStyle w:val="ConsPlusTitle"/>
        <w:jc w:val="center"/>
      </w:pPr>
    </w:p>
    <w:p w:rsidR="00FD6235" w:rsidRPr="002E5CA3" w:rsidRDefault="002E5CA3" w:rsidP="002E5CA3">
      <w:pPr>
        <w:pStyle w:val="ConsPlusTitle"/>
        <w:spacing w:line="360" w:lineRule="auto"/>
        <w:jc w:val="center"/>
        <w:rPr>
          <w:b w:val="0"/>
        </w:rPr>
      </w:pPr>
      <w:r w:rsidRPr="002E5CA3">
        <w:rPr>
          <w:b w:val="0"/>
        </w:rPr>
        <w:t>от 26 июня 2019 г. № 330</w:t>
      </w:r>
    </w:p>
    <w:p w:rsidR="002E5CA3" w:rsidRDefault="002E5CA3" w:rsidP="002E5CA3">
      <w:pPr>
        <w:pStyle w:val="ConsPlusTitle"/>
        <w:spacing w:line="360" w:lineRule="auto"/>
        <w:jc w:val="center"/>
      </w:pPr>
      <w:r w:rsidRPr="002E5CA3">
        <w:rPr>
          <w:b w:val="0"/>
        </w:rPr>
        <w:t>г. Кызыл</w:t>
      </w:r>
    </w:p>
    <w:p w:rsidR="00FD6235" w:rsidRDefault="00FD6235" w:rsidP="00FD6235">
      <w:pPr>
        <w:pStyle w:val="ConsPlusTitle"/>
        <w:jc w:val="center"/>
      </w:pPr>
    </w:p>
    <w:p w:rsidR="00FD6235" w:rsidRPr="00637E80" w:rsidRDefault="00FD6235" w:rsidP="00FD6235">
      <w:pPr>
        <w:pStyle w:val="ConsPlusTitle"/>
        <w:ind w:left="1418" w:right="1558"/>
        <w:jc w:val="center"/>
      </w:pPr>
      <w:r w:rsidRPr="00637E80">
        <w:t>О внесении изменений в пункт 9</w:t>
      </w:r>
      <w:r w:rsidR="007A1900">
        <w:t xml:space="preserve"> </w:t>
      </w:r>
      <w:r w:rsidRPr="00637E80">
        <w:t>Порядка</w:t>
      </w:r>
      <w:r>
        <w:t xml:space="preserve"> и </w:t>
      </w:r>
      <w:r w:rsidRPr="00637E80">
        <w:t>условий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лицам, признанными пострадавшими от политических репрессий</w:t>
      </w:r>
      <w:r>
        <w:t xml:space="preserve">, </w:t>
      </w:r>
      <w:r w:rsidRPr="00637E80">
        <w:t>членам семей реабилитированных лиц и лиц, признанных пострадавшими от политических репрессий</w:t>
      </w:r>
    </w:p>
    <w:p w:rsidR="00FD6235" w:rsidRDefault="00FD6235" w:rsidP="00FD6235">
      <w:pPr>
        <w:pStyle w:val="ConsPlusNormal"/>
        <w:jc w:val="center"/>
        <w:rPr>
          <w:b/>
        </w:rPr>
      </w:pPr>
    </w:p>
    <w:p w:rsidR="00FD6235" w:rsidRPr="00637E80" w:rsidRDefault="00FD6235" w:rsidP="00FD6235">
      <w:pPr>
        <w:pStyle w:val="ConsPlusNormal"/>
        <w:jc w:val="center"/>
        <w:rPr>
          <w:b/>
        </w:rPr>
      </w:pPr>
    </w:p>
    <w:p w:rsidR="00FD6235" w:rsidRDefault="00FD6235" w:rsidP="00FD6235">
      <w:pPr>
        <w:pStyle w:val="ConsPlusNormal"/>
        <w:ind w:firstLine="540"/>
        <w:jc w:val="both"/>
      </w:pPr>
      <w:proofErr w:type="gramStart"/>
      <w:r>
        <w:t>Учитывая рост инфляции и постоянное ув</w:t>
      </w:r>
      <w:r w:rsidR="007A1900">
        <w:t>еличение цен на товары и услуги</w:t>
      </w:r>
      <w:r>
        <w:t xml:space="preserve"> Правительство Республики Тыва ПОСТАНОВЛЯЕТ</w:t>
      </w:r>
      <w:proofErr w:type="gramEnd"/>
      <w:r>
        <w:t>:</w:t>
      </w:r>
    </w:p>
    <w:p w:rsidR="00FD6235" w:rsidRDefault="00FD6235" w:rsidP="00FD6235">
      <w:pPr>
        <w:pStyle w:val="ConsPlusNormal"/>
        <w:ind w:firstLine="540"/>
        <w:jc w:val="both"/>
      </w:pPr>
    </w:p>
    <w:p w:rsidR="00FD6235" w:rsidRDefault="007A380E" w:rsidP="007A380E">
      <w:pPr>
        <w:pStyle w:val="ConsPlusNormal"/>
        <w:spacing w:line="360" w:lineRule="atLeast"/>
        <w:ind w:firstLine="709"/>
        <w:jc w:val="both"/>
      </w:pPr>
      <w:r>
        <w:t xml:space="preserve">1. </w:t>
      </w:r>
      <w:proofErr w:type="gramStart"/>
      <w:r w:rsidR="00FD6235">
        <w:t>Внести в пункт 9 Порядка и условий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 утвержденного постановлением Правительства Республики Тыва            от 14 февраля 2012 г. №</w:t>
      </w:r>
      <w:r w:rsidR="007A1900">
        <w:t xml:space="preserve"> </w:t>
      </w:r>
      <w:r w:rsidR="00FD6235">
        <w:t>73, следующие изменения:</w:t>
      </w:r>
      <w:proofErr w:type="gramEnd"/>
    </w:p>
    <w:p w:rsidR="00FD6235" w:rsidRDefault="00FD6235" w:rsidP="007A380E">
      <w:pPr>
        <w:pStyle w:val="ConsPlusNormal"/>
        <w:spacing w:line="360" w:lineRule="atLeast"/>
        <w:ind w:firstLine="708"/>
        <w:jc w:val="both"/>
      </w:pPr>
      <w:r>
        <w:t>цифры «834,0» заменить цифрами «870,0»;</w:t>
      </w:r>
    </w:p>
    <w:p w:rsidR="00FD6235" w:rsidRDefault="00FD6235" w:rsidP="007A380E">
      <w:pPr>
        <w:pStyle w:val="ConsPlusNormal"/>
        <w:spacing w:line="360" w:lineRule="atLeast"/>
        <w:ind w:firstLine="708"/>
        <w:jc w:val="both"/>
      </w:pPr>
      <w:r>
        <w:t>цифры «867,0» заменить цифрами «904,0»;</w:t>
      </w:r>
    </w:p>
    <w:p w:rsidR="00FD6235" w:rsidRDefault="00FD6235" w:rsidP="007A380E">
      <w:pPr>
        <w:pStyle w:val="ConsPlusNormal"/>
        <w:spacing w:line="360" w:lineRule="atLeast"/>
        <w:ind w:firstLine="709"/>
        <w:jc w:val="both"/>
      </w:pPr>
      <w:r>
        <w:t>цифры «520,0» заменить цифрами «542,0»;</w:t>
      </w:r>
    </w:p>
    <w:p w:rsidR="00FD6235" w:rsidRDefault="00FD6235" w:rsidP="007A380E">
      <w:pPr>
        <w:pStyle w:val="ConsPlusNormal"/>
        <w:spacing w:line="360" w:lineRule="atLeast"/>
        <w:ind w:firstLine="709"/>
        <w:jc w:val="both"/>
      </w:pPr>
      <w:r>
        <w:t>цифры «945,0» заменить цифрами «986,0»;</w:t>
      </w:r>
    </w:p>
    <w:p w:rsidR="00FD6235" w:rsidRDefault="00FD6235" w:rsidP="007A380E">
      <w:pPr>
        <w:pStyle w:val="ConsPlusNormal"/>
        <w:spacing w:line="360" w:lineRule="atLeast"/>
        <w:ind w:firstLine="709"/>
        <w:jc w:val="both"/>
      </w:pPr>
      <w:r>
        <w:t>цифры «852,0» заменить цифрами «889,0»;</w:t>
      </w:r>
    </w:p>
    <w:p w:rsidR="00FD6235" w:rsidRDefault="00FD6235" w:rsidP="007A380E">
      <w:pPr>
        <w:pStyle w:val="ConsPlusNormal"/>
        <w:spacing w:line="360" w:lineRule="atLeast"/>
        <w:ind w:firstLine="709"/>
        <w:jc w:val="both"/>
      </w:pPr>
      <w:r>
        <w:t>цифры «395,0» заменить цифрами «412,0».</w:t>
      </w:r>
    </w:p>
    <w:p w:rsidR="00FD6235" w:rsidRPr="00C42357" w:rsidRDefault="00FD6235" w:rsidP="007A380E">
      <w:pPr>
        <w:autoSpaceDE w:val="0"/>
        <w:autoSpaceDN w:val="0"/>
        <w:adjustRightInd w:val="0"/>
        <w:spacing w:after="0" w:line="360" w:lineRule="atLeast"/>
        <w:ind w:firstLine="709"/>
        <w:jc w:val="both"/>
        <w:rPr>
          <w:rFonts w:ascii="Times New Roman" w:eastAsia="Times New Roman" w:hAnsi="Times New Roman" w:cs="Times New Roman"/>
          <w:sz w:val="28"/>
          <w:szCs w:val="20"/>
          <w:lang w:eastAsia="ru-RU"/>
        </w:rPr>
      </w:pPr>
      <w:r w:rsidRPr="00C42357">
        <w:rPr>
          <w:rFonts w:ascii="Times New Roman" w:eastAsia="Times New Roman" w:hAnsi="Times New Roman" w:cs="Times New Roman"/>
          <w:sz w:val="28"/>
          <w:szCs w:val="20"/>
          <w:lang w:eastAsia="ru-RU"/>
        </w:rPr>
        <w:lastRenderedPageBreak/>
        <w:t>2. Настоящее постановление вступает в силу по истечении 10 дней со дня его официального опубликования и распространяет</w:t>
      </w:r>
      <w:r>
        <w:rPr>
          <w:rFonts w:ascii="Times New Roman" w:eastAsia="Times New Roman" w:hAnsi="Times New Roman" w:cs="Times New Roman"/>
          <w:sz w:val="28"/>
          <w:szCs w:val="20"/>
          <w:lang w:eastAsia="ru-RU"/>
        </w:rPr>
        <w:t>ся</w:t>
      </w:r>
      <w:r w:rsidRPr="00C42357">
        <w:rPr>
          <w:rFonts w:ascii="Times New Roman" w:eastAsia="Times New Roman" w:hAnsi="Times New Roman" w:cs="Times New Roman"/>
          <w:sz w:val="28"/>
          <w:szCs w:val="20"/>
          <w:lang w:eastAsia="ru-RU"/>
        </w:rPr>
        <w:t xml:space="preserve"> на правоотношения, возникшие с 1 </w:t>
      </w:r>
      <w:r>
        <w:rPr>
          <w:rFonts w:ascii="Times New Roman" w:eastAsia="Times New Roman" w:hAnsi="Times New Roman" w:cs="Times New Roman"/>
          <w:sz w:val="28"/>
          <w:szCs w:val="20"/>
          <w:lang w:eastAsia="ru-RU"/>
        </w:rPr>
        <w:t>февраля</w:t>
      </w:r>
      <w:r w:rsidRPr="00C42357">
        <w:rPr>
          <w:rFonts w:ascii="Times New Roman" w:eastAsia="Times New Roman" w:hAnsi="Times New Roman" w:cs="Times New Roman"/>
          <w:sz w:val="28"/>
          <w:szCs w:val="20"/>
          <w:lang w:eastAsia="ru-RU"/>
        </w:rPr>
        <w:t xml:space="preserve"> 201</w:t>
      </w:r>
      <w:r>
        <w:rPr>
          <w:rFonts w:ascii="Times New Roman" w:eastAsia="Times New Roman" w:hAnsi="Times New Roman" w:cs="Times New Roman"/>
          <w:sz w:val="28"/>
          <w:szCs w:val="20"/>
          <w:lang w:eastAsia="ru-RU"/>
        </w:rPr>
        <w:t>9</w:t>
      </w:r>
      <w:r w:rsidRPr="00C42357">
        <w:rPr>
          <w:rFonts w:ascii="Times New Roman" w:eastAsia="Times New Roman" w:hAnsi="Times New Roman" w:cs="Times New Roman"/>
          <w:sz w:val="28"/>
          <w:szCs w:val="20"/>
          <w:lang w:eastAsia="ru-RU"/>
        </w:rPr>
        <w:t xml:space="preserve"> г.</w:t>
      </w:r>
    </w:p>
    <w:p w:rsidR="00FD6235" w:rsidRPr="006477A0" w:rsidRDefault="00FD6235" w:rsidP="007A380E">
      <w:pPr>
        <w:tabs>
          <w:tab w:val="left" w:pos="0"/>
        </w:tabs>
        <w:autoSpaceDE w:val="0"/>
        <w:autoSpaceDN w:val="0"/>
        <w:adjustRightInd w:val="0"/>
        <w:spacing w:after="0" w:line="360" w:lineRule="atLeast"/>
        <w:ind w:firstLine="709"/>
        <w:jc w:val="both"/>
        <w:rPr>
          <w:rFonts w:ascii="Times New Roman" w:eastAsia="Calibri" w:hAnsi="Times New Roman" w:cs="Times New Roman"/>
          <w:bCs/>
          <w:sz w:val="28"/>
          <w:szCs w:val="28"/>
        </w:rPr>
      </w:pPr>
      <w:r w:rsidRPr="00C42357">
        <w:rPr>
          <w:rFonts w:ascii="Times New Roman" w:eastAsia="Times New Roman" w:hAnsi="Times New Roman" w:cs="Times New Roman"/>
          <w:sz w:val="28"/>
          <w:szCs w:val="20"/>
          <w:lang w:eastAsia="ru-RU"/>
        </w:rPr>
        <w:t xml:space="preserve">3. </w:t>
      </w:r>
      <w:proofErr w:type="gramStart"/>
      <w:r w:rsidRPr="00C42357">
        <w:rPr>
          <w:rFonts w:ascii="Times New Roman" w:eastAsia="Times New Roman" w:hAnsi="Times New Roman" w:cs="Times New Roman"/>
          <w:sz w:val="28"/>
          <w:szCs w:val="20"/>
          <w:lang w:eastAsia="ru-RU"/>
        </w:rPr>
        <w:t>Разместить</w:t>
      </w:r>
      <w:proofErr w:type="gramEnd"/>
      <w:r w:rsidRPr="00C42357">
        <w:rPr>
          <w:rFonts w:ascii="Times New Roman" w:eastAsia="Times New Roman" w:hAnsi="Times New Roman" w:cs="Times New Roman"/>
          <w:sz w:val="28"/>
          <w:szCs w:val="20"/>
          <w:lang w:eastAsia="ru-RU"/>
        </w:rPr>
        <w:t xml:space="preserve"> настоящее постановление на «Официальном интернет-портале правовой</w:t>
      </w:r>
      <w:r>
        <w:rPr>
          <w:rFonts w:ascii="Times New Roman" w:eastAsia="Calibri" w:hAnsi="Times New Roman" w:cs="Times New Roman"/>
          <w:bCs/>
          <w:sz w:val="28"/>
          <w:szCs w:val="28"/>
        </w:rPr>
        <w:t xml:space="preserve"> информации»</w:t>
      </w:r>
      <w:r w:rsidRPr="006477A0">
        <w:rPr>
          <w:rFonts w:ascii="Times New Roman" w:eastAsia="Calibri" w:hAnsi="Times New Roman" w:cs="Times New Roman"/>
          <w:bCs/>
          <w:sz w:val="28"/>
          <w:szCs w:val="28"/>
        </w:rPr>
        <w:t xml:space="preserve"> (</w:t>
      </w:r>
      <w:proofErr w:type="spellStart"/>
      <w:r w:rsidRPr="006477A0">
        <w:rPr>
          <w:rFonts w:ascii="Times New Roman" w:eastAsia="Calibri" w:hAnsi="Times New Roman" w:cs="Times New Roman"/>
          <w:bCs/>
          <w:sz w:val="28"/>
          <w:szCs w:val="28"/>
        </w:rPr>
        <w:t>www.pravo.gov.ru</w:t>
      </w:r>
      <w:proofErr w:type="spellEnd"/>
      <w:r w:rsidRPr="006477A0">
        <w:rPr>
          <w:rFonts w:ascii="Times New Roman" w:eastAsia="Calibri" w:hAnsi="Times New Roman" w:cs="Times New Roman"/>
          <w:bCs/>
          <w:sz w:val="28"/>
          <w:szCs w:val="28"/>
        </w:rPr>
        <w:t>) и официальном сайте Республики Тыва в информаци</w:t>
      </w:r>
      <w:r>
        <w:rPr>
          <w:rFonts w:ascii="Times New Roman" w:eastAsia="Calibri" w:hAnsi="Times New Roman" w:cs="Times New Roman"/>
          <w:bCs/>
          <w:sz w:val="28"/>
          <w:szCs w:val="28"/>
        </w:rPr>
        <w:t>онно-телекоммуникационной сети «Интернет»</w:t>
      </w:r>
      <w:r w:rsidRPr="006477A0">
        <w:rPr>
          <w:rFonts w:ascii="Times New Roman" w:eastAsia="Calibri" w:hAnsi="Times New Roman" w:cs="Times New Roman"/>
          <w:bCs/>
          <w:sz w:val="28"/>
          <w:szCs w:val="28"/>
        </w:rPr>
        <w:t>.</w:t>
      </w:r>
    </w:p>
    <w:p w:rsidR="00FD6235" w:rsidRDefault="00FD6235" w:rsidP="00FD6235">
      <w:pPr>
        <w:pStyle w:val="ConsPlusNormal"/>
        <w:spacing w:line="360" w:lineRule="atLeast"/>
        <w:jc w:val="both"/>
        <w:rPr>
          <w:szCs w:val="28"/>
        </w:rPr>
      </w:pPr>
    </w:p>
    <w:p w:rsidR="00FD6235" w:rsidRDefault="00FD6235" w:rsidP="00FD6235">
      <w:pPr>
        <w:pStyle w:val="ConsPlusNormal"/>
        <w:spacing w:line="360" w:lineRule="atLeast"/>
        <w:jc w:val="both"/>
      </w:pPr>
    </w:p>
    <w:p w:rsidR="00FD6235" w:rsidRDefault="00FD6235" w:rsidP="00FD6235">
      <w:pPr>
        <w:pStyle w:val="ConsPlusNormal"/>
        <w:spacing w:line="360" w:lineRule="atLeast"/>
        <w:jc w:val="both"/>
      </w:pPr>
      <w:r>
        <w:t>Глава Республики Тыва</w:t>
      </w:r>
      <w:r>
        <w:tab/>
      </w:r>
      <w:r>
        <w:tab/>
      </w:r>
      <w:r>
        <w:tab/>
      </w:r>
      <w:r>
        <w:tab/>
      </w:r>
      <w:r>
        <w:tab/>
      </w:r>
      <w:r>
        <w:tab/>
      </w:r>
      <w:r>
        <w:tab/>
        <w:t xml:space="preserve">          </w:t>
      </w:r>
      <w:r>
        <w:tab/>
        <w:t>Ш.</w:t>
      </w:r>
      <w:r w:rsidR="008A4952">
        <w:t xml:space="preserve"> </w:t>
      </w:r>
      <w:proofErr w:type="spellStart"/>
      <w:r>
        <w:t>Кара-оол</w:t>
      </w:r>
      <w:proofErr w:type="spellEnd"/>
    </w:p>
    <w:p w:rsidR="007C30BB" w:rsidRDefault="007C30BB" w:rsidP="00FD6235">
      <w:pPr>
        <w:spacing w:line="360" w:lineRule="atLeast"/>
      </w:pPr>
    </w:p>
    <w:sectPr w:rsidR="007C30BB" w:rsidSect="00506F37">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DE" w:rsidRDefault="005C7BDE" w:rsidP="00720522">
      <w:pPr>
        <w:spacing w:after="0" w:line="240" w:lineRule="auto"/>
        <w:ind w:hanging="2"/>
      </w:pPr>
      <w:r>
        <w:separator/>
      </w:r>
    </w:p>
  </w:endnote>
  <w:endnote w:type="continuationSeparator" w:id="0">
    <w:p w:rsidR="005C7BDE" w:rsidRDefault="005C7BDE" w:rsidP="00720522">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DE" w:rsidRDefault="005C7BDE" w:rsidP="00720522">
      <w:pPr>
        <w:spacing w:after="0" w:line="240" w:lineRule="auto"/>
        <w:ind w:hanging="2"/>
      </w:pPr>
      <w:r>
        <w:separator/>
      </w:r>
    </w:p>
  </w:footnote>
  <w:footnote w:type="continuationSeparator" w:id="0">
    <w:p w:rsidR="005C7BDE" w:rsidRDefault="005C7BDE" w:rsidP="00720522">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9546"/>
      <w:docPartObj>
        <w:docPartGallery w:val="㔄∀ऀ܀"/>
        <w:docPartUnique/>
      </w:docPartObj>
    </w:sdtPr>
    <w:sdtContent>
      <w:p w:rsidR="00506F37" w:rsidRDefault="00506F37">
        <w:pPr>
          <w:pStyle w:val="a3"/>
          <w:jc w:val="right"/>
        </w:pPr>
        <w:fldSimple w:instr=" PAGE   \* MERGEFORMAT ">
          <w:r>
            <w:rPr>
              <w:noProof/>
            </w:rPr>
            <w:t>2</w:t>
          </w:r>
        </w:fldSimple>
      </w:p>
    </w:sdtContent>
  </w:sdt>
  <w:p w:rsidR="00720522" w:rsidRDefault="007205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C"/>
    <w:multiLevelType w:val="hybridMultilevel"/>
    <w:tmpl w:val="FEF83CD6"/>
    <w:lvl w:ilvl="0" w:tplc="B546B3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docVars>
    <w:docVar w:name="BossProviderVariable" w:val="25_01_2006!bc808f53-2c60-467c-8825-cd0455458d20"/>
  </w:docVars>
  <w:rsids>
    <w:rsidRoot w:val="00FD6235"/>
    <w:rsid w:val="002E5CA3"/>
    <w:rsid w:val="004466F2"/>
    <w:rsid w:val="00506F37"/>
    <w:rsid w:val="005C7BDE"/>
    <w:rsid w:val="007139AD"/>
    <w:rsid w:val="00720522"/>
    <w:rsid w:val="00756966"/>
    <w:rsid w:val="007A1900"/>
    <w:rsid w:val="007A380E"/>
    <w:rsid w:val="007C30BB"/>
    <w:rsid w:val="008A4952"/>
    <w:rsid w:val="00931D68"/>
    <w:rsid w:val="00945B02"/>
    <w:rsid w:val="00A667A9"/>
    <w:rsid w:val="00BF1895"/>
    <w:rsid w:val="00D56B17"/>
    <w:rsid w:val="00D570CC"/>
    <w:rsid w:val="00DF2981"/>
    <w:rsid w:val="00E67189"/>
    <w:rsid w:val="00E92545"/>
    <w:rsid w:val="00FD6235"/>
    <w:rsid w:val="00FF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2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D623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7205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522"/>
  </w:style>
  <w:style w:type="paragraph" w:styleId="a5">
    <w:name w:val="footer"/>
    <w:basedOn w:val="a"/>
    <w:link w:val="a6"/>
    <w:uiPriority w:val="99"/>
    <w:semiHidden/>
    <w:unhideWhenUsed/>
    <w:rsid w:val="007205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0522"/>
  </w:style>
  <w:style w:type="paragraph" w:styleId="a7">
    <w:name w:val="Balloon Text"/>
    <w:basedOn w:val="a"/>
    <w:link w:val="a8"/>
    <w:uiPriority w:val="99"/>
    <w:semiHidden/>
    <w:unhideWhenUsed/>
    <w:rsid w:val="007569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GreckixOP</dc:creator>
  <cp:lastModifiedBy>KardiMB</cp:lastModifiedBy>
  <cp:revision>4</cp:revision>
  <cp:lastPrinted>2019-06-21T10:21:00Z</cp:lastPrinted>
  <dcterms:created xsi:type="dcterms:W3CDTF">2019-06-26T09:42:00Z</dcterms:created>
  <dcterms:modified xsi:type="dcterms:W3CDTF">2019-06-26T09:45:00Z</dcterms:modified>
</cp:coreProperties>
</file>