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28" w:rsidRDefault="00C63D28" w:rsidP="00C63D2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3D28" w:rsidRDefault="00C63D28" w:rsidP="00C63D2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63D28" w:rsidRDefault="00C63D28" w:rsidP="00C63D2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63D28" w:rsidRPr="0025472A" w:rsidRDefault="00C63D28" w:rsidP="00C63D2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3D28" w:rsidRPr="004C14FF" w:rsidRDefault="00C63D28" w:rsidP="00C63D2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177AFF" w:rsidRDefault="00177AFF" w:rsidP="00177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3D28" w:rsidRDefault="00C63D28" w:rsidP="00177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FF" w:rsidRDefault="00177AFF" w:rsidP="00177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FF" w:rsidRDefault="004B345A" w:rsidP="004B345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 января 2023 г. № 33</w:t>
      </w:r>
    </w:p>
    <w:p w:rsidR="004B345A" w:rsidRPr="004B345A" w:rsidRDefault="004B345A" w:rsidP="004B345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177AFF" w:rsidRPr="00177AFF" w:rsidRDefault="00177AFF" w:rsidP="00177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FF" w:rsidRDefault="000657E3" w:rsidP="00177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77AFF">
        <w:rPr>
          <w:rFonts w:ascii="Times New Roman" w:hAnsi="Times New Roman" w:cs="Times New Roman"/>
          <w:sz w:val="28"/>
          <w:szCs w:val="28"/>
        </w:rPr>
        <w:t xml:space="preserve"> </w:t>
      </w:r>
      <w:r w:rsidR="00A502D3" w:rsidRPr="00177AFF">
        <w:rPr>
          <w:rFonts w:ascii="Times New Roman" w:hAnsi="Times New Roman" w:cs="Times New Roman"/>
          <w:sz w:val="28"/>
          <w:szCs w:val="28"/>
        </w:rPr>
        <w:t>в</w:t>
      </w:r>
      <w:r w:rsidRPr="00177AF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</w:p>
    <w:p w:rsidR="00A502D3" w:rsidRPr="00177AFF" w:rsidRDefault="000657E3" w:rsidP="00177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</w:p>
    <w:p w:rsidR="003251BB" w:rsidRPr="00177AFF" w:rsidRDefault="000657E3" w:rsidP="00177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7AFF">
        <w:rPr>
          <w:rFonts w:ascii="Times New Roman" w:hAnsi="Times New Roman" w:cs="Times New Roman"/>
          <w:sz w:val="28"/>
          <w:szCs w:val="28"/>
        </w:rPr>
        <w:t>от 14 октября 2015 г. № 471</w:t>
      </w:r>
    </w:p>
    <w:p w:rsidR="003251BB" w:rsidRDefault="003251BB" w:rsidP="00177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AFF" w:rsidRPr="00177AFF" w:rsidRDefault="00177AFF" w:rsidP="00177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6444" w:rsidRDefault="00CF6444" w:rsidP="00177AFF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E4A5C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9F1F00">
          <w:rPr>
            <w:rFonts w:ascii="Times New Roman" w:hAnsi="Times New Roman" w:cs="Times New Roman"/>
            <w:sz w:val="28"/>
            <w:szCs w:val="28"/>
          </w:rPr>
          <w:t>7</w:t>
        </w:r>
        <w:r w:rsidRPr="008E4A5C">
          <w:rPr>
            <w:rFonts w:ascii="Times New Roman" w:hAnsi="Times New Roman" w:cs="Times New Roman"/>
            <w:sz w:val="28"/>
            <w:szCs w:val="28"/>
          </w:rPr>
          <w:t xml:space="preserve"> статьи 12</w:t>
        </w:r>
      </w:hyperlink>
      <w:r w:rsidRPr="008E4A5C">
        <w:rPr>
          <w:rFonts w:ascii="Times New Roman" w:hAnsi="Times New Roman" w:cs="Times New Roman"/>
          <w:sz w:val="28"/>
          <w:szCs w:val="28"/>
        </w:rPr>
        <w:t xml:space="preserve"> Конституционного закона Республ</w:t>
      </w:r>
      <w:r w:rsidR="003251BB" w:rsidRPr="008E4A5C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Pr="008E4A5C">
        <w:rPr>
          <w:rFonts w:ascii="Times New Roman" w:hAnsi="Times New Roman" w:cs="Times New Roman"/>
          <w:sz w:val="28"/>
          <w:szCs w:val="28"/>
        </w:rPr>
        <w:t xml:space="preserve"> </w:t>
      </w:r>
      <w:r w:rsidR="003251BB" w:rsidRPr="008E4A5C">
        <w:rPr>
          <w:rFonts w:ascii="Times New Roman" w:hAnsi="Times New Roman" w:cs="Times New Roman"/>
          <w:sz w:val="28"/>
          <w:szCs w:val="28"/>
        </w:rPr>
        <w:t>95 ВХ-</w:t>
      </w:r>
      <w:r w:rsidR="00177A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51BB" w:rsidRPr="008E4A5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Pr="008E4A5C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177AFF" w:rsidRPr="008E4A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7AFF" w:rsidRPr="008E4A5C" w:rsidRDefault="00177AFF" w:rsidP="00177AFF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7E3" w:rsidRPr="000B73B2" w:rsidRDefault="000657E3" w:rsidP="00177AFF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B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0B73B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B73B2">
        <w:rPr>
          <w:rFonts w:ascii="Times New Roman" w:hAnsi="Times New Roman" w:cs="Times New Roman"/>
          <w:sz w:val="28"/>
          <w:szCs w:val="28"/>
        </w:rPr>
        <w:t xml:space="preserve"> Правительства Республ</w:t>
      </w:r>
      <w:r w:rsidR="00AF7820" w:rsidRPr="000B73B2">
        <w:rPr>
          <w:rFonts w:ascii="Times New Roman" w:hAnsi="Times New Roman" w:cs="Times New Roman"/>
          <w:sz w:val="28"/>
          <w:szCs w:val="28"/>
        </w:rPr>
        <w:t xml:space="preserve">ики Тыва от 14 октября </w:t>
      </w:r>
      <w:r w:rsidR="001C70B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F7820" w:rsidRPr="000B73B2">
        <w:rPr>
          <w:rFonts w:ascii="Times New Roman" w:hAnsi="Times New Roman" w:cs="Times New Roman"/>
          <w:sz w:val="28"/>
          <w:szCs w:val="28"/>
        </w:rPr>
        <w:t>2015 г. №</w:t>
      </w:r>
      <w:r w:rsidRPr="000B73B2">
        <w:rPr>
          <w:rFonts w:ascii="Times New Roman" w:hAnsi="Times New Roman" w:cs="Times New Roman"/>
          <w:sz w:val="28"/>
          <w:szCs w:val="28"/>
        </w:rPr>
        <w:t xml:space="preserve"> 471 </w:t>
      </w:r>
      <w:r w:rsidR="00AF7820" w:rsidRPr="000B73B2">
        <w:rPr>
          <w:rFonts w:ascii="Times New Roman" w:hAnsi="Times New Roman" w:cs="Times New Roman"/>
          <w:sz w:val="28"/>
          <w:szCs w:val="28"/>
        </w:rPr>
        <w:t>«</w:t>
      </w:r>
      <w:r w:rsidRPr="000B73B2">
        <w:rPr>
          <w:rFonts w:ascii="Times New Roman" w:hAnsi="Times New Roman" w:cs="Times New Roman"/>
          <w:sz w:val="28"/>
          <w:szCs w:val="28"/>
        </w:rPr>
        <w:t>Об утверждении Положения о коллегии Министерства юстици</w:t>
      </w:r>
      <w:r w:rsidR="00AF7820" w:rsidRPr="000B73B2">
        <w:rPr>
          <w:rFonts w:ascii="Times New Roman" w:hAnsi="Times New Roman" w:cs="Times New Roman"/>
          <w:sz w:val="28"/>
          <w:szCs w:val="28"/>
        </w:rPr>
        <w:t xml:space="preserve">и Республики Тыва и ее состава» </w:t>
      </w:r>
      <w:r w:rsidRPr="000B73B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76D20" w:rsidRDefault="00D76D20" w:rsidP="00177A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«и ее состава» исключить;</w:t>
      </w:r>
    </w:p>
    <w:p w:rsidR="00D76D20" w:rsidRDefault="00D76D20" w:rsidP="00177A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1 признать утратившим силу;</w:t>
      </w:r>
    </w:p>
    <w:p w:rsidR="0072678D" w:rsidRPr="0072678D" w:rsidRDefault="00177AFF" w:rsidP="00177AF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81F5F">
        <w:rPr>
          <w:rFonts w:ascii="Times New Roman" w:hAnsi="Times New Roman" w:cs="Times New Roman"/>
          <w:sz w:val="28"/>
          <w:szCs w:val="28"/>
        </w:rPr>
        <w:t>оложении</w:t>
      </w:r>
      <w:r w:rsidR="000B73B2">
        <w:rPr>
          <w:rFonts w:ascii="Times New Roman" w:hAnsi="Times New Roman" w:cs="Times New Roman"/>
          <w:sz w:val="28"/>
          <w:szCs w:val="28"/>
        </w:rPr>
        <w:t xml:space="preserve"> о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B2">
        <w:rPr>
          <w:rFonts w:ascii="Times New Roman" w:hAnsi="Times New Roman" w:cs="Times New Roman"/>
          <w:sz w:val="28"/>
          <w:szCs w:val="28"/>
        </w:rPr>
        <w:t>Министерства юстиции Республики Тыва</w:t>
      </w:r>
      <w:r w:rsidR="00B81F5F">
        <w:rPr>
          <w:rFonts w:ascii="Times New Roman" w:hAnsi="Times New Roman" w:cs="Times New Roman"/>
          <w:sz w:val="28"/>
          <w:szCs w:val="28"/>
        </w:rPr>
        <w:t>:</w:t>
      </w:r>
    </w:p>
    <w:p w:rsidR="00177AF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3D6">
        <w:rPr>
          <w:rFonts w:ascii="Times New Roman" w:hAnsi="Times New Roman" w:cs="Times New Roman"/>
          <w:sz w:val="28"/>
        </w:rPr>
        <w:t>а)</w:t>
      </w:r>
      <w:r w:rsidRPr="000633D6">
        <w:rPr>
          <w:sz w:val="28"/>
        </w:rPr>
        <w:t xml:space="preserve"> </w:t>
      </w:r>
      <w:hyperlink r:id="rId10" w:history="1">
        <w:r w:rsidR="0072678D">
          <w:rPr>
            <w:rFonts w:ascii="Times New Roman" w:hAnsi="Times New Roman" w:cs="Times New Roman"/>
            <w:sz w:val="28"/>
            <w:szCs w:val="28"/>
          </w:rPr>
          <w:t>пункт</w:t>
        </w:r>
        <w:r w:rsidR="000657E3" w:rsidRPr="007267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F7820" w:rsidRPr="0072678D">
          <w:rPr>
            <w:rFonts w:ascii="Times New Roman" w:hAnsi="Times New Roman" w:cs="Times New Roman"/>
            <w:sz w:val="28"/>
            <w:szCs w:val="28"/>
          </w:rPr>
          <w:t>1</w:t>
        </w:r>
        <w:r w:rsidR="000657E3" w:rsidRPr="0072678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AF7820" w:rsidRPr="0072678D">
        <w:rPr>
          <w:rFonts w:ascii="Times New Roman" w:hAnsi="Times New Roman" w:cs="Times New Roman"/>
          <w:sz w:val="28"/>
          <w:szCs w:val="28"/>
        </w:rPr>
        <w:t>3</w:t>
      </w:r>
      <w:r w:rsidR="000657E3" w:rsidRPr="0072678D">
        <w:rPr>
          <w:rFonts w:ascii="Times New Roman" w:hAnsi="Times New Roman" w:cs="Times New Roman"/>
          <w:sz w:val="28"/>
          <w:szCs w:val="28"/>
        </w:rPr>
        <w:t xml:space="preserve"> </w:t>
      </w:r>
      <w:r w:rsidR="00177A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57E3" w:rsidRDefault="0072678D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1F5F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Основной задачей коллегии является рассмотрение и выработка согласованных решений по наиболее важным вопросам осуществления регионального и муниципального правового регулирования на территории Республики Тыва, обеспечения деятельности мировых судей, осуществления переданных полномочий Российской Федерации по оказанию государственных услуг в сфере государственной регистрации актов гражданского состояния на территории Республики Тыва, взаимодействия с органами нотариата и адвокатуры, в сфере обеспечения граждан бесплатной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юридической помощью, реализация иных задач, возложенных на Министерство зако</w:t>
      </w:r>
      <w:r w:rsidR="00D76D20">
        <w:rPr>
          <w:rFonts w:ascii="Times New Roman" w:hAnsi="Times New Roman" w:cs="Times New Roman"/>
          <w:sz w:val="28"/>
          <w:szCs w:val="28"/>
        </w:rPr>
        <w:t>нодательством Республики Тыва.»;</w:t>
      </w:r>
    </w:p>
    <w:p w:rsidR="00177AF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4.1 изложить в следующей редакции: 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Коллегия на своих заседаниях рассматривает и принимает решения по вопросам, отнесенным к ведению Министерства, в том числе: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регионального законодательства;</w:t>
      </w:r>
    </w:p>
    <w:p w:rsidR="00984EEE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работы в сфере местного самоуправления и ведени</w:t>
      </w:r>
      <w:r w:rsidR="00984EEE">
        <w:rPr>
          <w:rFonts w:ascii="Times New Roman" w:hAnsi="Times New Roman" w:cs="Times New Roman"/>
          <w:sz w:val="28"/>
          <w:szCs w:val="28"/>
        </w:rPr>
        <w:t>я регистра муниципальных актов;</w:t>
      </w:r>
    </w:p>
    <w:p w:rsidR="00B81F5F" w:rsidRDefault="00984EEE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B81F5F">
        <w:rPr>
          <w:rFonts w:ascii="Times New Roman" w:hAnsi="Times New Roman" w:cs="Times New Roman"/>
          <w:sz w:val="28"/>
          <w:szCs w:val="28"/>
        </w:rPr>
        <w:t xml:space="preserve"> контроля за переданными органам местного самоуправления муниципальных районов и городских округов Республики Тыва отдельными государственными полномочиями по созданию, организации и обеспечению деятельности административных комиссий Республики Тыва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переданных полномочий Российской Федерации по оказанию государственных услуг в сфере государственной регистрации актов гражданского состояния на территории Республики Тыва</w:t>
      </w:r>
      <w:r w:rsidR="00984E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984E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состояния и перспектив совершенствования правотворческой деятельности в республике;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984E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к проектам планов правотворческой деятельности Министерства;</w:t>
      </w:r>
    </w:p>
    <w:p w:rsidR="00B81F5F" w:rsidRDefault="00984EEE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B81F5F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и иных актов, разрабатываемых в Министерстве;</w:t>
      </w:r>
    </w:p>
    <w:p w:rsidR="00B81F5F" w:rsidRDefault="00984EEE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 исполнения</w:t>
      </w:r>
      <w:r w:rsidR="00B81F5F">
        <w:rPr>
          <w:rFonts w:ascii="Times New Roman" w:hAnsi="Times New Roman" w:cs="Times New Roman"/>
          <w:sz w:val="28"/>
          <w:szCs w:val="28"/>
        </w:rPr>
        <w:t xml:space="preserve"> государственных программ Республики Тыва, </w:t>
      </w:r>
      <w:r>
        <w:rPr>
          <w:rFonts w:ascii="Times New Roman" w:hAnsi="Times New Roman" w:cs="Times New Roman"/>
          <w:sz w:val="28"/>
          <w:szCs w:val="28"/>
        </w:rPr>
        <w:t>реализуемых</w:t>
      </w:r>
      <w:r w:rsidR="00B8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B81F5F">
        <w:rPr>
          <w:rFonts w:ascii="Times New Roman" w:hAnsi="Times New Roman" w:cs="Times New Roman"/>
          <w:sz w:val="28"/>
          <w:szCs w:val="28"/>
        </w:rPr>
        <w:t>;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984EEE">
        <w:rPr>
          <w:rFonts w:ascii="Times New Roman" w:hAnsi="Times New Roman" w:cs="Times New Roman"/>
          <w:sz w:val="28"/>
          <w:szCs w:val="28"/>
        </w:rPr>
        <w:t>а состояния 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деятельности в сфере юстиции </w:t>
      </w:r>
      <w:r w:rsidR="00515DEC">
        <w:rPr>
          <w:rFonts w:ascii="Times New Roman" w:hAnsi="Times New Roman" w:cs="Times New Roman"/>
          <w:sz w:val="28"/>
          <w:szCs w:val="28"/>
        </w:rPr>
        <w:t>и бесплатной юридической помощи;</w:t>
      </w:r>
    </w:p>
    <w:p w:rsidR="00B81F5F" w:rsidRDefault="00B81F5F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о</w:t>
      </w:r>
      <w:r w:rsidR="00515DEC">
        <w:rPr>
          <w:rFonts w:ascii="Times New Roman" w:hAnsi="Times New Roman" w:cs="Times New Roman"/>
          <w:sz w:val="28"/>
          <w:szCs w:val="28"/>
        </w:rPr>
        <w:t>рганами нотариата и адвокатуры;</w:t>
      </w:r>
    </w:p>
    <w:p w:rsidR="00984EEE" w:rsidRDefault="00984EEE" w:rsidP="00177AF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вопросов, относящихся к сфере ведения Министерства.</w:t>
      </w:r>
      <w:r w:rsidR="00D76D20">
        <w:rPr>
          <w:rFonts w:ascii="Times New Roman" w:hAnsi="Times New Roman" w:cs="Times New Roman"/>
          <w:sz w:val="28"/>
          <w:szCs w:val="28"/>
        </w:rPr>
        <w:t>».</w:t>
      </w:r>
    </w:p>
    <w:p w:rsidR="00CF6444" w:rsidRPr="008E4A5C" w:rsidRDefault="00CF6444" w:rsidP="00177AF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A5C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D76D20">
        <w:rPr>
          <w:rFonts w:ascii="Times New Roman" w:hAnsi="Times New Roman" w:cs="Times New Roman"/>
          <w:sz w:val="28"/>
          <w:szCs w:val="28"/>
        </w:rPr>
        <w:t>«О</w:t>
      </w:r>
      <w:r w:rsidRPr="008E4A5C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76D20">
        <w:rPr>
          <w:rFonts w:ascii="Times New Roman" w:hAnsi="Times New Roman" w:cs="Times New Roman"/>
          <w:sz w:val="28"/>
          <w:szCs w:val="28"/>
        </w:rPr>
        <w:t>»</w:t>
      </w:r>
      <w:r w:rsidRPr="008E4A5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81105D" w:rsidRPr="008E4A5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E4A5C">
        <w:rPr>
          <w:rFonts w:ascii="Times New Roman" w:hAnsi="Times New Roman" w:cs="Times New Roman"/>
          <w:sz w:val="28"/>
          <w:szCs w:val="28"/>
        </w:rPr>
        <w:t>Интернет</w:t>
      </w:r>
      <w:r w:rsidR="0081105D" w:rsidRPr="008E4A5C">
        <w:rPr>
          <w:rFonts w:ascii="Times New Roman" w:hAnsi="Times New Roman" w:cs="Times New Roman"/>
          <w:sz w:val="28"/>
          <w:szCs w:val="28"/>
        </w:rPr>
        <w:t>»</w:t>
      </w:r>
      <w:r w:rsidRPr="008E4A5C">
        <w:rPr>
          <w:rFonts w:ascii="Times New Roman" w:hAnsi="Times New Roman" w:cs="Times New Roman"/>
          <w:sz w:val="28"/>
          <w:szCs w:val="28"/>
        </w:rPr>
        <w:t>.</w:t>
      </w:r>
    </w:p>
    <w:p w:rsidR="00CF6444" w:rsidRDefault="00CF6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AFF" w:rsidRDefault="00177AFF" w:rsidP="0016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D20" w:rsidRDefault="00D76D20" w:rsidP="0016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DE1" w:rsidRPr="003251BB" w:rsidRDefault="00CF6444" w:rsidP="0016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4A5C">
        <w:rPr>
          <w:rFonts w:ascii="Times New Roman" w:hAnsi="Times New Roman" w:cs="Times New Roman"/>
          <w:sz w:val="28"/>
          <w:szCs w:val="28"/>
        </w:rPr>
        <w:t>Глав</w:t>
      </w:r>
      <w:r w:rsidR="005D4F1A">
        <w:rPr>
          <w:rFonts w:ascii="Times New Roman" w:hAnsi="Times New Roman" w:cs="Times New Roman"/>
          <w:sz w:val="28"/>
          <w:szCs w:val="28"/>
        </w:rPr>
        <w:t>а</w:t>
      </w:r>
      <w:r w:rsidRPr="008E4A5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525F2" w:rsidRPr="008E4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77AFF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5F2" w:rsidRPr="008E4A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F1A">
        <w:rPr>
          <w:rFonts w:ascii="Times New Roman" w:hAnsi="Times New Roman" w:cs="Times New Roman"/>
          <w:sz w:val="28"/>
          <w:szCs w:val="28"/>
        </w:rPr>
        <w:t xml:space="preserve"> </w:t>
      </w:r>
      <w:r w:rsidR="008525F2" w:rsidRPr="008E4A5C">
        <w:rPr>
          <w:rFonts w:ascii="Times New Roman" w:hAnsi="Times New Roman" w:cs="Times New Roman"/>
          <w:sz w:val="28"/>
          <w:szCs w:val="28"/>
        </w:rPr>
        <w:t xml:space="preserve">   </w:t>
      </w:r>
      <w:r w:rsidR="005D4F1A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5F2" w:rsidRPr="008E4A5C">
        <w:rPr>
          <w:rFonts w:ascii="Times New Roman" w:hAnsi="Times New Roman" w:cs="Times New Roman"/>
          <w:sz w:val="28"/>
          <w:szCs w:val="28"/>
        </w:rPr>
        <w:t>В.</w:t>
      </w:r>
      <w:r w:rsidR="0081105D" w:rsidRPr="008E4A5C">
        <w:rPr>
          <w:rFonts w:ascii="Times New Roman" w:hAnsi="Times New Roman" w:cs="Times New Roman"/>
          <w:sz w:val="28"/>
          <w:szCs w:val="28"/>
        </w:rPr>
        <w:t xml:space="preserve"> </w:t>
      </w:r>
      <w:r w:rsidR="008525F2" w:rsidRPr="008E4A5C">
        <w:rPr>
          <w:rFonts w:ascii="Times New Roman" w:hAnsi="Times New Roman" w:cs="Times New Roman"/>
          <w:sz w:val="28"/>
          <w:szCs w:val="28"/>
        </w:rPr>
        <w:t>Ховалыг</w:t>
      </w:r>
    </w:p>
    <w:sectPr w:rsidR="003B1DE1" w:rsidRPr="003251BB" w:rsidSect="0017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5F" w:rsidRDefault="0006225F" w:rsidP="00177AFF">
      <w:pPr>
        <w:spacing w:after="0" w:line="240" w:lineRule="auto"/>
      </w:pPr>
      <w:r>
        <w:separator/>
      </w:r>
    </w:p>
  </w:endnote>
  <w:endnote w:type="continuationSeparator" w:id="0">
    <w:p w:rsidR="0006225F" w:rsidRDefault="0006225F" w:rsidP="0017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6" w:rsidRDefault="00E561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6" w:rsidRDefault="00E561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6" w:rsidRDefault="00E56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5F" w:rsidRDefault="0006225F" w:rsidP="00177AFF">
      <w:pPr>
        <w:spacing w:after="0" w:line="240" w:lineRule="auto"/>
      </w:pPr>
      <w:r>
        <w:separator/>
      </w:r>
    </w:p>
  </w:footnote>
  <w:footnote w:type="continuationSeparator" w:id="0">
    <w:p w:rsidR="0006225F" w:rsidRDefault="0006225F" w:rsidP="0017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6" w:rsidRDefault="00E561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56"/>
    </w:sdtPr>
    <w:sdtEndPr>
      <w:rPr>
        <w:rFonts w:ascii="Times New Roman" w:hAnsi="Times New Roman" w:cs="Times New Roman"/>
        <w:sz w:val="24"/>
      </w:rPr>
    </w:sdtEndPr>
    <w:sdtContent>
      <w:p w:rsidR="00177AFF" w:rsidRPr="00177AFF" w:rsidRDefault="00A9421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177AFF">
          <w:rPr>
            <w:rFonts w:ascii="Times New Roman" w:hAnsi="Times New Roman" w:cs="Times New Roman"/>
            <w:sz w:val="24"/>
          </w:rPr>
          <w:fldChar w:fldCharType="begin"/>
        </w:r>
        <w:r w:rsidR="00177AFF" w:rsidRPr="00177AF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77AFF">
          <w:rPr>
            <w:rFonts w:ascii="Times New Roman" w:hAnsi="Times New Roman" w:cs="Times New Roman"/>
            <w:sz w:val="24"/>
          </w:rPr>
          <w:fldChar w:fldCharType="separate"/>
        </w:r>
        <w:r w:rsidR="001C70B9">
          <w:rPr>
            <w:rFonts w:ascii="Times New Roman" w:hAnsi="Times New Roman" w:cs="Times New Roman"/>
            <w:noProof/>
            <w:sz w:val="24"/>
          </w:rPr>
          <w:t>2</w:t>
        </w:r>
        <w:r w:rsidRPr="00177AF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36" w:rsidRDefault="00E5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0FA0"/>
    <w:multiLevelType w:val="hybridMultilevel"/>
    <w:tmpl w:val="A5D0A7E8"/>
    <w:lvl w:ilvl="0" w:tplc="1E8C6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D3440"/>
    <w:multiLevelType w:val="hybridMultilevel"/>
    <w:tmpl w:val="A5D0A7E8"/>
    <w:lvl w:ilvl="0" w:tplc="1E8C68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2D9"/>
    <w:multiLevelType w:val="hybridMultilevel"/>
    <w:tmpl w:val="33B61FAA"/>
    <w:lvl w:ilvl="0" w:tplc="8CAAE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3c6835c-2ceb-475f-bfc0-44e6a38a4dd6"/>
  </w:docVars>
  <w:rsids>
    <w:rsidRoot w:val="00CF6444"/>
    <w:rsid w:val="00001FD4"/>
    <w:rsid w:val="0001268A"/>
    <w:rsid w:val="000367ED"/>
    <w:rsid w:val="0006225F"/>
    <w:rsid w:val="000633D6"/>
    <w:rsid w:val="00063D05"/>
    <w:rsid w:val="000657E3"/>
    <w:rsid w:val="00075E9C"/>
    <w:rsid w:val="000867A4"/>
    <w:rsid w:val="000B73B2"/>
    <w:rsid w:val="000C442F"/>
    <w:rsid w:val="000D6982"/>
    <w:rsid w:val="0016676D"/>
    <w:rsid w:val="00177AFF"/>
    <w:rsid w:val="00177F16"/>
    <w:rsid w:val="001A196E"/>
    <w:rsid w:val="001A712B"/>
    <w:rsid w:val="001C70B9"/>
    <w:rsid w:val="00201972"/>
    <w:rsid w:val="002538AC"/>
    <w:rsid w:val="002870DE"/>
    <w:rsid w:val="002A52BA"/>
    <w:rsid w:val="002B2FB7"/>
    <w:rsid w:val="002E24F6"/>
    <w:rsid w:val="003251BB"/>
    <w:rsid w:val="00365375"/>
    <w:rsid w:val="003B1DE1"/>
    <w:rsid w:val="003C60FD"/>
    <w:rsid w:val="003C6836"/>
    <w:rsid w:val="003D38AD"/>
    <w:rsid w:val="003F1905"/>
    <w:rsid w:val="00416700"/>
    <w:rsid w:val="00451309"/>
    <w:rsid w:val="004B345A"/>
    <w:rsid w:val="004B63F8"/>
    <w:rsid w:val="004D6CCB"/>
    <w:rsid w:val="00515DEC"/>
    <w:rsid w:val="005718A0"/>
    <w:rsid w:val="0058217A"/>
    <w:rsid w:val="005A5812"/>
    <w:rsid w:val="005D4F1A"/>
    <w:rsid w:val="0060122E"/>
    <w:rsid w:val="0062160B"/>
    <w:rsid w:val="00653739"/>
    <w:rsid w:val="006743C7"/>
    <w:rsid w:val="006969BB"/>
    <w:rsid w:val="00703115"/>
    <w:rsid w:val="00714BE3"/>
    <w:rsid w:val="00716175"/>
    <w:rsid w:val="0072678D"/>
    <w:rsid w:val="00783558"/>
    <w:rsid w:val="007B5552"/>
    <w:rsid w:val="007D45F5"/>
    <w:rsid w:val="007F17D7"/>
    <w:rsid w:val="00810CE6"/>
    <w:rsid w:val="0081105D"/>
    <w:rsid w:val="00823C26"/>
    <w:rsid w:val="00827113"/>
    <w:rsid w:val="00847E4E"/>
    <w:rsid w:val="008525F2"/>
    <w:rsid w:val="008E4A5C"/>
    <w:rsid w:val="008E7CB4"/>
    <w:rsid w:val="009420BC"/>
    <w:rsid w:val="00963FAD"/>
    <w:rsid w:val="00984EEE"/>
    <w:rsid w:val="009B78DC"/>
    <w:rsid w:val="009F1F00"/>
    <w:rsid w:val="00A12223"/>
    <w:rsid w:val="00A174D4"/>
    <w:rsid w:val="00A47F54"/>
    <w:rsid w:val="00A502D3"/>
    <w:rsid w:val="00A9421D"/>
    <w:rsid w:val="00AA714A"/>
    <w:rsid w:val="00AD347E"/>
    <w:rsid w:val="00AF7820"/>
    <w:rsid w:val="00B16482"/>
    <w:rsid w:val="00B23746"/>
    <w:rsid w:val="00B338C5"/>
    <w:rsid w:val="00B603C0"/>
    <w:rsid w:val="00B64906"/>
    <w:rsid w:val="00B81F5F"/>
    <w:rsid w:val="00C32287"/>
    <w:rsid w:val="00C63D28"/>
    <w:rsid w:val="00CC5AC9"/>
    <w:rsid w:val="00CD52F2"/>
    <w:rsid w:val="00CF6444"/>
    <w:rsid w:val="00D1316E"/>
    <w:rsid w:val="00D3305E"/>
    <w:rsid w:val="00D3596A"/>
    <w:rsid w:val="00D51936"/>
    <w:rsid w:val="00D76D20"/>
    <w:rsid w:val="00DA7D06"/>
    <w:rsid w:val="00DF557C"/>
    <w:rsid w:val="00E464C3"/>
    <w:rsid w:val="00E56136"/>
    <w:rsid w:val="00E60D84"/>
    <w:rsid w:val="00EA005A"/>
    <w:rsid w:val="00F01D2B"/>
    <w:rsid w:val="00F24B43"/>
    <w:rsid w:val="00F33B3B"/>
    <w:rsid w:val="00F624EC"/>
    <w:rsid w:val="00F625F5"/>
    <w:rsid w:val="00FC5C00"/>
    <w:rsid w:val="00FD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3E6442-EBD0-4D13-96E2-C7FCD7F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4A"/>
  </w:style>
  <w:style w:type="paragraph" w:styleId="2">
    <w:name w:val="heading 2"/>
    <w:basedOn w:val="a"/>
    <w:link w:val="20"/>
    <w:uiPriority w:val="9"/>
    <w:qFormat/>
    <w:rsid w:val="00E60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78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0D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17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AFF"/>
  </w:style>
  <w:style w:type="paragraph" w:styleId="a7">
    <w:name w:val="footer"/>
    <w:basedOn w:val="a"/>
    <w:link w:val="a8"/>
    <w:uiPriority w:val="99"/>
    <w:semiHidden/>
    <w:unhideWhenUsed/>
    <w:rsid w:val="0017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AFF"/>
  </w:style>
  <w:style w:type="paragraph" w:styleId="a9">
    <w:name w:val="Balloon Text"/>
    <w:basedOn w:val="a"/>
    <w:link w:val="aa"/>
    <w:uiPriority w:val="99"/>
    <w:semiHidden/>
    <w:unhideWhenUsed/>
    <w:rsid w:val="00D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350BE0722EBACC2B8A41CFEC11AC4F873F75A2D2BC96A7E6394060952E529497D59119AD36662139D2F96B0905EF0872ECAAD0A734767B177A1k83F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35156209511290CA0AFF3D79112E5C7651B77F9F026875D0535CB949073C643B566E013FE70870595D115BA228E83E064EFAE49DE4C5A2D52CC77c1Y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156209511290CA0AFF3D79112E5C7651B77F9F026875D0535CB949073C643B566E001FE288B0495CF10BF37D8D2A6c3Y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59C58-D5EA-4C0C-A57C-B8EA6008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Инга Владимировна</dc:creator>
  <cp:keywords/>
  <dc:description/>
  <cp:lastModifiedBy>Тас-оол Оксана Всеволодовна</cp:lastModifiedBy>
  <cp:revision>3</cp:revision>
  <cp:lastPrinted>2023-01-25T03:46:00Z</cp:lastPrinted>
  <dcterms:created xsi:type="dcterms:W3CDTF">2023-01-25T03:46:00Z</dcterms:created>
  <dcterms:modified xsi:type="dcterms:W3CDTF">2023-01-25T03:46:00Z</dcterms:modified>
</cp:coreProperties>
</file>