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F29" w:rsidRDefault="00147F29" w:rsidP="00147F2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F29" w:rsidRDefault="00147F29" w:rsidP="00147F29">
      <w:pPr>
        <w:spacing w:after="200" w:line="276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47F29" w:rsidRDefault="00147F29" w:rsidP="00147F29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147F29" w:rsidRPr="0025472A" w:rsidRDefault="00147F29" w:rsidP="00147F29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147F29" w:rsidRPr="004C14FF" w:rsidRDefault="00147F29" w:rsidP="00147F29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A4C64" w:rsidRDefault="00CA4C64" w:rsidP="00CA4C64">
      <w:pPr>
        <w:tabs>
          <w:tab w:val="left" w:pos="2175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C64" w:rsidRDefault="00CA4C64" w:rsidP="00CA4C64">
      <w:pPr>
        <w:tabs>
          <w:tab w:val="left" w:pos="2175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C64" w:rsidRDefault="00F247CE" w:rsidP="00F247CE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29 мая 2023 г. № 349</w:t>
      </w:r>
    </w:p>
    <w:p w:rsidR="00F247CE" w:rsidRPr="00CA4C64" w:rsidRDefault="00F247CE" w:rsidP="00F247CE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Кызыл</w:t>
      </w:r>
    </w:p>
    <w:p w:rsidR="00395A05" w:rsidRPr="00CA4C64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A4C64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итогах деятельности Министерства </w:t>
      </w:r>
    </w:p>
    <w:p w:rsidR="00CA4C64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культуры Республики Тыва за 2022 год </w:t>
      </w:r>
    </w:p>
    <w:p w:rsidR="00CA4C64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о приоритетных направлениях </w:t>
      </w:r>
    </w:p>
    <w:p w:rsidR="00395A05" w:rsidRPr="00CA4C64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на 2023 год</w:t>
      </w:r>
    </w:p>
    <w:p w:rsidR="00395A05" w:rsidRDefault="00395A05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C64" w:rsidRPr="00CA4C64" w:rsidRDefault="00CA4C64" w:rsidP="00CA4C64">
      <w:pPr>
        <w:tabs>
          <w:tab w:val="left" w:pos="3690"/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</w:t>
      </w:r>
      <w:r w:rsidRPr="00395A05">
        <w:rPr>
          <w:rFonts w:eastAsiaTheme="minorEastAsia"/>
          <w:lang w:eastAsia="ru-RU"/>
        </w:rPr>
        <w:t xml:space="preserve"> 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распоряжением Правительства Республики Тыва от 18 мая 2022 г. № 254-р «Об утверждении плана мероприятий («дорожной карты») на 2022-2026 годы по реализации Стратегии развития культуры и искусства Республики Тыва на период до 2030 года» Правительство Республики Тыва ПОСТАНОВЛЯЕТ:</w:t>
      </w:r>
    </w:p>
    <w:p w:rsidR="00CA4C64" w:rsidRPr="00395A05" w:rsidRDefault="00CA4C64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Принять к сведению информацию министра культуры Республики Тыва Чигжита В.С. об итогах деятельности Министерства культуры Республики Тыва за 2022 год.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Определить приоритетным направлением деятельности Министерства культуры Республики Тыва на 2023 год тему «Традиции – основа общества» с реализа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цией проектов в рамках И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ндивидуальной программы социально-экономического развития Республики Тыва на 2020-2024 годы, Стратегии развития культуры и искусства Республики Тыва на период до 2030 года и Национального проекта «Культура» на 2019-2024 годы.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 Основными мероприятиями приоритетного направления обозначить:</w:t>
      </w:r>
    </w:p>
    <w:p w:rsid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а) реформирование системы учреждений культуры муниципального звена;</w:t>
      </w:r>
    </w:p>
    <w:p w:rsidR="00147F29" w:rsidRPr="00395A05" w:rsidRDefault="00147F29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б) реализаци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Указа Президента Российской Федерации от 9 ноября 2022 г. </w:t>
      </w:r>
      <w:r w:rsidR="00CA4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№ </w:t>
      </w:r>
      <w:r w:rsidR="006A52C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09 «Об утверждении Основ государственной политики по сохранению и укреплению тр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адиционных российских духовно-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нравственных ценностей»;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в) реализаци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ведомственного проекта «Адресная подготовка кадров»;</w:t>
      </w:r>
    </w:p>
    <w:p w:rsidR="00395A05" w:rsidRPr="00395A05" w:rsidRDefault="00832858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 w:rsidR="00395A05"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реализаци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395A05"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в рамках Года народно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 сплоченности</w:t>
      </w:r>
      <w:r w:rsidR="00395A05"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832858" w:rsidRDefault="00832858" w:rsidP="00832858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="00395A05"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укрепление материально-технической базы и модернизаци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 учреждений культуры;</w:t>
      </w:r>
    </w:p>
    <w:p w:rsidR="00832858" w:rsidRPr="00395A05" w:rsidRDefault="00832858" w:rsidP="00832858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) реализаци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мероприятий в 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мках Года педагога и наставника.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4. Утвердить прилагаемый план мероприятий («дорожную карту») по реализации приоритетн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ого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направлени</w:t>
      </w:r>
      <w:r w:rsidR="00832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деятельности Министерства культуры Республики Тыва на 2023 год.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Признать утратившим силу постановление Правительства Республики Тыва от 11 апреля 2022 г. № 180 «Об итогах деятельности Министерства культуры и туризма Республики Тыва за 2021 год и о приоритетных направлениях деятельности на 2022 год».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360" w:lineRule="atLeast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>6. 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Pr="00395A05" w:rsidRDefault="00395A05" w:rsidP="00CA4C64">
      <w:pPr>
        <w:tabs>
          <w:tab w:val="left" w:pos="3690"/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95A05" w:rsidRDefault="00395A05" w:rsidP="00CA4C64">
      <w:pPr>
        <w:tabs>
          <w:tab w:val="left" w:pos="1020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Республики Тыва                                                                      </w:t>
      </w:r>
      <w:r w:rsidR="00CA4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  <w:r w:rsidRPr="00395A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В. Ховалыг</w:t>
      </w:r>
    </w:p>
    <w:p w:rsidR="00CA4C64" w:rsidRDefault="00CA4C64" w:rsidP="00CA4C64">
      <w:pPr>
        <w:tabs>
          <w:tab w:val="left" w:pos="102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C64" w:rsidRDefault="00CA4C64" w:rsidP="00CA4C64">
      <w:pPr>
        <w:tabs>
          <w:tab w:val="left" w:pos="10206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A4C64" w:rsidRPr="00395A05" w:rsidRDefault="00CA4C64" w:rsidP="00CA4C64">
      <w:pPr>
        <w:tabs>
          <w:tab w:val="left" w:pos="10206"/>
        </w:tabs>
        <w:spacing w:after="0" w:line="240" w:lineRule="auto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sectPr w:rsidR="00CA4C64" w:rsidRPr="00395A05" w:rsidSect="004754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CA4C64" w:rsidRDefault="00395A05" w:rsidP="00CA4C64">
      <w:pPr>
        <w:tabs>
          <w:tab w:val="left" w:pos="10206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A0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395A05" w:rsidRPr="00395A05" w:rsidRDefault="00395A05" w:rsidP="00CA4C64">
      <w:pPr>
        <w:tabs>
          <w:tab w:val="left" w:pos="10206"/>
        </w:tabs>
        <w:spacing w:after="0" w:line="240" w:lineRule="auto"/>
        <w:ind w:left="119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5A05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="00CA4C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5A05">
        <w:rPr>
          <w:rFonts w:ascii="Times New Roman" w:eastAsia="Times New Roman" w:hAnsi="Times New Roman" w:cs="Times New Roman"/>
          <w:sz w:val="28"/>
          <w:szCs w:val="28"/>
        </w:rPr>
        <w:t>Правительства Республики Тыва</w:t>
      </w:r>
    </w:p>
    <w:p w:rsidR="00F247CE" w:rsidRDefault="00F247CE" w:rsidP="00F247CE">
      <w:pPr>
        <w:tabs>
          <w:tab w:val="left" w:pos="2175"/>
          <w:tab w:val="left" w:pos="10206"/>
        </w:tabs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от 29 мая 2023 г. № 349</w:t>
      </w:r>
    </w:p>
    <w:p w:rsidR="00CA4C64" w:rsidRPr="00CA4C64" w:rsidRDefault="00CA4C64" w:rsidP="00CA4C64">
      <w:pPr>
        <w:tabs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4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A4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A4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A4C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</w:t>
      </w:r>
    </w:p>
    <w:p w:rsidR="00CA4C64" w:rsidRDefault="00395A05" w:rsidP="00CA4C64">
      <w:pPr>
        <w:tabs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C64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мероприятий («дорожная карта») по реализации приоритетного направления</w:t>
      </w:r>
    </w:p>
    <w:p w:rsidR="00395A05" w:rsidRPr="00CA4C64" w:rsidRDefault="00395A05" w:rsidP="00CA4C64">
      <w:pPr>
        <w:tabs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4C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деятельности Министерства культуры Республики Тыва </w:t>
      </w:r>
      <w:r w:rsidR="00452BC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2023 год</w:t>
      </w:r>
    </w:p>
    <w:p w:rsidR="00395A05" w:rsidRPr="00CA4C64" w:rsidRDefault="00395A05" w:rsidP="00CA4C64">
      <w:pPr>
        <w:tabs>
          <w:tab w:val="left" w:pos="1020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Style w:val="110"/>
        <w:tblW w:w="1610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1418"/>
        <w:gridCol w:w="2551"/>
        <w:gridCol w:w="2817"/>
        <w:gridCol w:w="3164"/>
        <w:gridCol w:w="1843"/>
      </w:tblGrid>
      <w:tr w:rsidR="00CA4C64" w:rsidRPr="00CA4C64" w:rsidTr="002F64F2">
        <w:trPr>
          <w:trHeight w:val="20"/>
          <w:jc w:val="center"/>
        </w:trPr>
        <w:tc>
          <w:tcPr>
            <w:tcW w:w="4311" w:type="dxa"/>
          </w:tcPr>
          <w:p w:rsidR="00CA4C64" w:rsidRPr="00CA4C64" w:rsidRDefault="00CA4C64" w:rsidP="002F64F2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2F64F2" w:rsidRDefault="00CA4C64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  <w:p w:rsidR="00CA4C64" w:rsidRPr="00CA4C64" w:rsidRDefault="00CA4C64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</w:tcPr>
          <w:p w:rsidR="00CA4C64" w:rsidRPr="00CA4C64" w:rsidRDefault="00CA4C64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817" w:type="dxa"/>
          </w:tcPr>
          <w:p w:rsidR="00452BC8" w:rsidRDefault="00452BC8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  <w:p w:rsidR="00CA4C64" w:rsidRPr="00CA4C64" w:rsidRDefault="00452BC8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  <w:tc>
          <w:tcPr>
            <w:tcW w:w="3164" w:type="dxa"/>
          </w:tcPr>
          <w:p w:rsidR="00CA4C64" w:rsidRPr="00CA4C64" w:rsidRDefault="00452BC8" w:rsidP="002F64F2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843" w:type="dxa"/>
          </w:tcPr>
          <w:p w:rsidR="00CA4C64" w:rsidRPr="00CA4C64" w:rsidRDefault="00CA4C64" w:rsidP="00452BC8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(РБ, ФБ, ВБ), рублей</w:t>
            </w:r>
          </w:p>
        </w:tc>
      </w:tr>
      <w:tr w:rsidR="002F64F2" w:rsidRPr="00CA4C64" w:rsidTr="002F64F2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2F64F2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2F64F2" w:rsidRPr="00CA4C64" w:rsidRDefault="002F64F2" w:rsidP="002F64F2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2F64F2" w:rsidRPr="00CA4C64" w:rsidRDefault="002F64F2" w:rsidP="002F64F2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95A05" w:rsidRPr="00CA4C64" w:rsidTr="002F64F2">
        <w:trPr>
          <w:trHeight w:val="20"/>
          <w:jc w:val="center"/>
        </w:trPr>
        <w:tc>
          <w:tcPr>
            <w:tcW w:w="16104" w:type="dxa"/>
            <w:gridSpan w:val="6"/>
          </w:tcPr>
          <w:p w:rsidR="00395A05" w:rsidRPr="00CA4C64" w:rsidRDefault="00CA4C64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95A05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Реформирование системы учреждений культуры муниципального звена</w:t>
            </w:r>
          </w:p>
        </w:tc>
      </w:tr>
      <w:tr w:rsidR="00CA4C64" w:rsidRPr="00CA4C64" w:rsidTr="002F64F2">
        <w:trPr>
          <w:trHeight w:val="20"/>
          <w:jc w:val="center"/>
        </w:trPr>
        <w:tc>
          <w:tcPr>
            <w:tcW w:w="4311" w:type="dxa"/>
          </w:tcPr>
          <w:p w:rsidR="00CA4C64" w:rsidRPr="00CA4C64" w:rsidRDefault="00CA4C64" w:rsidP="00452BC8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Культурно-досуговые учреждения (обучение кадров на курсах повышения квалификации, проведение семинаров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отдельно утвержденным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планам, координация их реализации и контроль 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</w:tcPr>
          <w:p w:rsidR="00CA4C64" w:rsidRPr="00CA4C64" w:rsidRDefault="0050388C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A4C6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CA4C64" w:rsidRPr="00CA4C64" w:rsidRDefault="00CA4C64" w:rsidP="00CA4C6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народного творчества </w:t>
            </w:r>
          </w:p>
        </w:tc>
        <w:tc>
          <w:tcPr>
            <w:tcW w:w="2817" w:type="dxa"/>
          </w:tcPr>
          <w:p w:rsidR="00CA4C64" w:rsidRPr="00CA4C64" w:rsidRDefault="00CA4C64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«Республиканский центр народного творчества и досуга»</w:t>
            </w:r>
          </w:p>
        </w:tc>
        <w:tc>
          <w:tcPr>
            <w:tcW w:w="3164" w:type="dxa"/>
          </w:tcPr>
          <w:p w:rsidR="00CA4C64" w:rsidRPr="00CA4C64" w:rsidRDefault="00CA4C64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не менее 140 специалистами домов культуры по актуальным направлениям деятельности культурно-досуговых учреждений</w:t>
            </w:r>
          </w:p>
        </w:tc>
        <w:tc>
          <w:tcPr>
            <w:tcW w:w="1843" w:type="dxa"/>
          </w:tcPr>
          <w:p w:rsidR="00CA4C64" w:rsidRPr="00CA4C64" w:rsidRDefault="00CA4C64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E80" w:rsidRPr="00CA4C64" w:rsidTr="002F64F2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корректировки плановых значений контрольных показателей деятельности сети культурно-досуговых и библиотечных учреждений </w:t>
            </w:r>
          </w:p>
        </w:tc>
        <w:tc>
          <w:tcPr>
            <w:tcW w:w="1418" w:type="dxa"/>
          </w:tcPr>
          <w:p w:rsidR="008D7E80" w:rsidRPr="00CA4C64" w:rsidRDefault="0050388C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7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муниципальных образований Республики Тыва (по согласованию)</w:t>
            </w:r>
          </w:p>
        </w:tc>
        <w:tc>
          <w:tcPr>
            <w:tcW w:w="3164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устанавливаемых органами местного самоуправления плановых значений по муниципальным заданиям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ультурно-досуговых учреждений 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ц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ентрализованных библиотечных систем </w:t>
            </w:r>
          </w:p>
        </w:tc>
        <w:tc>
          <w:tcPr>
            <w:tcW w:w="1843" w:type="dxa"/>
          </w:tcPr>
          <w:p w:rsidR="008D7E80" w:rsidRPr="00CA4C64" w:rsidRDefault="008D7E80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E80" w:rsidRPr="00CA4C64" w:rsidTr="002F64F2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452BC8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профилактики асоциальных явлений через качественную организацию культурного досуга в муниципалитетах в рамках работы 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ременн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центров</w:t>
            </w:r>
          </w:p>
        </w:tc>
        <w:tc>
          <w:tcPr>
            <w:tcW w:w="1418" w:type="dxa"/>
          </w:tcPr>
          <w:p w:rsidR="008D7E80" w:rsidRPr="00CA4C64" w:rsidRDefault="004768D7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период школьных каникул</w:t>
            </w:r>
          </w:p>
        </w:tc>
        <w:tc>
          <w:tcPr>
            <w:tcW w:w="2551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ультурно-досуговые учреждения</w:t>
            </w:r>
          </w:p>
        </w:tc>
        <w:tc>
          <w:tcPr>
            <w:tcW w:w="2817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муниципальных образований Республики Тыва (по согласованию)</w:t>
            </w:r>
          </w:p>
        </w:tc>
        <w:tc>
          <w:tcPr>
            <w:tcW w:w="3164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досуга в каникулярный период не менее 7000 несовершеннолетних детей </w:t>
            </w:r>
          </w:p>
        </w:tc>
        <w:tc>
          <w:tcPr>
            <w:tcW w:w="1843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2F64F2" w:rsidRDefault="002F64F2" w:rsidP="002F64F2">
      <w:pPr>
        <w:spacing w:after="0" w:line="240" w:lineRule="auto"/>
      </w:pPr>
    </w:p>
    <w:p w:rsidR="00845A14" w:rsidRDefault="00845A14" w:rsidP="002F64F2">
      <w:pPr>
        <w:spacing w:after="0" w:line="240" w:lineRule="auto"/>
      </w:pPr>
    </w:p>
    <w:tbl>
      <w:tblPr>
        <w:tblStyle w:val="110"/>
        <w:tblW w:w="162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1418"/>
        <w:gridCol w:w="2551"/>
        <w:gridCol w:w="2817"/>
        <w:gridCol w:w="3164"/>
        <w:gridCol w:w="1957"/>
      </w:tblGrid>
      <w:tr w:rsidR="002F64F2" w:rsidRPr="00CA4C64" w:rsidTr="00224D33">
        <w:trPr>
          <w:trHeight w:val="20"/>
          <w:tblHeader/>
          <w:jc w:val="center"/>
        </w:trPr>
        <w:tc>
          <w:tcPr>
            <w:tcW w:w="4311" w:type="dxa"/>
          </w:tcPr>
          <w:p w:rsidR="002F64F2" w:rsidRPr="00CA4C64" w:rsidRDefault="002F64F2" w:rsidP="002F64F2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2F64F2" w:rsidRPr="00CA4C64" w:rsidRDefault="002F64F2" w:rsidP="002F64F2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2F64F2" w:rsidRPr="00CA4C64" w:rsidRDefault="002F64F2" w:rsidP="002F64F2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</w:tcPr>
          <w:p w:rsidR="002F64F2" w:rsidRPr="00CA4C64" w:rsidRDefault="002F64F2" w:rsidP="002F64F2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проекта «Пушкинская карта» в муниципальные учреждения культуры</w:t>
            </w:r>
          </w:p>
        </w:tc>
        <w:tc>
          <w:tcPr>
            <w:tcW w:w="1418" w:type="dxa"/>
          </w:tcPr>
          <w:p w:rsidR="0050388C" w:rsidRDefault="0050388C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Тыва</w:t>
            </w:r>
          </w:p>
        </w:tc>
        <w:tc>
          <w:tcPr>
            <w:tcW w:w="2817" w:type="dxa"/>
          </w:tcPr>
          <w:p w:rsidR="008D7E80" w:rsidRPr="00CA4C64" w:rsidRDefault="008D7E80" w:rsidP="004768D7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</w:t>
            </w:r>
            <w:r w:rsidR="0047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ва, п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одведомственные учреждения культуры </w:t>
            </w:r>
          </w:p>
        </w:tc>
        <w:tc>
          <w:tcPr>
            <w:tcW w:w="3164" w:type="dxa"/>
          </w:tcPr>
          <w:p w:rsidR="008D7E80" w:rsidRPr="00CA4C64" w:rsidRDefault="004768D7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числа детей </w:t>
            </w:r>
            <w:r w:rsidR="0045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возрасте от 14 до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лет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получивших «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Пушкинск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у»,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образованиях Республики Тыва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95A05" w:rsidRPr="00CA4C64" w:rsidTr="00224D33">
        <w:trPr>
          <w:trHeight w:val="20"/>
          <w:jc w:val="center"/>
        </w:trPr>
        <w:tc>
          <w:tcPr>
            <w:tcW w:w="16218" w:type="dxa"/>
            <w:gridSpan w:val="6"/>
          </w:tcPr>
          <w:p w:rsidR="004768D7" w:rsidRDefault="00395A05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Реализация Указа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Президента Российской Федерации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9 ноября 2022 г. № 809 «Об утверждении Основ государственной политики </w:t>
            </w:r>
          </w:p>
          <w:p w:rsidR="00395A05" w:rsidRPr="00CA4C64" w:rsidRDefault="00395A05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сохранению и укреплению традиционных российских духовно-нравственных ценностей»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талантливой молодежи – студентов, обучающихся в профильных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сузах и вузах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(стипендии и кураторство)</w:t>
            </w:r>
          </w:p>
        </w:tc>
        <w:tc>
          <w:tcPr>
            <w:tcW w:w="1418" w:type="dxa"/>
          </w:tcPr>
          <w:p w:rsidR="004768D7" w:rsidRDefault="004768D7" w:rsidP="004768D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ервое </w:t>
            </w:r>
          </w:p>
          <w:p w:rsidR="008D7E80" w:rsidRPr="00CA4C64" w:rsidRDefault="008D7E80" w:rsidP="004768D7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«Ресурсный центр» в сфере культуры и искусства 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Республики Тыва </w:t>
            </w:r>
          </w:p>
        </w:tc>
        <w:tc>
          <w:tcPr>
            <w:tcW w:w="3164" w:type="dxa"/>
          </w:tcPr>
          <w:p w:rsidR="008D7E80" w:rsidRPr="00CA4C64" w:rsidRDefault="004768D7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оддержка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стипендиями от Министерства культуры в рамках проекта «Адресная подготовка кадров»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1 326 000,0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 спектаклей в ГБУ «Национальн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музыкально-драматическ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спублики Тыва им. В. Кок-оола» на тему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традиционных семейных ценностей и воспитания духовно-нравственной и патриотической личности </w:t>
            </w:r>
          </w:p>
        </w:tc>
        <w:tc>
          <w:tcPr>
            <w:tcW w:w="1418" w:type="dxa"/>
          </w:tcPr>
          <w:p w:rsidR="008D7E80" w:rsidRPr="00CA4C64" w:rsidRDefault="004768D7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«Национальный музыкально-драматический театр Республики Тыва им. В.</w:t>
            </w:r>
            <w:r w:rsidR="0047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Кок-оола»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«Национальный музыкально-драматический театр Республики Тыва им. В.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Кок-оола»</w:t>
            </w:r>
          </w:p>
        </w:tc>
        <w:tc>
          <w:tcPr>
            <w:tcW w:w="3164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посетителей на спектакли о традиционных семейных ценностях и патриотической направленности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 спектаклей ГБУ «Тувинск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театр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кукол» на тему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сохранения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традиционных семейных ценностей и воспитания духовно-нравственной и патриотической личности</w:t>
            </w:r>
          </w:p>
        </w:tc>
        <w:tc>
          <w:tcPr>
            <w:tcW w:w="1418" w:type="dxa"/>
          </w:tcPr>
          <w:p w:rsidR="008D7E80" w:rsidRPr="00CA4C64" w:rsidRDefault="004768D7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«Тувинский государственный театр кукол»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«Тувинский государственный театр кукол»</w:t>
            </w:r>
          </w:p>
        </w:tc>
        <w:tc>
          <w:tcPr>
            <w:tcW w:w="3164" w:type="dxa"/>
          </w:tcPr>
          <w:p w:rsidR="008D7E80" w:rsidRPr="00CA4C64" w:rsidRDefault="004768D7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количества посетителей на спектакли из числа детей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возрасте от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до 22 лет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фестивалей, конкурсов народного творчества, направленных на сохранение единства и укрепление традиционных духовно-нравственных ценностей</w:t>
            </w:r>
          </w:p>
        </w:tc>
        <w:tc>
          <w:tcPr>
            <w:tcW w:w="1418" w:type="dxa"/>
          </w:tcPr>
          <w:p w:rsidR="008D7E80" w:rsidRPr="00CA4C64" w:rsidRDefault="004768D7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онцертные площадки Республики Тыва </w:t>
            </w:r>
          </w:p>
        </w:tc>
        <w:tc>
          <w:tcPr>
            <w:tcW w:w="2817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чреждения культуры</w:t>
            </w:r>
          </w:p>
        </w:tc>
        <w:tc>
          <w:tcPr>
            <w:tcW w:w="3164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величение числа посетителей учреждений культуры Республики Тыва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2 300 000,0(РБ)</w:t>
            </w:r>
          </w:p>
        </w:tc>
      </w:tr>
      <w:tr w:rsidR="00395A05" w:rsidRPr="00CA4C64" w:rsidTr="00224D33">
        <w:trPr>
          <w:trHeight w:val="20"/>
          <w:jc w:val="center"/>
        </w:trPr>
        <w:tc>
          <w:tcPr>
            <w:tcW w:w="16218" w:type="dxa"/>
            <w:gridSpan w:val="6"/>
          </w:tcPr>
          <w:p w:rsidR="00395A05" w:rsidRPr="00CA4C64" w:rsidRDefault="00395A05" w:rsidP="00845A1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едомственн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«Адресная подготовка кадров»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D57F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</w:t>
            </w:r>
            <w:r w:rsidR="0047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оркестра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4768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ГАУ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«Тувинская государственная филармония  им. В. Халилова»</w:t>
            </w:r>
          </w:p>
        </w:tc>
        <w:tc>
          <w:tcPr>
            <w:tcW w:w="1418" w:type="dxa"/>
          </w:tcPr>
          <w:p w:rsidR="004768D7" w:rsidRDefault="0050388C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ервое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51" w:type="dxa"/>
          </w:tcPr>
          <w:p w:rsidR="008D7E80" w:rsidRPr="00CA4C64" w:rsidRDefault="004768D7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Республика Тыва </w:t>
            </w:r>
          </w:p>
        </w:tc>
        <w:tc>
          <w:tcPr>
            <w:tcW w:w="2817" w:type="dxa"/>
          </w:tcPr>
          <w:p w:rsidR="008D7E80" w:rsidRPr="00CA4C64" w:rsidRDefault="008D7E80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«Тувинская государственная филармония им. В.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Халилова»</w:t>
            </w:r>
          </w:p>
        </w:tc>
        <w:tc>
          <w:tcPr>
            <w:tcW w:w="3164" w:type="dxa"/>
          </w:tcPr>
          <w:p w:rsidR="008D7E80" w:rsidRPr="00CA4C64" w:rsidRDefault="004768D7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рохождение курсов переквалификации художественного ру</w:t>
            </w:r>
            <w:r w:rsidR="0050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ководителя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«Тувинская государственная фи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лармония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им. В. Халилова»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Шораана Очура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Сибирском государственном институте искусств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Д. Хворостовского. Приглашение дириж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100 000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совместно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Красноярским академическим симфоническим оркестром проекта, просвещённого 80-летию со дня рождения тувинского композитора Дамба Хуреш-оола (оцифровка рукописей нот, издание партитуры, запись произведений, концертное выступление в начале июня 2023 года в Туве)</w:t>
            </w:r>
          </w:p>
        </w:tc>
        <w:tc>
          <w:tcPr>
            <w:tcW w:w="1418" w:type="dxa"/>
          </w:tcPr>
          <w:p w:rsidR="008D7E80" w:rsidRPr="00CA4C64" w:rsidRDefault="00BA21CB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«Тувинская государственная филармония им. В.Халилова», ГПОУ </w:t>
            </w:r>
          </w:p>
          <w:p w:rsidR="008D7E80" w:rsidRPr="00CA4C64" w:rsidRDefault="008D7E80" w:rsidP="00BA21CB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«Кызылский колледж искусств им. А.Б.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Чыргал-оола»,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академический симфонический оркестр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64" w:type="dxa"/>
          </w:tcPr>
          <w:p w:rsidR="008D7E80" w:rsidRPr="00CA4C64" w:rsidRDefault="00BA21CB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цифровка рукописей нот, издание партитуры, запись произведений, концертное выступление в начале июня 2023 года в Туве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1 71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7 300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Центра креативных индустрий </w:t>
            </w:r>
          </w:p>
        </w:tc>
        <w:tc>
          <w:tcPr>
            <w:tcW w:w="1418" w:type="dxa"/>
          </w:tcPr>
          <w:p w:rsidR="008D7E80" w:rsidRPr="00CA4C64" w:rsidRDefault="00BA21CB" w:rsidP="0050388C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 Министерство экономического развития и про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мышленности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Республики Тыва,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предприниматели в сфере культуры и искусства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3164" w:type="dxa"/>
          </w:tcPr>
          <w:p w:rsidR="008D7E80" w:rsidRPr="00CA4C64" w:rsidRDefault="00BA21CB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сполнение распоряжени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17 августа 2022 г.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2290-р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ониторинг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реализации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ведомственного проекта «Адресная подготовка кадров»</w:t>
            </w:r>
          </w:p>
        </w:tc>
        <w:tc>
          <w:tcPr>
            <w:tcW w:w="1418" w:type="dxa"/>
          </w:tcPr>
          <w:p w:rsidR="008D7E80" w:rsidRPr="00CA4C64" w:rsidRDefault="00BA21CB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ДПО «Ресурсный центр» в сфере культуры и искусства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ДПО «Ресурсный центр» 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сфере культуры и искусства</w:t>
            </w:r>
          </w:p>
        </w:tc>
        <w:tc>
          <w:tcPr>
            <w:tcW w:w="3164" w:type="dxa"/>
          </w:tcPr>
          <w:p w:rsidR="008D7E80" w:rsidRPr="00CA4C64" w:rsidRDefault="00845A14" w:rsidP="00BA21CB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рудоустройство выпускников 2023-2024 гг. в подведомственные учреждения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Министерства культуры Республики Тыва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395A05" w:rsidRPr="00CA4C64" w:rsidTr="00224D33">
        <w:trPr>
          <w:trHeight w:val="20"/>
          <w:jc w:val="center"/>
        </w:trPr>
        <w:tc>
          <w:tcPr>
            <w:tcW w:w="16218" w:type="dxa"/>
            <w:gridSpan w:val="6"/>
          </w:tcPr>
          <w:p w:rsidR="00395A05" w:rsidRPr="00CA4C64" w:rsidRDefault="00395A05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народной сплоченности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еспубликанского фестиваля народного творчества «Тыва – бистин оргээвис»</w:t>
            </w:r>
          </w:p>
        </w:tc>
        <w:tc>
          <w:tcPr>
            <w:tcW w:w="1418" w:type="dxa"/>
          </w:tcPr>
          <w:p w:rsidR="008D7E80" w:rsidRPr="00CA4C64" w:rsidRDefault="0050388C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BA21CB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народного творчества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«Республиканский центр народного творчества и досуга»</w:t>
            </w:r>
          </w:p>
        </w:tc>
        <w:tc>
          <w:tcPr>
            <w:tcW w:w="3164" w:type="dxa"/>
          </w:tcPr>
          <w:p w:rsidR="008D7E80" w:rsidRPr="00CA4C64" w:rsidRDefault="00BA21CB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не менее 1800 участников из числа трудовых коллективов Республики Тыва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буддийского монастыря «Тубтен Щедруб Линг» и музея религии и этнографии </w:t>
            </w:r>
          </w:p>
        </w:tc>
        <w:tc>
          <w:tcPr>
            <w:tcW w:w="1418" w:type="dxa"/>
          </w:tcPr>
          <w:p w:rsidR="008D7E80" w:rsidRPr="00CA4C64" w:rsidRDefault="0050388C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«Национальный музей им. Алдан-Маадыр Республики Тыва»</w:t>
            </w:r>
          </w:p>
        </w:tc>
        <w:tc>
          <w:tcPr>
            <w:tcW w:w="3164" w:type="dxa"/>
          </w:tcPr>
          <w:p w:rsidR="008D7E80" w:rsidRPr="00CA4C64" w:rsidRDefault="00BA21CB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не менее 3000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создание дополнительного музейного учреждения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специализирующегося на религии и этнографии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  <w:t>I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Международн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конкурс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исполнителей на национальных инструментах и мастеров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изготовителей национальных инструментов «Дынгылдай»</w:t>
            </w:r>
          </w:p>
        </w:tc>
        <w:tc>
          <w:tcPr>
            <w:tcW w:w="1418" w:type="dxa"/>
          </w:tcPr>
          <w:p w:rsidR="0050388C" w:rsidRDefault="0050388C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ГБПОУ Р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еспублики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ыва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«Кызылский колледж искусств им. А.Б. Чыргал-оола» </w:t>
            </w:r>
          </w:p>
        </w:tc>
        <w:tc>
          <w:tcPr>
            <w:tcW w:w="3164" w:type="dxa"/>
          </w:tcPr>
          <w:p w:rsidR="008D7E80" w:rsidRPr="00CA4C64" w:rsidRDefault="00BA21CB" w:rsidP="00845A1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="00D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r w:rsidR="00D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45A1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частников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профессионального мастерства преподавателей образовательных организаций в области искусства и исполнительской культуры участников, сохранение и совершенствование традиций изготовления национальных инструментов, выявление талантливых мастеров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295 000,0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45A14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еспубликанск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художественного чтения произведений </w:t>
            </w:r>
            <w:r w:rsidR="00845A14" w:rsidRPr="00CA4C64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t>среди учащихся 1-4 классов</w:t>
            </w:r>
            <w:r w:rsidR="00845A14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BA21CB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t>О</w:t>
            </w:r>
            <w:r w:rsidR="00BA21CB" w:rsidRPr="00CA4C64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красоте своей </w:t>
            </w:r>
            <w:r w:rsidR="00BA21CB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t>Т</w:t>
            </w:r>
            <w:r w:rsidR="00BA21CB" w:rsidRPr="00CA4C64">
              <w:rPr>
                <w:rFonts w:ascii="Times New Roman" w:eastAsiaTheme="minorEastAsia" w:hAnsi="Times New Roman" w:cs="Times New Roman"/>
                <w:bCs/>
                <w:noProof/>
                <w:sz w:val="24"/>
                <w:szCs w:val="24"/>
                <w:lang w:eastAsia="ru-RU"/>
              </w:rPr>
              <w:t>увы я чистым голосом пою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», посвященных</w:t>
            </w:r>
            <w:r w:rsidR="00BA21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105-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летию 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 дня рождения тувинского поэта, детского писателя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Л.Б.</w:t>
            </w:r>
            <w:r w:rsidR="00BA21C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Чадамба</w:t>
            </w:r>
          </w:p>
        </w:tc>
        <w:tc>
          <w:tcPr>
            <w:tcW w:w="1418" w:type="dxa"/>
          </w:tcPr>
          <w:p w:rsidR="008D7E80" w:rsidRPr="00CA4C64" w:rsidRDefault="0050388C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Кызыл 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«Тувинская республиканская детская библиотека им. К.И. Чуковского»</w:t>
            </w:r>
          </w:p>
        </w:tc>
        <w:tc>
          <w:tcPr>
            <w:tcW w:w="3164" w:type="dxa"/>
          </w:tcPr>
          <w:p w:rsidR="008D7E80" w:rsidRPr="00CA4C64" w:rsidRDefault="00BA21CB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накомство с тувинским детским писателем, развитие тувинского языка, воспитание патриотических чувств.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 участников: 100 человек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CA4C64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атриотическ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«О доблестях, о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подвигах, о славе»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арт-выставка «Этих дней не смолкнет слава»</w:t>
            </w:r>
            <w:r w:rsidR="005038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конкурс чтецов «Мы о войне стихами го</w:t>
            </w:r>
            <w:r w:rsidR="005038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ворим»;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конкурс военной песни «Песни войны и побе</w:t>
            </w:r>
            <w:r w:rsidR="005038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ды»;</w:t>
            </w:r>
          </w:p>
          <w:p w:rsidR="008D7E80" w:rsidRPr="00832858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акция «Письмо: Здравствуй, солдат!...»</w:t>
            </w:r>
            <w:r w:rsidR="0050388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конкурс буктрейлеров «Мы о войне узнаем из книг»</w:t>
            </w:r>
          </w:p>
        </w:tc>
        <w:tc>
          <w:tcPr>
            <w:tcW w:w="1418" w:type="dxa"/>
          </w:tcPr>
          <w:p w:rsidR="008D7E80" w:rsidRPr="00CA4C64" w:rsidRDefault="0050388C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«Тувинская республиканская детская биб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лиотека им. К.И. Чуковского»</w:t>
            </w:r>
          </w:p>
        </w:tc>
        <w:tc>
          <w:tcPr>
            <w:tcW w:w="3164" w:type="dxa"/>
          </w:tcPr>
          <w:p w:rsidR="008D7E80" w:rsidRPr="00CA4C64" w:rsidRDefault="00BA21CB" w:rsidP="00845A1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845A14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5A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оздание буктрлейлера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из военных книг для показа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Реконструкция исторических событий «Тувинским добровольцам посвящается»</w:t>
            </w:r>
          </w:p>
        </w:tc>
        <w:tc>
          <w:tcPr>
            <w:tcW w:w="1418" w:type="dxa"/>
          </w:tcPr>
          <w:p w:rsidR="008D7E80" w:rsidRPr="00CA4C64" w:rsidRDefault="004754FB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60401D" w:rsidP="0060401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шествие от здания Дома народного творчества до здания ГАУ «Тувинская государственная филармония им. В. Халилова»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 «Государственный архив Республики Тыва»</w:t>
            </w:r>
          </w:p>
        </w:tc>
        <w:tc>
          <w:tcPr>
            <w:tcW w:w="3164" w:type="dxa"/>
          </w:tcPr>
          <w:p w:rsidR="008D7E80" w:rsidRPr="00CA4C64" w:rsidRDefault="00BA21CB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хват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 менее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200 </w:t>
            </w:r>
            <w:r w:rsidR="0060401D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участников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еализация проекта направлена на сохранение исторической правды, вклада тувинского народа в победу над фашизмом. Проект «Тувинским добровольцам посвящается» направлен на сохранение и популяризацию исторического наследия, изучени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военно-исторического прошлого государства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оенно-патриотическое воспитание молодежи в новом формате проведения военно-исторической реконструкции</w:t>
            </w:r>
          </w:p>
        </w:tc>
        <w:tc>
          <w:tcPr>
            <w:tcW w:w="1957" w:type="dxa"/>
          </w:tcPr>
          <w:p w:rsidR="008D7E80" w:rsidRPr="00AF0599" w:rsidRDefault="00AF0599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1 007 195,00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60401D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VIII Международн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этномузыковедческ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симпозиум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«Хоомей (горловое пение) – феномен культуры народов Центральной Азии»</w:t>
            </w:r>
          </w:p>
        </w:tc>
        <w:tc>
          <w:tcPr>
            <w:tcW w:w="1418" w:type="dxa"/>
          </w:tcPr>
          <w:p w:rsidR="008D7E80" w:rsidRPr="00CA4C64" w:rsidRDefault="004754FB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«Национальный музыкально-драматический театр Республики Тыва им. В.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Кок-оола»</w:t>
            </w:r>
          </w:p>
        </w:tc>
        <w:tc>
          <w:tcPr>
            <w:tcW w:w="2817" w:type="dxa"/>
          </w:tcPr>
          <w:p w:rsidR="008D7E80" w:rsidRPr="00CA4C64" w:rsidRDefault="008D7E80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Международная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кадемия «Хоомей»</w:t>
            </w:r>
          </w:p>
        </w:tc>
        <w:tc>
          <w:tcPr>
            <w:tcW w:w="3164" w:type="dxa"/>
          </w:tcPr>
          <w:p w:rsidR="008D7E80" w:rsidRPr="00CA4C64" w:rsidRDefault="00BA21CB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хват участников: 54 ученых культурологов, искусствоведов, историков и т.д.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500 человек зрителей; и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сполнение резолюции научно-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практической резолюции</w:t>
            </w:r>
          </w:p>
        </w:tc>
        <w:tc>
          <w:tcPr>
            <w:tcW w:w="1957" w:type="dxa"/>
          </w:tcPr>
          <w:p w:rsidR="00AF0599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1 000 000,0</w:t>
            </w:r>
            <w:r w:rsidR="00AF0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60401D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4.8.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Международн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фестивал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«Фанфары в Центре Азии»</w:t>
            </w:r>
          </w:p>
        </w:tc>
        <w:tc>
          <w:tcPr>
            <w:tcW w:w="1418" w:type="dxa"/>
          </w:tcPr>
          <w:p w:rsidR="008D7E80" w:rsidRPr="00CA4C64" w:rsidRDefault="004754FB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«Национальный музыкально-драматический театр Республики Тыва им. В.</w:t>
            </w:r>
            <w:r w:rsidR="00BA2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Кок-оола»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 «Духовой оркестр Правительства Республики Тыва им. Т.Д. Дулуша»</w:t>
            </w:r>
          </w:p>
        </w:tc>
        <w:tc>
          <w:tcPr>
            <w:tcW w:w="3164" w:type="dxa"/>
          </w:tcPr>
          <w:p w:rsidR="008D7E80" w:rsidRPr="00CA4C64" w:rsidRDefault="00BA21CB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500 </w:t>
            </w:r>
            <w:r w:rsidR="0060401D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роведение детского фестиваля «Детские фанфары», проведение шествия Конного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духового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оркестра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1 500 000,0 (РБ)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60401D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еспубликанск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конкурс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среди школьников «Тува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мой край родной»</w:t>
            </w:r>
          </w:p>
        </w:tc>
        <w:tc>
          <w:tcPr>
            <w:tcW w:w="1418" w:type="dxa"/>
          </w:tcPr>
          <w:p w:rsidR="008D7E80" w:rsidRPr="00CA4C64" w:rsidRDefault="0060401D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51" w:type="dxa"/>
          </w:tcPr>
          <w:p w:rsidR="008D7E80" w:rsidRPr="00CA4C64" w:rsidRDefault="008D7E80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 «Национальный музей им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Алдан-Маадыр Республики Тыва»</w:t>
            </w:r>
          </w:p>
        </w:tc>
        <w:tc>
          <w:tcPr>
            <w:tcW w:w="2817" w:type="dxa"/>
          </w:tcPr>
          <w:p w:rsidR="008D7E80" w:rsidRPr="00CA4C64" w:rsidRDefault="008D7E80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ГБУ «Национальный музей им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Алдан-Маадыр Республики Тыва»</w:t>
            </w:r>
          </w:p>
        </w:tc>
        <w:tc>
          <w:tcPr>
            <w:tcW w:w="3164" w:type="dxa"/>
          </w:tcPr>
          <w:p w:rsidR="008D7E80" w:rsidRPr="00CA4C64" w:rsidRDefault="00BA21CB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50 </w:t>
            </w:r>
            <w:r w:rsidR="0060401D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овершенствование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развити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 учащихся исследовательских и творческих способностей и вовлечение их в поисково-исследовательскую деятельность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 (ВБ)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60401D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еспубликански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краеведчески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чтени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«ЯЗЫК–ЛИТЕРАТУРА–КУЛЬТУРА», посвящ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нны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 учителя и наставника, писателям-юбилярам 2023 г., итогам краеведческих исследований</w:t>
            </w:r>
          </w:p>
        </w:tc>
        <w:tc>
          <w:tcPr>
            <w:tcW w:w="1418" w:type="dxa"/>
          </w:tcPr>
          <w:p w:rsidR="008D7E80" w:rsidRPr="00CA4C64" w:rsidRDefault="004754FB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551" w:type="dxa"/>
          </w:tcPr>
          <w:p w:rsidR="008D7E80" w:rsidRPr="00CA4C64" w:rsidRDefault="008D7E80" w:rsidP="0060401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«Национальная библиотека им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Пушкина»</w:t>
            </w:r>
          </w:p>
        </w:tc>
        <w:tc>
          <w:tcPr>
            <w:tcW w:w="2817" w:type="dxa"/>
          </w:tcPr>
          <w:p w:rsidR="008D7E80" w:rsidRPr="00CA4C64" w:rsidRDefault="008D7E80" w:rsidP="0060401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«Национальная библиотека им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 Пушкина»</w:t>
            </w:r>
          </w:p>
        </w:tc>
        <w:tc>
          <w:tcPr>
            <w:tcW w:w="3164" w:type="dxa"/>
          </w:tcPr>
          <w:p w:rsidR="008D7E80" w:rsidRPr="00CA4C64" w:rsidRDefault="00BA21CB" w:rsidP="0060401D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хват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60401D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участников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опуляризация краеведческих знаний, формирование исследовательской деятельности по краеведению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 (ВБ)</w:t>
            </w:r>
          </w:p>
        </w:tc>
      </w:tr>
      <w:tr w:rsidR="00395A05" w:rsidRPr="00CA4C64" w:rsidTr="00224D33">
        <w:trPr>
          <w:trHeight w:val="20"/>
          <w:jc w:val="center"/>
        </w:trPr>
        <w:tc>
          <w:tcPr>
            <w:tcW w:w="16218" w:type="dxa"/>
            <w:gridSpan w:val="6"/>
          </w:tcPr>
          <w:p w:rsidR="00395A05" w:rsidRPr="00CA4C64" w:rsidRDefault="00395A05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Укрепление материально-технической базы и модернизация учреждений культуры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60401D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60401D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домов культуры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профильным оборудованием </w:t>
            </w:r>
          </w:p>
        </w:tc>
        <w:tc>
          <w:tcPr>
            <w:tcW w:w="1418" w:type="dxa"/>
          </w:tcPr>
          <w:p w:rsidR="008D7E80" w:rsidRPr="00CA4C64" w:rsidRDefault="0060401D" w:rsidP="00CA4C64">
            <w:pPr>
              <w:tabs>
                <w:tab w:val="left" w:pos="10206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Республики Тыва </w:t>
            </w:r>
          </w:p>
        </w:tc>
        <w:tc>
          <w:tcPr>
            <w:tcW w:w="3164" w:type="dxa"/>
          </w:tcPr>
          <w:p w:rsidR="008D7E80" w:rsidRPr="00CA4C64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снащение не менее 9 сельских домов культуры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6 345 000,0 (ФБ)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муниципальных музеев профильном оборудованием </w:t>
            </w:r>
          </w:p>
        </w:tc>
        <w:tc>
          <w:tcPr>
            <w:tcW w:w="1418" w:type="dxa"/>
          </w:tcPr>
          <w:p w:rsidR="008D7E80" w:rsidRPr="00CA4C64" w:rsidRDefault="0060401D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Республики Тыва </w:t>
            </w:r>
          </w:p>
        </w:tc>
        <w:tc>
          <w:tcPr>
            <w:tcW w:w="3164" w:type="dxa"/>
          </w:tcPr>
          <w:p w:rsidR="008D7E80" w:rsidRPr="00CA4C64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475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снащение не менее 2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муниципальных музеев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5 075 700,0 (ФБ)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модельных библиотек на территории Республики Тыва </w:t>
            </w:r>
          </w:p>
        </w:tc>
        <w:tc>
          <w:tcPr>
            <w:tcW w:w="1418" w:type="dxa"/>
          </w:tcPr>
          <w:p w:rsidR="008D7E80" w:rsidRPr="00CA4C64" w:rsidRDefault="0060401D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2551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17" w:type="dxa"/>
          </w:tcPr>
          <w:p w:rsidR="008D7E80" w:rsidRPr="00CA4C64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муниципальных образований Республики Тыва (по согласованию), Министерство культуры Республики Тыва </w:t>
            </w:r>
          </w:p>
        </w:tc>
        <w:tc>
          <w:tcPr>
            <w:tcW w:w="3164" w:type="dxa"/>
          </w:tcPr>
          <w:p w:rsidR="008D7E80" w:rsidRPr="00CA4C64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оздание не менее 3 модельных библиотек  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20 000 000,0 (ФБ)</w:t>
            </w:r>
          </w:p>
        </w:tc>
      </w:tr>
    </w:tbl>
    <w:p w:rsidR="00AF0599" w:rsidRDefault="00AF0599">
      <w:pPr>
        <w:rPr>
          <w:lang w:val="en-US"/>
        </w:rPr>
      </w:pPr>
    </w:p>
    <w:p w:rsidR="00AF0599" w:rsidRDefault="00AF0599">
      <w:pPr>
        <w:rPr>
          <w:lang w:val="en-US"/>
        </w:rPr>
      </w:pPr>
    </w:p>
    <w:tbl>
      <w:tblPr>
        <w:tblStyle w:val="110"/>
        <w:tblW w:w="162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1418"/>
        <w:gridCol w:w="2551"/>
        <w:gridCol w:w="2817"/>
        <w:gridCol w:w="3164"/>
        <w:gridCol w:w="1957"/>
      </w:tblGrid>
      <w:tr w:rsidR="00AF0599" w:rsidRPr="00CA4C64" w:rsidTr="0022073F">
        <w:trPr>
          <w:trHeight w:val="20"/>
          <w:tblHeader/>
          <w:jc w:val="center"/>
        </w:trPr>
        <w:tc>
          <w:tcPr>
            <w:tcW w:w="4311" w:type="dxa"/>
          </w:tcPr>
          <w:p w:rsidR="00AF0599" w:rsidRPr="00CA4C64" w:rsidRDefault="00AF0599" w:rsidP="0022073F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AF0599" w:rsidRPr="00CA4C64" w:rsidRDefault="00AF0599" w:rsidP="0022073F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</w:tcPr>
          <w:p w:rsidR="00AF0599" w:rsidRPr="00CA4C64" w:rsidRDefault="00AF0599" w:rsidP="0022073F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 МБУ ДО «Детская школа искусств с. Сарыг-Сеп им. В.Г. Иванова»</w:t>
            </w:r>
          </w:p>
        </w:tc>
        <w:tc>
          <w:tcPr>
            <w:tcW w:w="1418" w:type="dxa"/>
          </w:tcPr>
          <w:p w:rsidR="004754FB" w:rsidRDefault="004754FB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2551" w:type="dxa"/>
          </w:tcPr>
          <w:p w:rsidR="008D7E80" w:rsidRPr="00CA4C64" w:rsidRDefault="0060401D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 кожуун,</w:t>
            </w:r>
          </w:p>
          <w:p w:rsidR="008D7E80" w:rsidRPr="00CA4C64" w:rsidRDefault="0060401D" w:rsidP="008150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Сарыг-Сеп,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«Детская школа искусств с. Сарыг-Сеп им. В.Г.</w:t>
            </w:r>
            <w:r w:rsidR="0081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Иванова»</w:t>
            </w:r>
          </w:p>
        </w:tc>
        <w:tc>
          <w:tcPr>
            <w:tcW w:w="2817" w:type="dxa"/>
          </w:tcPr>
          <w:p w:rsidR="008D7E80" w:rsidRPr="00CA4C64" w:rsidRDefault="00815020" w:rsidP="0060401D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Каа-Хемского кожууна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согласованию), Министерство культуры Республики Тыва</w:t>
            </w:r>
          </w:p>
        </w:tc>
        <w:tc>
          <w:tcPr>
            <w:tcW w:w="3164" w:type="dxa"/>
          </w:tcPr>
          <w:p w:rsidR="00815020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еконструкция МБУ ДО «Детская школа искусств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Сарыг-Сеп им. В.Г.</w:t>
            </w:r>
            <w:r w:rsidR="0081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Иванова»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23 994 849,0 (ФБ)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модельных библиотек в 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Мугур-Аксы, Кызыл-Мажалык, Кызыл-Даг </w:t>
            </w:r>
          </w:p>
        </w:tc>
        <w:tc>
          <w:tcPr>
            <w:tcW w:w="1418" w:type="dxa"/>
          </w:tcPr>
          <w:p w:rsidR="008D7E80" w:rsidRPr="00CA4C64" w:rsidRDefault="004754FB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CA4C64" w:rsidRDefault="0060401D" w:rsidP="00CA4C6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1)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Монгун-Тайгинский кожуун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 Мугур-Аксы,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ул. Кыргыс-Шомбул,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д.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15-2,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ГБУ «Центральная районная детская библиотека им.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О.Ч. Чанчы-Хоо»;</w:t>
            </w:r>
          </w:p>
          <w:p w:rsidR="00815020" w:rsidRDefault="008D7E80" w:rsidP="00CA4C6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Бай-Тайгинский кожуун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с. Кызыл-Даг, </w:t>
            </w:r>
          </w:p>
          <w:p w:rsidR="00815020" w:rsidRDefault="008D7E80" w:rsidP="00CA4C6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Эки-Турачылар,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д.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20,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Кызыл-Дагский сельский филиал «Централизованная библиотечная систе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ма»;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E80" w:rsidRPr="00CA4C64" w:rsidRDefault="008D7E80" w:rsidP="0060401D">
            <w:pPr>
              <w:tabs>
                <w:tab w:val="left" w:pos="1020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6040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Барун-Хемчикский кожуун, с. Кы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зыл-Мажалык,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 Василия Хомушку, д. 80, Центральная кожуунная библио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тека им. С.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С. Сурун-оола</w:t>
            </w:r>
          </w:p>
        </w:tc>
        <w:tc>
          <w:tcPr>
            <w:tcW w:w="2817" w:type="dxa"/>
          </w:tcPr>
          <w:p w:rsidR="008D7E80" w:rsidRPr="00CA4C64" w:rsidRDefault="0081502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муниципальных образований Республики Тыва (по согласованию), ГБУ «Национальная б</w:t>
            </w:r>
            <w:r w:rsidR="0060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иблиотека им. 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Пушкина»,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  <w:tc>
          <w:tcPr>
            <w:tcW w:w="3164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современного библиотечного пространства, включая создание условий для библиотечно-информационного обслуживания лиц с ограниченными возможностями здоровья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внедрен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информационны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 систем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муниципальн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ых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библиотек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 для работы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поль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зователями;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точк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доступа к федеральной государственной информационной системе «Национальная электронная библио</w:t>
            </w:r>
            <w:r w:rsidR="0081502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тека»;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пополнен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фонд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библиотек новыми книжными, периодическими изданиями</w:t>
            </w:r>
          </w:p>
        </w:tc>
        <w:tc>
          <w:tcPr>
            <w:tcW w:w="1957" w:type="dxa"/>
          </w:tcPr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20 000 000,0 (ФБ)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200C4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апитальн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ремонт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омов культуры с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Эрги-Барлык и Алдан-Маадыр</w:t>
            </w:r>
          </w:p>
        </w:tc>
        <w:tc>
          <w:tcPr>
            <w:tcW w:w="1418" w:type="dxa"/>
          </w:tcPr>
          <w:p w:rsidR="008D7E80" w:rsidRPr="00CA4C64" w:rsidRDefault="0081502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00C44" w:rsidRDefault="00200C44" w:rsidP="008150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Барун-Хемчикский кожуун, с. Эрги-Барлык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Барлык, </w:t>
            </w:r>
          </w:p>
          <w:p w:rsidR="00200C44" w:rsidRDefault="00200C44" w:rsidP="008150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31;</w:t>
            </w:r>
          </w:p>
          <w:p w:rsidR="00815020" w:rsidRDefault="00200C44" w:rsidP="008150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Сут-Хольский кожуун, с. Алдан-Маадыр, </w:t>
            </w:r>
          </w:p>
          <w:p w:rsidR="008D7E80" w:rsidRPr="00CA4C64" w:rsidRDefault="008D7E80" w:rsidP="0081502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ул. Самбажык, д. 72</w:t>
            </w:r>
          </w:p>
        </w:tc>
        <w:tc>
          <w:tcPr>
            <w:tcW w:w="2817" w:type="dxa"/>
          </w:tcPr>
          <w:p w:rsidR="00224D33" w:rsidRPr="00CA4C64" w:rsidRDefault="00815020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Ба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рун-Хемчикского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дминистрация Сут-Хольск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Управлени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культуры 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Барун-Хемчикск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кожуун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Управление культуры 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 Сут-Хольского кожуун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ГКУ «Госстройзаказ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</w:tcPr>
          <w:p w:rsidR="00200C44" w:rsidRDefault="008D7E80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здани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 культу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реконстру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кция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(или)</w:t>
            </w:r>
            <w:r w:rsidR="00224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капитальн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ремонт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культурно-досуговы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сельской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местности;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само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талантов;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сещаемости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957" w:type="dxa"/>
          </w:tcPr>
          <w:p w:rsidR="00AF0599" w:rsidRDefault="008D7E80" w:rsidP="00224D33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33 325 151,52 (ФБ</w:t>
            </w:r>
            <w:r w:rsidR="00224D3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224D33" w:rsidRDefault="00224D33" w:rsidP="00224D33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32 991 </w:t>
            </w:r>
            <w:r w:rsidR="008D7E80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900,00, </w:t>
            </w:r>
          </w:p>
          <w:p w:rsidR="008D7E80" w:rsidRPr="00CA4C64" w:rsidRDefault="008D7E80" w:rsidP="00224D33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РБ – 333 251,52)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8D7E80" w:rsidRPr="00CA4C64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передвижных многофункциональных культурных центров (автоклубы)</w:t>
            </w:r>
          </w:p>
        </w:tc>
        <w:tc>
          <w:tcPr>
            <w:tcW w:w="1418" w:type="dxa"/>
          </w:tcPr>
          <w:p w:rsidR="008D7E80" w:rsidRPr="00CA4C64" w:rsidRDefault="0081502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24D33" w:rsidRDefault="00200C44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Тандинский кожуун, </w:t>
            </w:r>
          </w:p>
          <w:p w:rsidR="00200C44" w:rsidRDefault="008D7E80" w:rsidP="00224D33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Бай-Хаак, ул. Совет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ская, д. 33;</w:t>
            </w:r>
          </w:p>
          <w:p w:rsidR="00200C44" w:rsidRDefault="00200C44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8D7E80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Каа-Хемский кожуун, с. Сарыг-Сеп, </w:t>
            </w:r>
          </w:p>
          <w:p w:rsidR="008D7E80" w:rsidRPr="00CA4C64" w:rsidRDefault="008D7E80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Енисейская, д. 145</w:t>
            </w:r>
          </w:p>
        </w:tc>
        <w:tc>
          <w:tcPr>
            <w:tcW w:w="2817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«Республиканский центр народного творчества и досуга», Министерство культуры Республики Тыва </w:t>
            </w:r>
          </w:p>
        </w:tc>
        <w:tc>
          <w:tcPr>
            <w:tcW w:w="3164" w:type="dxa"/>
          </w:tcPr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само</w:t>
            </w:r>
            <w:r w:rsidR="00224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талантов;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посещаемости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</w:t>
            </w:r>
          </w:p>
        </w:tc>
        <w:tc>
          <w:tcPr>
            <w:tcW w:w="1957" w:type="dxa"/>
          </w:tcPr>
          <w:p w:rsidR="00224D3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15 744 440,0 </w:t>
            </w:r>
          </w:p>
          <w:p w:rsidR="00224D3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(ФБ – </w:t>
            </w:r>
          </w:p>
          <w:p w:rsidR="00224D3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15 587 000,0, </w:t>
            </w:r>
          </w:p>
          <w:p w:rsidR="00224D3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РБ – </w:t>
            </w:r>
          </w:p>
          <w:p w:rsidR="008D7E80" w:rsidRPr="00CA4C64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157 440,0)</w:t>
            </w:r>
          </w:p>
        </w:tc>
      </w:tr>
      <w:tr w:rsidR="008D7E80" w:rsidRPr="00CA4C64" w:rsidTr="00224D33">
        <w:trPr>
          <w:trHeight w:val="20"/>
          <w:jc w:val="center"/>
        </w:trPr>
        <w:tc>
          <w:tcPr>
            <w:tcW w:w="4311" w:type="dxa"/>
          </w:tcPr>
          <w:p w:rsidR="006F4623" w:rsidRPr="006F4623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5.8. Строительство Дома культуры в </w:t>
            </w:r>
          </w:p>
          <w:p w:rsidR="008D7E80" w:rsidRPr="006F4623" w:rsidRDefault="008D7E80" w:rsidP="008D7E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Ак-Чыраа Овюрского кожууна</w:t>
            </w:r>
          </w:p>
        </w:tc>
        <w:tc>
          <w:tcPr>
            <w:tcW w:w="1418" w:type="dxa"/>
          </w:tcPr>
          <w:p w:rsidR="008D7E80" w:rsidRPr="006F4623" w:rsidRDefault="00224D33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8D7E80" w:rsidRPr="006F4623" w:rsidRDefault="006F4623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="008D7E80"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дминистрация с</w:t>
            </w:r>
            <w:r w:rsidR="00200C4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8D7E80"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Сарыг-Холь Овюрского кожууна </w:t>
            </w:r>
          </w:p>
        </w:tc>
        <w:tc>
          <w:tcPr>
            <w:tcW w:w="2817" w:type="dxa"/>
          </w:tcPr>
          <w:p w:rsidR="008D7E80" w:rsidRPr="006F4623" w:rsidRDefault="006F4623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 Овюрск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кожуун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Управление культуры 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дминистрации Овюрск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кожуун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ГКУ «Госстройзаказ </w:t>
            </w: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Республики Тыва</w:t>
            </w:r>
            <w:r w:rsidR="008D7E80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</w:tcPr>
          <w:p w:rsidR="008D7E80" w:rsidRPr="006F4623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само</w:t>
            </w:r>
            <w:r w:rsidR="006F4623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реализации талантов;</w:t>
            </w:r>
          </w:p>
          <w:p w:rsidR="008D7E80" w:rsidRPr="006F4623" w:rsidRDefault="008D7E80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количества по</w:t>
            </w:r>
            <w:r w:rsidR="006F4623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сещаемости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</w:t>
            </w:r>
            <w:r w:rsidR="006F4623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8D7E80" w:rsidRPr="006F4623" w:rsidRDefault="008D7E80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инфраструктуры 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сфере </w:t>
            </w: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57" w:type="dxa"/>
          </w:tcPr>
          <w:p w:rsidR="006F4623" w:rsidRPr="006F462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14 500 000,0 </w:t>
            </w:r>
          </w:p>
          <w:p w:rsidR="008D7E80" w:rsidRPr="006F4623" w:rsidRDefault="008D7E80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(РБ – 13000000,0, МБ – 1500000,0)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6F4623" w:rsidRDefault="002F64F2" w:rsidP="002F64F2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5.8. Строительство Дома культуры в </w:t>
            </w:r>
          </w:p>
          <w:p w:rsidR="002F64F2" w:rsidRPr="006F4623" w:rsidRDefault="002F64F2" w:rsidP="002F64F2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 Кара-Чыраа Сут-Хольского кожууна</w:t>
            </w:r>
          </w:p>
        </w:tc>
        <w:tc>
          <w:tcPr>
            <w:tcW w:w="1418" w:type="dxa"/>
          </w:tcPr>
          <w:p w:rsidR="002F64F2" w:rsidRPr="006F4623" w:rsidRDefault="00224D33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F64F2" w:rsidRPr="006F4623" w:rsidRDefault="006F4623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а</w:t>
            </w:r>
            <w:r w:rsidR="00200C44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дминистрация </w:t>
            </w:r>
            <w:r w:rsidR="002F64F2" w:rsidRPr="006F4623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с</w:t>
            </w:r>
            <w:r w:rsidR="00200C44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>.</w:t>
            </w:r>
            <w:r w:rsidR="002F64F2" w:rsidRPr="006F4623">
              <w:rPr>
                <w:rFonts w:ascii="Times New Roman" w:eastAsiaTheme="minorEastAsia" w:hAnsi="Times New Roman" w:cs="Times New Roman"/>
                <w:color w:val="000000" w:themeColor="text1"/>
                <w:spacing w:val="-3"/>
                <w:sz w:val="24"/>
                <w:szCs w:val="24"/>
                <w:lang w:eastAsia="ru-RU"/>
              </w:rPr>
              <w:t xml:space="preserve"> Кара-Чыраанский Сут-Хольского кожууна </w:t>
            </w:r>
          </w:p>
        </w:tc>
        <w:tc>
          <w:tcPr>
            <w:tcW w:w="2817" w:type="dxa"/>
          </w:tcPr>
          <w:p w:rsidR="002F64F2" w:rsidRPr="006F4623" w:rsidRDefault="00200C44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дминистрация Сут-Хольск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кожуун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Управление культуры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дминист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рации 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Сут-Хольск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кожуун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ГКУ «Госстройзаказ </w:t>
            </w:r>
            <w:r w:rsidR="006F4623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</w:tcPr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инфраструкту</w:t>
            </w:r>
            <w:r w:rsid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 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сфере </w:t>
            </w:r>
            <w:r w:rsid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культуры;</w:t>
            </w:r>
          </w:p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самореализации талантов</w:t>
            </w:r>
          </w:p>
        </w:tc>
        <w:tc>
          <w:tcPr>
            <w:tcW w:w="1957" w:type="dxa"/>
          </w:tcPr>
          <w:p w:rsidR="00AF0599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14500000,0 </w:t>
            </w:r>
          </w:p>
          <w:p w:rsidR="002F64F2" w:rsidRPr="006F4623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(РБ – 13000000,0, МБ – 1500000,0)</w:t>
            </w:r>
          </w:p>
        </w:tc>
      </w:tr>
    </w:tbl>
    <w:p w:rsidR="00AF0599" w:rsidRDefault="00AF0599">
      <w:pPr>
        <w:rPr>
          <w:lang w:val="en-US"/>
        </w:rPr>
      </w:pPr>
    </w:p>
    <w:p w:rsidR="00AF0599" w:rsidRDefault="00AF0599">
      <w:pPr>
        <w:rPr>
          <w:lang w:val="en-US"/>
        </w:rPr>
      </w:pPr>
    </w:p>
    <w:p w:rsidR="00AF0599" w:rsidRDefault="00AF0599">
      <w:pPr>
        <w:rPr>
          <w:lang w:val="en-US"/>
        </w:rPr>
      </w:pPr>
    </w:p>
    <w:tbl>
      <w:tblPr>
        <w:tblStyle w:val="110"/>
        <w:tblW w:w="1621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11"/>
        <w:gridCol w:w="1418"/>
        <w:gridCol w:w="2551"/>
        <w:gridCol w:w="2817"/>
        <w:gridCol w:w="3164"/>
        <w:gridCol w:w="1957"/>
      </w:tblGrid>
      <w:tr w:rsidR="00AF0599" w:rsidRPr="00CA4C64" w:rsidTr="0022073F">
        <w:trPr>
          <w:trHeight w:val="20"/>
          <w:tblHeader/>
          <w:jc w:val="center"/>
        </w:trPr>
        <w:tc>
          <w:tcPr>
            <w:tcW w:w="4311" w:type="dxa"/>
          </w:tcPr>
          <w:p w:rsidR="00AF0599" w:rsidRPr="00CA4C64" w:rsidRDefault="00AF0599" w:rsidP="0022073F">
            <w:pPr>
              <w:widowControl w:val="0"/>
              <w:tabs>
                <w:tab w:val="left" w:pos="102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7" w:type="dxa"/>
          </w:tcPr>
          <w:p w:rsidR="00AF0599" w:rsidRPr="00CA4C64" w:rsidRDefault="00AF0599" w:rsidP="0022073F">
            <w:pPr>
              <w:tabs>
                <w:tab w:val="left" w:pos="10206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4" w:type="dxa"/>
          </w:tcPr>
          <w:p w:rsidR="00AF0599" w:rsidRPr="00CA4C64" w:rsidRDefault="00AF0599" w:rsidP="0022073F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7" w:type="dxa"/>
          </w:tcPr>
          <w:p w:rsidR="00AF0599" w:rsidRPr="00CA4C64" w:rsidRDefault="00AF0599" w:rsidP="0022073F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6F4623" w:rsidRDefault="002F64F2" w:rsidP="002F64F2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5.9. Строительство объекта «Центр культурного развития в г. Кызыл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</w:tcPr>
          <w:p w:rsidR="002F64F2" w:rsidRPr="006F4623" w:rsidRDefault="00224D33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2F64F2"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Кызыл, ул. Полигонная</w:t>
            </w:r>
          </w:p>
        </w:tc>
        <w:tc>
          <w:tcPr>
            <w:tcW w:w="2817" w:type="dxa"/>
          </w:tcPr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ГКУ «Госстройзаказ </w:t>
            </w:r>
            <w:r w:rsidR="006F4623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 Министерство культуры Республики Тыва </w:t>
            </w:r>
          </w:p>
        </w:tc>
        <w:tc>
          <w:tcPr>
            <w:tcW w:w="3164" w:type="dxa"/>
          </w:tcPr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инфраструкту</w:t>
            </w:r>
            <w:r w:rsid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ры </w:t>
            </w:r>
            <w:r w:rsidR="00200C4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сфере </w:t>
            </w:r>
            <w:r w:rsid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культуры;</w:t>
            </w:r>
          </w:p>
          <w:p w:rsidR="002F64F2" w:rsidRP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создание условий для самореализации талантов </w:t>
            </w:r>
          </w:p>
        </w:tc>
        <w:tc>
          <w:tcPr>
            <w:tcW w:w="1957" w:type="dxa"/>
          </w:tcPr>
          <w:p w:rsidR="006F4623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45454 545,50 </w:t>
            </w:r>
          </w:p>
          <w:p w:rsidR="00AF0599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(ФБ – </w:t>
            </w:r>
          </w:p>
          <w:p w:rsidR="006F4623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45 000000,0, </w:t>
            </w:r>
          </w:p>
          <w:p w:rsidR="002F64F2" w:rsidRPr="006F4623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F4623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454545,0)</w:t>
            </w:r>
          </w:p>
        </w:tc>
      </w:tr>
      <w:tr w:rsidR="00395A05" w:rsidRPr="00CA4C64" w:rsidTr="00224D33">
        <w:trPr>
          <w:trHeight w:val="20"/>
          <w:jc w:val="center"/>
        </w:trPr>
        <w:tc>
          <w:tcPr>
            <w:tcW w:w="16218" w:type="dxa"/>
            <w:gridSpan w:val="6"/>
          </w:tcPr>
          <w:p w:rsidR="00395A05" w:rsidRPr="00CA4C64" w:rsidRDefault="00395A05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рамках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 и наставника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2F64F2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программы «Культура для школьников» с участием наставников – ведущих деятелей культуры Республики Тыва </w:t>
            </w:r>
          </w:p>
        </w:tc>
        <w:tc>
          <w:tcPr>
            <w:tcW w:w="1418" w:type="dxa"/>
          </w:tcPr>
          <w:p w:rsidR="002F64F2" w:rsidRPr="00CA4C64" w:rsidRDefault="00224D33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7" w:type="dxa"/>
          </w:tcPr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Республики Тыва, 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Республики Тыва</w:t>
            </w:r>
          </w:p>
        </w:tc>
        <w:tc>
          <w:tcPr>
            <w:tcW w:w="3164" w:type="dxa"/>
          </w:tcPr>
          <w:p w:rsidR="002F64F2" w:rsidRPr="00CA4C64" w:rsidRDefault="006F4623" w:rsidP="00200C4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программы «Пушкинская карта», участие наставников в мероприятиях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подопечными детьми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посвященных Году педагога и наставника </w:t>
            </w: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2F64F2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курсов повышения квалификации для педагогических работников МБУ ДО «Детская школа искусств им. Нади Рушевой», МБУ ДО «Детская музыкальная школа Республики Тыва», ГБУ «Кызылский колледж искусств  им. А.Б. Чыргал-оола»</w:t>
            </w:r>
          </w:p>
        </w:tc>
        <w:tc>
          <w:tcPr>
            <w:tcW w:w="1418" w:type="dxa"/>
          </w:tcPr>
          <w:p w:rsidR="002F64F2" w:rsidRPr="00CA4C64" w:rsidRDefault="006F4623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551" w:type="dxa"/>
          </w:tcPr>
          <w:p w:rsidR="002F64F2" w:rsidRPr="00CA4C64" w:rsidRDefault="002F64F2" w:rsidP="006F4623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 «Кызылский колледж искусств  им. А.Б. Чыргал-оола», ДПО «Ресурсный центр»</w:t>
            </w:r>
          </w:p>
        </w:tc>
        <w:tc>
          <w:tcPr>
            <w:tcW w:w="2817" w:type="dxa"/>
          </w:tcPr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</w:t>
            </w:r>
          </w:p>
        </w:tc>
        <w:tc>
          <w:tcPr>
            <w:tcW w:w="3164" w:type="dxa"/>
          </w:tcPr>
          <w:p w:rsidR="002F64F2" w:rsidRPr="00CA4C64" w:rsidRDefault="006F4623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величение количества педагогических работников, прошедших курсы повышения квалификации</w:t>
            </w: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200C44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еспубликанск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курса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«Творчество без границ», посвященн</w:t>
            </w:r>
            <w:r w:rsidR="00200C4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 педагога и наставника</w:t>
            </w:r>
          </w:p>
        </w:tc>
        <w:tc>
          <w:tcPr>
            <w:tcW w:w="1418" w:type="dxa"/>
          </w:tcPr>
          <w:p w:rsidR="002F64F2" w:rsidRPr="00CA4C64" w:rsidRDefault="004754FB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2F64F2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F4623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«Тувинская республиканская детская библиотека им. 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Чуковского»</w:t>
            </w:r>
          </w:p>
        </w:tc>
        <w:tc>
          <w:tcPr>
            <w:tcW w:w="2817" w:type="dxa"/>
          </w:tcPr>
          <w:p w:rsidR="002F64F2" w:rsidRPr="00CA4C64" w:rsidRDefault="002F64F2" w:rsidP="006F4623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 ГБУ «Тувинская республиканская детская библиотека им. К.И. Чуковского»</w:t>
            </w:r>
          </w:p>
        </w:tc>
        <w:tc>
          <w:tcPr>
            <w:tcW w:w="3164" w:type="dxa"/>
          </w:tcPr>
          <w:p w:rsidR="002F64F2" w:rsidRPr="00CA4C64" w:rsidRDefault="006F4623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онкурс среди детей с ограниченными возможностями здоровья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посвященный 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к Международному дню инвалидов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на тему «Мой наставник» (эссе, сочинение, стихотворения, поделки) </w:t>
            </w: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 (РБ)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200C44">
            <w:pPr>
              <w:tabs>
                <w:tab w:val="left" w:pos="10206"/>
              </w:tabs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раздела «Образование» в экспозиции «Тува – молодость древнего края» </w:t>
            </w:r>
          </w:p>
        </w:tc>
        <w:tc>
          <w:tcPr>
            <w:tcW w:w="1418" w:type="dxa"/>
          </w:tcPr>
          <w:p w:rsidR="002F64F2" w:rsidRPr="00CA4C64" w:rsidRDefault="004754FB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4F2" w:rsidRPr="00CA4C64" w:rsidRDefault="00200C44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истории ГБУ «Национальный музей им. Алдан-Маадыр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2F64F2" w:rsidRPr="00CA4C64" w:rsidRDefault="002F64F2" w:rsidP="00D57F80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Республики Тыва, ГБУ «Национальный музей им. Алдан-Маадыр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Республики Тыва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</w:tcPr>
          <w:p w:rsidR="002F64F2" w:rsidRPr="00CA4C64" w:rsidRDefault="002F64F2" w:rsidP="00D57F80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обновлен</w:t>
            </w:r>
            <w:r w:rsidR="007215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ие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5A3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экспозиции «Тува – молодость древнего края» 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вдохновляющи</w:t>
            </w:r>
            <w:r w:rsidR="007215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истори</w:t>
            </w:r>
            <w:r w:rsidR="007215A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ями</w:t>
            </w:r>
            <w:r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успехов выдающихся деятелей Республики Тыва</w:t>
            </w: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50 000,0 (РБ)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D57F80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200C44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Дня </w:t>
            </w:r>
            <w:r w:rsidR="00D57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нформации в виде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-обсуждени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на тему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«Учитель русских учител</w:t>
            </w:r>
            <w:r w:rsidR="0050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ей» </w:t>
            </w:r>
          </w:p>
        </w:tc>
        <w:tc>
          <w:tcPr>
            <w:tcW w:w="1418" w:type="dxa"/>
          </w:tcPr>
          <w:p w:rsidR="002F64F2" w:rsidRPr="00CA4C64" w:rsidRDefault="004754FB" w:rsidP="00CA4C64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754FB" w:rsidRPr="00832858" w:rsidRDefault="006F4623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ГБУ 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0388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Национальная библиотека им. </w:t>
            </w:r>
          </w:p>
          <w:p w:rsidR="002F64F2" w:rsidRPr="00CA4C64" w:rsidRDefault="0050388C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А.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С. Пушкина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17" w:type="dxa"/>
          </w:tcPr>
          <w:p w:rsidR="00AF0599" w:rsidRPr="00D57F80" w:rsidRDefault="002F64F2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Республики Тыва, </w:t>
            </w:r>
            <w:r w:rsidR="006F462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ГБУ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Национальна</w:t>
            </w:r>
            <w:r w:rsidR="006F4623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я библиотека им. </w:t>
            </w:r>
          </w:p>
          <w:p w:rsidR="002F64F2" w:rsidRPr="00CA4C64" w:rsidRDefault="006F4623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А.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С. Пушкина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Республики Тыва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4" w:type="dxa"/>
          </w:tcPr>
          <w:p w:rsidR="002F64F2" w:rsidRPr="00CA4C64" w:rsidRDefault="006F4623" w:rsidP="007215A3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сключительно важную роль в истории развития педагогической мысли России сыг</w:t>
            </w:r>
            <w:r w:rsidR="00503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 К.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2F64F2" w:rsidRPr="00CA4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Ушинский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(1824-1870) – великий </w:t>
            </w:r>
            <w:r w:rsidR="002F64F2" w:rsidRPr="00CA4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педагог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-демократ, основоположник </w:t>
            </w:r>
            <w:r w:rsidR="002F64F2" w:rsidRPr="00CA4C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русской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педагогической науки и народной шко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 в России. В Г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педагога</w:t>
            </w:r>
            <w:r w:rsidR="00721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2F64F2"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наставника для студентов педагогических колледжей будет проведена беседа-обсуждение «Учитель русских учителей», посвященная  200-летнему юбилею К.Д. Ушинского</w:t>
            </w: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AF0599">
            <w:pPr>
              <w:tabs>
                <w:tab w:val="left" w:pos="1020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Просветительский проект о профессиях будущего «Альма Матер»</w:t>
            </w:r>
            <w:r w:rsidR="00AF0599" w:rsidRPr="00AF0599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A4C64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со стар</w:t>
            </w:r>
            <w:r w:rsidR="00AF0599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шеклассниками </w:t>
            </w:r>
            <w:r w:rsidRPr="00CA4C64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среднеобразова</w:t>
            </w:r>
            <w:r w:rsidR="00AF0599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>тельных школ</w:t>
            </w:r>
            <w:r w:rsidRPr="00CA4C64"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  <w:t xml:space="preserve"> и студентами профессиональных училищ </w:t>
            </w:r>
          </w:p>
        </w:tc>
        <w:tc>
          <w:tcPr>
            <w:tcW w:w="1418" w:type="dxa"/>
          </w:tcPr>
          <w:p w:rsidR="002F64F2" w:rsidRPr="00CA4C64" w:rsidRDefault="004754FB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первое</w:t>
            </w:r>
            <w:r w:rsidR="002F64F2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полугодие</w:t>
            </w:r>
          </w:p>
          <w:p w:rsidR="002F64F2" w:rsidRPr="00CA4C64" w:rsidRDefault="002F64F2" w:rsidP="00CA4C64">
            <w:pPr>
              <w:shd w:val="clear" w:color="auto" w:fill="FFFFFF"/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2F64F2" w:rsidRPr="00CA4C64" w:rsidRDefault="007215A3" w:rsidP="007215A3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="002F64F2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правления культуры муниципальных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образований </w:t>
            </w: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  <w:r w:rsidR="002F64F2" w:rsidRPr="00CA4C6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ГБУ «Республиканский центр народного творчества и досуга»</w:t>
            </w:r>
          </w:p>
        </w:tc>
        <w:tc>
          <w:tcPr>
            <w:tcW w:w="2817" w:type="dxa"/>
          </w:tcPr>
          <w:p w:rsidR="002F64F2" w:rsidRPr="0050388C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tt-RU" w:eastAsia="ru-RU"/>
              </w:rPr>
            </w:pPr>
            <w:r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Министерство культуры Республики Тыва </w:t>
            </w:r>
          </w:p>
          <w:p w:rsidR="002F64F2" w:rsidRPr="0050388C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</w:tcPr>
          <w:p w:rsidR="002F64F2" w:rsidRPr="0050388C" w:rsidRDefault="007215A3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="002F64F2"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рофориентационный квест «Найди себя»,</w:t>
            </w:r>
            <w:r w:rsidR="0050388C"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F64F2"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встреча с советами молодежи и наставниками</w:t>
            </w:r>
          </w:p>
          <w:p w:rsidR="002F64F2" w:rsidRPr="0050388C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57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F64F2" w:rsidRPr="00CA4C64" w:rsidTr="00224D33">
        <w:trPr>
          <w:trHeight w:val="20"/>
          <w:jc w:val="center"/>
        </w:trPr>
        <w:tc>
          <w:tcPr>
            <w:tcW w:w="4311" w:type="dxa"/>
          </w:tcPr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color w:val="101010"/>
                <w:sz w:val="24"/>
                <w:szCs w:val="24"/>
                <w:shd w:val="clear" w:color="auto" w:fill="FFFFFF"/>
                <w:lang w:eastAsia="ru-RU"/>
              </w:rPr>
            </w:pPr>
            <w:r w:rsidRPr="00CA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2F64F2" w:rsidRPr="00CA4C64" w:rsidRDefault="002F64F2" w:rsidP="00CA4C64">
            <w:pPr>
              <w:tabs>
                <w:tab w:val="left" w:pos="10206"/>
              </w:tabs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</w:tcPr>
          <w:p w:rsidR="002F64F2" w:rsidRPr="00CA4C64" w:rsidRDefault="002F64F2" w:rsidP="00CA4C64">
            <w:pPr>
              <w:tabs>
                <w:tab w:val="left" w:pos="10206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7" w:type="dxa"/>
          </w:tcPr>
          <w:p w:rsidR="002F64F2" w:rsidRPr="0050388C" w:rsidRDefault="002F64F2" w:rsidP="00CA4C64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2"/>
          </w:tcPr>
          <w:p w:rsidR="002F64F2" w:rsidRPr="0050388C" w:rsidRDefault="002F64F2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186 562 985,52 рублей, из них:</w:t>
            </w:r>
          </w:p>
          <w:p w:rsidR="002F64F2" w:rsidRPr="0050388C" w:rsidRDefault="002F64F2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ФБ – 149 014 448,0 рублей,</w:t>
            </w:r>
          </w:p>
          <w:p w:rsidR="002F64F2" w:rsidRPr="0050388C" w:rsidRDefault="002F64F2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РБ – 34 548 536,52 рублей,</w:t>
            </w:r>
          </w:p>
          <w:p w:rsidR="002F64F2" w:rsidRPr="0050388C" w:rsidRDefault="002F64F2" w:rsidP="00AF0599">
            <w:pPr>
              <w:tabs>
                <w:tab w:val="left" w:pos="10206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38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 – 3 000 000,0 рублей</w:t>
            </w:r>
          </w:p>
        </w:tc>
      </w:tr>
    </w:tbl>
    <w:p w:rsidR="00DC4C6B" w:rsidRDefault="00DC4C6B"/>
    <w:sectPr w:rsidR="00DC4C6B" w:rsidSect="004754FB">
      <w:footerReference w:type="default" r:id="rId14"/>
      <w:pgSz w:w="16838" w:h="11906" w:orient="landscape"/>
      <w:pgMar w:top="1134" w:right="567" w:bottom="113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236" w:rsidRDefault="004B5236">
      <w:pPr>
        <w:spacing w:after="0" w:line="240" w:lineRule="auto"/>
      </w:pPr>
      <w:r>
        <w:separator/>
      </w:r>
    </w:p>
  </w:endnote>
  <w:endnote w:type="continuationSeparator" w:id="0">
    <w:p w:rsidR="004B5236" w:rsidRDefault="004B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80" w:rsidRDefault="00D57F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80" w:rsidRDefault="00D57F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80" w:rsidRDefault="00D57F80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01D" w:rsidRPr="004754FB" w:rsidRDefault="0060401D" w:rsidP="004754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236" w:rsidRDefault="004B5236">
      <w:pPr>
        <w:spacing w:after="0" w:line="240" w:lineRule="auto"/>
      </w:pPr>
      <w:r>
        <w:separator/>
      </w:r>
    </w:p>
  </w:footnote>
  <w:footnote w:type="continuationSeparator" w:id="0">
    <w:p w:rsidR="004B5236" w:rsidRDefault="004B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80" w:rsidRDefault="00D57F8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469"/>
    </w:sdtPr>
    <w:sdtEndPr>
      <w:rPr>
        <w:rFonts w:ascii="Times New Roman" w:hAnsi="Times New Roman" w:cs="Times New Roman"/>
        <w:sz w:val="24"/>
      </w:rPr>
    </w:sdtEndPr>
    <w:sdtContent>
      <w:p w:rsidR="0060401D" w:rsidRPr="004754FB" w:rsidRDefault="009D54C0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4754FB">
          <w:rPr>
            <w:rFonts w:ascii="Times New Roman" w:hAnsi="Times New Roman" w:cs="Times New Roman"/>
            <w:sz w:val="24"/>
          </w:rPr>
          <w:fldChar w:fldCharType="begin"/>
        </w:r>
        <w:r w:rsidR="0060401D" w:rsidRPr="004754FB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4754FB">
          <w:rPr>
            <w:rFonts w:ascii="Times New Roman" w:hAnsi="Times New Roman" w:cs="Times New Roman"/>
            <w:sz w:val="24"/>
          </w:rPr>
          <w:fldChar w:fldCharType="separate"/>
        </w:r>
        <w:r w:rsidR="00147F29">
          <w:rPr>
            <w:rFonts w:ascii="Times New Roman" w:hAnsi="Times New Roman" w:cs="Times New Roman"/>
            <w:noProof/>
            <w:sz w:val="24"/>
          </w:rPr>
          <w:t>2</w:t>
        </w:r>
        <w:r w:rsidRPr="004754F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80" w:rsidRDefault="00D57F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36F7B"/>
    <w:multiLevelType w:val="multilevel"/>
    <w:tmpl w:val="EE88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7E321F4"/>
    <w:multiLevelType w:val="hybridMultilevel"/>
    <w:tmpl w:val="20746F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ACE7D57"/>
    <w:multiLevelType w:val="hybridMultilevel"/>
    <w:tmpl w:val="7B3AE5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1EF108F"/>
    <w:multiLevelType w:val="hybridMultilevel"/>
    <w:tmpl w:val="FB7A1CB2"/>
    <w:lvl w:ilvl="0" w:tplc="CD6E7702">
      <w:start w:val="7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B7260"/>
    <w:multiLevelType w:val="hybridMultilevel"/>
    <w:tmpl w:val="3B741FB0"/>
    <w:lvl w:ilvl="0" w:tplc="12546E6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26C5D"/>
    <w:multiLevelType w:val="multilevel"/>
    <w:tmpl w:val="EE886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343C2803"/>
    <w:multiLevelType w:val="hybridMultilevel"/>
    <w:tmpl w:val="ABB00AA6"/>
    <w:lvl w:ilvl="0" w:tplc="7182F9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C3215EC"/>
    <w:multiLevelType w:val="multilevel"/>
    <w:tmpl w:val="58CCF7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0821BF5"/>
    <w:multiLevelType w:val="multilevel"/>
    <w:tmpl w:val="9DA690C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69884A3D"/>
    <w:multiLevelType w:val="hybridMultilevel"/>
    <w:tmpl w:val="2074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7F0529"/>
    <w:multiLevelType w:val="multilevel"/>
    <w:tmpl w:val="698E0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c1870bad-e528-473a-82e4-3e22fe67a079"/>
  </w:docVars>
  <w:rsids>
    <w:rsidRoot w:val="00287769"/>
    <w:rsid w:val="000A23AE"/>
    <w:rsid w:val="00147F29"/>
    <w:rsid w:val="001A70A1"/>
    <w:rsid w:val="00200C44"/>
    <w:rsid w:val="00224D33"/>
    <w:rsid w:val="00287769"/>
    <w:rsid w:val="002F64F2"/>
    <w:rsid w:val="00371B9D"/>
    <w:rsid w:val="003733CF"/>
    <w:rsid w:val="00395A05"/>
    <w:rsid w:val="00452BC8"/>
    <w:rsid w:val="004754FB"/>
    <w:rsid w:val="004768D7"/>
    <w:rsid w:val="00494CB9"/>
    <w:rsid w:val="004B5236"/>
    <w:rsid w:val="0050388C"/>
    <w:rsid w:val="005222E3"/>
    <w:rsid w:val="0060401D"/>
    <w:rsid w:val="006734CF"/>
    <w:rsid w:val="00692FD3"/>
    <w:rsid w:val="006A52CB"/>
    <w:rsid w:val="006F4623"/>
    <w:rsid w:val="0070522E"/>
    <w:rsid w:val="007215A3"/>
    <w:rsid w:val="00815020"/>
    <w:rsid w:val="00832858"/>
    <w:rsid w:val="0084527A"/>
    <w:rsid w:val="00845A14"/>
    <w:rsid w:val="008D7E80"/>
    <w:rsid w:val="009B6F13"/>
    <w:rsid w:val="009C32D2"/>
    <w:rsid w:val="009D54C0"/>
    <w:rsid w:val="00A10409"/>
    <w:rsid w:val="00AF0599"/>
    <w:rsid w:val="00BA21CB"/>
    <w:rsid w:val="00CA4C64"/>
    <w:rsid w:val="00D57F80"/>
    <w:rsid w:val="00DC4C6B"/>
    <w:rsid w:val="00E41B49"/>
    <w:rsid w:val="00EB77B8"/>
    <w:rsid w:val="00EF51F4"/>
    <w:rsid w:val="00F1757C"/>
    <w:rsid w:val="00F247CE"/>
    <w:rsid w:val="00FB007C"/>
    <w:rsid w:val="00FE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8612D-95E4-43B7-8ABB-250CE9D9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09"/>
  </w:style>
  <w:style w:type="paragraph" w:styleId="1">
    <w:name w:val="heading 1"/>
    <w:basedOn w:val="a"/>
    <w:link w:val="10"/>
    <w:uiPriority w:val="9"/>
    <w:qFormat/>
    <w:rsid w:val="00395A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5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5A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5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5A05"/>
  </w:style>
  <w:style w:type="paragraph" w:customStyle="1" w:styleId="headertext">
    <w:name w:val="header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5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95A0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95A0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95A0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6">
    <w:name w:val="Нижний колонтитул Знак"/>
    <w:basedOn w:val="a0"/>
    <w:link w:val="a5"/>
    <w:uiPriority w:val="99"/>
    <w:rsid w:val="00395A05"/>
    <w:rPr>
      <w:rFonts w:eastAsiaTheme="minorEastAsia"/>
    </w:rPr>
  </w:style>
  <w:style w:type="character" w:styleId="a7">
    <w:name w:val="Emphasis"/>
    <w:basedOn w:val="a0"/>
    <w:uiPriority w:val="20"/>
    <w:qFormat/>
    <w:rsid w:val="00395A05"/>
    <w:rPr>
      <w:i/>
      <w:iCs/>
    </w:rPr>
  </w:style>
  <w:style w:type="table" w:customStyle="1" w:styleId="110">
    <w:name w:val="Сетка таблицы11"/>
    <w:basedOn w:val="a1"/>
    <w:next w:val="a4"/>
    <w:uiPriority w:val="39"/>
    <w:rsid w:val="00395A0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9"/>
    <w:uiPriority w:val="99"/>
    <w:semiHidden/>
    <w:rsid w:val="00395A05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395A05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395A0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95A0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95A0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D95E-FCC6-4973-A96E-624FD30C2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Тас-оол Оксана Всеволодовна</cp:lastModifiedBy>
  <cp:revision>2</cp:revision>
  <cp:lastPrinted>2023-05-30T05:14:00Z</cp:lastPrinted>
  <dcterms:created xsi:type="dcterms:W3CDTF">2023-05-30T05:15:00Z</dcterms:created>
  <dcterms:modified xsi:type="dcterms:W3CDTF">2023-05-30T05:15:00Z</dcterms:modified>
</cp:coreProperties>
</file>