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88" w:rsidRDefault="00640588" w:rsidP="00640588">
      <w:pPr>
        <w:spacing w:after="200" w:line="276" w:lineRule="auto"/>
        <w:jc w:val="center"/>
        <w:rPr>
          <w:noProof/>
          <w:sz w:val="24"/>
          <w:szCs w:val="24"/>
        </w:rPr>
      </w:pPr>
    </w:p>
    <w:p w:rsidR="00BE6584" w:rsidRDefault="00BE6584" w:rsidP="00640588">
      <w:pPr>
        <w:spacing w:after="200" w:line="276" w:lineRule="auto"/>
        <w:jc w:val="center"/>
        <w:rPr>
          <w:noProof/>
          <w:sz w:val="24"/>
          <w:szCs w:val="24"/>
        </w:rPr>
      </w:pPr>
    </w:p>
    <w:p w:rsidR="00BE6584" w:rsidRDefault="00BE6584" w:rsidP="00640588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640588" w:rsidRPr="0025472A" w:rsidRDefault="00640588" w:rsidP="0064058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40588" w:rsidRPr="004C14FF" w:rsidRDefault="00640588" w:rsidP="0064058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D46CB" w:rsidRDefault="00CD46CB" w:rsidP="00CD46CB">
      <w:pPr>
        <w:jc w:val="center"/>
        <w:rPr>
          <w:b/>
          <w:sz w:val="28"/>
          <w:szCs w:val="28"/>
        </w:rPr>
      </w:pPr>
    </w:p>
    <w:p w:rsidR="00CD46CB" w:rsidRPr="00106FE4" w:rsidRDefault="00106FE4" w:rsidP="00106FE4">
      <w:pPr>
        <w:spacing w:line="360" w:lineRule="auto"/>
        <w:jc w:val="center"/>
        <w:rPr>
          <w:sz w:val="28"/>
          <w:szCs w:val="28"/>
        </w:rPr>
      </w:pPr>
      <w:r w:rsidRPr="00106FE4">
        <w:rPr>
          <w:sz w:val="28"/>
          <w:szCs w:val="28"/>
        </w:rPr>
        <w:t>от 20 июля 2021 г. № 363</w:t>
      </w:r>
    </w:p>
    <w:p w:rsidR="00106FE4" w:rsidRPr="00106FE4" w:rsidRDefault="00106FE4" w:rsidP="00106FE4">
      <w:pPr>
        <w:spacing w:line="360" w:lineRule="auto"/>
        <w:jc w:val="center"/>
        <w:rPr>
          <w:sz w:val="28"/>
          <w:szCs w:val="28"/>
        </w:rPr>
      </w:pPr>
      <w:r w:rsidRPr="00106FE4">
        <w:rPr>
          <w:sz w:val="28"/>
          <w:szCs w:val="28"/>
        </w:rPr>
        <w:t>г. Кызыл</w:t>
      </w:r>
    </w:p>
    <w:p w:rsidR="00CD46CB" w:rsidRDefault="00CD46CB" w:rsidP="00CD46CB">
      <w:pPr>
        <w:jc w:val="center"/>
        <w:rPr>
          <w:b/>
          <w:sz w:val="28"/>
          <w:szCs w:val="28"/>
        </w:rPr>
      </w:pPr>
    </w:p>
    <w:p w:rsidR="00CD46CB" w:rsidRDefault="00CD46CB" w:rsidP="00CD46CB">
      <w:pPr>
        <w:jc w:val="center"/>
        <w:rPr>
          <w:b/>
          <w:sz w:val="28"/>
          <w:szCs w:val="28"/>
        </w:rPr>
      </w:pPr>
      <w:bookmarkStart w:id="0" w:name="_GoBack"/>
      <w:r w:rsidRPr="00C83846">
        <w:rPr>
          <w:b/>
          <w:sz w:val="28"/>
          <w:szCs w:val="28"/>
        </w:rPr>
        <w:t xml:space="preserve">О внесении изменения в </w:t>
      </w:r>
      <w:r>
        <w:rPr>
          <w:b/>
          <w:sz w:val="28"/>
          <w:szCs w:val="28"/>
        </w:rPr>
        <w:t>П</w:t>
      </w:r>
      <w:r w:rsidRPr="00C83846">
        <w:rPr>
          <w:b/>
          <w:sz w:val="28"/>
          <w:szCs w:val="28"/>
        </w:rPr>
        <w:t>еречень объектов, подлежащих</w:t>
      </w:r>
    </w:p>
    <w:p w:rsidR="00CD46CB" w:rsidRDefault="00CD46CB" w:rsidP="00CD46CB">
      <w:pPr>
        <w:jc w:val="center"/>
        <w:rPr>
          <w:b/>
          <w:sz w:val="28"/>
          <w:szCs w:val="28"/>
        </w:rPr>
      </w:pPr>
      <w:r w:rsidRPr="00C83846">
        <w:rPr>
          <w:b/>
          <w:sz w:val="28"/>
          <w:szCs w:val="28"/>
        </w:rPr>
        <w:t xml:space="preserve">строительству (капитальному ремонту) и реконструкции </w:t>
      </w:r>
    </w:p>
    <w:p w:rsidR="00CD46CB" w:rsidRDefault="00CD46CB" w:rsidP="00CD46CB">
      <w:pPr>
        <w:jc w:val="center"/>
        <w:rPr>
          <w:b/>
          <w:sz w:val="28"/>
          <w:szCs w:val="28"/>
        </w:rPr>
      </w:pPr>
      <w:r w:rsidRPr="00C83846">
        <w:rPr>
          <w:b/>
          <w:sz w:val="28"/>
          <w:szCs w:val="28"/>
        </w:rPr>
        <w:t xml:space="preserve">в рамках подготовки к празднованию 100-летнего юбилея </w:t>
      </w:r>
    </w:p>
    <w:p w:rsidR="00CD46CB" w:rsidRDefault="00CD46CB" w:rsidP="00CD46CB">
      <w:pPr>
        <w:jc w:val="center"/>
        <w:rPr>
          <w:b/>
          <w:sz w:val="28"/>
          <w:szCs w:val="28"/>
        </w:rPr>
      </w:pPr>
      <w:r w:rsidRPr="00C83846">
        <w:rPr>
          <w:b/>
          <w:sz w:val="28"/>
          <w:szCs w:val="28"/>
        </w:rPr>
        <w:t>со дня образования Тувинской Народной Республики</w:t>
      </w:r>
    </w:p>
    <w:bookmarkEnd w:id="0"/>
    <w:p w:rsidR="00CD46CB" w:rsidRDefault="00CD46CB" w:rsidP="00CD46CB">
      <w:pPr>
        <w:jc w:val="center"/>
        <w:rPr>
          <w:b/>
          <w:sz w:val="28"/>
          <w:szCs w:val="24"/>
        </w:rPr>
      </w:pPr>
    </w:p>
    <w:p w:rsidR="00CD46CB" w:rsidRDefault="00305115" w:rsidP="00CD46CB">
      <w:pPr>
        <w:spacing w:line="36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47378" w:rsidRPr="007561BB">
        <w:rPr>
          <w:sz w:val="28"/>
          <w:szCs w:val="28"/>
        </w:rPr>
        <w:t xml:space="preserve">В соответствии </w:t>
      </w:r>
      <w:r w:rsidR="00647378">
        <w:rPr>
          <w:sz w:val="28"/>
          <w:szCs w:val="28"/>
        </w:rPr>
        <w:t xml:space="preserve">с </w:t>
      </w:r>
      <w:r w:rsidR="00647378" w:rsidRPr="003D6EC2">
        <w:rPr>
          <w:sz w:val="28"/>
          <w:szCs w:val="28"/>
        </w:rPr>
        <w:t>распоряжением Правительства</w:t>
      </w:r>
      <w:r w:rsidR="00647378">
        <w:rPr>
          <w:sz w:val="28"/>
          <w:szCs w:val="28"/>
        </w:rPr>
        <w:t xml:space="preserve"> </w:t>
      </w:r>
      <w:r w:rsidR="00647378" w:rsidRPr="003D6EC2">
        <w:rPr>
          <w:sz w:val="28"/>
          <w:szCs w:val="28"/>
        </w:rPr>
        <w:t xml:space="preserve">Республики Тыва </w:t>
      </w:r>
      <w:r w:rsidR="00ED4AC5">
        <w:rPr>
          <w:sz w:val="28"/>
          <w:szCs w:val="28"/>
        </w:rPr>
        <w:t xml:space="preserve">                    </w:t>
      </w:r>
      <w:r w:rsidR="00647378" w:rsidRPr="003D6EC2">
        <w:rPr>
          <w:sz w:val="28"/>
          <w:szCs w:val="28"/>
        </w:rPr>
        <w:t>от 17 января 2020 г. № 14-р</w:t>
      </w:r>
      <w:r w:rsidR="00647378">
        <w:rPr>
          <w:sz w:val="28"/>
          <w:szCs w:val="28"/>
        </w:rPr>
        <w:t xml:space="preserve"> «</w:t>
      </w:r>
      <w:r w:rsidR="00647378" w:rsidRPr="003D6EC2">
        <w:rPr>
          <w:sz w:val="28"/>
          <w:szCs w:val="28"/>
        </w:rPr>
        <w:t>О рабочих группах республиканского организационного комитета по подготовке мероприятий, посвященных 100-летнему юбилею со дня образования Тувинской Народной Республики</w:t>
      </w:r>
      <w:r w:rsidR="00647378">
        <w:rPr>
          <w:sz w:val="28"/>
          <w:szCs w:val="28"/>
        </w:rPr>
        <w:t xml:space="preserve">» Правительство Республики Тыва </w:t>
      </w:r>
      <w:r w:rsidR="00647378" w:rsidRPr="007561BB">
        <w:rPr>
          <w:sz w:val="28"/>
          <w:szCs w:val="28"/>
        </w:rPr>
        <w:t>ПОСТАНОВЛЯЕТ:</w:t>
      </w:r>
    </w:p>
    <w:p w:rsidR="00CD46CB" w:rsidRDefault="00CD46CB" w:rsidP="00CD46CB">
      <w:pPr>
        <w:spacing w:line="360" w:lineRule="atLeast"/>
        <w:jc w:val="both"/>
        <w:rPr>
          <w:sz w:val="28"/>
          <w:szCs w:val="28"/>
        </w:rPr>
      </w:pPr>
    </w:p>
    <w:p w:rsidR="00305115" w:rsidRPr="00CD46CB" w:rsidRDefault="00CD46CB" w:rsidP="00CD46CB">
      <w:pPr>
        <w:spacing w:line="36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05115" w:rsidRPr="00647378">
        <w:rPr>
          <w:sz w:val="28"/>
          <w:szCs w:val="28"/>
        </w:rPr>
        <w:t xml:space="preserve">Внести в </w:t>
      </w:r>
      <w:r w:rsidR="00CD4AAC">
        <w:rPr>
          <w:sz w:val="28"/>
          <w:szCs w:val="28"/>
        </w:rPr>
        <w:t>П</w:t>
      </w:r>
      <w:r w:rsidR="00647378" w:rsidRPr="00647378">
        <w:rPr>
          <w:sz w:val="28"/>
          <w:szCs w:val="28"/>
        </w:rPr>
        <w:t>еречень объектов, подлежащих строительству (капитальному ремонту) и реконструкции в рамках подготовки к празднованию 100-летнего юбилея со дня образования Тувинской Народной Республики</w:t>
      </w:r>
      <w:r w:rsidR="00647378">
        <w:rPr>
          <w:sz w:val="28"/>
          <w:szCs w:val="28"/>
        </w:rPr>
        <w:t>, утвержденны</w:t>
      </w:r>
      <w:r>
        <w:rPr>
          <w:sz w:val="28"/>
          <w:szCs w:val="28"/>
        </w:rPr>
        <w:t>й</w:t>
      </w:r>
      <w:r w:rsidR="00647378" w:rsidRPr="00647378">
        <w:rPr>
          <w:sz w:val="28"/>
          <w:szCs w:val="28"/>
        </w:rPr>
        <w:t xml:space="preserve"> </w:t>
      </w:r>
      <w:r w:rsidR="009A7767" w:rsidRPr="00647378">
        <w:rPr>
          <w:sz w:val="28"/>
          <w:szCs w:val="28"/>
        </w:rPr>
        <w:t>постановление</w:t>
      </w:r>
      <w:r w:rsidR="00647378">
        <w:rPr>
          <w:sz w:val="28"/>
          <w:szCs w:val="28"/>
        </w:rPr>
        <w:t>м</w:t>
      </w:r>
      <w:r w:rsidR="00305115" w:rsidRPr="00647378">
        <w:rPr>
          <w:sz w:val="28"/>
          <w:szCs w:val="28"/>
        </w:rPr>
        <w:t xml:space="preserve"> Правительства Республики Тыва от </w:t>
      </w:r>
      <w:r w:rsidR="0011397F" w:rsidRPr="00647378">
        <w:rPr>
          <w:sz w:val="28"/>
          <w:szCs w:val="28"/>
        </w:rPr>
        <w:t>24 мая</w:t>
      </w:r>
      <w:r w:rsidR="00FE057B" w:rsidRPr="00647378">
        <w:rPr>
          <w:sz w:val="28"/>
          <w:szCs w:val="28"/>
        </w:rPr>
        <w:t xml:space="preserve"> 2021</w:t>
      </w:r>
      <w:r w:rsidR="009A7767" w:rsidRPr="00647378">
        <w:rPr>
          <w:sz w:val="28"/>
          <w:szCs w:val="28"/>
        </w:rPr>
        <w:t xml:space="preserve"> </w:t>
      </w:r>
      <w:r w:rsidR="00305115" w:rsidRPr="0064737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305115" w:rsidRPr="00647378">
        <w:rPr>
          <w:sz w:val="28"/>
          <w:szCs w:val="28"/>
        </w:rPr>
        <w:t xml:space="preserve"> № </w:t>
      </w:r>
      <w:r w:rsidR="00FE057B" w:rsidRPr="00647378">
        <w:rPr>
          <w:sz w:val="28"/>
          <w:szCs w:val="28"/>
        </w:rPr>
        <w:t>242</w:t>
      </w:r>
      <w:r w:rsidR="008E0AE5">
        <w:rPr>
          <w:sz w:val="28"/>
          <w:szCs w:val="28"/>
        </w:rPr>
        <w:t xml:space="preserve">, </w:t>
      </w:r>
      <w:r w:rsidR="006F7E01" w:rsidRPr="00647378">
        <w:rPr>
          <w:sz w:val="28"/>
          <w:szCs w:val="28"/>
        </w:rPr>
        <w:t>изменение, изложив</w:t>
      </w:r>
      <w:r w:rsidR="008E0AE5">
        <w:rPr>
          <w:sz w:val="28"/>
          <w:szCs w:val="28"/>
        </w:rPr>
        <w:t xml:space="preserve"> его</w:t>
      </w:r>
      <w:r w:rsidR="006F7E01" w:rsidRPr="00647378">
        <w:rPr>
          <w:sz w:val="28"/>
          <w:szCs w:val="28"/>
        </w:rPr>
        <w:t xml:space="preserve"> в следующей редакции</w:t>
      </w:r>
      <w:r w:rsidR="00305115" w:rsidRPr="00647378">
        <w:rPr>
          <w:sz w:val="28"/>
          <w:szCs w:val="28"/>
        </w:rPr>
        <w:t>:</w:t>
      </w:r>
    </w:p>
    <w:p w:rsidR="00CD46CB" w:rsidRDefault="00CD46CB" w:rsidP="006F7E01">
      <w:pPr>
        <w:jc w:val="center"/>
        <w:rPr>
          <w:sz w:val="28"/>
          <w:szCs w:val="28"/>
        </w:rPr>
      </w:pPr>
    </w:p>
    <w:p w:rsidR="006F7E01" w:rsidRDefault="000A631C" w:rsidP="006F7E0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36CC2">
        <w:rPr>
          <w:sz w:val="28"/>
          <w:szCs w:val="28"/>
        </w:rPr>
        <w:t>П</w:t>
      </w:r>
      <w:r w:rsidR="00ED4AC5">
        <w:rPr>
          <w:sz w:val="28"/>
          <w:szCs w:val="28"/>
        </w:rPr>
        <w:t>ЕРЕЧЕНЬ</w:t>
      </w:r>
    </w:p>
    <w:p w:rsidR="00CD46CB" w:rsidRDefault="00136CC2" w:rsidP="006F7E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объектов, подлежащих строительству (капитальному ремонту) и </w:t>
      </w:r>
    </w:p>
    <w:p w:rsidR="00CD46CB" w:rsidRDefault="00136CC2" w:rsidP="006F7E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реконструкции в рамках подготовки к празднованию 100-летнего </w:t>
      </w:r>
    </w:p>
    <w:p w:rsidR="008C7BBB" w:rsidRDefault="00136CC2" w:rsidP="006F7E01">
      <w:pPr>
        <w:jc w:val="center"/>
        <w:rPr>
          <w:sz w:val="28"/>
          <w:szCs w:val="28"/>
        </w:rPr>
      </w:pPr>
      <w:r>
        <w:rPr>
          <w:sz w:val="28"/>
          <w:szCs w:val="28"/>
        </w:rPr>
        <w:t>юбилея со дня образовани</w:t>
      </w:r>
      <w:r w:rsidR="006F7E01">
        <w:rPr>
          <w:sz w:val="28"/>
          <w:szCs w:val="28"/>
        </w:rPr>
        <w:t>я Тувинской Народной Республики</w:t>
      </w:r>
    </w:p>
    <w:p w:rsidR="006F7E01" w:rsidRDefault="006F7E01" w:rsidP="006F7E01">
      <w:pPr>
        <w:jc w:val="center"/>
        <w:rPr>
          <w:sz w:val="28"/>
          <w:szCs w:val="28"/>
        </w:rPr>
      </w:pPr>
    </w:p>
    <w:p w:rsidR="009B69F1" w:rsidRPr="009B69F1" w:rsidRDefault="009B69F1" w:rsidP="009B69F1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="00CD46CB">
        <w:rPr>
          <w:sz w:val="28"/>
          <w:szCs w:val="28"/>
        </w:rPr>
        <w:t xml:space="preserve">   </w:t>
      </w:r>
      <w:r w:rsidRPr="009B69F1">
        <w:rPr>
          <w:sz w:val="24"/>
          <w:szCs w:val="24"/>
        </w:rPr>
        <w:t>(тыс. рублей)</w:t>
      </w:r>
    </w:p>
    <w:tbl>
      <w:tblPr>
        <w:tblStyle w:val="a6"/>
        <w:tblW w:w="10639" w:type="dxa"/>
        <w:tblLook w:val="04A0" w:firstRow="1" w:lastRow="0" w:firstColumn="1" w:lastColumn="0" w:noHBand="0" w:noVBand="1"/>
      </w:tblPr>
      <w:tblGrid>
        <w:gridCol w:w="6960"/>
        <w:gridCol w:w="3679"/>
      </w:tblGrid>
      <w:tr w:rsidR="00CD46CB" w:rsidRPr="00CD46CB" w:rsidTr="00106FE4">
        <w:tc>
          <w:tcPr>
            <w:tcW w:w="6960" w:type="dxa"/>
          </w:tcPr>
          <w:p w:rsidR="00CD46CB" w:rsidRPr="00CD46CB" w:rsidRDefault="00CD46CB" w:rsidP="009B69F1">
            <w:pPr>
              <w:jc w:val="center"/>
              <w:rPr>
                <w:sz w:val="24"/>
                <w:szCs w:val="24"/>
              </w:rPr>
            </w:pPr>
            <w:r w:rsidRPr="00CD46CB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3679" w:type="dxa"/>
          </w:tcPr>
          <w:p w:rsidR="00CD46CB" w:rsidRPr="00CD46CB" w:rsidRDefault="00CD46CB" w:rsidP="009B69F1">
            <w:pPr>
              <w:jc w:val="center"/>
              <w:rPr>
                <w:sz w:val="24"/>
                <w:szCs w:val="24"/>
              </w:rPr>
            </w:pPr>
            <w:r w:rsidRPr="00CD46CB">
              <w:rPr>
                <w:sz w:val="24"/>
                <w:szCs w:val="24"/>
              </w:rPr>
              <w:t>Лимит 2021 г.</w:t>
            </w:r>
          </w:p>
        </w:tc>
      </w:tr>
      <w:tr w:rsidR="00CD46CB" w:rsidRPr="00CD46CB" w:rsidTr="00106FE4">
        <w:tc>
          <w:tcPr>
            <w:tcW w:w="6960" w:type="dxa"/>
          </w:tcPr>
          <w:p w:rsidR="00CD46CB" w:rsidRPr="00CD46CB" w:rsidRDefault="00CD46CB" w:rsidP="00E1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CD46CB" w:rsidRPr="00CD46CB" w:rsidRDefault="00CD46CB" w:rsidP="00E1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6CB" w:rsidRPr="00CD46CB" w:rsidTr="00106FE4">
        <w:tc>
          <w:tcPr>
            <w:tcW w:w="6960" w:type="dxa"/>
          </w:tcPr>
          <w:p w:rsidR="00CD46CB" w:rsidRPr="00CD46CB" w:rsidRDefault="00CD46CB" w:rsidP="008C7BBB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Pr="00CD46CB">
              <w:rPr>
                <w:rFonts w:eastAsia="Calibri"/>
                <w:sz w:val="24"/>
                <w:szCs w:val="24"/>
                <w:lang w:eastAsia="en-US"/>
              </w:rPr>
              <w:t>Первая электростанция (филиал библиотеки им. А.С. Пушкина) по ул. Ленина, д. 27, г. Кызыл</w:t>
            </w:r>
          </w:p>
        </w:tc>
        <w:tc>
          <w:tcPr>
            <w:tcW w:w="3679" w:type="dxa"/>
          </w:tcPr>
          <w:p w:rsidR="00CD46CB" w:rsidRPr="00CD46CB" w:rsidRDefault="00CD46CB" w:rsidP="00A97B94">
            <w:pPr>
              <w:jc w:val="center"/>
              <w:rPr>
                <w:sz w:val="24"/>
                <w:szCs w:val="24"/>
              </w:rPr>
            </w:pPr>
            <w:r w:rsidRPr="00CD46CB">
              <w:rPr>
                <w:sz w:val="24"/>
                <w:szCs w:val="24"/>
              </w:rPr>
              <w:t>2 900,0</w:t>
            </w:r>
          </w:p>
        </w:tc>
      </w:tr>
    </w:tbl>
    <w:p w:rsidR="00106FE4" w:rsidRDefault="00106FE4"/>
    <w:tbl>
      <w:tblPr>
        <w:tblStyle w:val="a6"/>
        <w:tblW w:w="11065" w:type="dxa"/>
        <w:tblLook w:val="04A0" w:firstRow="1" w:lastRow="0" w:firstColumn="1" w:lastColumn="0" w:noHBand="0" w:noVBand="1"/>
      </w:tblPr>
      <w:tblGrid>
        <w:gridCol w:w="6960"/>
        <w:gridCol w:w="3213"/>
        <w:gridCol w:w="892"/>
      </w:tblGrid>
      <w:tr w:rsidR="00CD46CB" w:rsidRPr="00CD46CB" w:rsidTr="00ED4AC5">
        <w:trPr>
          <w:gridAfter w:val="1"/>
          <w:wAfter w:w="892" w:type="dxa"/>
        </w:trPr>
        <w:tc>
          <w:tcPr>
            <w:tcW w:w="6960" w:type="dxa"/>
          </w:tcPr>
          <w:p w:rsidR="00CD46CB" w:rsidRPr="00CD46CB" w:rsidRDefault="00CD46CB" w:rsidP="007A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13" w:type="dxa"/>
          </w:tcPr>
          <w:p w:rsidR="00CD46CB" w:rsidRPr="00CD46CB" w:rsidRDefault="00CD46CB" w:rsidP="007A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6CB" w:rsidRPr="00CD46CB" w:rsidTr="00ED4AC5">
        <w:trPr>
          <w:gridAfter w:val="1"/>
          <w:wAfter w:w="892" w:type="dxa"/>
        </w:trPr>
        <w:tc>
          <w:tcPr>
            <w:tcW w:w="6960" w:type="dxa"/>
          </w:tcPr>
          <w:p w:rsidR="00CD46CB" w:rsidRDefault="00CD46CB" w:rsidP="008C7B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Здание типографии по ул. </w:t>
            </w:r>
            <w:proofErr w:type="spellStart"/>
            <w:r w:rsidRPr="00CD46CB">
              <w:rPr>
                <w:rFonts w:eastAsia="Calibri"/>
                <w:sz w:val="24"/>
                <w:szCs w:val="24"/>
                <w:lang w:eastAsia="en-US"/>
              </w:rPr>
              <w:t>Щетинкина</w:t>
            </w:r>
            <w:proofErr w:type="spellEnd"/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-Кравченко д. 1, </w:t>
            </w:r>
          </w:p>
          <w:p w:rsidR="00CD46CB" w:rsidRPr="00CD46CB" w:rsidRDefault="00CD46CB" w:rsidP="008C7BBB">
            <w:pPr>
              <w:jc w:val="both"/>
              <w:rPr>
                <w:sz w:val="24"/>
                <w:szCs w:val="24"/>
              </w:rPr>
            </w:pPr>
            <w:r w:rsidRPr="00CD46CB">
              <w:rPr>
                <w:rFonts w:eastAsia="Calibri"/>
                <w:sz w:val="24"/>
                <w:szCs w:val="24"/>
                <w:lang w:eastAsia="en-US"/>
              </w:rPr>
              <w:t>г. Кызыл</w:t>
            </w:r>
          </w:p>
        </w:tc>
        <w:tc>
          <w:tcPr>
            <w:tcW w:w="3213" w:type="dxa"/>
          </w:tcPr>
          <w:p w:rsidR="00CD46CB" w:rsidRPr="00CD46CB" w:rsidRDefault="00CD46CB" w:rsidP="00A97B94">
            <w:pPr>
              <w:jc w:val="center"/>
              <w:rPr>
                <w:sz w:val="24"/>
                <w:szCs w:val="24"/>
              </w:rPr>
            </w:pPr>
            <w:r w:rsidRPr="00CD46CB">
              <w:rPr>
                <w:sz w:val="24"/>
                <w:szCs w:val="24"/>
              </w:rPr>
              <w:t>2 598,0</w:t>
            </w:r>
          </w:p>
        </w:tc>
      </w:tr>
      <w:tr w:rsidR="00CD46CB" w:rsidRPr="00CD46CB" w:rsidTr="00ED4AC5">
        <w:trPr>
          <w:gridAfter w:val="1"/>
          <w:wAfter w:w="892" w:type="dxa"/>
        </w:trPr>
        <w:tc>
          <w:tcPr>
            <w:tcW w:w="6960" w:type="dxa"/>
          </w:tcPr>
          <w:p w:rsidR="00CD46CB" w:rsidRPr="00CD46CB" w:rsidRDefault="00CD46CB" w:rsidP="008C7BBB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Здание Правительства СССР в ТНР (станция переливания крови) по ул. </w:t>
            </w:r>
            <w:proofErr w:type="spellStart"/>
            <w:r w:rsidRPr="00CD46CB">
              <w:rPr>
                <w:rFonts w:eastAsia="Calibri"/>
                <w:sz w:val="24"/>
                <w:szCs w:val="24"/>
                <w:lang w:eastAsia="en-US"/>
              </w:rPr>
              <w:t>Чульдум</w:t>
            </w:r>
            <w:r w:rsidR="00ED4AC5">
              <w:rPr>
                <w:rFonts w:eastAsia="Calibri"/>
                <w:sz w:val="24"/>
                <w:szCs w:val="24"/>
                <w:lang w:eastAsia="en-US"/>
              </w:rPr>
              <w:t>а</w:t>
            </w:r>
            <w:proofErr w:type="spellEnd"/>
            <w:r w:rsidRPr="00CD46CB">
              <w:rPr>
                <w:rFonts w:eastAsia="Calibri"/>
                <w:sz w:val="24"/>
                <w:szCs w:val="24"/>
                <w:lang w:eastAsia="en-US"/>
              </w:rPr>
              <w:t>, д. 1, г. Кызыл</w:t>
            </w:r>
          </w:p>
        </w:tc>
        <w:tc>
          <w:tcPr>
            <w:tcW w:w="3213" w:type="dxa"/>
          </w:tcPr>
          <w:p w:rsidR="00CD46CB" w:rsidRPr="00CD46CB" w:rsidRDefault="00CD46CB" w:rsidP="00A97B94">
            <w:pPr>
              <w:jc w:val="center"/>
              <w:rPr>
                <w:sz w:val="24"/>
                <w:szCs w:val="24"/>
              </w:rPr>
            </w:pPr>
            <w:r w:rsidRPr="00CD46CB">
              <w:rPr>
                <w:sz w:val="24"/>
                <w:szCs w:val="24"/>
              </w:rPr>
              <w:t>9 550,0</w:t>
            </w:r>
          </w:p>
        </w:tc>
      </w:tr>
      <w:tr w:rsidR="00CD46CB" w:rsidRPr="00CD46CB" w:rsidTr="00ED4AC5">
        <w:trPr>
          <w:gridAfter w:val="1"/>
          <w:wAfter w:w="892" w:type="dxa"/>
        </w:trPr>
        <w:tc>
          <w:tcPr>
            <w:tcW w:w="6960" w:type="dxa"/>
          </w:tcPr>
          <w:p w:rsidR="00CD46CB" w:rsidRDefault="00CD46CB" w:rsidP="008C7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D46CB">
              <w:rPr>
                <w:sz w:val="24"/>
                <w:szCs w:val="24"/>
              </w:rPr>
              <w:t xml:space="preserve">Здание начальной школы № 1 по ул. </w:t>
            </w:r>
            <w:proofErr w:type="spellStart"/>
            <w:r w:rsidRPr="00CD46CB">
              <w:rPr>
                <w:sz w:val="24"/>
                <w:szCs w:val="24"/>
              </w:rPr>
              <w:t>Щетинкина</w:t>
            </w:r>
            <w:proofErr w:type="spellEnd"/>
            <w:r w:rsidRPr="00CD46CB">
              <w:rPr>
                <w:sz w:val="24"/>
                <w:szCs w:val="24"/>
              </w:rPr>
              <w:t xml:space="preserve">-Кравченко, </w:t>
            </w:r>
          </w:p>
          <w:p w:rsidR="00CD46CB" w:rsidRPr="00CD46CB" w:rsidRDefault="00CD46CB" w:rsidP="008C7BBB">
            <w:pPr>
              <w:jc w:val="both"/>
              <w:rPr>
                <w:sz w:val="24"/>
                <w:szCs w:val="24"/>
              </w:rPr>
            </w:pPr>
            <w:r w:rsidRPr="00CD46CB">
              <w:rPr>
                <w:sz w:val="24"/>
                <w:szCs w:val="24"/>
              </w:rPr>
              <w:t>д. 54, г. Кызыл</w:t>
            </w:r>
          </w:p>
        </w:tc>
        <w:tc>
          <w:tcPr>
            <w:tcW w:w="3213" w:type="dxa"/>
          </w:tcPr>
          <w:p w:rsidR="00CD46CB" w:rsidRPr="00CD46CB" w:rsidRDefault="00CD46CB" w:rsidP="00A97B94">
            <w:pPr>
              <w:jc w:val="center"/>
              <w:rPr>
                <w:sz w:val="24"/>
                <w:szCs w:val="24"/>
              </w:rPr>
            </w:pPr>
            <w:r w:rsidRPr="00CD46CB">
              <w:rPr>
                <w:sz w:val="24"/>
                <w:szCs w:val="24"/>
              </w:rPr>
              <w:t>5 032,84</w:t>
            </w:r>
          </w:p>
        </w:tc>
      </w:tr>
      <w:tr w:rsidR="00CD46CB" w:rsidRPr="00CD46CB" w:rsidTr="00ED4AC5">
        <w:trPr>
          <w:gridAfter w:val="1"/>
          <w:wAfter w:w="892" w:type="dxa"/>
        </w:trPr>
        <w:tc>
          <w:tcPr>
            <w:tcW w:w="6960" w:type="dxa"/>
          </w:tcPr>
          <w:p w:rsidR="00CD46CB" w:rsidRPr="00CD46CB" w:rsidRDefault="00CD46CB" w:rsidP="008C7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CD46CB">
              <w:rPr>
                <w:sz w:val="24"/>
                <w:szCs w:val="24"/>
              </w:rPr>
              <w:t>Дом Правительства ТНР (библиотека им. А.С. Пушкина) по ул. Ленина, д. 21, г. Кызыл</w:t>
            </w:r>
          </w:p>
        </w:tc>
        <w:tc>
          <w:tcPr>
            <w:tcW w:w="3213" w:type="dxa"/>
          </w:tcPr>
          <w:p w:rsidR="00CD46CB" w:rsidRPr="00CD46CB" w:rsidRDefault="00CD46CB" w:rsidP="00A97B94">
            <w:pPr>
              <w:jc w:val="center"/>
              <w:rPr>
                <w:sz w:val="24"/>
                <w:szCs w:val="24"/>
              </w:rPr>
            </w:pPr>
            <w:r w:rsidRPr="00CD46CB">
              <w:rPr>
                <w:sz w:val="24"/>
                <w:szCs w:val="24"/>
              </w:rPr>
              <w:t>5 100,0</w:t>
            </w:r>
          </w:p>
        </w:tc>
      </w:tr>
      <w:tr w:rsidR="00CD46CB" w:rsidRPr="00CD46CB" w:rsidTr="00ED4AC5">
        <w:trPr>
          <w:gridAfter w:val="1"/>
          <w:wAfter w:w="892" w:type="dxa"/>
        </w:trPr>
        <w:tc>
          <w:tcPr>
            <w:tcW w:w="6960" w:type="dxa"/>
          </w:tcPr>
          <w:p w:rsidR="00CD46CB" w:rsidRDefault="00CD46CB" w:rsidP="008C7B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6. </w:t>
            </w:r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Здание филиала Национального музея Республики Тыва </w:t>
            </w:r>
            <w:proofErr w:type="spellStart"/>
            <w:r w:rsidRPr="00CD46CB">
              <w:rPr>
                <w:rFonts w:eastAsia="Calibri"/>
                <w:sz w:val="24"/>
                <w:szCs w:val="24"/>
                <w:lang w:eastAsia="en-US"/>
              </w:rPr>
              <w:t>Кочетовский</w:t>
            </w:r>
            <w:proofErr w:type="spellEnd"/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 историко-мемориальный музейный комплекс в </w:t>
            </w:r>
          </w:p>
          <w:p w:rsidR="00CD46CB" w:rsidRPr="00CD46CB" w:rsidRDefault="00CD46CB" w:rsidP="008C7BBB">
            <w:pPr>
              <w:jc w:val="both"/>
              <w:rPr>
                <w:sz w:val="24"/>
                <w:szCs w:val="24"/>
              </w:rPr>
            </w:pPr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CD46CB">
              <w:rPr>
                <w:rFonts w:eastAsia="Calibri"/>
                <w:sz w:val="24"/>
                <w:szCs w:val="24"/>
                <w:lang w:eastAsia="en-US"/>
              </w:rPr>
              <w:t>Кочетово</w:t>
            </w:r>
            <w:proofErr w:type="spellEnd"/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D46CB">
              <w:rPr>
                <w:rFonts w:eastAsia="Calibri"/>
                <w:sz w:val="24"/>
                <w:szCs w:val="24"/>
                <w:lang w:eastAsia="en-US"/>
              </w:rPr>
              <w:t>Тандинский</w:t>
            </w:r>
            <w:proofErr w:type="spellEnd"/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46CB">
              <w:rPr>
                <w:rFonts w:eastAsia="Calibri"/>
                <w:sz w:val="24"/>
                <w:szCs w:val="24"/>
                <w:lang w:eastAsia="en-US"/>
              </w:rPr>
              <w:t>кожуун</w:t>
            </w:r>
            <w:proofErr w:type="spellEnd"/>
          </w:p>
        </w:tc>
        <w:tc>
          <w:tcPr>
            <w:tcW w:w="3213" w:type="dxa"/>
          </w:tcPr>
          <w:p w:rsidR="00CD46CB" w:rsidRPr="00CD46CB" w:rsidRDefault="00CD46CB" w:rsidP="00A97B94">
            <w:pPr>
              <w:jc w:val="center"/>
              <w:rPr>
                <w:sz w:val="24"/>
                <w:szCs w:val="24"/>
              </w:rPr>
            </w:pPr>
            <w:r w:rsidRPr="00CD46CB">
              <w:rPr>
                <w:sz w:val="24"/>
                <w:szCs w:val="24"/>
              </w:rPr>
              <w:t>4 645,3315</w:t>
            </w:r>
          </w:p>
        </w:tc>
      </w:tr>
      <w:tr w:rsidR="00CD46CB" w:rsidRPr="00CD46CB" w:rsidTr="00ED4AC5">
        <w:trPr>
          <w:gridAfter w:val="1"/>
          <w:wAfter w:w="892" w:type="dxa"/>
        </w:trPr>
        <w:tc>
          <w:tcPr>
            <w:tcW w:w="6960" w:type="dxa"/>
          </w:tcPr>
          <w:p w:rsidR="00CD46CB" w:rsidRDefault="00CD46CB" w:rsidP="008C7B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7. </w:t>
            </w:r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общеобразовательной школы в </w:t>
            </w:r>
          </w:p>
          <w:p w:rsidR="00CD46CB" w:rsidRPr="00CD46CB" w:rsidRDefault="00CD46CB" w:rsidP="008C7B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CD46CB">
              <w:rPr>
                <w:rFonts w:eastAsia="Calibri"/>
                <w:sz w:val="24"/>
                <w:szCs w:val="24"/>
                <w:lang w:eastAsia="en-US"/>
              </w:rPr>
              <w:t>Кочетово</w:t>
            </w:r>
            <w:proofErr w:type="spellEnd"/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D46CB">
              <w:rPr>
                <w:rFonts w:eastAsia="Calibri"/>
                <w:sz w:val="24"/>
                <w:szCs w:val="24"/>
                <w:lang w:eastAsia="en-US"/>
              </w:rPr>
              <w:t>Тандинский</w:t>
            </w:r>
            <w:proofErr w:type="spellEnd"/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46CB">
              <w:rPr>
                <w:rFonts w:eastAsia="Calibri"/>
                <w:sz w:val="24"/>
                <w:szCs w:val="24"/>
                <w:lang w:eastAsia="en-US"/>
              </w:rPr>
              <w:t>кожуун</w:t>
            </w:r>
            <w:proofErr w:type="spellEnd"/>
          </w:p>
        </w:tc>
        <w:tc>
          <w:tcPr>
            <w:tcW w:w="3213" w:type="dxa"/>
          </w:tcPr>
          <w:p w:rsidR="00CD46CB" w:rsidRPr="00CD46CB" w:rsidRDefault="00CD46CB" w:rsidP="00A97B94">
            <w:pPr>
              <w:jc w:val="center"/>
              <w:rPr>
                <w:sz w:val="24"/>
                <w:szCs w:val="24"/>
              </w:rPr>
            </w:pPr>
            <w:r w:rsidRPr="00CD46CB">
              <w:rPr>
                <w:sz w:val="24"/>
                <w:szCs w:val="24"/>
              </w:rPr>
              <w:t>19 632,76</w:t>
            </w:r>
          </w:p>
        </w:tc>
      </w:tr>
      <w:tr w:rsidR="00CD46CB" w:rsidRPr="00CD46CB" w:rsidTr="00ED4AC5">
        <w:trPr>
          <w:gridAfter w:val="1"/>
          <w:wAfter w:w="892" w:type="dxa"/>
        </w:trPr>
        <w:tc>
          <w:tcPr>
            <w:tcW w:w="6960" w:type="dxa"/>
          </w:tcPr>
          <w:p w:rsidR="00CD46CB" w:rsidRPr="00CD46CB" w:rsidRDefault="00CD46CB" w:rsidP="008C7B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8. </w:t>
            </w:r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детского сада в с. </w:t>
            </w:r>
            <w:proofErr w:type="spellStart"/>
            <w:r w:rsidRPr="00CD46CB">
              <w:rPr>
                <w:rFonts w:eastAsia="Calibri"/>
                <w:sz w:val="24"/>
                <w:szCs w:val="24"/>
                <w:lang w:eastAsia="en-US"/>
              </w:rPr>
              <w:t>Кочетово</w:t>
            </w:r>
            <w:proofErr w:type="spellEnd"/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D46CB">
              <w:rPr>
                <w:rFonts w:eastAsia="Calibri"/>
                <w:sz w:val="24"/>
                <w:szCs w:val="24"/>
                <w:lang w:eastAsia="en-US"/>
              </w:rPr>
              <w:t>Тандинский</w:t>
            </w:r>
            <w:proofErr w:type="spellEnd"/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46CB">
              <w:rPr>
                <w:rFonts w:eastAsia="Calibri"/>
                <w:sz w:val="24"/>
                <w:szCs w:val="24"/>
                <w:lang w:eastAsia="en-US"/>
              </w:rPr>
              <w:t>кожуун</w:t>
            </w:r>
            <w:proofErr w:type="spellEnd"/>
          </w:p>
        </w:tc>
        <w:tc>
          <w:tcPr>
            <w:tcW w:w="3213" w:type="dxa"/>
          </w:tcPr>
          <w:p w:rsidR="00CD46CB" w:rsidRPr="00CD46CB" w:rsidRDefault="00CD46CB" w:rsidP="00A97B94">
            <w:pPr>
              <w:jc w:val="center"/>
              <w:rPr>
                <w:sz w:val="24"/>
                <w:szCs w:val="24"/>
              </w:rPr>
            </w:pPr>
            <w:r w:rsidRPr="00CD46CB">
              <w:rPr>
                <w:sz w:val="24"/>
                <w:szCs w:val="24"/>
              </w:rPr>
              <w:t>25 118,27</w:t>
            </w:r>
          </w:p>
        </w:tc>
      </w:tr>
      <w:tr w:rsidR="00CD46CB" w:rsidRPr="00CD46CB" w:rsidTr="00ED4AC5">
        <w:trPr>
          <w:gridAfter w:val="1"/>
          <w:wAfter w:w="892" w:type="dxa"/>
        </w:trPr>
        <w:tc>
          <w:tcPr>
            <w:tcW w:w="6960" w:type="dxa"/>
          </w:tcPr>
          <w:p w:rsidR="00CD46CB" w:rsidRPr="00CD46CB" w:rsidRDefault="00CD46CB" w:rsidP="008C7B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9. </w:t>
            </w:r>
            <w:r w:rsidRPr="00CD46CB">
              <w:rPr>
                <w:rFonts w:eastAsia="Calibri"/>
                <w:sz w:val="24"/>
                <w:szCs w:val="24"/>
                <w:lang w:eastAsia="en-US"/>
              </w:rPr>
              <w:t>Капитальный ремонт скульптурного комплекса «Центр Азии», г. Кызыл</w:t>
            </w:r>
          </w:p>
        </w:tc>
        <w:tc>
          <w:tcPr>
            <w:tcW w:w="3213" w:type="dxa"/>
          </w:tcPr>
          <w:p w:rsidR="00CD46CB" w:rsidRPr="00CD46CB" w:rsidRDefault="00CD46CB" w:rsidP="00A97B94">
            <w:pPr>
              <w:jc w:val="center"/>
              <w:rPr>
                <w:sz w:val="24"/>
                <w:szCs w:val="24"/>
              </w:rPr>
            </w:pPr>
            <w:r w:rsidRPr="00CD46CB">
              <w:rPr>
                <w:sz w:val="24"/>
                <w:szCs w:val="24"/>
              </w:rPr>
              <w:t>24 540,6585</w:t>
            </w:r>
          </w:p>
        </w:tc>
      </w:tr>
      <w:tr w:rsidR="00CD46CB" w:rsidRPr="00CD46CB" w:rsidTr="00ED4AC5">
        <w:trPr>
          <w:gridAfter w:val="1"/>
          <w:wAfter w:w="892" w:type="dxa"/>
        </w:trPr>
        <w:tc>
          <w:tcPr>
            <w:tcW w:w="6960" w:type="dxa"/>
          </w:tcPr>
          <w:p w:rsidR="00CD46CB" w:rsidRPr="00CD46CB" w:rsidRDefault="00CD46CB" w:rsidP="008C7B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 </w:t>
            </w:r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Создание скульптурного произведения «Памятник И.Г. </w:t>
            </w:r>
            <w:proofErr w:type="spellStart"/>
            <w:r w:rsidRPr="00CD46CB">
              <w:rPr>
                <w:rFonts w:eastAsia="Calibri"/>
                <w:sz w:val="24"/>
                <w:szCs w:val="24"/>
                <w:lang w:eastAsia="en-US"/>
              </w:rPr>
              <w:t>Сафьянову</w:t>
            </w:r>
            <w:proofErr w:type="spellEnd"/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» в г. Кызыле, возле здания Центра русской культуры по ул. </w:t>
            </w:r>
            <w:proofErr w:type="spellStart"/>
            <w:r w:rsidRPr="00CD46CB">
              <w:rPr>
                <w:rFonts w:eastAsia="Calibri"/>
                <w:sz w:val="24"/>
                <w:szCs w:val="24"/>
                <w:lang w:eastAsia="en-US"/>
              </w:rPr>
              <w:t>Кочетово</w:t>
            </w:r>
            <w:proofErr w:type="spellEnd"/>
            <w:r w:rsidRPr="00CD46CB">
              <w:rPr>
                <w:rFonts w:eastAsia="Calibri"/>
                <w:sz w:val="24"/>
                <w:szCs w:val="24"/>
                <w:lang w:eastAsia="en-US"/>
              </w:rPr>
              <w:t>, д. 135</w:t>
            </w:r>
          </w:p>
        </w:tc>
        <w:tc>
          <w:tcPr>
            <w:tcW w:w="3213" w:type="dxa"/>
          </w:tcPr>
          <w:p w:rsidR="00CD46CB" w:rsidRPr="00CD46CB" w:rsidRDefault="00CD46CB" w:rsidP="00A97B94">
            <w:pPr>
              <w:jc w:val="center"/>
              <w:rPr>
                <w:sz w:val="24"/>
                <w:szCs w:val="24"/>
              </w:rPr>
            </w:pPr>
            <w:r w:rsidRPr="00CD46CB">
              <w:rPr>
                <w:sz w:val="24"/>
                <w:szCs w:val="24"/>
              </w:rPr>
              <w:t>7 759,46</w:t>
            </w:r>
          </w:p>
        </w:tc>
      </w:tr>
      <w:tr w:rsidR="00CD46CB" w:rsidRPr="00CD46CB" w:rsidTr="00ED4AC5">
        <w:trPr>
          <w:gridAfter w:val="1"/>
          <w:wAfter w:w="892" w:type="dxa"/>
        </w:trPr>
        <w:tc>
          <w:tcPr>
            <w:tcW w:w="6960" w:type="dxa"/>
          </w:tcPr>
          <w:p w:rsidR="00CD46CB" w:rsidRPr="00CD46CB" w:rsidRDefault="00CD46CB" w:rsidP="008C7B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11. </w:t>
            </w:r>
            <w:r w:rsidRPr="00CD46CB">
              <w:rPr>
                <w:rFonts w:eastAsia="Calibri"/>
                <w:sz w:val="24"/>
                <w:szCs w:val="24"/>
                <w:lang w:eastAsia="en-US"/>
              </w:rPr>
              <w:t>Капитальный ремонт конструкций стадиона «</w:t>
            </w:r>
            <w:proofErr w:type="spellStart"/>
            <w:r w:rsidRPr="00CD46CB">
              <w:rPr>
                <w:rFonts w:eastAsia="Calibri"/>
                <w:sz w:val="24"/>
                <w:szCs w:val="24"/>
                <w:lang w:eastAsia="en-US"/>
              </w:rPr>
              <w:t>Хуреш</w:t>
            </w:r>
            <w:proofErr w:type="spellEnd"/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» и </w:t>
            </w:r>
            <w:r w:rsidR="00ED4AC5">
              <w:rPr>
                <w:rFonts w:eastAsia="Calibri"/>
                <w:sz w:val="24"/>
                <w:szCs w:val="24"/>
                <w:lang w:eastAsia="en-US"/>
              </w:rPr>
              <w:t>зданий (административное здание,</w:t>
            </w:r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 судейская вышка) Спортивной школы «Тыва»</w:t>
            </w:r>
          </w:p>
        </w:tc>
        <w:tc>
          <w:tcPr>
            <w:tcW w:w="3213" w:type="dxa"/>
          </w:tcPr>
          <w:p w:rsidR="00CD46CB" w:rsidRPr="00CD46CB" w:rsidRDefault="00CD46CB" w:rsidP="00A97B94">
            <w:pPr>
              <w:jc w:val="center"/>
              <w:rPr>
                <w:sz w:val="24"/>
                <w:szCs w:val="24"/>
              </w:rPr>
            </w:pPr>
            <w:r w:rsidRPr="00CD46CB">
              <w:rPr>
                <w:sz w:val="24"/>
                <w:szCs w:val="24"/>
              </w:rPr>
              <w:t>4 089,95</w:t>
            </w:r>
          </w:p>
        </w:tc>
      </w:tr>
      <w:tr w:rsidR="00CD46CB" w:rsidRPr="00CD46CB" w:rsidTr="00ED4AC5">
        <w:trPr>
          <w:gridAfter w:val="1"/>
          <w:wAfter w:w="892" w:type="dxa"/>
        </w:trPr>
        <w:tc>
          <w:tcPr>
            <w:tcW w:w="6960" w:type="dxa"/>
          </w:tcPr>
          <w:p w:rsidR="00CD46CB" w:rsidRPr="00CD46CB" w:rsidRDefault="00CD46CB" w:rsidP="008C7B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12. </w:t>
            </w:r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Замена котлов в МБОУ СОШ № 2 с. Кызыл-Мажалык по адресу: Республика Тыва, </w:t>
            </w:r>
            <w:proofErr w:type="spellStart"/>
            <w:r w:rsidRPr="00CD46CB">
              <w:rPr>
                <w:rFonts w:eastAsia="Calibri"/>
                <w:sz w:val="24"/>
                <w:szCs w:val="24"/>
                <w:lang w:eastAsia="en-US"/>
              </w:rPr>
              <w:t>Барун-Хемчикский</w:t>
            </w:r>
            <w:proofErr w:type="spellEnd"/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 район, с. Кызыл-Мажалык. ул. </w:t>
            </w:r>
            <w:proofErr w:type="spellStart"/>
            <w:r w:rsidRPr="00CD46CB">
              <w:rPr>
                <w:rFonts w:eastAsia="Calibri"/>
                <w:sz w:val="24"/>
                <w:szCs w:val="24"/>
                <w:lang w:eastAsia="en-US"/>
              </w:rPr>
              <w:t>Сайзырал</w:t>
            </w:r>
            <w:proofErr w:type="spellEnd"/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, д. 24  </w:t>
            </w:r>
          </w:p>
        </w:tc>
        <w:tc>
          <w:tcPr>
            <w:tcW w:w="3213" w:type="dxa"/>
          </w:tcPr>
          <w:p w:rsidR="00CD46CB" w:rsidRPr="00CD46CB" w:rsidRDefault="00CD46CB" w:rsidP="00A97B94">
            <w:pPr>
              <w:jc w:val="center"/>
              <w:rPr>
                <w:sz w:val="24"/>
                <w:szCs w:val="24"/>
              </w:rPr>
            </w:pPr>
            <w:r w:rsidRPr="00CD46CB">
              <w:rPr>
                <w:sz w:val="24"/>
                <w:szCs w:val="24"/>
              </w:rPr>
              <w:t>3 290,21</w:t>
            </w:r>
          </w:p>
        </w:tc>
      </w:tr>
      <w:tr w:rsidR="00CD46CB" w:rsidRPr="00CD46CB" w:rsidTr="00ED4AC5">
        <w:tc>
          <w:tcPr>
            <w:tcW w:w="6960" w:type="dxa"/>
          </w:tcPr>
          <w:p w:rsidR="00CD46CB" w:rsidRDefault="00CD46CB" w:rsidP="008C7B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13. </w:t>
            </w:r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актового и спортивного залов в МБОУ СОШ № 2 с. Кызыл-Мажалык по адресу: Республика Тыва, </w:t>
            </w:r>
            <w:proofErr w:type="spellStart"/>
            <w:r w:rsidRPr="00CD46CB">
              <w:rPr>
                <w:rFonts w:eastAsia="Calibri"/>
                <w:sz w:val="24"/>
                <w:szCs w:val="24"/>
                <w:lang w:eastAsia="en-US"/>
              </w:rPr>
              <w:t>Барун-Хемчикский</w:t>
            </w:r>
            <w:proofErr w:type="spellEnd"/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 район, с. Кызыл-Мажалык, ул. </w:t>
            </w:r>
            <w:proofErr w:type="spellStart"/>
            <w:r w:rsidRPr="00CD46CB">
              <w:rPr>
                <w:rFonts w:eastAsia="Calibri"/>
                <w:sz w:val="24"/>
                <w:szCs w:val="24"/>
                <w:lang w:eastAsia="en-US"/>
              </w:rPr>
              <w:t>Сайзырал</w:t>
            </w:r>
            <w:proofErr w:type="spellEnd"/>
            <w:r w:rsidRPr="00CD46C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CD46CB" w:rsidRPr="00CD46CB" w:rsidRDefault="00CD46CB" w:rsidP="008C7B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46CB">
              <w:rPr>
                <w:rFonts w:eastAsia="Calibri"/>
                <w:sz w:val="24"/>
                <w:szCs w:val="24"/>
                <w:lang w:eastAsia="en-US"/>
              </w:rPr>
              <w:t>д. 24</w:t>
            </w:r>
          </w:p>
        </w:tc>
        <w:tc>
          <w:tcPr>
            <w:tcW w:w="3213" w:type="dxa"/>
          </w:tcPr>
          <w:p w:rsidR="00CD46CB" w:rsidRPr="00CD46CB" w:rsidRDefault="00CD46CB" w:rsidP="00A97B94">
            <w:pPr>
              <w:jc w:val="center"/>
              <w:rPr>
                <w:sz w:val="24"/>
                <w:szCs w:val="24"/>
              </w:rPr>
            </w:pPr>
            <w:r w:rsidRPr="00CD46CB">
              <w:rPr>
                <w:sz w:val="24"/>
                <w:szCs w:val="24"/>
                <w:lang w:val="en-US"/>
              </w:rPr>
              <w:t>2 458</w:t>
            </w:r>
            <w:r w:rsidRPr="00CD46CB">
              <w:rPr>
                <w:sz w:val="24"/>
                <w:szCs w:val="24"/>
              </w:rPr>
              <w:t>,54</w:t>
            </w:r>
          </w:p>
        </w:tc>
        <w:tc>
          <w:tcPr>
            <w:tcW w:w="8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D46CB" w:rsidRPr="00CD46CB" w:rsidRDefault="00CD46CB" w:rsidP="00CD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136CC2" w:rsidRDefault="00136CC2" w:rsidP="008C7BBB">
      <w:pPr>
        <w:jc w:val="both"/>
        <w:rPr>
          <w:sz w:val="28"/>
          <w:szCs w:val="28"/>
        </w:rPr>
      </w:pPr>
    </w:p>
    <w:p w:rsidR="00647378" w:rsidRDefault="00CD46CB" w:rsidP="006473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E0AE5">
        <w:rPr>
          <w:rFonts w:eastAsia="Calibri"/>
          <w:sz w:val="28"/>
          <w:szCs w:val="28"/>
        </w:rPr>
        <w:t xml:space="preserve">2. </w:t>
      </w:r>
      <w:r w:rsidR="00647378">
        <w:rPr>
          <w:rFonts w:eastAsia="Calibri"/>
          <w:sz w:val="28"/>
          <w:szCs w:val="28"/>
        </w:rPr>
        <w:t xml:space="preserve">Разместить настоящее постановление на </w:t>
      </w:r>
      <w:r w:rsidR="006A5C44">
        <w:rPr>
          <w:rFonts w:eastAsia="Calibri"/>
          <w:sz w:val="28"/>
          <w:szCs w:val="28"/>
        </w:rPr>
        <w:t>«О</w:t>
      </w:r>
      <w:r w:rsidR="00647378">
        <w:rPr>
          <w:rFonts w:eastAsia="Calibri"/>
          <w:sz w:val="28"/>
          <w:szCs w:val="28"/>
        </w:rPr>
        <w:t>фициальном интернет-портале правовой информации</w:t>
      </w:r>
      <w:r w:rsidR="006A5C44">
        <w:rPr>
          <w:rFonts w:eastAsia="Calibri"/>
          <w:sz w:val="28"/>
          <w:szCs w:val="28"/>
        </w:rPr>
        <w:t>»</w:t>
      </w:r>
      <w:r w:rsidR="00647378">
        <w:rPr>
          <w:rFonts w:eastAsia="Calibri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eastAsia="Calibri"/>
          <w:sz w:val="28"/>
          <w:szCs w:val="28"/>
        </w:rPr>
        <w:t>«</w:t>
      </w:r>
      <w:r w:rsidR="00647378">
        <w:rPr>
          <w:rFonts w:eastAsia="Calibri"/>
          <w:sz w:val="28"/>
          <w:szCs w:val="28"/>
        </w:rPr>
        <w:t>Интернет</w:t>
      </w:r>
      <w:r>
        <w:rPr>
          <w:rFonts w:eastAsia="Calibri"/>
          <w:sz w:val="28"/>
          <w:szCs w:val="28"/>
        </w:rPr>
        <w:t>»</w:t>
      </w:r>
      <w:r w:rsidR="00647378">
        <w:rPr>
          <w:rFonts w:eastAsia="Calibri"/>
          <w:sz w:val="28"/>
          <w:szCs w:val="28"/>
        </w:rPr>
        <w:t>.</w:t>
      </w:r>
    </w:p>
    <w:p w:rsidR="00647378" w:rsidRDefault="00647378" w:rsidP="008C7BBB">
      <w:pPr>
        <w:jc w:val="both"/>
        <w:rPr>
          <w:sz w:val="28"/>
          <w:szCs w:val="28"/>
        </w:rPr>
      </w:pPr>
    </w:p>
    <w:p w:rsidR="008C7BBB" w:rsidRPr="00C654D4" w:rsidRDefault="008C7BBB" w:rsidP="008C0F2E">
      <w:pPr>
        <w:jc w:val="both"/>
        <w:rPr>
          <w:sz w:val="28"/>
          <w:szCs w:val="28"/>
        </w:rPr>
      </w:pPr>
    </w:p>
    <w:p w:rsidR="004C1FC5" w:rsidRDefault="00F644BC" w:rsidP="00ED4AC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40E29" w:rsidRDefault="003E6E66" w:rsidP="00ED4AC5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3E6E66" w:rsidRDefault="00CD46CB" w:rsidP="00ED4AC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6E66">
        <w:rPr>
          <w:sz w:val="28"/>
          <w:szCs w:val="28"/>
        </w:rPr>
        <w:t xml:space="preserve">Главы Республики Тыва                                          </w:t>
      </w:r>
      <w:r w:rsidR="00ED4AC5">
        <w:rPr>
          <w:sz w:val="28"/>
          <w:szCs w:val="28"/>
        </w:rPr>
        <w:t xml:space="preserve"> </w:t>
      </w:r>
      <w:r w:rsidR="003E6E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3E6E66">
        <w:rPr>
          <w:sz w:val="28"/>
          <w:szCs w:val="28"/>
        </w:rPr>
        <w:t xml:space="preserve">     </w:t>
      </w:r>
      <w:r w:rsidR="00ED4AC5">
        <w:rPr>
          <w:sz w:val="28"/>
          <w:szCs w:val="28"/>
        </w:rPr>
        <w:t xml:space="preserve">       </w:t>
      </w:r>
      <w:r w:rsidR="008E0AE5">
        <w:rPr>
          <w:sz w:val="28"/>
          <w:szCs w:val="28"/>
        </w:rPr>
        <w:t xml:space="preserve">   </w:t>
      </w:r>
      <w:r w:rsidR="003E6E66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3E6E66">
        <w:rPr>
          <w:sz w:val="28"/>
          <w:szCs w:val="28"/>
        </w:rPr>
        <w:t>Ховалыг</w:t>
      </w:r>
      <w:proofErr w:type="spellEnd"/>
    </w:p>
    <w:p w:rsidR="00832C41" w:rsidRDefault="00832C41" w:rsidP="00791808">
      <w:pPr>
        <w:ind w:firstLine="708"/>
        <w:jc w:val="both"/>
        <w:rPr>
          <w:sz w:val="28"/>
          <w:szCs w:val="28"/>
        </w:rPr>
      </w:pPr>
    </w:p>
    <w:p w:rsidR="00832C41" w:rsidRDefault="00832C41" w:rsidP="00791808">
      <w:pPr>
        <w:ind w:firstLine="708"/>
        <w:jc w:val="both"/>
        <w:rPr>
          <w:sz w:val="28"/>
          <w:szCs w:val="28"/>
        </w:rPr>
      </w:pPr>
    </w:p>
    <w:sectPr w:rsidR="00832C41" w:rsidSect="00CD4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BE" w:rsidRDefault="000F45BE" w:rsidP="003E4D1E">
      <w:r>
        <w:separator/>
      </w:r>
    </w:p>
  </w:endnote>
  <w:endnote w:type="continuationSeparator" w:id="0">
    <w:p w:rsidR="000F45BE" w:rsidRDefault="000F45BE" w:rsidP="003E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D1E" w:rsidRDefault="003E4D1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D1E" w:rsidRDefault="003E4D1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D1E" w:rsidRDefault="003E4D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BE" w:rsidRDefault="000F45BE" w:rsidP="003E4D1E">
      <w:r>
        <w:separator/>
      </w:r>
    </w:p>
  </w:footnote>
  <w:footnote w:type="continuationSeparator" w:id="0">
    <w:p w:rsidR="000F45BE" w:rsidRDefault="000F45BE" w:rsidP="003E4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D1E" w:rsidRDefault="003E4D1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D1E" w:rsidRDefault="003E4D1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D1E" w:rsidRDefault="003E4D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1770"/>
    <w:multiLevelType w:val="hybridMultilevel"/>
    <w:tmpl w:val="EADC9A88"/>
    <w:lvl w:ilvl="0" w:tplc="85604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850CB"/>
    <w:multiLevelType w:val="hybridMultilevel"/>
    <w:tmpl w:val="4070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12D39"/>
    <w:multiLevelType w:val="hybridMultilevel"/>
    <w:tmpl w:val="45264B0E"/>
    <w:lvl w:ilvl="0" w:tplc="5CFC94C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4B70297"/>
    <w:multiLevelType w:val="hybridMultilevel"/>
    <w:tmpl w:val="74C0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B0CD1"/>
    <w:multiLevelType w:val="hybridMultilevel"/>
    <w:tmpl w:val="F0E06846"/>
    <w:lvl w:ilvl="0" w:tplc="28AA85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E0CDD"/>
    <w:multiLevelType w:val="hybridMultilevel"/>
    <w:tmpl w:val="7032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06270"/>
    <w:multiLevelType w:val="hybridMultilevel"/>
    <w:tmpl w:val="725A822C"/>
    <w:lvl w:ilvl="0" w:tplc="AE10274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2E259F"/>
    <w:multiLevelType w:val="hybridMultilevel"/>
    <w:tmpl w:val="34CCD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401A7"/>
    <w:multiLevelType w:val="hybridMultilevel"/>
    <w:tmpl w:val="46CA275A"/>
    <w:lvl w:ilvl="0" w:tplc="CF6CEC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7B4E74"/>
    <w:multiLevelType w:val="hybridMultilevel"/>
    <w:tmpl w:val="A552CBEE"/>
    <w:lvl w:ilvl="0" w:tplc="B8065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F2D21"/>
    <w:multiLevelType w:val="hybridMultilevel"/>
    <w:tmpl w:val="F0E06846"/>
    <w:lvl w:ilvl="0" w:tplc="28AA85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B69C4"/>
    <w:multiLevelType w:val="hybridMultilevel"/>
    <w:tmpl w:val="3E465B24"/>
    <w:lvl w:ilvl="0" w:tplc="F5124A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CBF6C54"/>
    <w:multiLevelType w:val="hybridMultilevel"/>
    <w:tmpl w:val="214CAF80"/>
    <w:lvl w:ilvl="0" w:tplc="CF6CE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570f6b2-1509-4ecb-a12c-b3e45f7f97e1"/>
  </w:docVars>
  <w:rsids>
    <w:rsidRoot w:val="00CE0B4B"/>
    <w:rsid w:val="000005A1"/>
    <w:rsid w:val="00006254"/>
    <w:rsid w:val="000118C1"/>
    <w:rsid w:val="000127B0"/>
    <w:rsid w:val="0001424A"/>
    <w:rsid w:val="000152C3"/>
    <w:rsid w:val="00027898"/>
    <w:rsid w:val="00034AFD"/>
    <w:rsid w:val="000378CF"/>
    <w:rsid w:val="00044A2C"/>
    <w:rsid w:val="000516CD"/>
    <w:rsid w:val="00055B09"/>
    <w:rsid w:val="00056D4E"/>
    <w:rsid w:val="00065F91"/>
    <w:rsid w:val="00072440"/>
    <w:rsid w:val="00081114"/>
    <w:rsid w:val="000828F5"/>
    <w:rsid w:val="000837ED"/>
    <w:rsid w:val="000867F2"/>
    <w:rsid w:val="000960C9"/>
    <w:rsid w:val="00097C7C"/>
    <w:rsid w:val="000A1BC3"/>
    <w:rsid w:val="000A3D9F"/>
    <w:rsid w:val="000A4004"/>
    <w:rsid w:val="000A631C"/>
    <w:rsid w:val="000B51E8"/>
    <w:rsid w:val="000B5655"/>
    <w:rsid w:val="000C4AE1"/>
    <w:rsid w:val="000C4F06"/>
    <w:rsid w:val="000D08E0"/>
    <w:rsid w:val="000D1D6C"/>
    <w:rsid w:val="000E0447"/>
    <w:rsid w:val="000F45BE"/>
    <w:rsid w:val="000F7B18"/>
    <w:rsid w:val="00105A94"/>
    <w:rsid w:val="00106FE4"/>
    <w:rsid w:val="001078F4"/>
    <w:rsid w:val="00111354"/>
    <w:rsid w:val="001117DB"/>
    <w:rsid w:val="0011397F"/>
    <w:rsid w:val="00117DCD"/>
    <w:rsid w:val="00122523"/>
    <w:rsid w:val="00123E0E"/>
    <w:rsid w:val="00124C09"/>
    <w:rsid w:val="00131186"/>
    <w:rsid w:val="00136CC2"/>
    <w:rsid w:val="001572E5"/>
    <w:rsid w:val="0016154E"/>
    <w:rsid w:val="0016552C"/>
    <w:rsid w:val="00167D90"/>
    <w:rsid w:val="001728CE"/>
    <w:rsid w:val="00186933"/>
    <w:rsid w:val="001931D3"/>
    <w:rsid w:val="0019469D"/>
    <w:rsid w:val="00194ED9"/>
    <w:rsid w:val="001977AD"/>
    <w:rsid w:val="001A4871"/>
    <w:rsid w:val="001A4F90"/>
    <w:rsid w:val="001B34B4"/>
    <w:rsid w:val="001B66C0"/>
    <w:rsid w:val="001C0057"/>
    <w:rsid w:val="001C3DF2"/>
    <w:rsid w:val="001C4165"/>
    <w:rsid w:val="001C722E"/>
    <w:rsid w:val="001D0656"/>
    <w:rsid w:val="001D3A93"/>
    <w:rsid w:val="001D6B10"/>
    <w:rsid w:val="001D7A13"/>
    <w:rsid w:val="001E0116"/>
    <w:rsid w:val="001E01A5"/>
    <w:rsid w:val="001E06D6"/>
    <w:rsid w:val="001F0243"/>
    <w:rsid w:val="00200004"/>
    <w:rsid w:val="002009C3"/>
    <w:rsid w:val="00206569"/>
    <w:rsid w:val="00212048"/>
    <w:rsid w:val="002129D6"/>
    <w:rsid w:val="00216619"/>
    <w:rsid w:val="00217637"/>
    <w:rsid w:val="002323B0"/>
    <w:rsid w:val="00232AB0"/>
    <w:rsid w:val="00234A01"/>
    <w:rsid w:val="00235A05"/>
    <w:rsid w:val="002360DB"/>
    <w:rsid w:val="00243A78"/>
    <w:rsid w:val="00252FF9"/>
    <w:rsid w:val="00265B8D"/>
    <w:rsid w:val="00270071"/>
    <w:rsid w:val="002717A9"/>
    <w:rsid w:val="002744D0"/>
    <w:rsid w:val="0027507A"/>
    <w:rsid w:val="002A1F3D"/>
    <w:rsid w:val="002A6BB0"/>
    <w:rsid w:val="002A74AF"/>
    <w:rsid w:val="002C253E"/>
    <w:rsid w:val="002C3E47"/>
    <w:rsid w:val="002C4114"/>
    <w:rsid w:val="002C558A"/>
    <w:rsid w:val="002D450C"/>
    <w:rsid w:val="002D5BCA"/>
    <w:rsid w:val="002E25EF"/>
    <w:rsid w:val="002F64D4"/>
    <w:rsid w:val="00305115"/>
    <w:rsid w:val="00306565"/>
    <w:rsid w:val="00311A1C"/>
    <w:rsid w:val="003179F9"/>
    <w:rsid w:val="00337DB7"/>
    <w:rsid w:val="00346DE9"/>
    <w:rsid w:val="00350CD6"/>
    <w:rsid w:val="00361094"/>
    <w:rsid w:val="00361B4E"/>
    <w:rsid w:val="00362620"/>
    <w:rsid w:val="00372B2F"/>
    <w:rsid w:val="00383E74"/>
    <w:rsid w:val="00384A55"/>
    <w:rsid w:val="003866B4"/>
    <w:rsid w:val="00387B38"/>
    <w:rsid w:val="00393351"/>
    <w:rsid w:val="003946D8"/>
    <w:rsid w:val="003A0E80"/>
    <w:rsid w:val="003A26F2"/>
    <w:rsid w:val="003A56B7"/>
    <w:rsid w:val="003B2915"/>
    <w:rsid w:val="003B47EB"/>
    <w:rsid w:val="003C01A2"/>
    <w:rsid w:val="003C1A8A"/>
    <w:rsid w:val="003C24D1"/>
    <w:rsid w:val="003C2904"/>
    <w:rsid w:val="003D37CB"/>
    <w:rsid w:val="003D5DB5"/>
    <w:rsid w:val="003E4D1E"/>
    <w:rsid w:val="003E4ED0"/>
    <w:rsid w:val="003E617A"/>
    <w:rsid w:val="003E66BC"/>
    <w:rsid w:val="003E6E66"/>
    <w:rsid w:val="003F0C78"/>
    <w:rsid w:val="003F37FB"/>
    <w:rsid w:val="004028B7"/>
    <w:rsid w:val="0041044F"/>
    <w:rsid w:val="004166D7"/>
    <w:rsid w:val="00416982"/>
    <w:rsid w:val="00422A4C"/>
    <w:rsid w:val="00426429"/>
    <w:rsid w:val="004266C5"/>
    <w:rsid w:val="00426EC4"/>
    <w:rsid w:val="0042746A"/>
    <w:rsid w:val="004300E0"/>
    <w:rsid w:val="00430EB4"/>
    <w:rsid w:val="0044575F"/>
    <w:rsid w:val="00446789"/>
    <w:rsid w:val="0044733A"/>
    <w:rsid w:val="00451C5C"/>
    <w:rsid w:val="00452305"/>
    <w:rsid w:val="004525CE"/>
    <w:rsid w:val="004528AB"/>
    <w:rsid w:val="004553FD"/>
    <w:rsid w:val="00461C74"/>
    <w:rsid w:val="00463463"/>
    <w:rsid w:val="004673C4"/>
    <w:rsid w:val="00471951"/>
    <w:rsid w:val="00483E70"/>
    <w:rsid w:val="00490785"/>
    <w:rsid w:val="00491DA6"/>
    <w:rsid w:val="004942AA"/>
    <w:rsid w:val="00495F38"/>
    <w:rsid w:val="00496FDF"/>
    <w:rsid w:val="004A1D91"/>
    <w:rsid w:val="004A7230"/>
    <w:rsid w:val="004B3D40"/>
    <w:rsid w:val="004B548E"/>
    <w:rsid w:val="004B6609"/>
    <w:rsid w:val="004C1FC5"/>
    <w:rsid w:val="004C7142"/>
    <w:rsid w:val="004D06D6"/>
    <w:rsid w:val="004D0F90"/>
    <w:rsid w:val="004D5E83"/>
    <w:rsid w:val="004D670C"/>
    <w:rsid w:val="004D7163"/>
    <w:rsid w:val="0050181B"/>
    <w:rsid w:val="00513F4C"/>
    <w:rsid w:val="0052381B"/>
    <w:rsid w:val="00523A81"/>
    <w:rsid w:val="00537A2E"/>
    <w:rsid w:val="00542059"/>
    <w:rsid w:val="005422A9"/>
    <w:rsid w:val="005435E6"/>
    <w:rsid w:val="0054380A"/>
    <w:rsid w:val="005443FE"/>
    <w:rsid w:val="005448E0"/>
    <w:rsid w:val="00544E97"/>
    <w:rsid w:val="005539C5"/>
    <w:rsid w:val="005571F7"/>
    <w:rsid w:val="00563AC3"/>
    <w:rsid w:val="00575754"/>
    <w:rsid w:val="005761E9"/>
    <w:rsid w:val="00595936"/>
    <w:rsid w:val="00596148"/>
    <w:rsid w:val="005B10D9"/>
    <w:rsid w:val="005B565D"/>
    <w:rsid w:val="005D244D"/>
    <w:rsid w:val="005D38F0"/>
    <w:rsid w:val="005D76D3"/>
    <w:rsid w:val="005E5473"/>
    <w:rsid w:val="005F2AEF"/>
    <w:rsid w:val="00600094"/>
    <w:rsid w:val="006044C2"/>
    <w:rsid w:val="0061045C"/>
    <w:rsid w:val="00610B9B"/>
    <w:rsid w:val="00613C6F"/>
    <w:rsid w:val="006326CC"/>
    <w:rsid w:val="00633F5B"/>
    <w:rsid w:val="00635DE9"/>
    <w:rsid w:val="00640588"/>
    <w:rsid w:val="00643EFE"/>
    <w:rsid w:val="00646C58"/>
    <w:rsid w:val="00646C74"/>
    <w:rsid w:val="00647378"/>
    <w:rsid w:val="00655CD2"/>
    <w:rsid w:val="00657F47"/>
    <w:rsid w:val="006736E7"/>
    <w:rsid w:val="0067726D"/>
    <w:rsid w:val="00690C99"/>
    <w:rsid w:val="00691ACA"/>
    <w:rsid w:val="00692032"/>
    <w:rsid w:val="00694F31"/>
    <w:rsid w:val="006A0751"/>
    <w:rsid w:val="006A2386"/>
    <w:rsid w:val="006A24B1"/>
    <w:rsid w:val="006A5C44"/>
    <w:rsid w:val="006B3BA0"/>
    <w:rsid w:val="006B5C3C"/>
    <w:rsid w:val="006C25F0"/>
    <w:rsid w:val="006C2A8A"/>
    <w:rsid w:val="006C39FE"/>
    <w:rsid w:val="006C6CA8"/>
    <w:rsid w:val="006D1B3B"/>
    <w:rsid w:val="006D6827"/>
    <w:rsid w:val="006E0BAF"/>
    <w:rsid w:val="006E22C9"/>
    <w:rsid w:val="006E24EF"/>
    <w:rsid w:val="006E5E21"/>
    <w:rsid w:val="006F7A33"/>
    <w:rsid w:val="006F7E01"/>
    <w:rsid w:val="00700BB6"/>
    <w:rsid w:val="00702A97"/>
    <w:rsid w:val="00714367"/>
    <w:rsid w:val="007145A0"/>
    <w:rsid w:val="00725082"/>
    <w:rsid w:val="00726A7D"/>
    <w:rsid w:val="00730806"/>
    <w:rsid w:val="007323EB"/>
    <w:rsid w:val="00735CA2"/>
    <w:rsid w:val="00735E47"/>
    <w:rsid w:val="00740BCD"/>
    <w:rsid w:val="00756EFC"/>
    <w:rsid w:val="00766A82"/>
    <w:rsid w:val="0077356B"/>
    <w:rsid w:val="00773F61"/>
    <w:rsid w:val="00775033"/>
    <w:rsid w:val="007853D3"/>
    <w:rsid w:val="00791431"/>
    <w:rsid w:val="00791808"/>
    <w:rsid w:val="007922E9"/>
    <w:rsid w:val="0079328D"/>
    <w:rsid w:val="007A0641"/>
    <w:rsid w:val="007A5B00"/>
    <w:rsid w:val="007A5BA8"/>
    <w:rsid w:val="007A66C5"/>
    <w:rsid w:val="007A748D"/>
    <w:rsid w:val="007B0DC9"/>
    <w:rsid w:val="007D02FA"/>
    <w:rsid w:val="007D2413"/>
    <w:rsid w:val="007D4EC5"/>
    <w:rsid w:val="007E440F"/>
    <w:rsid w:val="007E5464"/>
    <w:rsid w:val="008012A4"/>
    <w:rsid w:val="0080295B"/>
    <w:rsid w:val="00803D68"/>
    <w:rsid w:val="00804A3D"/>
    <w:rsid w:val="00805615"/>
    <w:rsid w:val="008076DC"/>
    <w:rsid w:val="00812423"/>
    <w:rsid w:val="00812B7D"/>
    <w:rsid w:val="00826DDA"/>
    <w:rsid w:val="00832C41"/>
    <w:rsid w:val="00836856"/>
    <w:rsid w:val="00844555"/>
    <w:rsid w:val="00845668"/>
    <w:rsid w:val="0085697D"/>
    <w:rsid w:val="008740FA"/>
    <w:rsid w:val="00885D9B"/>
    <w:rsid w:val="0088789E"/>
    <w:rsid w:val="00891BE1"/>
    <w:rsid w:val="008A1F5F"/>
    <w:rsid w:val="008A5186"/>
    <w:rsid w:val="008B2E59"/>
    <w:rsid w:val="008B61FE"/>
    <w:rsid w:val="008C0F2E"/>
    <w:rsid w:val="008C2E9C"/>
    <w:rsid w:val="008C570D"/>
    <w:rsid w:val="008C6738"/>
    <w:rsid w:val="008C7147"/>
    <w:rsid w:val="008C7BBB"/>
    <w:rsid w:val="008D0FF8"/>
    <w:rsid w:val="008D5A41"/>
    <w:rsid w:val="008E0AE5"/>
    <w:rsid w:val="008E0E0F"/>
    <w:rsid w:val="008F024B"/>
    <w:rsid w:val="008F03F8"/>
    <w:rsid w:val="008F55C9"/>
    <w:rsid w:val="00900793"/>
    <w:rsid w:val="00906A14"/>
    <w:rsid w:val="00907CF5"/>
    <w:rsid w:val="00913985"/>
    <w:rsid w:val="0092677E"/>
    <w:rsid w:val="00942BDE"/>
    <w:rsid w:val="00947266"/>
    <w:rsid w:val="009509D6"/>
    <w:rsid w:val="009522F2"/>
    <w:rsid w:val="00956327"/>
    <w:rsid w:val="00966DC1"/>
    <w:rsid w:val="009759E2"/>
    <w:rsid w:val="0099662A"/>
    <w:rsid w:val="009A08E9"/>
    <w:rsid w:val="009A2380"/>
    <w:rsid w:val="009A6A8A"/>
    <w:rsid w:val="009A7767"/>
    <w:rsid w:val="009B0793"/>
    <w:rsid w:val="009B0C2B"/>
    <w:rsid w:val="009B237D"/>
    <w:rsid w:val="009B69F1"/>
    <w:rsid w:val="009D7D97"/>
    <w:rsid w:val="009E011B"/>
    <w:rsid w:val="009E117C"/>
    <w:rsid w:val="009E2035"/>
    <w:rsid w:val="009E3E9A"/>
    <w:rsid w:val="009E5AF5"/>
    <w:rsid w:val="009F0375"/>
    <w:rsid w:val="009F0BB9"/>
    <w:rsid w:val="009F1BFA"/>
    <w:rsid w:val="009F3147"/>
    <w:rsid w:val="009F4686"/>
    <w:rsid w:val="009F6CA5"/>
    <w:rsid w:val="00A00165"/>
    <w:rsid w:val="00A03E05"/>
    <w:rsid w:val="00A04AE3"/>
    <w:rsid w:val="00A17DF2"/>
    <w:rsid w:val="00A2333E"/>
    <w:rsid w:val="00A241CE"/>
    <w:rsid w:val="00A26C4D"/>
    <w:rsid w:val="00A26DF5"/>
    <w:rsid w:val="00A339AD"/>
    <w:rsid w:val="00A55337"/>
    <w:rsid w:val="00A61311"/>
    <w:rsid w:val="00A61D04"/>
    <w:rsid w:val="00A627B2"/>
    <w:rsid w:val="00A62AEA"/>
    <w:rsid w:val="00A67411"/>
    <w:rsid w:val="00A72544"/>
    <w:rsid w:val="00A7537E"/>
    <w:rsid w:val="00A76B5F"/>
    <w:rsid w:val="00A8186A"/>
    <w:rsid w:val="00A81C13"/>
    <w:rsid w:val="00A82E03"/>
    <w:rsid w:val="00A83E60"/>
    <w:rsid w:val="00A877BC"/>
    <w:rsid w:val="00A87D05"/>
    <w:rsid w:val="00A928E1"/>
    <w:rsid w:val="00A9323F"/>
    <w:rsid w:val="00A97B94"/>
    <w:rsid w:val="00AB251A"/>
    <w:rsid w:val="00AB4469"/>
    <w:rsid w:val="00AB69FE"/>
    <w:rsid w:val="00AC3B2A"/>
    <w:rsid w:val="00AC54C7"/>
    <w:rsid w:val="00AD03A6"/>
    <w:rsid w:val="00AD0C1A"/>
    <w:rsid w:val="00AD15C6"/>
    <w:rsid w:val="00AD615F"/>
    <w:rsid w:val="00AD63C9"/>
    <w:rsid w:val="00AE3C25"/>
    <w:rsid w:val="00AE5683"/>
    <w:rsid w:val="00AE5F88"/>
    <w:rsid w:val="00AF2CCA"/>
    <w:rsid w:val="00B01217"/>
    <w:rsid w:val="00B049DB"/>
    <w:rsid w:val="00B1033B"/>
    <w:rsid w:val="00B11F42"/>
    <w:rsid w:val="00B1572B"/>
    <w:rsid w:val="00B20622"/>
    <w:rsid w:val="00B32164"/>
    <w:rsid w:val="00B358EA"/>
    <w:rsid w:val="00B35984"/>
    <w:rsid w:val="00B510AC"/>
    <w:rsid w:val="00B54FD5"/>
    <w:rsid w:val="00B618DD"/>
    <w:rsid w:val="00B637B3"/>
    <w:rsid w:val="00B63E47"/>
    <w:rsid w:val="00B73373"/>
    <w:rsid w:val="00B7436F"/>
    <w:rsid w:val="00B7493E"/>
    <w:rsid w:val="00B8507E"/>
    <w:rsid w:val="00B97C88"/>
    <w:rsid w:val="00BA0F90"/>
    <w:rsid w:val="00BA1103"/>
    <w:rsid w:val="00BB0915"/>
    <w:rsid w:val="00BB0997"/>
    <w:rsid w:val="00BB5CCB"/>
    <w:rsid w:val="00BC1395"/>
    <w:rsid w:val="00BC2C13"/>
    <w:rsid w:val="00BC4730"/>
    <w:rsid w:val="00BC5E43"/>
    <w:rsid w:val="00BE292D"/>
    <w:rsid w:val="00BE3098"/>
    <w:rsid w:val="00BE6584"/>
    <w:rsid w:val="00BF524B"/>
    <w:rsid w:val="00BF7B16"/>
    <w:rsid w:val="00C10621"/>
    <w:rsid w:val="00C14C3D"/>
    <w:rsid w:val="00C17172"/>
    <w:rsid w:val="00C24861"/>
    <w:rsid w:val="00C30EBE"/>
    <w:rsid w:val="00C34157"/>
    <w:rsid w:val="00C61557"/>
    <w:rsid w:val="00C65204"/>
    <w:rsid w:val="00C654D4"/>
    <w:rsid w:val="00C73A47"/>
    <w:rsid w:val="00C758E9"/>
    <w:rsid w:val="00C77E3D"/>
    <w:rsid w:val="00C83846"/>
    <w:rsid w:val="00C85CAE"/>
    <w:rsid w:val="00C9297D"/>
    <w:rsid w:val="00C94451"/>
    <w:rsid w:val="00C961BF"/>
    <w:rsid w:val="00C973A1"/>
    <w:rsid w:val="00C97AB7"/>
    <w:rsid w:val="00CA0A3E"/>
    <w:rsid w:val="00CA4975"/>
    <w:rsid w:val="00CA4FED"/>
    <w:rsid w:val="00CA7612"/>
    <w:rsid w:val="00CB3D37"/>
    <w:rsid w:val="00CC0333"/>
    <w:rsid w:val="00CC2DD9"/>
    <w:rsid w:val="00CC339E"/>
    <w:rsid w:val="00CC4163"/>
    <w:rsid w:val="00CD46CB"/>
    <w:rsid w:val="00CD4AAC"/>
    <w:rsid w:val="00CE0B4B"/>
    <w:rsid w:val="00CE263E"/>
    <w:rsid w:val="00CF7461"/>
    <w:rsid w:val="00CF79D6"/>
    <w:rsid w:val="00D074C5"/>
    <w:rsid w:val="00D15EB0"/>
    <w:rsid w:val="00D20C3E"/>
    <w:rsid w:val="00D27AEB"/>
    <w:rsid w:val="00D31491"/>
    <w:rsid w:val="00D320C0"/>
    <w:rsid w:val="00D32F68"/>
    <w:rsid w:val="00D36552"/>
    <w:rsid w:val="00D40E29"/>
    <w:rsid w:val="00D437BB"/>
    <w:rsid w:val="00D540BE"/>
    <w:rsid w:val="00D5446D"/>
    <w:rsid w:val="00D61AE8"/>
    <w:rsid w:val="00D67BE2"/>
    <w:rsid w:val="00D72EAE"/>
    <w:rsid w:val="00D90747"/>
    <w:rsid w:val="00DA273D"/>
    <w:rsid w:val="00DA2CD8"/>
    <w:rsid w:val="00DA4861"/>
    <w:rsid w:val="00DB1D8E"/>
    <w:rsid w:val="00DB3940"/>
    <w:rsid w:val="00DC6657"/>
    <w:rsid w:val="00DE1B1D"/>
    <w:rsid w:val="00DF0435"/>
    <w:rsid w:val="00DF204F"/>
    <w:rsid w:val="00E007A5"/>
    <w:rsid w:val="00E0465A"/>
    <w:rsid w:val="00E11E57"/>
    <w:rsid w:val="00E12815"/>
    <w:rsid w:val="00E27269"/>
    <w:rsid w:val="00E33591"/>
    <w:rsid w:val="00E35957"/>
    <w:rsid w:val="00E36A2D"/>
    <w:rsid w:val="00E43896"/>
    <w:rsid w:val="00E457AD"/>
    <w:rsid w:val="00E46C12"/>
    <w:rsid w:val="00E510AF"/>
    <w:rsid w:val="00E54060"/>
    <w:rsid w:val="00E567DA"/>
    <w:rsid w:val="00E66BBE"/>
    <w:rsid w:val="00E71BA1"/>
    <w:rsid w:val="00EB0EB9"/>
    <w:rsid w:val="00ED4AC5"/>
    <w:rsid w:val="00ED5F53"/>
    <w:rsid w:val="00ED609B"/>
    <w:rsid w:val="00EE7BDC"/>
    <w:rsid w:val="00F07024"/>
    <w:rsid w:val="00F11E88"/>
    <w:rsid w:val="00F1508E"/>
    <w:rsid w:val="00F15A4C"/>
    <w:rsid w:val="00F173DF"/>
    <w:rsid w:val="00F22D56"/>
    <w:rsid w:val="00F255D8"/>
    <w:rsid w:val="00F3764B"/>
    <w:rsid w:val="00F47266"/>
    <w:rsid w:val="00F4797B"/>
    <w:rsid w:val="00F51BD6"/>
    <w:rsid w:val="00F57A4D"/>
    <w:rsid w:val="00F644BC"/>
    <w:rsid w:val="00F65651"/>
    <w:rsid w:val="00F72738"/>
    <w:rsid w:val="00F805E5"/>
    <w:rsid w:val="00FA0A31"/>
    <w:rsid w:val="00FA0B00"/>
    <w:rsid w:val="00FA1081"/>
    <w:rsid w:val="00FA4E58"/>
    <w:rsid w:val="00FA5AAE"/>
    <w:rsid w:val="00FA6665"/>
    <w:rsid w:val="00FA6BD6"/>
    <w:rsid w:val="00FB0F00"/>
    <w:rsid w:val="00FB3C1B"/>
    <w:rsid w:val="00FB49B5"/>
    <w:rsid w:val="00FB7BF1"/>
    <w:rsid w:val="00FC15E3"/>
    <w:rsid w:val="00FC27FB"/>
    <w:rsid w:val="00FC3117"/>
    <w:rsid w:val="00FD26DB"/>
    <w:rsid w:val="00FD3817"/>
    <w:rsid w:val="00FD6947"/>
    <w:rsid w:val="00FE057B"/>
    <w:rsid w:val="00FE1DF8"/>
    <w:rsid w:val="00FF50AE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FB426C-29BF-4E11-9C6D-1FF755D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4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C25F0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306565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locked/>
    <w:rsid w:val="0021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3F5B"/>
    <w:pPr>
      <w:ind w:left="720"/>
      <w:contextualSpacing/>
    </w:pPr>
  </w:style>
  <w:style w:type="paragraph" w:customStyle="1" w:styleId="ConsPlusNonformat">
    <w:name w:val="ConsPlusNonformat"/>
    <w:uiPriority w:val="99"/>
    <w:rsid w:val="000B51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F6C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caption"/>
    <w:basedOn w:val="a"/>
    <w:next w:val="a"/>
    <w:semiHidden/>
    <w:unhideWhenUsed/>
    <w:qFormat/>
    <w:locked/>
    <w:rsid w:val="00635DE9"/>
    <w:rPr>
      <w:b/>
      <w:bCs/>
    </w:rPr>
  </w:style>
  <w:style w:type="paragraph" w:customStyle="1" w:styleId="a9">
    <w:name w:val="Знак Знак Знак Знак"/>
    <w:basedOn w:val="a"/>
    <w:rsid w:val="00A932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E4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4D1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3E4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D1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50D0-0C44-4B45-BF38-87F326E7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Тас-оол Оксана Всеволодовна</cp:lastModifiedBy>
  <cp:revision>3</cp:revision>
  <cp:lastPrinted>2021-07-20T08:51:00Z</cp:lastPrinted>
  <dcterms:created xsi:type="dcterms:W3CDTF">2021-07-20T08:51:00Z</dcterms:created>
  <dcterms:modified xsi:type="dcterms:W3CDTF">2021-07-20T08:52:00Z</dcterms:modified>
</cp:coreProperties>
</file>