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4B" w:rsidRDefault="00A0024B" w:rsidP="00A0024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024B" w:rsidRDefault="00A0024B" w:rsidP="00A0024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024B" w:rsidRDefault="00A0024B" w:rsidP="00A002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024B" w:rsidRPr="0025472A" w:rsidRDefault="00A0024B" w:rsidP="00A0024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024B" w:rsidRPr="004C14FF" w:rsidRDefault="00A0024B" w:rsidP="00A0024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63BB" w:rsidRDefault="009363BB" w:rsidP="009363B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3BB" w:rsidRDefault="009363BB" w:rsidP="009363B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3BB" w:rsidRDefault="006B398D" w:rsidP="006B39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4 июля 2023 г. № 470</w:t>
      </w:r>
    </w:p>
    <w:p w:rsidR="009363BB" w:rsidRPr="009363BB" w:rsidRDefault="006B398D" w:rsidP="006B39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г.Кызыл</w:t>
      </w:r>
    </w:p>
    <w:p w:rsidR="00435FD4" w:rsidRPr="009363BB" w:rsidRDefault="00435FD4" w:rsidP="009363B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3BB" w:rsidRDefault="005E320F" w:rsidP="0093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проекте соглашения о взаимодействии </w:t>
      </w:r>
    </w:p>
    <w:p w:rsidR="009363BB" w:rsidRDefault="00C73CE0" w:rsidP="0093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отрудничестве </w:t>
      </w:r>
      <w:r w:rsid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между </w:t>
      </w:r>
      <w:r w:rsidR="009363BB"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</w:t>
      </w:r>
      <w:r w:rsid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</w:t>
      </w:r>
      <w:r w:rsidR="009363BB"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63BB" w:rsidRDefault="009363BB" w:rsidP="0093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Республики Тыва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C73CE0"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="00C73CE0"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63BB" w:rsidRDefault="00C73CE0" w:rsidP="0093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3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Республики Тыва </w:t>
      </w:r>
    </w:p>
    <w:p w:rsidR="00435FD4" w:rsidRDefault="00435FD4" w:rsidP="009363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3BB" w:rsidRPr="009363BB" w:rsidRDefault="009363BB" w:rsidP="009363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D4" w:rsidRDefault="00435FD4" w:rsidP="009363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эффективного взаимодействия и сотрудничества между Правительством Республики Тыва и </w:t>
      </w:r>
      <w:r w:rsidR="00B5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r w:rsidR="00D35AB5" w:rsidRPr="00D35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r w:rsidR="00BB4814"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5E320F"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>статьей 30</w:t>
      </w: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E325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C73CE0" w:rsidRPr="00E32508" w:rsidRDefault="00C73CE0" w:rsidP="009363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D4" w:rsidRPr="00E32508" w:rsidRDefault="00435FD4" w:rsidP="009363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Одобрить прилагаемый проект </w:t>
      </w:r>
      <w:hyperlink r:id="rId7" w:history="1">
        <w:r w:rsidRPr="00E325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C73CE0" w:rsidRPr="00C73CE0">
        <w:t xml:space="preserve"> </w:t>
      </w:r>
      <w:r w:rsidR="00C73CE0" w:rsidRPr="00C73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взаимодействии и сотрудничестве </w:t>
      </w:r>
      <w:r w:rsidR="009363BB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C73CE0" w:rsidRPr="00C73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</w:t>
      </w:r>
      <w:r w:rsidR="009363B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73CE0" w:rsidRPr="00C73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="009363BB" w:rsidRPr="0093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363BB" w:rsidRPr="00C73CE0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</w:t>
      </w:r>
      <w:r w:rsidR="009363B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363BB" w:rsidRPr="00C73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="001537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5FD4" w:rsidRPr="00E32508" w:rsidRDefault="00331307" w:rsidP="009363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5FD4"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35FD4" w:rsidRPr="00E32508" w:rsidRDefault="00435FD4" w:rsidP="009363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D4" w:rsidRDefault="00435FD4" w:rsidP="009363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3BB" w:rsidRPr="00E32508" w:rsidRDefault="009363BB" w:rsidP="009363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D4" w:rsidRDefault="00435FD4" w:rsidP="0093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Республики Тыва                </w:t>
      </w:r>
      <w:r w:rsidR="0093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В</w:t>
      </w:r>
      <w:r w:rsidR="0093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363BB" w:rsidRPr="00E32508">
        <w:rPr>
          <w:rFonts w:ascii="Times New Roman" w:hAnsi="Times New Roman" w:cs="Times New Roman"/>
          <w:color w:val="000000" w:themeColor="text1"/>
          <w:sz w:val="28"/>
          <w:szCs w:val="28"/>
        </w:rPr>
        <w:t>овалыг</w:t>
      </w:r>
    </w:p>
    <w:p w:rsidR="009363BB" w:rsidRDefault="009363BB" w:rsidP="0093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3BB" w:rsidRDefault="009363BB" w:rsidP="0093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363BB" w:rsidSect="009363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42A88" w:rsidRPr="00C42A88" w:rsidRDefault="00C42A88" w:rsidP="00C42A8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</w:t>
      </w:r>
    </w:p>
    <w:p w:rsidR="00C42A88" w:rsidRPr="00C42A88" w:rsidRDefault="00C42A88" w:rsidP="00C42A8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C42A88" w:rsidRPr="00C42A88" w:rsidRDefault="00C42A88" w:rsidP="00C42A8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C42A88" w:rsidRPr="006B398D" w:rsidRDefault="006B398D" w:rsidP="00C42A8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98D">
        <w:rPr>
          <w:rFonts w:ascii="Times New Roman" w:hAnsi="Times New Roman" w:cs="Times New Roman"/>
          <w:color w:val="000000" w:themeColor="text1"/>
          <w:sz w:val="28"/>
          <w:szCs w:val="28"/>
        </w:rPr>
        <w:t>от 4 июля 2023 г. № 470</w:t>
      </w:r>
    </w:p>
    <w:p w:rsidR="00C42A88" w:rsidRDefault="00C42A88" w:rsidP="00C42A8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A88" w:rsidRPr="00C42A88" w:rsidRDefault="006B398D" w:rsidP="006B398D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363BB" w:rsidRPr="00C42A88" w:rsidRDefault="009363BB" w:rsidP="00C4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A4149" w:rsidRDefault="009363BB" w:rsidP="00C42A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взаимодействии и сотрудничестве </w:t>
      </w:r>
      <w:r w:rsidR="005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</w:p>
    <w:p w:rsidR="005A4149" w:rsidRDefault="005A4149" w:rsidP="00C42A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:rsidR="009363BB" w:rsidRPr="00C42A88" w:rsidRDefault="009363BB" w:rsidP="00C4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</w:t>
      </w:r>
      <w:r w:rsidR="005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4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Тыва </w:t>
      </w:r>
    </w:p>
    <w:p w:rsidR="009363BB" w:rsidRPr="00C42A88" w:rsidRDefault="009363BB" w:rsidP="00C42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Pr="00C42A88" w:rsidRDefault="009363BB" w:rsidP="00C42A88">
      <w:pPr>
        <w:pStyle w:val="a6"/>
        <w:shd w:val="clear" w:color="auto" w:fill="auto"/>
        <w:spacing w:line="240" w:lineRule="auto"/>
        <w:jc w:val="both"/>
        <w:rPr>
          <w:rStyle w:val="a5"/>
          <w:rFonts w:cs="Times New Roman"/>
          <w:color w:val="000000"/>
          <w:sz w:val="28"/>
          <w:szCs w:val="28"/>
        </w:rPr>
      </w:pPr>
      <w:r w:rsidRPr="00C42A88">
        <w:rPr>
          <w:rStyle w:val="a5"/>
          <w:rFonts w:cs="Times New Roman"/>
          <w:color w:val="000000"/>
          <w:sz w:val="28"/>
          <w:szCs w:val="28"/>
        </w:rPr>
        <w:t xml:space="preserve">г. Кызыл                                                                  </w:t>
      </w:r>
      <w:r w:rsidR="00C42A88">
        <w:rPr>
          <w:rStyle w:val="a5"/>
          <w:rFonts w:cs="Times New Roman"/>
          <w:color w:val="000000"/>
          <w:sz w:val="28"/>
          <w:szCs w:val="28"/>
        </w:rPr>
        <w:t xml:space="preserve">             </w:t>
      </w:r>
      <w:r w:rsidRPr="00C42A88">
        <w:rPr>
          <w:rStyle w:val="a5"/>
          <w:rFonts w:cs="Times New Roman"/>
          <w:color w:val="000000"/>
          <w:sz w:val="28"/>
          <w:szCs w:val="28"/>
        </w:rPr>
        <w:t xml:space="preserve">                  «___» июля 2023</w:t>
      </w:r>
      <w:r w:rsidR="00C42A88">
        <w:rPr>
          <w:rStyle w:val="a5"/>
          <w:rFonts w:cs="Times New Roman"/>
          <w:color w:val="000000"/>
          <w:sz w:val="28"/>
          <w:szCs w:val="28"/>
        </w:rPr>
        <w:t xml:space="preserve"> г.</w:t>
      </w:r>
    </w:p>
    <w:p w:rsidR="009363BB" w:rsidRPr="00C42A88" w:rsidRDefault="009363BB" w:rsidP="00C42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Республики Тыва в лице прокурора Республики Тыва Дябкина Сергея Николаевича, с одной стороны, и Правительство Республики Тыва в лице Главы Республики Тыва Ховалыга Владислава Товарищтайовича, с другой стороны, именуемые в дальнейшем 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17 января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2202-</w:t>
      </w:r>
      <w:r w:rsidRPr="00C42A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прокуратуре Российской Федерации», </w:t>
      </w:r>
      <w:bookmarkStart w:id="1" w:name="_Hlk119265831"/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414-ФЗ «Об общих принципах организации публичной власти в субъектах Российской Федерации»</w:t>
      </w:r>
      <w:bookmarkEnd w:id="1"/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Федерации, Конституцией Республики Тыва, законами Республики Тыва, нормативными правовыми и организационно-распорядительными документами Генеральной прокуратуры Российской Федерации, прокурора Республики Тыва, Главы Республики Тыва и Правительства Республики Тыва,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принципов взаимодействия, сотрудничества и невмешательства в компетенцию друг друга,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придавая важное значение вопросам повышения эффективности деятельности прокуратуры Республики Тыва (далее – Прокуратура) и Правительства Республики Тыва (далее – Правительство) в деле становления и развития правовой системы Республики Тыва, необходимости координации действий по формированию единого правового пространства, предупреждения и пресечения нарушений закона, содействия созданию благоприятных правовых условий осуществления государственных и муниципальных функций, эффективной реализации прав, свобод и законных интересов граждан, повышения правовой культуры населения, улучшения обмена информацией и обеспечения в этом необходимого взаимодействия и сотрудничества заключили настоящее Соглашение о нижеследующем.</w:t>
      </w:r>
    </w:p>
    <w:p w:rsidR="00B12D6A" w:rsidRPr="00C42A88" w:rsidRDefault="00B12D6A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Default="009363BB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Предмет Соглашения</w:t>
      </w:r>
    </w:p>
    <w:p w:rsidR="00B12D6A" w:rsidRPr="00C42A88" w:rsidRDefault="00B12D6A" w:rsidP="00C42A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взаимодействие Сторон в сфере правовых основ организации и совершенствования деятельности исполнительных органов государственной власти Республики Тыва и органов местного самоуправления муниципальных образований Республик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(далее – органы местного самоуправления), осуществления совместных мер, направленных на повышение качества принимаемых Главой Республики Тыва, Правительством и исполнительными орга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нами государственной власти Республики Тыва нормативных правовых актов, оказания помощи органам местного самоуправления по нормативному правовому регулированию вопросов местного значения в целях реализации федерального законодательства и законодательства Республики Тыва, использования правовых, информационных, аналитических, методических и организационных ресурсов при планировании и реализации совместных мероприятий.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заинтересованы в долгосрочном сотрудничестве и взаимодействии в интересах развития Республики Тыва. 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намереваются совместными и согласованными усилиями проводить работу, направленную на: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единых принципов и направлений развития законодательства Республики Тыва по предметам совместного ведения Российской Федерации и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Федерации;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мониторинга правоприменения, внесение предложений по совершенствованию федерального законодательства и з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Республики Тыва;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региональной нормативной правовой базы, позволяющей эффективно реализовывать на территории республики положения Федерального закона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21.12.2021 № 414-ФЗ «Об общих принципах организации публичной власти в субъектах Российской Федерации», иных федеральных законов и нормативных правовых актов Российской Федерации, Конституции Республики Тыва, Конституционного зако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Республики Тыва от 31 декабря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 ВХ-</w:t>
      </w:r>
      <w:r w:rsidRPr="00C42A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Правительстве Республики Тыва», Указа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Тыва от 10 января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«О системе исполнительных органов государственной власти Республики Тыва», иных законов и нормативных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Республики Тыва;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квалифицированных правовых и антикоррупционных  экспертиз, направленных на устранение несоответствий действующему законодательству на стадии проектов нормативных правовых актов Главы Республики Тыва, Правительства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исполнительных органов государственной власти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а также на выявление противоречий федеральному законодательству в принятых Главой Республики Тыва, Правительством и исполнительными органами государственной власти Республики Тыва нормативных правовых актах, в том числе в связи с изменениями федерального законода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тельства;</w:t>
      </w:r>
    </w:p>
    <w:p w:rsidR="009363BB" w:rsidRPr="00C42A88" w:rsidRDefault="001F4857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</w:t>
      </w:r>
      <w:r w:rsidR="009363BB"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незаконной правоприменительной практики законов</w:t>
      </w:r>
      <w:r w:rsidR="009363BB"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="009363BB"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нормативных правовых актов Главы Республики Тыва, Правительства и исполнительных органов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Республики Тыва;</w:t>
      </w:r>
    </w:p>
    <w:p w:rsidR="009363BB" w:rsidRPr="00C42A88" w:rsidRDefault="001F4857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</w:t>
      </w:r>
      <w:r w:rsidR="009363BB"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рофилактику правонарушений в Республике Тыва, противодействие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рупции;</w:t>
      </w:r>
    </w:p>
    <w:p w:rsidR="009363BB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правового просвещения, правового информирования населения республики и взаимодействия с общественностью в целях преодоления правового нигилизма, повышения правовой культуры населения.</w:t>
      </w:r>
    </w:p>
    <w:p w:rsidR="00B12D6A" w:rsidRDefault="00B12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63BB" w:rsidRDefault="009363BB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2. Формы взаимодействия</w:t>
      </w:r>
    </w:p>
    <w:p w:rsidR="00B12D6A" w:rsidRPr="00C42A88" w:rsidRDefault="00B12D6A" w:rsidP="00C42A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Стороны используют следующие формы взаимодействия:</w:t>
      </w:r>
    </w:p>
    <w:p w:rsidR="009363BB" w:rsidRPr="00C42A88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(по мере необходимости) информацией о нормотворческой деятельности и состоянии законности нормативно-правового регулирования органами государственной власти Республики Тыва и органами местного самоуправления вопросов, отнесенных к их ведению.</w:t>
      </w:r>
    </w:p>
    <w:p w:rsidR="009363BB" w:rsidRPr="00C42A88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обсуждение по инициативе одной из Сторон вопросов нормативного регулирования и (или) применения действующего законодательства, совершенствования механизмов эффективного взаимодействия в сфере профилактики правонарушений, обмен опытом работы по защите прав граждан, хозяйствующих субъектов, общественных объединений, муниципальных образований.</w:t>
      </w:r>
    </w:p>
    <w:p w:rsidR="009363BB" w:rsidRPr="00C42A88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по вопросам совершенствования законодательства, приведения его в соответствие с общепринятыми принципами и нормами международного права, нормами федерального законодательства, а также выработки предложений о внесении изменений в федеральное законодательство и законодательство Республики Тыва, муниципальные нормативные правовые акты.</w:t>
      </w:r>
    </w:p>
    <w:p w:rsidR="009363BB" w:rsidRPr="00C42A88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совместных мероприятий, направленных на развитие правовой грамотности и правосознания граждан,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так и на преодоление правового нигилизма в обществе.</w:t>
      </w:r>
    </w:p>
    <w:p w:rsidR="009363BB" w:rsidRPr="00C42A88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(совещаний, семинаров, научно-практических конференций, «круглых столов» и др.) по вопросам повышения уровня правовой подготовки выборных должностных лиц, а также лиц, замещающих государственные и муниципальные должности, государственных и муниципальных служащих, осуществления мониторинга правоприменения, правотворческой деятельности и правоприменительной практики.</w:t>
      </w:r>
    </w:p>
    <w:p w:rsidR="009363BB" w:rsidRPr="00C42A88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групп (в случае необходимости) и проведение рабочих встреч для координации совместной деятельности и реализации мероприятий по выполнению настоящего Соглашения.</w:t>
      </w:r>
    </w:p>
    <w:p w:rsidR="009363BB" w:rsidRDefault="009363BB" w:rsidP="00C42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по согласованию Сторон могут использоваться другие, не противоречащие законодательству Российской Федерации, формы взаимодействия.</w:t>
      </w:r>
    </w:p>
    <w:p w:rsidR="00B12D6A" w:rsidRPr="00C42A88" w:rsidRDefault="00B12D6A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Default="009363BB" w:rsidP="00B12D6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Порядок взаимодействия и обязанности Сторон</w:t>
      </w:r>
    </w:p>
    <w:p w:rsidR="00B12D6A" w:rsidRPr="00C42A88" w:rsidRDefault="00B12D6A" w:rsidP="00B12D6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Pr="00C42A88" w:rsidRDefault="009363BB" w:rsidP="00C42A88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Стороны в лице уполномоченных ими лиц обеспечивают взаимодействие в соответствии с настоящим Соглашением.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Сторон по осуществлению взаимодействия являются: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Прокуратуры 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заместитель, заместитель прокурора Республики Тыва, начальники отделов Прокуратуры, старшие помощники и помощники прокурора Республики Тыва, старшие прокуроры и прокуроры отделов Прокуратуры;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Правительства – первый заместитель, заместители Председателя Правительства, члены Правительства, руководитель Администрации Главы Республики Тыва и Аппарата Правительства, руководители самостоятельных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Главы Республики Тыва и Аппарата Правительства.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Прокуратуры при реализации насто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Соглашения осуществляет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надзору за соблюдением федерального законодательства Прокуратуры, Правительства – Министерство юстиции Республики Тыва.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Правительство в целях реализации настоящего Соглашения: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формировании планов нормотворческой деятельности запрашивает и учитывает предложения Прокуратуры, касающиеся перспективного планирования подготовки проектов нормативных правовых актов, в том числе в целях их своевременного приведения в соответствие с изменениями законодательства. После принятия указанных планов обеспечивает их направление в Прокуратуру.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Не позднее чем за три рабочих дня до начала извещает Прокуратуру о дате и времени проведения заседаний Правительства, комиссий, комитетов и рабочих групп, на которых рассматриваются вопросы разработки и принятия нормативных правовых актов, в том числе приведения нормативных правовых актов в соответствие с требованиями федерального законодательства, исключения из них коррупциогенных факторов, устранения правовых пробелов, коллизий, нарушений правил юридической техники, а также вопросы совершенствования федерального законодательства и законодательства Республики Тыва, проблемы правоприменительной практики, направляет проект повестки и материалы заседания.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Направляет в Прокуратуру в электронном виде проекты нормативных правовых актов Главы Республики Тыва, Правительства с пояснительной запиской к проекту нормативного правового акта</w:t>
      </w:r>
      <w:r w:rsidRPr="00C42A88">
        <w:rPr>
          <w:rFonts w:ascii="Times New Roman" w:hAnsi="Times New Roman" w:cs="Times New Roman"/>
          <w:sz w:val="28"/>
          <w:szCs w:val="28"/>
        </w:rPr>
        <w:t xml:space="preserve"> после их согласования в соответствии с пунк</w:t>
      </w:r>
      <w:r w:rsidR="005A4149">
        <w:rPr>
          <w:rFonts w:ascii="Times New Roman" w:hAnsi="Times New Roman" w:cs="Times New Roman"/>
          <w:sz w:val="28"/>
          <w:szCs w:val="28"/>
        </w:rPr>
        <w:t>тами 59-</w:t>
      </w:r>
      <w:r w:rsidRPr="00C42A88">
        <w:rPr>
          <w:rFonts w:ascii="Times New Roman" w:hAnsi="Times New Roman" w:cs="Times New Roman"/>
          <w:sz w:val="28"/>
          <w:szCs w:val="28"/>
        </w:rPr>
        <w:t>61 Регламента,</w:t>
      </w:r>
      <w:r w:rsidRPr="00C42A8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постановлением Правительства Республики Тыва от 16</w:t>
      </w:r>
      <w:r w:rsidR="005A4149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Pr="00C42A88">
        <w:rPr>
          <w:rFonts w:ascii="Times New Roman" w:hAnsi="Times New Roman" w:cs="Times New Roman"/>
          <w:sz w:val="28"/>
          <w:szCs w:val="28"/>
          <w:lang w:eastAsia="ru-RU"/>
        </w:rPr>
        <w:t xml:space="preserve">2008 </w:t>
      </w:r>
      <w:r w:rsidR="005A4149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C42A88">
        <w:rPr>
          <w:rFonts w:ascii="Times New Roman" w:hAnsi="Times New Roman" w:cs="Times New Roman"/>
          <w:sz w:val="28"/>
          <w:szCs w:val="28"/>
          <w:lang w:eastAsia="ru-RU"/>
        </w:rPr>
        <w:t>№ 381,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проекта в Министерство юстиции Республики Тыва, но не позднее рабочего дня</w:t>
      </w:r>
      <w:r w:rsidR="001F4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поступления.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 момента поступления в Правительство замечаний, отрицательных заключений на проекты нормативных правовых актов от субъектов, осуществлявших правовую и антикоррупционную экспертизы проектов, направляет копии таких замечаний, отрицательных заключений в Прокуратуру.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Обеспечивает своевременное направление исполнительными органами государственной власти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в Прокуратуру всех ведомственных проектов нормативных правовых актов, а также принятых ими нормативных правовых актов для проведения правовой и антикоррупционной экспертиз (в том числе в электронном виде).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Принимает меры по устранению нарушений действующего законодательства, коррупциогенных факторов в проектах нормативных правовых актов, выявленных Прокуратурой и изложенных в письмах с замечаниями (предложениями), о результатах информирует Прокуратуру в десятидневный срок со дня поступления замечаний.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3.2.6. Рассматривает информации Прокуратуры о необходимости принятия или приведения в соответствие с изменениями федерального законодательства законов и нормативных правовых актов, принятых Главой Республики Тыва, Правительством и исполнительными органами государственной власти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предложения о необходимости совершенствования законов Республики Тыва, нормативных правовых актов Главы Республики Тыва и Правительства в связи с наличием пробелов и коллизий в законодательстве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 О результатах рассмотрения информирует Прокуратуру в письменном виде не позднее месяца со дня получения таких информации и предложения.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Направляет в Прокуратуру в электронном виде принятые Верховным Хуралом (парламентом) Республики Тыва законы, подписанные и обнародованные Главой Республики Тыва в срок до семи рабочих дней со дня их официального опубликования. В этот же срок в бумажном виде направляются нормативные правовые акты, принятые Главой Республики Тыва и Правительством.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Своевременно информирует Прокуратуру о дате и времени рассмотрения Правительством протестов, представлений и требований Прокуратуры.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Обеспечивает принятие конкретных мер по устранению допущенных нарушений действующего законодательства, их причин и условий им способствующих, а также направление в Прокуратуру письменной информации о результатах рассмотрения представлений в течение месяца со дня их внесения, о результатах рассмотрения протестов и требований в десятидневный срок с момента их поступления.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Ежемесячно направляет в Прокуратуру: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 </w:t>
      </w:r>
      <w:r w:rsidRPr="00C42A88">
        <w:rPr>
          <w:rFonts w:ascii="Times New Roman" w:hAnsi="Times New Roman" w:cs="Times New Roman"/>
          <w:sz w:val="28"/>
          <w:szCs w:val="28"/>
        </w:rPr>
        <w:t>представленных главами муниципальных образований или их уполномоченными лицами копий муниципальных нормативных правовых актов или выписку из журнала, в котором производится регистрация муниципальных нормативных правовых актов;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8">
        <w:rPr>
          <w:rFonts w:ascii="Times New Roman" w:hAnsi="Times New Roman" w:cs="Times New Roman"/>
          <w:sz w:val="28"/>
          <w:szCs w:val="28"/>
        </w:rPr>
        <w:t>- информацию о выявленных противоречиях в муниципальных нормативных правовых актах за текущий месяц (заключения в электронной форме).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Приглашает представителей Прокуратуры на семинары, конференции, совещания и иные мероприятия, организуемые Правительством, его комиссиями, комитетами и рабочими группами по вопросам нормотворчества, правоприменения и др.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Организовывает совместные мероприятия и принимает участие в организуемых Прокуратурой мероприятиях в сфере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развития правовой грамотности и правосознания граждан, формирования высокого уровня правовой культуры населения, в том числе в проведении лекций, бесед, выступлений, публикации материалов с разъяснением законодательства и практики правоприменения в средствах массовой информации, в проведении тематических, общественных, культурных, спортивных и иных мероприятий.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Обеспечивает участие представителей Правительства в коллегиях, межведомственных совещаниях, заседаниях рабочих групп по вопросам и проблемам взаимодействия Прокуратуры, органов государственной власти, органов местного самоуправления и координации совместной деятельности.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3.2.14. Координирует деятельность по участию исполнительных органов государственной власти Республики Тыва в подготовке модельных нормативных правовых актов органов местного самоуправления, информационных и методических материалов по актуальным вопросам в сфере муниципального нормотворчества и правоприменения.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3.2.15. Раз в полугодие не позднее 15 января и 15 июля обеспечивает направление в Прокуратуру на бумажном носителе сведений о количестве принятых нормативных правовых актов Главы Республики Тыва, Правительства и иных органов исполнительной власти Республики Тыва.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3.2.16. Осуществляет иные формы взаимодействия в рамках предоставленных полномочий.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3.2.17. Органы исполнительной власти Республики Тыва взаимодействуют с Прокуратурой в части принятия нормативных правовых актов органов исполнительной власти республики в соответствии с пунктами 3.2.3-3.2.9 настоящего Соглашения.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Прокуратура в целях реализации настоящего Соглашения: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соответствии с организационно-распорядительными документами Генеральной прокуратуры Российской Федерации и прокурора республики обеспечивает активное участие прокурорских работников в нормотворческой деятельности Правительства, оказывает содействие Правительству в формировании нормативной правовой базы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устранении пробелов, коллизий и противоречий в региональном правотворчестве путем: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направления предложений в планы нормотворческой деятельности; 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Правительства о необходимости принятия или приведения в соответствие с изменениями федерального законодательства законов и нормативных правовых актов, принятых Главой Республики Тыва, Правительством, исполнительными органами государственной власти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предложений о необходимости совершенствования законов Республики Тыва, нормативных правовых актов Главы Республики Тыва и Правительства при выявлении пробелов и коллизий в законодательстве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правовой и антикоррупционной экспертиз проектов нормативных правовых актов Правительства, направления в Правительство информации о наличии к нему замечаний</w:t>
      </w:r>
      <w:r w:rsidRPr="00C42A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семь рабочих дней со дня поступления соответствующего проекта в Прокуратуру;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заседаниях Правительства, его комиссий, комитетов и рабочих групп по вопросам разработки и принятия нормативных правовых актов;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иных форм нормотворческой деятельности.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запросу Правительства оказывает правовую помощь в вопросах разработки и правоприменения нормативных правовых актов.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Осуществляет надзор за соответствием законов Республики Тыва, нормативных правовых актов Главы Республики Тыва, Правительства и исполнительных органов государственной власти Республики Тыва федеральному законодательству, в том числе направляет Главе Республики Тыва предложения о применении права вето в случае принятия Верховным Хуралом (парламентом) Республики Тыва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закона, противоречащего федеральному законодательству. Обеспечивает проведение в соответствии с законодательством правовой и антикоррупционной экспертиз, участвует в рассмотрении Правительством актов прокурорского реагирования на противоречащие федеральному законодательству, содержащие коррупциогенные факторы нормативные правовые акты, принятые Главой Республики Тыва, Правительством и исполнительными органами государственной власти Республики Тыва.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 запросу Правительства направляет информацию: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мерах прокурорского реагирования на несоответствующие законодательству законы Республики Тыва, нормативные правовые акты Главы Республики Тыва, Правительства и исполнительных органов государственной власти Республики Тыва, муниципальные нормативные правовые акты;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принятых прокурорами мерах в связи с нарушением порядка и сроков предоставления органами местного самоуправления муниципальных нормативных правовых актов для их включения в регистр муниципальных нормативных правовых актов;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решениях федеральных судов общей юрисдикции, вынесенных в отношении муниципальных нормативных правовых актов органов местного самоуправления по результатам их оспаривания по заявлениям Прокуратуры.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По итогам полугодия и года информирует Правительство о состоянии законности в Республике Тыва.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Информирует Правительство (по мере необходимости) о возникающих проблемах при взаимодействии с исполнительными органами государственной власти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и органами местного самоуправления, в том числе при реализации ими законов Республики Тыва и нормативных правовых актов Главы Республики Тыва и Правительства.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По приглашению Правительства принимает участие в семинарах, конференциях, совещаниях и иных мероприятиях, проводимых Правительством.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Организовывает совместные мероприятия и принимает участие в организуемых Правительством мероприятиях в сфере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развития правовой грамотности и правосознания граждан, формирования высокого уровня правовой культуры населения, в том числе в проведении лекций, бесед, выступлений, публикации материалов с разъяснением законодательства и практики правоприменения в средствах массовой информации, тематических, общественных, культурных, спортивных и иных мероприятий.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С приглашением представителей Правительства проводит коллегии, межведомственные совещания, заседания рабочих групп по вопросам и проблемам взаимодействия Прокуратуры, исполнительных органов государственной власти</w:t>
      </w:r>
      <w:r w:rsidRPr="00C42A88">
        <w:rPr>
          <w:rFonts w:ascii="Times New Roman" w:hAnsi="Times New Roman" w:cs="Times New Roman"/>
          <w:sz w:val="28"/>
          <w:szCs w:val="28"/>
        </w:rPr>
        <w:t xml:space="preserve">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органов местного самоуправления и координации совместной деятельности, о дате и времени которых извещает не позднее чем за три рабочих дня.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Участвует в подготовке модельных нормативных правовых актов органов местного самоуправления, информационных и методических материалов по актуальным вопросам в сфере муниципального нормотворчества и правоприменения.</w:t>
      </w:r>
    </w:p>
    <w:p w:rsidR="009363BB" w:rsidRPr="00C42A88" w:rsidRDefault="009363BB" w:rsidP="00C42A8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Осуществляет иные формы взаимодействия в рамках предоставленных полномочий.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Стороны осуществляют взаимный обмен информацией, справочными и аналитическими материалами по вопросам, входящим в их компетенцию и представляющим взаимный интерес, не содержащих сведений, составляющих государственную и иную охраняемую законом тайну, а также иных сведений конфиденциального характера, имеющих ограничения в распространении в соответствии с законодательством.</w:t>
      </w:r>
    </w:p>
    <w:p w:rsidR="009363BB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Взаимообмен документами осуществляется Сторонами на бумажных носителях и (или) в электронном виде.</w:t>
      </w:r>
    </w:p>
    <w:p w:rsidR="00B12D6A" w:rsidRPr="00C42A88" w:rsidRDefault="00B12D6A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6A" w:rsidRDefault="009363BB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Вступление в силу, срок действия и </w:t>
      </w:r>
    </w:p>
    <w:p w:rsidR="009363BB" w:rsidRDefault="009363BB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расторжения Соглашения</w:t>
      </w:r>
    </w:p>
    <w:p w:rsidR="00B12D6A" w:rsidRPr="00C42A88" w:rsidRDefault="00B12D6A" w:rsidP="00B1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со дня его подписания.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заключено на неопределенный срок и может быть расторгнуто по инициативе одной из Сторон, но не ранее чем через тридцать календарных дней после письменного уведомления об этом другой Стороны.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Внесение изменений в Соглашение осуществляется по взаимному согласию Сторон и оформляется дополнительным соглашением, которое является неотъемлемой частью настоящего Соглашения и вступает с силу со дня подписания.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Настоящее Соглашение составлено и подписано в двух экземплярах, имеющих одинаковую юридическую силу. У каждой из Сторон находится один экземпляр Соглашения.</w:t>
      </w:r>
    </w:p>
    <w:p w:rsidR="009363BB" w:rsidRPr="00C42A88" w:rsidRDefault="009363BB" w:rsidP="00C4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Соглашение о взаимодействии и сотрудничестве Прокуратуры и Прави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от 24 декабря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5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4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363BB" w:rsidRDefault="009363BB" w:rsidP="005A4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49" w:rsidRPr="005A4149" w:rsidRDefault="005A4149" w:rsidP="005A4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36"/>
        <w:gridCol w:w="5070"/>
      </w:tblGrid>
      <w:tr w:rsidR="009363BB" w:rsidRPr="005A4149" w:rsidTr="005A4149">
        <w:trPr>
          <w:trHeight w:val="2845"/>
        </w:trPr>
        <w:tc>
          <w:tcPr>
            <w:tcW w:w="2516" w:type="pct"/>
          </w:tcPr>
          <w:p w:rsidR="009363BB" w:rsidRPr="005A4149" w:rsidRDefault="009363BB" w:rsidP="005A4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Республики Тыва</w:t>
            </w:r>
          </w:p>
          <w:p w:rsidR="009363BB" w:rsidRPr="005A4149" w:rsidRDefault="009363BB" w:rsidP="005A4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63BB" w:rsidRPr="005A4149" w:rsidRDefault="009363BB" w:rsidP="005A4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советник</w:t>
            </w:r>
          </w:p>
          <w:p w:rsidR="009363BB" w:rsidRPr="005A4149" w:rsidRDefault="009363BB" w:rsidP="005A4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юстиции 3 класса</w:t>
            </w:r>
          </w:p>
          <w:p w:rsidR="005A4149" w:rsidRDefault="005A4149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9363BB" w:rsidRPr="005A4149" w:rsidRDefault="009363BB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 Дябкин</w:t>
            </w:r>
          </w:p>
          <w:p w:rsidR="009363BB" w:rsidRPr="005A4149" w:rsidRDefault="009363BB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63BB" w:rsidRPr="005A4149" w:rsidRDefault="009363BB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A41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июля 2023 г.</w:t>
            </w:r>
          </w:p>
        </w:tc>
        <w:tc>
          <w:tcPr>
            <w:tcW w:w="2484" w:type="pct"/>
          </w:tcPr>
          <w:p w:rsidR="009363BB" w:rsidRPr="005A4149" w:rsidRDefault="009363BB" w:rsidP="005A4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Республики Тыва</w:t>
            </w:r>
          </w:p>
          <w:p w:rsidR="009363BB" w:rsidRPr="005A4149" w:rsidRDefault="009363BB" w:rsidP="005A4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63BB" w:rsidRPr="005A4149" w:rsidRDefault="009363BB" w:rsidP="005A4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63BB" w:rsidRDefault="009363BB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149" w:rsidRPr="005A4149" w:rsidRDefault="005A4149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63BB" w:rsidRPr="005A4149" w:rsidRDefault="009363BB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В.Т. Ховалыг</w:t>
            </w:r>
          </w:p>
          <w:p w:rsidR="009363BB" w:rsidRPr="005A4149" w:rsidRDefault="009363BB" w:rsidP="005A4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63BB" w:rsidRPr="005A4149" w:rsidRDefault="009363BB" w:rsidP="005A4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A41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июля 2023 г</w:t>
            </w:r>
            <w:r w:rsidR="005A4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63BB" w:rsidRPr="005A4149" w:rsidRDefault="009363BB" w:rsidP="005A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63BB" w:rsidRPr="005A4149" w:rsidSect="00B12D6A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3A" w:rsidRDefault="00EE5D3A" w:rsidP="00B12D6A">
      <w:pPr>
        <w:spacing w:after="0" w:line="240" w:lineRule="auto"/>
      </w:pPr>
      <w:r>
        <w:separator/>
      </w:r>
    </w:p>
  </w:endnote>
  <w:endnote w:type="continuationSeparator" w:id="0">
    <w:p w:rsidR="00EE5D3A" w:rsidRDefault="00EE5D3A" w:rsidP="00B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23" w:rsidRDefault="007163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23" w:rsidRDefault="007163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23" w:rsidRDefault="00716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3A" w:rsidRDefault="00EE5D3A" w:rsidP="00B12D6A">
      <w:pPr>
        <w:spacing w:after="0" w:line="240" w:lineRule="auto"/>
      </w:pPr>
      <w:r>
        <w:separator/>
      </w:r>
    </w:p>
  </w:footnote>
  <w:footnote w:type="continuationSeparator" w:id="0">
    <w:p w:rsidR="00EE5D3A" w:rsidRDefault="00EE5D3A" w:rsidP="00B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23" w:rsidRDefault="00716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23" w:rsidRDefault="007163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23" w:rsidRDefault="0071632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88" w:rsidRPr="00221CE2" w:rsidRDefault="00FE0CFC" w:rsidP="00C42A88">
    <w:pPr>
      <w:pStyle w:val="a3"/>
      <w:jc w:val="center"/>
      <w:rPr>
        <w:rFonts w:ascii="Times New Roman" w:hAnsi="Times New Roman"/>
        <w:sz w:val="24"/>
        <w:szCs w:val="24"/>
      </w:rPr>
    </w:pPr>
    <w:r w:rsidRPr="00221CE2">
      <w:rPr>
        <w:rFonts w:ascii="Times New Roman" w:hAnsi="Times New Roman"/>
        <w:sz w:val="24"/>
        <w:szCs w:val="24"/>
      </w:rPr>
      <w:fldChar w:fldCharType="begin"/>
    </w:r>
    <w:r w:rsidR="00C42A88" w:rsidRPr="00221CE2">
      <w:rPr>
        <w:rFonts w:ascii="Times New Roman" w:hAnsi="Times New Roman"/>
        <w:sz w:val="24"/>
        <w:szCs w:val="24"/>
      </w:rPr>
      <w:instrText>PAGE   \* MERGEFORMAT</w:instrText>
    </w:r>
    <w:r w:rsidRPr="00221CE2">
      <w:rPr>
        <w:rFonts w:ascii="Times New Roman" w:hAnsi="Times New Roman"/>
        <w:sz w:val="24"/>
        <w:szCs w:val="24"/>
      </w:rPr>
      <w:fldChar w:fldCharType="separate"/>
    </w:r>
    <w:r w:rsidR="00A0024B">
      <w:rPr>
        <w:rFonts w:ascii="Times New Roman" w:hAnsi="Times New Roman"/>
        <w:noProof/>
        <w:sz w:val="24"/>
        <w:szCs w:val="24"/>
      </w:rPr>
      <w:t>3</w:t>
    </w:r>
    <w:r w:rsidRPr="00221CE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770"/>
    <w:multiLevelType w:val="multilevel"/>
    <w:tmpl w:val="7D12B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144c58-e4cc-4bfb-b5a6-8906945fb24a"/>
  </w:docVars>
  <w:rsids>
    <w:rsidRoot w:val="00693D52"/>
    <w:rsid w:val="000D6BE3"/>
    <w:rsid w:val="000E605C"/>
    <w:rsid w:val="001355BB"/>
    <w:rsid w:val="0015377C"/>
    <w:rsid w:val="001F4857"/>
    <w:rsid w:val="00331307"/>
    <w:rsid w:val="00435FD4"/>
    <w:rsid w:val="005A4149"/>
    <w:rsid w:val="005E320F"/>
    <w:rsid w:val="00693D52"/>
    <w:rsid w:val="006B398D"/>
    <w:rsid w:val="00716323"/>
    <w:rsid w:val="009363BB"/>
    <w:rsid w:val="00A0024B"/>
    <w:rsid w:val="00AB2378"/>
    <w:rsid w:val="00AF2107"/>
    <w:rsid w:val="00B12D6A"/>
    <w:rsid w:val="00B542DD"/>
    <w:rsid w:val="00BB4814"/>
    <w:rsid w:val="00C42A88"/>
    <w:rsid w:val="00C73CE0"/>
    <w:rsid w:val="00CD6359"/>
    <w:rsid w:val="00D35AB5"/>
    <w:rsid w:val="00E32508"/>
    <w:rsid w:val="00EE5D3A"/>
    <w:rsid w:val="00FE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1A100-BF7F-4DEC-96DB-6D17B1A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3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363BB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rsid w:val="009363BB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363BB"/>
    <w:pPr>
      <w:widowControl w:val="0"/>
      <w:shd w:val="clear" w:color="auto" w:fill="FFFFFF"/>
      <w:spacing w:after="0" w:line="306" w:lineRule="exact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9363BB"/>
  </w:style>
  <w:style w:type="paragraph" w:styleId="a7">
    <w:name w:val="footer"/>
    <w:basedOn w:val="a"/>
    <w:link w:val="a8"/>
    <w:uiPriority w:val="99"/>
    <w:semiHidden/>
    <w:unhideWhenUsed/>
    <w:rsid w:val="00B1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D6A"/>
  </w:style>
  <w:style w:type="paragraph" w:styleId="a9">
    <w:name w:val="Balloon Text"/>
    <w:basedOn w:val="a"/>
    <w:link w:val="aa"/>
    <w:uiPriority w:val="99"/>
    <w:semiHidden/>
    <w:unhideWhenUsed/>
    <w:rsid w:val="006B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A91B472757B7AC98777162FE74C92D82D5F77D6E6421B8C0A83A30F5135E5C57C9302ACA5AE6544C32582895586D9569940CEFB183A4A8756BAkBN5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Алдын-Ай Ким-ооловна</dc:creator>
  <cp:keywords/>
  <dc:description/>
  <cp:lastModifiedBy>Тас-оол Оксана Всеволодовна</cp:lastModifiedBy>
  <cp:revision>2</cp:revision>
  <cp:lastPrinted>2023-07-05T02:18:00Z</cp:lastPrinted>
  <dcterms:created xsi:type="dcterms:W3CDTF">2023-07-05T02:19:00Z</dcterms:created>
  <dcterms:modified xsi:type="dcterms:W3CDTF">2023-07-05T02:19:00Z</dcterms:modified>
</cp:coreProperties>
</file>