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A" w:rsidRDefault="00ED3D8A" w:rsidP="00ED3D8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68A3" w:rsidRDefault="00C468A3" w:rsidP="00ED3D8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68A3" w:rsidRDefault="00C468A3" w:rsidP="00ED3D8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D3D8A" w:rsidRPr="0025472A" w:rsidRDefault="00ED3D8A" w:rsidP="00ED3D8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D3D8A" w:rsidRPr="004C14FF" w:rsidRDefault="00ED3D8A" w:rsidP="00ED3D8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E1E78" w:rsidRDefault="00FE1E78" w:rsidP="00F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8A" w:rsidRDefault="00ED3D8A" w:rsidP="00ED3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78" w:rsidRPr="00ED3D8A" w:rsidRDefault="00ED3D8A" w:rsidP="00ED3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2021 г. № 546</w:t>
      </w:r>
    </w:p>
    <w:p w:rsidR="00F97D5D" w:rsidRDefault="00ED3D8A" w:rsidP="00ED3D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F97D5D" w:rsidRDefault="00F97D5D" w:rsidP="00F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78" w:rsidRPr="00FE1E78" w:rsidRDefault="00E41986" w:rsidP="00FE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2 </w:t>
      </w:r>
    </w:p>
    <w:p w:rsidR="00FE1E78" w:rsidRPr="00FE1E78" w:rsidRDefault="00E41986" w:rsidP="00FE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78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</w:p>
    <w:p w:rsidR="00E41986" w:rsidRPr="00FE1E78" w:rsidRDefault="00E41986" w:rsidP="00FE1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E78">
        <w:rPr>
          <w:rFonts w:ascii="Times New Roman" w:hAnsi="Times New Roman" w:cs="Times New Roman"/>
          <w:b/>
          <w:sz w:val="28"/>
          <w:szCs w:val="28"/>
        </w:rPr>
        <w:t>Тыва от 13 июля 2021 г. № 342</w:t>
      </w:r>
    </w:p>
    <w:p w:rsidR="00E41986" w:rsidRPr="00FE1E78" w:rsidRDefault="00E41986" w:rsidP="00F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86" w:rsidRPr="00FE1E78" w:rsidRDefault="00E41986" w:rsidP="00F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986" w:rsidRPr="00FE1E78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8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E41986" w:rsidRPr="00FE1E78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986" w:rsidRPr="00FE1E78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8">
        <w:rPr>
          <w:rFonts w:ascii="Times New Roman" w:hAnsi="Times New Roman" w:cs="Times New Roman"/>
          <w:sz w:val="28"/>
          <w:szCs w:val="28"/>
        </w:rPr>
        <w:t>1. Внести в пункт 2 постановления Правительства Республики Тыва от 13 июля 2021 г. № 342 «</w:t>
      </w:r>
      <w:r w:rsidR="00FA55AF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FE1E78">
        <w:rPr>
          <w:rFonts w:ascii="Times New Roman" w:hAnsi="Times New Roman" w:cs="Times New Roman"/>
          <w:sz w:val="28"/>
          <w:szCs w:val="28"/>
        </w:rPr>
        <w:t>орядок расчета и установления цен на твердое топливо, реализуемое потребителям Республики Тыва», изменение, изложив его в следующей редакции:</w:t>
      </w:r>
    </w:p>
    <w:p w:rsidR="00E41986" w:rsidRPr="00FE1E78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8">
        <w:rPr>
          <w:rFonts w:ascii="Times New Roman" w:hAnsi="Times New Roman" w:cs="Times New Roman"/>
          <w:sz w:val="28"/>
          <w:szCs w:val="28"/>
        </w:rPr>
        <w:t>«2. Установить, что цены, сформированные в соответствии с Порядком расчета и установления цен на твердое топливо, реализуемое потребителям Республики Тыва, утвержденным постановлением Правительства Республики Тыва от 19 сентября 2019 г. № 463, до вступления в силу настоящего постановления</w:t>
      </w:r>
      <w:r w:rsidR="00FC70DD">
        <w:rPr>
          <w:rFonts w:ascii="Times New Roman" w:hAnsi="Times New Roman" w:cs="Times New Roman"/>
          <w:sz w:val="28"/>
          <w:szCs w:val="28"/>
        </w:rPr>
        <w:t>,</w:t>
      </w:r>
      <w:r w:rsidRPr="00FE1E78">
        <w:rPr>
          <w:rFonts w:ascii="Times New Roman" w:hAnsi="Times New Roman" w:cs="Times New Roman"/>
          <w:sz w:val="28"/>
          <w:szCs w:val="28"/>
        </w:rPr>
        <w:t xml:space="preserve"> могут быть пересмотрены </w:t>
      </w:r>
      <w:r w:rsidR="00FC70DD"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="00FC70DD" w:rsidRPr="00FE1E78">
        <w:rPr>
          <w:rFonts w:ascii="Times New Roman" w:hAnsi="Times New Roman" w:cs="Times New Roman"/>
          <w:sz w:val="28"/>
          <w:szCs w:val="28"/>
        </w:rPr>
        <w:t xml:space="preserve"> </w:t>
      </w:r>
      <w:r w:rsidRPr="00FE1E78">
        <w:rPr>
          <w:rFonts w:ascii="Times New Roman" w:hAnsi="Times New Roman" w:cs="Times New Roman"/>
          <w:sz w:val="28"/>
          <w:szCs w:val="28"/>
        </w:rPr>
        <w:t>по результатам анализа хозяйственной деятельности хозяйствующих субъектов, осуществляющих регулируемую деятельность.».</w:t>
      </w:r>
    </w:p>
    <w:p w:rsidR="00E41986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FE1E78">
        <w:rPr>
          <w:rFonts w:ascii="Times New Roman" w:hAnsi="Times New Roman" w:cs="Times New Roman"/>
          <w:sz w:val="28"/>
          <w:szCs w:val="28"/>
        </w:rPr>
        <w:t>«О</w:t>
      </w:r>
      <w:r w:rsidRPr="00FE1E7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E1E78">
        <w:rPr>
          <w:rFonts w:ascii="Times New Roman" w:hAnsi="Times New Roman" w:cs="Times New Roman"/>
          <w:sz w:val="28"/>
          <w:szCs w:val="28"/>
        </w:rPr>
        <w:t>»</w:t>
      </w:r>
      <w:r w:rsidRPr="00FE1E7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97D5D" w:rsidRDefault="00F97D5D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D5D" w:rsidRDefault="00F97D5D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9B" w:rsidRPr="00FE1E78" w:rsidRDefault="0067229B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986" w:rsidRPr="00FE1E78" w:rsidRDefault="00E41986" w:rsidP="00FE1E7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7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E41986" w:rsidRDefault="00E41986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78" w:rsidRDefault="00FE1E78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5D" w:rsidRPr="00FE1E78" w:rsidRDefault="00F97D5D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D5D" w:rsidRDefault="00F97D5D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Исполняющий обязанности </w:t>
      </w:r>
    </w:p>
    <w:p w:rsidR="00F97D5D" w:rsidRDefault="00F97D5D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</w:t>
      </w:r>
    </w:p>
    <w:p w:rsidR="00E41986" w:rsidRPr="00FE1E78" w:rsidRDefault="00F97D5D" w:rsidP="00F9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E41986" w:rsidRPr="00FE1E78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986" w:rsidRPr="00FE1E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E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1986" w:rsidRPr="00FE1E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E41986" w:rsidRPr="00FE1E78" w:rsidSect="00F97D5D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E2" w:rsidRDefault="00DA07E2" w:rsidP="00FE27D3">
      <w:pPr>
        <w:spacing w:after="0" w:line="240" w:lineRule="auto"/>
      </w:pPr>
      <w:r>
        <w:separator/>
      </w:r>
    </w:p>
  </w:endnote>
  <w:endnote w:type="continuationSeparator" w:id="0">
    <w:p w:rsidR="00DA07E2" w:rsidRDefault="00DA07E2" w:rsidP="00FE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E2" w:rsidRDefault="00DA07E2" w:rsidP="00FE27D3">
      <w:pPr>
        <w:spacing w:after="0" w:line="240" w:lineRule="auto"/>
      </w:pPr>
      <w:r>
        <w:separator/>
      </w:r>
    </w:p>
  </w:footnote>
  <w:footnote w:type="continuationSeparator" w:id="0">
    <w:p w:rsidR="00DA07E2" w:rsidRDefault="00DA07E2" w:rsidP="00FE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7D5D" w:rsidRPr="00F97D5D" w:rsidRDefault="00ED3D8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26F" w:rsidRPr="00B5626F" w:rsidRDefault="00B5626F" w:rsidP="00B5626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620200083/23389(4)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6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M1tvqngAAAACwEAAA8AAAAAAAAA&#10;AAAAAAAAAAUAAGRycy9kb3ducmV2LnhtbFBLBQYAAAAABAAEAPMAAAANBgAAAAA=&#10;" filled="f" stroked="f">
                  <v:textbox inset="0,0,0,0">
                    <w:txbxContent>
                      <w:p w:rsidR="00B5626F" w:rsidRPr="00B5626F" w:rsidRDefault="00B5626F" w:rsidP="00B5626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620200083/23389(4)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973E3" w:rsidRPr="00F97D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7D5D" w:rsidRPr="00F97D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973E3" w:rsidRPr="00F97D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8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973E3" w:rsidRPr="00F97D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e9101d9-f4d1-41c5-904d-b985c5d58887"/>
  </w:docVars>
  <w:rsids>
    <w:rsidRoot w:val="00E41986"/>
    <w:rsid w:val="000E0DA7"/>
    <w:rsid w:val="00342E99"/>
    <w:rsid w:val="0067229B"/>
    <w:rsid w:val="006C155B"/>
    <w:rsid w:val="007973E3"/>
    <w:rsid w:val="00957E63"/>
    <w:rsid w:val="00B5626F"/>
    <w:rsid w:val="00C468A3"/>
    <w:rsid w:val="00C50C53"/>
    <w:rsid w:val="00D56351"/>
    <w:rsid w:val="00DA07E2"/>
    <w:rsid w:val="00E0515A"/>
    <w:rsid w:val="00E41986"/>
    <w:rsid w:val="00ED0AFE"/>
    <w:rsid w:val="00ED3D8A"/>
    <w:rsid w:val="00F97D5D"/>
    <w:rsid w:val="00FA55AF"/>
    <w:rsid w:val="00FC70DD"/>
    <w:rsid w:val="00FE1E78"/>
    <w:rsid w:val="00FE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2F85F-039D-47B3-8B5F-E1AEBFC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7D3"/>
  </w:style>
  <w:style w:type="paragraph" w:styleId="a5">
    <w:name w:val="footer"/>
    <w:basedOn w:val="a"/>
    <w:link w:val="a6"/>
    <w:uiPriority w:val="99"/>
    <w:semiHidden/>
    <w:unhideWhenUsed/>
    <w:rsid w:val="00FE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7D3"/>
  </w:style>
  <w:style w:type="paragraph" w:styleId="a7">
    <w:name w:val="Balloon Text"/>
    <w:basedOn w:val="a"/>
    <w:link w:val="a8"/>
    <w:uiPriority w:val="99"/>
    <w:semiHidden/>
    <w:unhideWhenUsed/>
    <w:rsid w:val="00ED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Тайбыл Рената Сергеевна</dc:creator>
  <cp:lastModifiedBy>Тас-оол Оксана Всеволодовна</cp:lastModifiedBy>
  <cp:revision>4</cp:revision>
  <cp:lastPrinted>2021-10-16T05:27:00Z</cp:lastPrinted>
  <dcterms:created xsi:type="dcterms:W3CDTF">2021-10-16T05:25:00Z</dcterms:created>
  <dcterms:modified xsi:type="dcterms:W3CDTF">2021-10-16T05:27:00Z</dcterms:modified>
</cp:coreProperties>
</file>