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A" w:rsidRDefault="005D548A" w:rsidP="005D548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D7A" w:rsidRPr="00722D7A" w:rsidRDefault="00722D7A" w:rsidP="005D548A">
      <w:pPr>
        <w:spacing w:after="200" w:line="276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722D7A" w:rsidRDefault="00722D7A" w:rsidP="005D548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D7A" w:rsidRPr="00722D7A" w:rsidRDefault="00722D7A" w:rsidP="005D548A">
      <w:pPr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D548A" w:rsidRPr="004C14FF" w:rsidRDefault="005D548A" w:rsidP="005D548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548A" w:rsidRPr="0025472A" w:rsidRDefault="005D548A" w:rsidP="005D548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7EBA" w:rsidRPr="00387F2A" w:rsidRDefault="00707EBA" w:rsidP="00387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F2A" w:rsidRDefault="00A008E5" w:rsidP="00A00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2020 г. № 562</w:t>
      </w:r>
    </w:p>
    <w:p w:rsidR="00A008E5" w:rsidRDefault="00A008E5" w:rsidP="00A00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87F2A" w:rsidRPr="00387F2A" w:rsidRDefault="00387F2A" w:rsidP="0038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8E" w:rsidRPr="00387F2A" w:rsidRDefault="00707EBA" w:rsidP="0038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738E" w:rsidRPr="00387F2A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707EBA" w:rsidRPr="00387F2A" w:rsidRDefault="00CC738E" w:rsidP="0038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A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CC738E" w:rsidRPr="00387F2A" w:rsidRDefault="00CC738E" w:rsidP="0038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1FF6" w:rsidRPr="00387F2A">
        <w:rPr>
          <w:rFonts w:ascii="Times New Roman" w:hAnsi="Times New Roman" w:cs="Times New Roman"/>
          <w:b/>
          <w:sz w:val="28"/>
          <w:szCs w:val="28"/>
        </w:rPr>
        <w:t>27</w:t>
      </w:r>
      <w:r w:rsidR="0038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F6" w:rsidRPr="00387F2A">
        <w:rPr>
          <w:rFonts w:ascii="Times New Roman" w:hAnsi="Times New Roman" w:cs="Times New Roman"/>
          <w:b/>
          <w:sz w:val="28"/>
          <w:szCs w:val="28"/>
        </w:rPr>
        <w:t>июня</w:t>
      </w:r>
      <w:r w:rsidRPr="00387F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1FF6" w:rsidRPr="00387F2A">
        <w:rPr>
          <w:rFonts w:ascii="Times New Roman" w:hAnsi="Times New Roman" w:cs="Times New Roman"/>
          <w:b/>
          <w:sz w:val="28"/>
          <w:szCs w:val="28"/>
        </w:rPr>
        <w:t>2</w:t>
      </w:r>
      <w:r w:rsidR="0038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E31FF6" w:rsidRPr="00387F2A">
        <w:rPr>
          <w:rFonts w:ascii="Times New Roman" w:hAnsi="Times New Roman" w:cs="Times New Roman"/>
          <w:b/>
          <w:sz w:val="28"/>
          <w:szCs w:val="28"/>
        </w:rPr>
        <w:t>353</w:t>
      </w:r>
    </w:p>
    <w:p w:rsidR="00707EBA" w:rsidRDefault="00707EBA" w:rsidP="0038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2A" w:rsidRPr="00387F2A" w:rsidRDefault="00387F2A" w:rsidP="0038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4A" w:rsidRDefault="00707EB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B01F6" w:rsidRPr="00387F2A">
        <w:rPr>
          <w:rFonts w:ascii="Times New Roman" w:hAnsi="Times New Roman" w:cs="Times New Roman"/>
          <w:sz w:val="28"/>
          <w:szCs w:val="28"/>
        </w:rPr>
        <w:t>ПОСТАНОВЛЯЕТ</w:t>
      </w:r>
      <w:r w:rsidRPr="00387F2A">
        <w:rPr>
          <w:rFonts w:ascii="Times New Roman" w:hAnsi="Times New Roman" w:cs="Times New Roman"/>
          <w:sz w:val="28"/>
          <w:szCs w:val="28"/>
        </w:rPr>
        <w:t>:</w:t>
      </w:r>
    </w:p>
    <w:p w:rsidR="00387F2A" w:rsidRPr="00387F2A" w:rsidRDefault="00387F2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15" w:rsidRPr="00387F2A" w:rsidRDefault="006B5D4D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1. </w:t>
      </w:r>
      <w:r w:rsidR="00707EBA" w:rsidRPr="00387F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38E" w:rsidRPr="00387F2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E31FF6" w:rsidRPr="00387F2A">
        <w:rPr>
          <w:rFonts w:ascii="Times New Roman" w:hAnsi="Times New Roman" w:cs="Times New Roman"/>
          <w:sz w:val="28"/>
          <w:szCs w:val="28"/>
        </w:rPr>
        <w:t>27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E31FF6" w:rsidRPr="00387F2A">
        <w:rPr>
          <w:rFonts w:ascii="Times New Roman" w:hAnsi="Times New Roman" w:cs="Times New Roman"/>
          <w:sz w:val="28"/>
          <w:szCs w:val="28"/>
        </w:rPr>
        <w:t>июн</w:t>
      </w:r>
      <w:r w:rsidR="00CC738E" w:rsidRPr="00387F2A">
        <w:rPr>
          <w:rFonts w:ascii="Times New Roman" w:hAnsi="Times New Roman" w:cs="Times New Roman"/>
          <w:sz w:val="28"/>
          <w:szCs w:val="28"/>
        </w:rPr>
        <w:t>я 201</w:t>
      </w:r>
      <w:r w:rsidR="00E31FF6" w:rsidRPr="00387F2A">
        <w:rPr>
          <w:rFonts w:ascii="Times New Roman" w:hAnsi="Times New Roman" w:cs="Times New Roman"/>
          <w:sz w:val="28"/>
          <w:szCs w:val="28"/>
        </w:rPr>
        <w:t>2</w:t>
      </w:r>
      <w:r w:rsidR="00CC738E" w:rsidRPr="00387F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1FF6" w:rsidRPr="00387F2A">
        <w:rPr>
          <w:rFonts w:ascii="Times New Roman" w:hAnsi="Times New Roman" w:cs="Times New Roman"/>
          <w:sz w:val="28"/>
          <w:szCs w:val="28"/>
        </w:rPr>
        <w:t>353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E67C29" w:rsidRPr="00387F2A">
        <w:rPr>
          <w:rFonts w:ascii="Times New Roman" w:hAnsi="Times New Roman" w:cs="Times New Roman"/>
          <w:sz w:val="28"/>
          <w:szCs w:val="28"/>
        </w:rPr>
        <w:t>«</w:t>
      </w:r>
      <w:r w:rsidR="00E31FF6" w:rsidRPr="00387F2A">
        <w:rPr>
          <w:rFonts w:ascii="Times New Roman" w:hAnsi="Times New Roman" w:cs="Times New Roman"/>
          <w:sz w:val="28"/>
          <w:szCs w:val="28"/>
        </w:rPr>
        <w:t>О системе обеспечения вызова экстренных оперативных служб по единому номеру «112</w:t>
      </w:r>
      <w:r w:rsidR="00E67C29" w:rsidRPr="00387F2A">
        <w:rPr>
          <w:rFonts w:ascii="Times New Roman" w:hAnsi="Times New Roman" w:cs="Times New Roman"/>
          <w:sz w:val="28"/>
          <w:szCs w:val="28"/>
        </w:rPr>
        <w:t>»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CC738E" w:rsidRPr="00387F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35AA" w:rsidRPr="00387F2A" w:rsidRDefault="00710C1E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1</w:t>
      </w:r>
      <w:r w:rsidR="006F7CDA" w:rsidRPr="00387F2A">
        <w:rPr>
          <w:rFonts w:ascii="Times New Roman" w:hAnsi="Times New Roman" w:cs="Times New Roman"/>
          <w:sz w:val="28"/>
          <w:szCs w:val="28"/>
        </w:rPr>
        <w:t xml:space="preserve">) </w:t>
      </w:r>
      <w:r w:rsidR="007435AA" w:rsidRPr="00387F2A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710C1E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а) </w:t>
      </w:r>
      <w:r w:rsidR="00710C1E" w:rsidRPr="00387F2A">
        <w:rPr>
          <w:rFonts w:ascii="Times New Roman" w:hAnsi="Times New Roman" w:cs="Times New Roman"/>
          <w:sz w:val="28"/>
          <w:szCs w:val="28"/>
        </w:rPr>
        <w:t>на</w:t>
      </w:r>
      <w:r w:rsidR="00CC3618" w:rsidRPr="00387F2A">
        <w:rPr>
          <w:rFonts w:ascii="Times New Roman" w:hAnsi="Times New Roman" w:cs="Times New Roman"/>
          <w:sz w:val="28"/>
          <w:szCs w:val="28"/>
        </w:rPr>
        <w:t>именова</w:t>
      </w:r>
      <w:r w:rsidR="00710C1E" w:rsidRPr="00387F2A">
        <w:rPr>
          <w:rFonts w:ascii="Times New Roman" w:hAnsi="Times New Roman" w:cs="Times New Roman"/>
          <w:sz w:val="28"/>
          <w:szCs w:val="28"/>
        </w:rPr>
        <w:t>ни</w:t>
      </w:r>
      <w:r w:rsidR="002B01F6" w:rsidRPr="00387F2A">
        <w:rPr>
          <w:rFonts w:ascii="Times New Roman" w:hAnsi="Times New Roman" w:cs="Times New Roman"/>
          <w:sz w:val="28"/>
          <w:szCs w:val="28"/>
        </w:rPr>
        <w:t>е</w:t>
      </w:r>
      <w:r w:rsidR="00710C1E" w:rsidRPr="00387F2A">
        <w:rPr>
          <w:rFonts w:ascii="Times New Roman" w:hAnsi="Times New Roman" w:cs="Times New Roman"/>
          <w:sz w:val="28"/>
          <w:szCs w:val="28"/>
        </w:rPr>
        <w:t xml:space="preserve"> пос</w:t>
      </w:r>
      <w:r w:rsidR="00CC3618" w:rsidRPr="00387F2A">
        <w:rPr>
          <w:rFonts w:ascii="Times New Roman" w:hAnsi="Times New Roman" w:cs="Times New Roman"/>
          <w:sz w:val="28"/>
          <w:szCs w:val="28"/>
        </w:rPr>
        <w:t xml:space="preserve">ле слов </w:t>
      </w:r>
      <w:r w:rsidRPr="00387F2A">
        <w:rPr>
          <w:rFonts w:ascii="Times New Roman" w:hAnsi="Times New Roman" w:cs="Times New Roman"/>
          <w:sz w:val="28"/>
          <w:szCs w:val="28"/>
        </w:rPr>
        <w:t xml:space="preserve">«номеру </w:t>
      </w:r>
      <w:r w:rsidR="00CC3618" w:rsidRPr="00387F2A">
        <w:rPr>
          <w:rFonts w:ascii="Times New Roman" w:hAnsi="Times New Roman" w:cs="Times New Roman"/>
          <w:sz w:val="28"/>
          <w:szCs w:val="28"/>
        </w:rPr>
        <w:t>«112» дополнить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CC3618" w:rsidRPr="00387F2A">
        <w:rPr>
          <w:rFonts w:ascii="Times New Roman" w:hAnsi="Times New Roman" w:cs="Times New Roman"/>
          <w:sz w:val="28"/>
          <w:szCs w:val="28"/>
        </w:rPr>
        <w:t>словами «</w:t>
      </w:r>
      <w:r w:rsidR="00710C1E" w:rsidRPr="00387F2A">
        <w:rPr>
          <w:rFonts w:ascii="Times New Roman" w:hAnsi="Times New Roman" w:cs="Times New Roman"/>
          <w:sz w:val="28"/>
          <w:szCs w:val="28"/>
        </w:rPr>
        <w:t>на террит</w:t>
      </w:r>
      <w:r w:rsidR="00710C1E" w:rsidRPr="00387F2A">
        <w:rPr>
          <w:rFonts w:ascii="Times New Roman" w:hAnsi="Times New Roman" w:cs="Times New Roman"/>
          <w:sz w:val="28"/>
          <w:szCs w:val="28"/>
        </w:rPr>
        <w:t>о</w:t>
      </w:r>
      <w:r w:rsidR="00710C1E" w:rsidRPr="00387F2A">
        <w:rPr>
          <w:rFonts w:ascii="Times New Roman" w:hAnsi="Times New Roman" w:cs="Times New Roman"/>
          <w:sz w:val="28"/>
          <w:szCs w:val="28"/>
        </w:rPr>
        <w:t>рии Республики Тыва»;</w:t>
      </w:r>
    </w:p>
    <w:p w:rsidR="00CC738E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</w:t>
      </w:r>
      <w:r w:rsidR="00710C1E" w:rsidRPr="00387F2A">
        <w:rPr>
          <w:rFonts w:ascii="Times New Roman" w:hAnsi="Times New Roman" w:cs="Times New Roman"/>
          <w:sz w:val="28"/>
          <w:szCs w:val="28"/>
        </w:rPr>
        <w:t xml:space="preserve">) </w:t>
      </w:r>
      <w:r w:rsidR="006F7CDA" w:rsidRPr="00387F2A">
        <w:rPr>
          <w:rFonts w:ascii="Times New Roman" w:hAnsi="Times New Roman" w:cs="Times New Roman"/>
          <w:sz w:val="28"/>
          <w:szCs w:val="28"/>
        </w:rPr>
        <w:t xml:space="preserve">в </w:t>
      </w:r>
      <w:r w:rsidR="00E31FF6" w:rsidRPr="00387F2A">
        <w:rPr>
          <w:rFonts w:ascii="Times New Roman" w:hAnsi="Times New Roman" w:cs="Times New Roman"/>
          <w:sz w:val="28"/>
          <w:szCs w:val="28"/>
        </w:rPr>
        <w:t>преамбуле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CC738E" w:rsidRPr="00387F2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67C29" w:rsidRPr="00387F2A">
        <w:rPr>
          <w:rFonts w:ascii="Times New Roman" w:hAnsi="Times New Roman" w:cs="Times New Roman"/>
          <w:sz w:val="28"/>
          <w:szCs w:val="28"/>
        </w:rPr>
        <w:t>«</w:t>
      </w:r>
      <w:r w:rsidR="00CC738E" w:rsidRPr="00387F2A">
        <w:rPr>
          <w:rFonts w:ascii="Times New Roman" w:hAnsi="Times New Roman" w:cs="Times New Roman"/>
          <w:sz w:val="28"/>
          <w:szCs w:val="28"/>
        </w:rPr>
        <w:t>20</w:t>
      </w:r>
      <w:r w:rsidR="00E31FF6" w:rsidRPr="00387F2A">
        <w:rPr>
          <w:rFonts w:ascii="Times New Roman" w:hAnsi="Times New Roman" w:cs="Times New Roman"/>
          <w:sz w:val="28"/>
          <w:szCs w:val="28"/>
        </w:rPr>
        <w:t>18</w:t>
      </w:r>
      <w:r w:rsidR="00E67C29" w:rsidRPr="00387F2A">
        <w:rPr>
          <w:rFonts w:ascii="Times New Roman" w:hAnsi="Times New Roman" w:cs="Times New Roman"/>
          <w:sz w:val="28"/>
          <w:szCs w:val="28"/>
        </w:rPr>
        <w:t>»</w:t>
      </w:r>
      <w:r w:rsidR="00CC738E" w:rsidRPr="00387F2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67C29" w:rsidRPr="00387F2A">
        <w:rPr>
          <w:rFonts w:ascii="Times New Roman" w:hAnsi="Times New Roman" w:cs="Times New Roman"/>
          <w:sz w:val="28"/>
          <w:szCs w:val="28"/>
        </w:rPr>
        <w:t>«</w:t>
      </w:r>
      <w:r w:rsidR="00CC738E" w:rsidRPr="00387F2A">
        <w:rPr>
          <w:rFonts w:ascii="Times New Roman" w:hAnsi="Times New Roman" w:cs="Times New Roman"/>
          <w:sz w:val="28"/>
          <w:szCs w:val="28"/>
        </w:rPr>
        <w:t>202</w:t>
      </w:r>
      <w:r w:rsidR="000805B8" w:rsidRPr="00387F2A">
        <w:rPr>
          <w:rFonts w:ascii="Times New Roman" w:hAnsi="Times New Roman" w:cs="Times New Roman"/>
          <w:sz w:val="28"/>
          <w:szCs w:val="28"/>
        </w:rPr>
        <w:t>2</w:t>
      </w:r>
      <w:r w:rsidR="00E67C29" w:rsidRPr="00387F2A">
        <w:rPr>
          <w:rFonts w:ascii="Times New Roman" w:hAnsi="Times New Roman" w:cs="Times New Roman"/>
          <w:sz w:val="28"/>
          <w:szCs w:val="28"/>
        </w:rPr>
        <w:t>»</w:t>
      </w:r>
      <w:r w:rsidR="00CC738E" w:rsidRPr="00387F2A">
        <w:rPr>
          <w:rFonts w:ascii="Times New Roman" w:hAnsi="Times New Roman" w:cs="Times New Roman"/>
          <w:sz w:val="28"/>
          <w:szCs w:val="28"/>
        </w:rPr>
        <w:t>;</w:t>
      </w:r>
    </w:p>
    <w:p w:rsidR="001D5B82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</w:t>
      </w:r>
      <w:r w:rsidR="00CC738E" w:rsidRPr="00387F2A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E31FF6" w:rsidRPr="00387F2A">
        <w:rPr>
          <w:rFonts w:ascii="Times New Roman" w:hAnsi="Times New Roman" w:cs="Times New Roman"/>
          <w:sz w:val="28"/>
          <w:szCs w:val="28"/>
        </w:rPr>
        <w:t>2</w:t>
      </w:r>
      <w:r w:rsidR="001D5B82" w:rsidRPr="00387F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95C5F" w:rsidRPr="00387F2A">
        <w:rPr>
          <w:rFonts w:ascii="Times New Roman" w:hAnsi="Times New Roman" w:cs="Times New Roman"/>
          <w:sz w:val="28"/>
          <w:szCs w:val="28"/>
        </w:rPr>
        <w:t>:</w:t>
      </w:r>
    </w:p>
    <w:p w:rsidR="00CC738E" w:rsidRPr="00387F2A" w:rsidRDefault="001D5B82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«</w:t>
      </w:r>
      <w:r w:rsidR="00710C1E" w:rsidRPr="00387F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7F2A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эффективного функционирования Системы-112 </w:t>
      </w:r>
      <w:r w:rsidR="00915224" w:rsidRPr="00387F2A">
        <w:rPr>
          <w:rFonts w:ascii="Times New Roman" w:hAnsi="Times New Roman" w:cs="Times New Roman"/>
          <w:sz w:val="28"/>
          <w:szCs w:val="28"/>
        </w:rPr>
        <w:t xml:space="preserve">в </w:t>
      </w:r>
      <w:r w:rsidRPr="00387F2A">
        <w:rPr>
          <w:rFonts w:ascii="Times New Roman" w:hAnsi="Times New Roman" w:cs="Times New Roman"/>
          <w:sz w:val="28"/>
          <w:szCs w:val="28"/>
        </w:rPr>
        <w:t>Республик</w:t>
      </w:r>
      <w:r w:rsidR="00915224"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 xml:space="preserve"> Тыва рекомендовать Министерству внутренних дел по Республике Т</w:t>
      </w:r>
      <w:r w:rsidRPr="00387F2A">
        <w:rPr>
          <w:rFonts w:ascii="Times New Roman" w:hAnsi="Times New Roman" w:cs="Times New Roman"/>
          <w:sz w:val="28"/>
          <w:szCs w:val="28"/>
        </w:rPr>
        <w:t>ы</w:t>
      </w:r>
      <w:r w:rsidRPr="00387F2A">
        <w:rPr>
          <w:rFonts w:ascii="Times New Roman" w:hAnsi="Times New Roman" w:cs="Times New Roman"/>
          <w:sz w:val="28"/>
          <w:szCs w:val="28"/>
        </w:rPr>
        <w:t xml:space="preserve">ва, </w:t>
      </w:r>
      <w:bookmarkStart w:id="0" w:name="_Hlk48051703"/>
      <w:r w:rsidRPr="00387F2A">
        <w:rPr>
          <w:rFonts w:ascii="Times New Roman" w:hAnsi="Times New Roman" w:cs="Times New Roman"/>
          <w:sz w:val="28"/>
          <w:szCs w:val="28"/>
        </w:rPr>
        <w:t>Управлению Федеральной службы безопасности Российской Федерации по Ре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публике Тыва,</w:t>
      </w:r>
      <w:bookmarkEnd w:id="0"/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915224" w:rsidRPr="00387F2A">
        <w:rPr>
          <w:rFonts w:ascii="Times New Roman" w:hAnsi="Times New Roman" w:cs="Times New Roman"/>
          <w:sz w:val="28"/>
          <w:szCs w:val="28"/>
        </w:rPr>
        <w:t>Тувинскому поисково-спасательному отряду,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sz w:val="28"/>
          <w:szCs w:val="28"/>
        </w:rPr>
        <w:t>муниципальным обр</w:t>
      </w:r>
      <w:r w:rsidRPr="00387F2A">
        <w:rPr>
          <w:rFonts w:ascii="Times New Roman" w:hAnsi="Times New Roman" w:cs="Times New Roman"/>
          <w:sz w:val="28"/>
          <w:szCs w:val="28"/>
        </w:rPr>
        <w:t>а</w:t>
      </w:r>
      <w:r w:rsidRPr="00387F2A">
        <w:rPr>
          <w:rFonts w:ascii="Times New Roman" w:hAnsi="Times New Roman" w:cs="Times New Roman"/>
          <w:sz w:val="28"/>
          <w:szCs w:val="28"/>
        </w:rPr>
        <w:t>зованиям</w:t>
      </w:r>
      <w:r w:rsidR="00915224" w:rsidRPr="00387F2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87F2A">
        <w:rPr>
          <w:rFonts w:ascii="Times New Roman" w:hAnsi="Times New Roman" w:cs="Times New Roman"/>
          <w:sz w:val="28"/>
          <w:szCs w:val="28"/>
        </w:rPr>
        <w:t xml:space="preserve">, АО </w:t>
      </w:r>
      <w:r w:rsidR="00723FC9" w:rsidRPr="00387F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7F2A">
        <w:rPr>
          <w:rFonts w:ascii="Times New Roman" w:hAnsi="Times New Roman" w:cs="Times New Roman"/>
          <w:sz w:val="28"/>
          <w:szCs w:val="28"/>
        </w:rPr>
        <w:t>Тывасвязьинформ</w:t>
      </w:r>
      <w:proofErr w:type="spellEnd"/>
      <w:r w:rsidR="00723FC9" w:rsidRPr="00387F2A">
        <w:rPr>
          <w:rFonts w:ascii="Times New Roman" w:hAnsi="Times New Roman" w:cs="Times New Roman"/>
          <w:sz w:val="28"/>
          <w:szCs w:val="28"/>
        </w:rPr>
        <w:t>»</w:t>
      </w:r>
      <w:r w:rsidRPr="00387F2A">
        <w:rPr>
          <w:rFonts w:ascii="Times New Roman" w:hAnsi="Times New Roman" w:cs="Times New Roman"/>
          <w:sz w:val="28"/>
          <w:szCs w:val="28"/>
        </w:rPr>
        <w:t>, муниципальному унитарному предприятию «Енисей» совместно с Министерством информатизации и связи Ре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публики Тыва, Министерством здравоохранения Республики Тыва, Службой по гражданской обороне и чрезвычайным ситуациям Республики Тыва по</w:t>
      </w:r>
      <w:proofErr w:type="gramEnd"/>
      <w:r w:rsidRPr="00387F2A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Pr="00387F2A">
        <w:rPr>
          <w:rFonts w:ascii="Times New Roman" w:hAnsi="Times New Roman" w:cs="Times New Roman"/>
          <w:sz w:val="28"/>
          <w:szCs w:val="28"/>
        </w:rPr>
        <w:t>а</w:t>
      </w:r>
      <w:r w:rsidRPr="00387F2A">
        <w:rPr>
          <w:rFonts w:ascii="Times New Roman" w:hAnsi="Times New Roman" w:cs="Times New Roman"/>
          <w:sz w:val="28"/>
          <w:szCs w:val="28"/>
        </w:rPr>
        <w:t>нию с Главным управлением Министерства Российской Федерации по делам гра</w:t>
      </w:r>
      <w:r w:rsidRPr="00387F2A">
        <w:rPr>
          <w:rFonts w:ascii="Times New Roman" w:hAnsi="Times New Roman" w:cs="Times New Roman"/>
          <w:sz w:val="28"/>
          <w:szCs w:val="28"/>
        </w:rPr>
        <w:t>ж</w:t>
      </w:r>
      <w:r w:rsidRPr="00387F2A">
        <w:rPr>
          <w:rFonts w:ascii="Times New Roman" w:hAnsi="Times New Roman" w:cs="Times New Roman"/>
          <w:sz w:val="28"/>
          <w:szCs w:val="28"/>
        </w:rPr>
        <w:t xml:space="preserve">данской обороны, чрезвычайным ситуациям и ликвидации последствий стихийных </w:t>
      </w:r>
      <w:r w:rsidRPr="00387F2A">
        <w:rPr>
          <w:rFonts w:ascii="Times New Roman" w:hAnsi="Times New Roman" w:cs="Times New Roman"/>
          <w:sz w:val="28"/>
          <w:szCs w:val="28"/>
        </w:rPr>
        <w:lastRenderedPageBreak/>
        <w:t>бедствий по Республике Тыва обеспечить информационн</w:t>
      </w:r>
      <w:r w:rsidR="00915224" w:rsidRPr="00387F2A">
        <w:rPr>
          <w:rFonts w:ascii="Times New Roman" w:hAnsi="Times New Roman" w:cs="Times New Roman"/>
          <w:sz w:val="28"/>
          <w:szCs w:val="28"/>
        </w:rPr>
        <w:t>ое взаимодействие</w:t>
      </w:r>
      <w:r w:rsidRPr="00387F2A">
        <w:rPr>
          <w:rFonts w:ascii="Times New Roman" w:hAnsi="Times New Roman" w:cs="Times New Roman"/>
          <w:sz w:val="28"/>
          <w:szCs w:val="28"/>
        </w:rPr>
        <w:t xml:space="preserve"> между ведомственными дежурно-диспетчерскими службами и центром </w:t>
      </w:r>
      <w:r w:rsidR="00915224" w:rsidRPr="00387F2A">
        <w:rPr>
          <w:rFonts w:ascii="Times New Roman" w:hAnsi="Times New Roman" w:cs="Times New Roman"/>
          <w:sz w:val="28"/>
          <w:szCs w:val="28"/>
        </w:rPr>
        <w:t xml:space="preserve">обработки вызовов </w:t>
      </w:r>
      <w:r w:rsidRPr="00387F2A">
        <w:rPr>
          <w:rFonts w:ascii="Times New Roman" w:hAnsi="Times New Roman" w:cs="Times New Roman"/>
          <w:sz w:val="28"/>
          <w:szCs w:val="28"/>
        </w:rPr>
        <w:t>Систем</w:t>
      </w:r>
      <w:r w:rsidR="00037AF7" w:rsidRPr="00387F2A">
        <w:rPr>
          <w:rFonts w:ascii="Times New Roman" w:hAnsi="Times New Roman" w:cs="Times New Roman"/>
          <w:sz w:val="28"/>
          <w:szCs w:val="28"/>
        </w:rPr>
        <w:t>а</w:t>
      </w:r>
      <w:r w:rsidRPr="00387F2A">
        <w:rPr>
          <w:rFonts w:ascii="Times New Roman" w:hAnsi="Times New Roman" w:cs="Times New Roman"/>
          <w:sz w:val="28"/>
          <w:szCs w:val="28"/>
        </w:rPr>
        <w:t>-112.»</w:t>
      </w:r>
      <w:r w:rsidR="003333AC" w:rsidRPr="00387F2A">
        <w:rPr>
          <w:rFonts w:ascii="Times New Roman" w:hAnsi="Times New Roman" w:cs="Times New Roman"/>
          <w:sz w:val="28"/>
          <w:szCs w:val="28"/>
        </w:rPr>
        <w:t>;</w:t>
      </w:r>
    </w:p>
    <w:p w:rsidR="003333AC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</w:t>
      </w:r>
      <w:r w:rsidR="003333AC" w:rsidRPr="00387F2A">
        <w:rPr>
          <w:rFonts w:ascii="Times New Roman" w:hAnsi="Times New Roman" w:cs="Times New Roman"/>
          <w:sz w:val="28"/>
          <w:szCs w:val="28"/>
        </w:rPr>
        <w:t>) в пункте 5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3333AC" w:rsidRPr="00387F2A">
        <w:rPr>
          <w:rFonts w:ascii="Times New Roman" w:hAnsi="Times New Roman" w:cs="Times New Roman"/>
          <w:sz w:val="28"/>
          <w:szCs w:val="28"/>
        </w:rPr>
        <w:t>слова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3333AC" w:rsidRPr="00387F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3AC" w:rsidRPr="00387F2A">
        <w:rPr>
          <w:rFonts w:ascii="Times New Roman" w:hAnsi="Times New Roman" w:cs="Times New Roman"/>
          <w:sz w:val="28"/>
          <w:szCs w:val="28"/>
        </w:rPr>
        <w:t>Чудаан-оола</w:t>
      </w:r>
      <w:proofErr w:type="spellEnd"/>
      <w:r w:rsidR="003333AC" w:rsidRPr="00387F2A">
        <w:rPr>
          <w:rFonts w:ascii="Times New Roman" w:hAnsi="Times New Roman" w:cs="Times New Roman"/>
          <w:sz w:val="28"/>
          <w:szCs w:val="28"/>
        </w:rPr>
        <w:t xml:space="preserve"> А.М.»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3333AC" w:rsidRPr="00387F2A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3333AC" w:rsidRPr="00387F2A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3333AC" w:rsidRPr="00387F2A">
        <w:rPr>
          <w:rFonts w:ascii="Times New Roman" w:hAnsi="Times New Roman" w:cs="Times New Roman"/>
          <w:sz w:val="28"/>
          <w:szCs w:val="28"/>
        </w:rPr>
        <w:t xml:space="preserve"> О.О.»;</w:t>
      </w:r>
    </w:p>
    <w:p w:rsidR="00D354CB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2</w:t>
      </w:r>
      <w:r w:rsidR="006B5D4D" w:rsidRPr="00387F2A">
        <w:rPr>
          <w:rFonts w:ascii="Times New Roman" w:hAnsi="Times New Roman" w:cs="Times New Roman"/>
          <w:sz w:val="28"/>
          <w:szCs w:val="28"/>
        </w:rPr>
        <w:t>)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9D3916" w:rsidRPr="00387F2A">
        <w:rPr>
          <w:rFonts w:ascii="Times New Roman" w:hAnsi="Times New Roman" w:cs="Times New Roman"/>
          <w:sz w:val="28"/>
          <w:szCs w:val="28"/>
        </w:rPr>
        <w:t>Положени</w:t>
      </w:r>
      <w:r w:rsidR="00FB6104" w:rsidRPr="00387F2A">
        <w:rPr>
          <w:rFonts w:ascii="Times New Roman" w:hAnsi="Times New Roman" w:cs="Times New Roman"/>
          <w:sz w:val="28"/>
          <w:szCs w:val="28"/>
        </w:rPr>
        <w:t>е</w:t>
      </w:r>
      <w:r w:rsidR="009D3916" w:rsidRPr="00387F2A">
        <w:rPr>
          <w:rFonts w:ascii="Times New Roman" w:hAnsi="Times New Roman" w:cs="Times New Roman"/>
          <w:sz w:val="28"/>
          <w:szCs w:val="28"/>
        </w:rPr>
        <w:t xml:space="preserve"> о системе обеспечения вызова экстренных оперативных служб по единому номеру «112» в Республике Тыва</w:t>
      </w:r>
      <w:bookmarkStart w:id="1" w:name="_GoBack"/>
      <w:bookmarkEnd w:id="1"/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FB6104" w:rsidRPr="00387F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13A1E" w:rsidRPr="00387F2A">
        <w:rPr>
          <w:rFonts w:ascii="Times New Roman" w:hAnsi="Times New Roman" w:cs="Times New Roman"/>
          <w:sz w:val="28"/>
          <w:szCs w:val="28"/>
        </w:rPr>
        <w:t>:</w:t>
      </w:r>
    </w:p>
    <w:p w:rsid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«ПОЛОЖЕНИЕ </w:t>
      </w:r>
    </w:p>
    <w:p w:rsidR="00387F2A" w:rsidRDefault="00710C1E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о системе обеспечения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sz w:val="28"/>
          <w:szCs w:val="28"/>
        </w:rPr>
        <w:t>вызова экстренных оперативных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sz w:val="28"/>
          <w:szCs w:val="28"/>
        </w:rPr>
        <w:t xml:space="preserve">служб </w:t>
      </w:r>
    </w:p>
    <w:p w:rsidR="00710C1E" w:rsidRDefault="00710C1E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по единому номеру «112» </w:t>
      </w:r>
      <w:r w:rsidR="00915224" w:rsidRPr="00387F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87F2A">
        <w:rPr>
          <w:rFonts w:ascii="Times New Roman" w:hAnsi="Times New Roman" w:cs="Times New Roman"/>
          <w:sz w:val="28"/>
          <w:szCs w:val="28"/>
        </w:rPr>
        <w:t>Республик</w:t>
      </w:r>
      <w:r w:rsidR="00915224" w:rsidRPr="00387F2A">
        <w:rPr>
          <w:rFonts w:ascii="Times New Roman" w:hAnsi="Times New Roman" w:cs="Times New Roman"/>
          <w:sz w:val="28"/>
          <w:szCs w:val="28"/>
        </w:rPr>
        <w:t>и</w:t>
      </w:r>
      <w:r w:rsidRPr="00387F2A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387F2A" w:rsidRP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Default="00EC2F40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AC" w:rsidRPr="00387F2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87F2A" w:rsidRP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структуру, порядок создания и функционирования системы обеспечения вызова экстренных оперативных служб по единому номеру «112» </w:t>
      </w:r>
      <w:r w:rsidR="00915224" w:rsidRPr="00387F2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7F2A">
        <w:rPr>
          <w:rFonts w:ascii="Times New Roman" w:hAnsi="Times New Roman" w:cs="Times New Roman"/>
          <w:sz w:val="28"/>
          <w:szCs w:val="28"/>
        </w:rPr>
        <w:t>–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710C1E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истема-112).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EAC" w:rsidRPr="00387F2A">
        <w:rPr>
          <w:rFonts w:ascii="Times New Roman" w:hAnsi="Times New Roman" w:cs="Times New Roman"/>
          <w:sz w:val="28"/>
          <w:szCs w:val="28"/>
        </w:rPr>
        <w:t>2. Система-112 предназначена для информационного обеспечения единых дежурно-диспетчерских служб муниципальных образований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6C2E11" w:rsidRPr="00387F2A">
        <w:rPr>
          <w:rFonts w:ascii="Times New Roman" w:hAnsi="Times New Roman" w:cs="Times New Roman"/>
          <w:sz w:val="28"/>
          <w:szCs w:val="28"/>
        </w:rPr>
        <w:t>Республики Тыва</w:t>
      </w:r>
      <w:r w:rsidR="00D43EAC" w:rsidRPr="00387F2A">
        <w:rPr>
          <w:rFonts w:ascii="Times New Roman" w:hAnsi="Times New Roman" w:cs="Times New Roman"/>
          <w:sz w:val="28"/>
          <w:szCs w:val="28"/>
        </w:rPr>
        <w:t>.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Вызов экстренных оперативных служб также может быть обеспечен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EAC" w:rsidRPr="00387F2A">
        <w:rPr>
          <w:rFonts w:ascii="Times New Roman" w:hAnsi="Times New Roman" w:cs="Times New Roman"/>
          <w:sz w:val="28"/>
          <w:szCs w:val="28"/>
        </w:rPr>
        <w:t>3. Основными целями создания системы-112 в Республике Тыва являются: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организация вызова экстренных оперативных служб по принципу «одного окна»;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б) организация комплекса мер, обеспечивающих ускорение реагирования и улучшение взаимодействия экстренных оперативных служб </w:t>
      </w:r>
      <w:r w:rsidR="006C2E11" w:rsidRPr="00387F2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87F2A">
        <w:rPr>
          <w:rFonts w:ascii="Times New Roman" w:hAnsi="Times New Roman" w:cs="Times New Roman"/>
          <w:sz w:val="28"/>
          <w:szCs w:val="28"/>
        </w:rPr>
        <w:t>при вызовах (сообщениях о происшествиях);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4. Система-112 </w:t>
      </w:r>
      <w:proofErr w:type="gramStart"/>
      <w:r w:rsidR="00D43EAC" w:rsidRPr="00387F2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D43EAC" w:rsidRPr="00387F2A">
        <w:rPr>
          <w:rFonts w:ascii="Times New Roman" w:hAnsi="Times New Roman" w:cs="Times New Roman"/>
          <w:sz w:val="28"/>
          <w:szCs w:val="28"/>
        </w:rPr>
        <w:t xml:space="preserve"> для решения следующих основных задач: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прием по номеру «112» вызовов (сообщений о происшествиях);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б) получение от оператора связи сведений о местонахождении лица, обрати</w:t>
      </w:r>
      <w:r w:rsidRPr="00387F2A">
        <w:rPr>
          <w:rFonts w:ascii="Times New Roman" w:hAnsi="Times New Roman" w:cs="Times New Roman"/>
          <w:sz w:val="28"/>
          <w:szCs w:val="28"/>
        </w:rPr>
        <w:t>в</w:t>
      </w:r>
      <w:r w:rsidRPr="00387F2A">
        <w:rPr>
          <w:rFonts w:ascii="Times New Roman" w:hAnsi="Times New Roman" w:cs="Times New Roman"/>
          <w:sz w:val="28"/>
          <w:szCs w:val="28"/>
        </w:rPr>
        <w:t>шегося по номеру «112», и (или) абонентского устройства, с которого был осущес</w:t>
      </w:r>
      <w:r w:rsidRPr="00387F2A">
        <w:rPr>
          <w:rFonts w:ascii="Times New Roman" w:hAnsi="Times New Roman" w:cs="Times New Roman"/>
          <w:sz w:val="28"/>
          <w:szCs w:val="28"/>
        </w:rPr>
        <w:t>т</w:t>
      </w:r>
      <w:r w:rsidRPr="00387F2A">
        <w:rPr>
          <w:rFonts w:ascii="Times New Roman" w:hAnsi="Times New Roman" w:cs="Times New Roman"/>
          <w:sz w:val="28"/>
          <w:szCs w:val="28"/>
        </w:rPr>
        <w:t xml:space="preserve">влен вызов (сообщение о происшествии), а также иных данных, необходимых </w:t>
      </w:r>
      <w:proofErr w:type="gramStart"/>
      <w:r w:rsidRPr="00387F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7F2A">
        <w:rPr>
          <w:rFonts w:ascii="Times New Roman" w:hAnsi="Times New Roman" w:cs="Times New Roman"/>
          <w:sz w:val="28"/>
          <w:szCs w:val="28"/>
        </w:rPr>
        <w:t xml:space="preserve"> обеспечения реагирования по вызову (сообщению о происшествии);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в) анализ поступающей информации о происшествиях;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г) направление информации о происшествиях, в том числе вызовов (сообщ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</w:t>
      </w:r>
      <w:r w:rsidRPr="00387F2A">
        <w:rPr>
          <w:rFonts w:ascii="Times New Roman" w:hAnsi="Times New Roman" w:cs="Times New Roman"/>
          <w:sz w:val="28"/>
          <w:szCs w:val="28"/>
        </w:rPr>
        <w:t>а</w:t>
      </w:r>
      <w:r w:rsidRPr="00387F2A">
        <w:rPr>
          <w:rFonts w:ascii="Times New Roman" w:hAnsi="Times New Roman" w:cs="Times New Roman"/>
          <w:sz w:val="28"/>
          <w:szCs w:val="28"/>
        </w:rPr>
        <w:t>ния;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обеспечение дистанционной психологической поддержки лицу, обративш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муся по номеру «112»;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е) автоматическое восстановление соединения с пользовательским (оконе</w:t>
      </w:r>
      <w:r w:rsidRPr="00387F2A">
        <w:rPr>
          <w:rFonts w:ascii="Times New Roman" w:hAnsi="Times New Roman" w:cs="Times New Roman"/>
          <w:sz w:val="28"/>
          <w:szCs w:val="28"/>
        </w:rPr>
        <w:t>ч</w:t>
      </w:r>
      <w:r w:rsidRPr="00387F2A">
        <w:rPr>
          <w:rFonts w:ascii="Times New Roman" w:hAnsi="Times New Roman" w:cs="Times New Roman"/>
          <w:sz w:val="28"/>
          <w:szCs w:val="28"/>
        </w:rPr>
        <w:t>ным) оборудованием лица, обратившегося по номеру «112», в случае внезапного прерывания соединения;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ж) регистрация всех входящих и исходящих вызовов (сообщений о происш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ствиях) по номеру «112»;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и) возможность приема вызовов (сообщений о происшествиях) на иностра</w:t>
      </w:r>
      <w:r w:rsidRPr="00387F2A">
        <w:rPr>
          <w:rFonts w:ascii="Times New Roman" w:hAnsi="Times New Roman" w:cs="Times New Roman"/>
          <w:sz w:val="28"/>
          <w:szCs w:val="28"/>
        </w:rPr>
        <w:t>н</w:t>
      </w:r>
      <w:r w:rsidRPr="00387F2A">
        <w:rPr>
          <w:rFonts w:ascii="Times New Roman" w:hAnsi="Times New Roman" w:cs="Times New Roman"/>
          <w:sz w:val="28"/>
          <w:szCs w:val="28"/>
        </w:rPr>
        <w:t>ных языках.</w:t>
      </w:r>
    </w:p>
    <w:p w:rsid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Default="003E777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2</w:t>
      </w:r>
      <w:r w:rsidR="00D43EAC" w:rsidRPr="00387F2A">
        <w:rPr>
          <w:rFonts w:ascii="Times New Roman" w:hAnsi="Times New Roman" w:cs="Times New Roman"/>
          <w:sz w:val="28"/>
          <w:szCs w:val="28"/>
        </w:rPr>
        <w:t>. Структура системы-112</w:t>
      </w:r>
    </w:p>
    <w:p w:rsidR="00387F2A" w:rsidRP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AC" w:rsidRPr="00387F2A">
        <w:rPr>
          <w:rFonts w:ascii="Times New Roman" w:hAnsi="Times New Roman" w:cs="Times New Roman"/>
          <w:sz w:val="28"/>
          <w:szCs w:val="28"/>
        </w:rPr>
        <w:t>1. Сист</w:t>
      </w:r>
      <w:r>
        <w:rPr>
          <w:rFonts w:ascii="Times New Roman" w:hAnsi="Times New Roman" w:cs="Times New Roman"/>
          <w:sz w:val="28"/>
          <w:szCs w:val="28"/>
        </w:rPr>
        <w:t xml:space="preserve">ема-112 является территориально </w:t>
      </w:r>
      <w:r w:rsidR="00D43EAC" w:rsidRPr="00387F2A">
        <w:rPr>
          <w:rFonts w:ascii="Times New Roman" w:hAnsi="Times New Roman" w:cs="Times New Roman"/>
          <w:sz w:val="28"/>
          <w:szCs w:val="28"/>
        </w:rPr>
        <w:t>распределенной автоматизирова</w:t>
      </w:r>
      <w:r w:rsidR="00D43EAC" w:rsidRPr="00387F2A">
        <w:rPr>
          <w:rFonts w:ascii="Times New Roman" w:hAnsi="Times New Roman" w:cs="Times New Roman"/>
          <w:sz w:val="28"/>
          <w:szCs w:val="28"/>
        </w:rPr>
        <w:t>н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ной информационно-управляющей системой, создаваемой </w:t>
      </w:r>
      <w:r w:rsidR="006C2E11" w:rsidRPr="00387F2A">
        <w:rPr>
          <w:rFonts w:ascii="Times New Roman" w:hAnsi="Times New Roman" w:cs="Times New Roman"/>
          <w:sz w:val="28"/>
          <w:szCs w:val="28"/>
        </w:rPr>
        <w:t>на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6C2E11" w:rsidRPr="00387F2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43EAC" w:rsidRPr="00387F2A">
        <w:rPr>
          <w:rFonts w:ascii="Times New Roman" w:hAnsi="Times New Roman" w:cs="Times New Roman"/>
          <w:sz w:val="28"/>
          <w:szCs w:val="28"/>
        </w:rPr>
        <w:t>Республ</w:t>
      </w:r>
      <w:r w:rsidR="00D43EAC" w:rsidRPr="00387F2A">
        <w:rPr>
          <w:rFonts w:ascii="Times New Roman" w:hAnsi="Times New Roman" w:cs="Times New Roman"/>
          <w:sz w:val="28"/>
          <w:szCs w:val="28"/>
        </w:rPr>
        <w:t>и</w:t>
      </w:r>
      <w:r w:rsidR="00D43EAC" w:rsidRPr="00387F2A">
        <w:rPr>
          <w:rFonts w:ascii="Times New Roman" w:hAnsi="Times New Roman" w:cs="Times New Roman"/>
          <w:sz w:val="28"/>
          <w:szCs w:val="28"/>
        </w:rPr>
        <w:t>к</w:t>
      </w:r>
      <w:r w:rsidR="006C2E11" w:rsidRPr="00387F2A">
        <w:rPr>
          <w:rFonts w:ascii="Times New Roman" w:hAnsi="Times New Roman" w:cs="Times New Roman"/>
          <w:sz w:val="28"/>
          <w:szCs w:val="28"/>
        </w:rPr>
        <w:t>и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AC" w:rsidRPr="00387F2A">
        <w:rPr>
          <w:rFonts w:ascii="Times New Roman" w:hAnsi="Times New Roman" w:cs="Times New Roman"/>
          <w:sz w:val="28"/>
          <w:szCs w:val="28"/>
        </w:rPr>
        <w:t>2. Система-112 состоит из следующих основных подсистем: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</w:t>
      </w:r>
      <w:r w:rsidRPr="00387F2A">
        <w:rPr>
          <w:rFonts w:ascii="Times New Roman" w:hAnsi="Times New Roman" w:cs="Times New Roman"/>
          <w:sz w:val="28"/>
          <w:szCs w:val="28"/>
        </w:rPr>
        <w:t>ж</w:t>
      </w:r>
      <w:r w:rsidRPr="00387F2A">
        <w:rPr>
          <w:rFonts w:ascii="Times New Roman" w:hAnsi="Times New Roman" w:cs="Times New Roman"/>
          <w:sz w:val="28"/>
          <w:szCs w:val="28"/>
        </w:rPr>
        <w:t>ной радиотелефонной связи в систему-112, а также прохождение вызова (сообщения о происшествии) от системы-112 в дежурно-диспетчерские службы соответству</w:t>
      </w:r>
      <w:r w:rsidRPr="00387F2A">
        <w:rPr>
          <w:rFonts w:ascii="Times New Roman" w:hAnsi="Times New Roman" w:cs="Times New Roman"/>
          <w:sz w:val="28"/>
          <w:szCs w:val="28"/>
        </w:rPr>
        <w:t>ю</w:t>
      </w:r>
      <w:r w:rsidRPr="00387F2A">
        <w:rPr>
          <w:rFonts w:ascii="Times New Roman" w:hAnsi="Times New Roman" w:cs="Times New Roman"/>
          <w:sz w:val="28"/>
          <w:szCs w:val="28"/>
        </w:rPr>
        <w:t>щих экстренных оперативных служб;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б) информационно-коммуникационная подсистема, обеспечивающая хранение и актуализацию баз данных, обработку информации о полученных вызовах (соо</w:t>
      </w:r>
      <w:r w:rsidRPr="00387F2A">
        <w:rPr>
          <w:rFonts w:ascii="Times New Roman" w:hAnsi="Times New Roman" w:cs="Times New Roman"/>
          <w:sz w:val="28"/>
          <w:szCs w:val="28"/>
        </w:rPr>
        <w:t>б</w:t>
      </w:r>
      <w:r w:rsidRPr="00387F2A">
        <w:rPr>
          <w:rFonts w:ascii="Times New Roman" w:hAnsi="Times New Roman" w:cs="Times New Roman"/>
          <w:sz w:val="28"/>
          <w:szCs w:val="28"/>
        </w:rPr>
        <w:t>щениях о происшествиях) и возможность получения информации о происшествии из архива в оперативном режиме, а также информационно-аналитическую поддер</w:t>
      </w:r>
      <w:r w:rsidRPr="00387F2A">
        <w:rPr>
          <w:rFonts w:ascii="Times New Roman" w:hAnsi="Times New Roman" w:cs="Times New Roman"/>
          <w:sz w:val="28"/>
          <w:szCs w:val="28"/>
        </w:rPr>
        <w:t>ж</w:t>
      </w:r>
      <w:r w:rsidRPr="00387F2A">
        <w:rPr>
          <w:rFonts w:ascii="Times New Roman" w:hAnsi="Times New Roman" w:cs="Times New Roman"/>
          <w:sz w:val="28"/>
          <w:szCs w:val="28"/>
        </w:rPr>
        <w:t>ку принятия решений по экстренному реагированию на принятые вызовы (сообщ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ния о происшествиях) и планированию мер реагирования. В состав указанной по</w:t>
      </w:r>
      <w:r w:rsidRPr="00387F2A">
        <w:rPr>
          <w:rFonts w:ascii="Times New Roman" w:hAnsi="Times New Roman" w:cs="Times New Roman"/>
          <w:sz w:val="28"/>
          <w:szCs w:val="28"/>
        </w:rPr>
        <w:t>д</w:t>
      </w:r>
      <w:r w:rsidRPr="00387F2A">
        <w:rPr>
          <w:rFonts w:ascii="Times New Roman" w:hAnsi="Times New Roman" w:cs="Times New Roman"/>
          <w:sz w:val="28"/>
          <w:szCs w:val="28"/>
        </w:rPr>
        <w:t>системы входит центр обработки вызовов, в котором производится прием и обр</w:t>
      </w:r>
      <w:r w:rsidRPr="00387F2A">
        <w:rPr>
          <w:rFonts w:ascii="Times New Roman" w:hAnsi="Times New Roman" w:cs="Times New Roman"/>
          <w:sz w:val="28"/>
          <w:szCs w:val="28"/>
        </w:rPr>
        <w:t>а</w:t>
      </w:r>
      <w:r w:rsidRPr="00387F2A">
        <w:rPr>
          <w:rFonts w:ascii="Times New Roman" w:hAnsi="Times New Roman" w:cs="Times New Roman"/>
          <w:sz w:val="28"/>
          <w:szCs w:val="28"/>
        </w:rPr>
        <w:t>ботка вызовов (сообщений о происшествиях), поступающих в систему-112;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в) подсистема консультативного обслуживания, предназначенная для оказания информационно-справочной помощи лицам, обратившимся по номеру «112», по в</w:t>
      </w:r>
      <w:r w:rsidRPr="00387F2A">
        <w:rPr>
          <w:rFonts w:ascii="Times New Roman" w:hAnsi="Times New Roman" w:cs="Times New Roman"/>
          <w:sz w:val="28"/>
          <w:szCs w:val="28"/>
        </w:rPr>
        <w:t>о</w:t>
      </w:r>
      <w:r w:rsidRPr="00387F2A">
        <w:rPr>
          <w:rFonts w:ascii="Times New Roman" w:hAnsi="Times New Roman" w:cs="Times New Roman"/>
          <w:sz w:val="28"/>
          <w:szCs w:val="28"/>
        </w:rPr>
        <w:t>просам обеспечения безопасности жизнедеятельности;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 xml:space="preserve"> подсистема, отображающая на основе электронных карт природно-географические, социально-демографические, экономические и др</w:t>
      </w:r>
      <w:r w:rsidRPr="00387F2A">
        <w:rPr>
          <w:rFonts w:ascii="Times New Roman" w:hAnsi="Times New Roman" w:cs="Times New Roman"/>
          <w:sz w:val="28"/>
          <w:szCs w:val="28"/>
        </w:rPr>
        <w:t>у</w:t>
      </w:r>
      <w:r w:rsidRPr="00387F2A">
        <w:rPr>
          <w:rFonts w:ascii="Times New Roman" w:hAnsi="Times New Roman" w:cs="Times New Roman"/>
          <w:sz w:val="28"/>
          <w:szCs w:val="28"/>
        </w:rPr>
        <w:t>гие характеристики территории, местонахождение лица, обратившегося по номеру «112», и (или) абонентского устройства, с которого осуществлен вызов (сообщение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шествие;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подсистема мониторинга, предназначенная для приема и обработки инфо</w:t>
      </w:r>
      <w:r w:rsidRPr="00387F2A">
        <w:rPr>
          <w:rFonts w:ascii="Times New Roman" w:hAnsi="Times New Roman" w:cs="Times New Roman"/>
          <w:sz w:val="28"/>
          <w:szCs w:val="28"/>
        </w:rPr>
        <w:t>р</w:t>
      </w:r>
      <w:r w:rsidRPr="00387F2A">
        <w:rPr>
          <w:rFonts w:ascii="Times New Roman" w:hAnsi="Times New Roman" w:cs="Times New Roman"/>
          <w:sz w:val="28"/>
          <w:szCs w:val="28"/>
        </w:rPr>
        <w:t>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установленных на транспортных средствах экстренных операти</w:t>
      </w:r>
      <w:r w:rsidRPr="00387F2A">
        <w:rPr>
          <w:rFonts w:ascii="Times New Roman" w:hAnsi="Times New Roman" w:cs="Times New Roman"/>
          <w:sz w:val="28"/>
          <w:szCs w:val="28"/>
        </w:rPr>
        <w:t>в</w:t>
      </w:r>
      <w:r w:rsidRPr="00387F2A">
        <w:rPr>
          <w:rFonts w:ascii="Times New Roman" w:hAnsi="Times New Roman" w:cs="Times New Roman"/>
          <w:sz w:val="28"/>
          <w:szCs w:val="28"/>
        </w:rPr>
        <w:t>ных служб, привлеченных к реагированию на происшествие, и транспортных сре</w:t>
      </w:r>
      <w:r w:rsidRPr="00387F2A">
        <w:rPr>
          <w:rFonts w:ascii="Times New Roman" w:hAnsi="Times New Roman" w:cs="Times New Roman"/>
          <w:sz w:val="28"/>
          <w:szCs w:val="28"/>
        </w:rPr>
        <w:t>д</w:t>
      </w:r>
      <w:r w:rsidRPr="00387F2A">
        <w:rPr>
          <w:rFonts w:ascii="Times New Roman" w:hAnsi="Times New Roman" w:cs="Times New Roman"/>
          <w:sz w:val="28"/>
          <w:szCs w:val="28"/>
        </w:rPr>
        <w:t>ствах, перевозящих опасные грузы;</w:t>
      </w:r>
      <w:proofErr w:type="gramEnd"/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е) 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3. Система-112 обеспечивает информационное взаимодействие </w:t>
      </w:r>
      <w:proofErr w:type="gramStart"/>
      <w:r w:rsidR="00D43EAC" w:rsidRPr="00387F2A">
        <w:rPr>
          <w:rFonts w:ascii="Times New Roman" w:hAnsi="Times New Roman" w:cs="Times New Roman"/>
          <w:sz w:val="28"/>
          <w:szCs w:val="28"/>
        </w:rPr>
        <w:t>органов п</w:t>
      </w:r>
      <w:r w:rsidR="00D43EAC" w:rsidRPr="00387F2A">
        <w:rPr>
          <w:rFonts w:ascii="Times New Roman" w:hAnsi="Times New Roman" w:cs="Times New Roman"/>
          <w:sz w:val="28"/>
          <w:szCs w:val="28"/>
        </w:rPr>
        <w:t>о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вседневного управления </w:t>
      </w:r>
      <w:r w:rsidR="006C2E11" w:rsidRPr="00387F2A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D43EAC" w:rsidRPr="00387F2A">
        <w:rPr>
          <w:rFonts w:ascii="Times New Roman" w:hAnsi="Times New Roman" w:cs="Times New Roman"/>
          <w:sz w:val="28"/>
          <w:szCs w:val="28"/>
        </w:rPr>
        <w:t>единой государственной си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темы предупреждения</w:t>
      </w:r>
      <w:proofErr w:type="gramEnd"/>
      <w:r w:rsidR="00D43EAC" w:rsidRPr="00387F2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  <w:r w:rsidR="00915224" w:rsidRPr="00387F2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43EAC" w:rsidRPr="00387F2A">
        <w:rPr>
          <w:rFonts w:ascii="Times New Roman" w:hAnsi="Times New Roman" w:cs="Times New Roman"/>
          <w:sz w:val="28"/>
          <w:szCs w:val="28"/>
        </w:rPr>
        <w:t>, в том числе единых дежурно-диспетчерских служб муниципальных образований, а также дежурно-диспетчерских служб экстренных оперативных служб</w:t>
      </w:r>
      <w:r w:rsidR="006C2E11" w:rsidRPr="00387F2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16CCF" w:rsidRPr="00387F2A">
        <w:rPr>
          <w:rFonts w:ascii="Times New Roman" w:hAnsi="Times New Roman" w:cs="Times New Roman"/>
          <w:sz w:val="28"/>
          <w:szCs w:val="28"/>
        </w:rPr>
        <w:t xml:space="preserve">, перечень которых определяется </w:t>
      </w:r>
      <w:r w:rsidR="00037AF7" w:rsidRPr="00387F2A">
        <w:rPr>
          <w:rFonts w:ascii="Times New Roman" w:hAnsi="Times New Roman" w:cs="Times New Roman"/>
          <w:sz w:val="28"/>
          <w:szCs w:val="28"/>
        </w:rPr>
        <w:t>П</w:t>
      </w:r>
      <w:r w:rsidR="00816CCF" w:rsidRPr="00387F2A">
        <w:rPr>
          <w:rFonts w:ascii="Times New Roman" w:hAnsi="Times New Roman" w:cs="Times New Roman"/>
          <w:sz w:val="28"/>
          <w:szCs w:val="28"/>
        </w:rPr>
        <w:t>равительством Республики Тыва, в том чи</w:t>
      </w:r>
      <w:r w:rsidR="00816CCF" w:rsidRPr="00387F2A">
        <w:rPr>
          <w:rFonts w:ascii="Times New Roman" w:hAnsi="Times New Roman" w:cs="Times New Roman"/>
          <w:sz w:val="28"/>
          <w:szCs w:val="28"/>
        </w:rPr>
        <w:t>с</w:t>
      </w:r>
      <w:r w:rsidR="00816CCF" w:rsidRPr="00387F2A">
        <w:rPr>
          <w:rFonts w:ascii="Times New Roman" w:hAnsi="Times New Roman" w:cs="Times New Roman"/>
          <w:sz w:val="28"/>
          <w:szCs w:val="28"/>
        </w:rPr>
        <w:t>ле:</w:t>
      </w:r>
    </w:p>
    <w:p w:rsidR="00816CCF" w:rsidRPr="00387F2A" w:rsidRDefault="00816CCF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службы пожарной охраны;</w:t>
      </w:r>
    </w:p>
    <w:p w:rsidR="00816CCF" w:rsidRPr="00387F2A" w:rsidRDefault="00816CCF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б) службы реагирования в чрезвычайных ситуациях;</w:t>
      </w:r>
    </w:p>
    <w:p w:rsidR="00816CCF" w:rsidRPr="00387F2A" w:rsidRDefault="00816CCF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в) службы полиции;</w:t>
      </w:r>
    </w:p>
    <w:p w:rsidR="00816CCF" w:rsidRPr="00387F2A" w:rsidRDefault="00816CCF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г) службы скорой медицинской помощи;</w:t>
      </w:r>
    </w:p>
    <w:p w:rsidR="00816CCF" w:rsidRPr="00387F2A" w:rsidRDefault="00EB227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аварийной службы газовой сети;</w:t>
      </w:r>
    </w:p>
    <w:p w:rsidR="00EB227C" w:rsidRPr="00387F2A" w:rsidRDefault="00EB227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е) службы «Антитеррор».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4. Создание системы-112 </w:t>
      </w:r>
      <w:r w:rsidR="00915224" w:rsidRPr="00387F2A">
        <w:rPr>
          <w:rFonts w:ascii="Times New Roman" w:hAnsi="Times New Roman" w:cs="Times New Roman"/>
          <w:sz w:val="28"/>
          <w:szCs w:val="28"/>
        </w:rPr>
        <w:t>в</w:t>
      </w:r>
      <w:r w:rsidR="00EB227C" w:rsidRPr="00387F2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15224" w:rsidRPr="00387F2A">
        <w:rPr>
          <w:rFonts w:ascii="Times New Roman" w:hAnsi="Times New Roman" w:cs="Times New Roman"/>
          <w:sz w:val="28"/>
          <w:szCs w:val="28"/>
        </w:rPr>
        <w:t>е</w:t>
      </w:r>
      <w:r w:rsidR="00EB227C" w:rsidRPr="00387F2A">
        <w:rPr>
          <w:rFonts w:ascii="Times New Roman" w:hAnsi="Times New Roman" w:cs="Times New Roman"/>
          <w:sz w:val="28"/>
          <w:szCs w:val="28"/>
        </w:rPr>
        <w:t xml:space="preserve"> Тыва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D43EAC" w:rsidRPr="00387F2A">
        <w:rPr>
          <w:rFonts w:ascii="Times New Roman" w:hAnsi="Times New Roman" w:cs="Times New Roman"/>
          <w:sz w:val="28"/>
          <w:szCs w:val="28"/>
        </w:rPr>
        <w:t>осуществляется по следующим этапам: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проектирование создания системы-112, в том числе разработка системного проекта телекоммуникационной подсистемы;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б) развертывание системы-112 </w:t>
      </w:r>
      <w:r w:rsidR="00915224" w:rsidRPr="00387F2A">
        <w:rPr>
          <w:rFonts w:ascii="Times New Roman" w:hAnsi="Times New Roman" w:cs="Times New Roman"/>
          <w:sz w:val="28"/>
          <w:szCs w:val="28"/>
        </w:rPr>
        <w:t>в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sz w:val="28"/>
          <w:szCs w:val="28"/>
        </w:rPr>
        <w:t>Республик</w:t>
      </w:r>
      <w:r w:rsidR="00915224"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 xml:space="preserve"> Тыва (поэтапное);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2A">
        <w:rPr>
          <w:rFonts w:ascii="Times New Roman" w:hAnsi="Times New Roman" w:cs="Times New Roman"/>
          <w:sz w:val="28"/>
          <w:szCs w:val="28"/>
        </w:rPr>
        <w:t>в) опытная эксплуатация развернутой в Республике Тыва системы-112;</w:t>
      </w:r>
      <w:proofErr w:type="gramEnd"/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2A">
        <w:rPr>
          <w:rFonts w:ascii="Times New Roman" w:hAnsi="Times New Roman" w:cs="Times New Roman"/>
          <w:sz w:val="28"/>
          <w:szCs w:val="28"/>
        </w:rPr>
        <w:t>г) государственные испытания развернутой в Республике Тыва системы-112.</w:t>
      </w:r>
      <w:proofErr w:type="gramEnd"/>
    </w:p>
    <w:p w:rsid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Default="003E777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3</w:t>
      </w:r>
      <w:r w:rsidR="00D43EAC" w:rsidRPr="00387F2A">
        <w:rPr>
          <w:rFonts w:ascii="Times New Roman" w:hAnsi="Times New Roman" w:cs="Times New Roman"/>
          <w:sz w:val="28"/>
          <w:szCs w:val="28"/>
        </w:rPr>
        <w:t>. Функционирование системы-112</w:t>
      </w:r>
    </w:p>
    <w:p w:rsidR="00387F2A" w:rsidRP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>1. Система-112 функционирует в круглосуточном режиме и находится в п</w:t>
      </w:r>
      <w:r w:rsidR="00D43EAC" w:rsidRPr="00387F2A">
        <w:rPr>
          <w:rFonts w:ascii="Times New Roman" w:hAnsi="Times New Roman" w:cs="Times New Roman"/>
          <w:sz w:val="28"/>
          <w:szCs w:val="28"/>
        </w:rPr>
        <w:t>о</w:t>
      </w:r>
      <w:r w:rsidR="00D43EAC" w:rsidRPr="00387F2A">
        <w:rPr>
          <w:rFonts w:ascii="Times New Roman" w:hAnsi="Times New Roman" w:cs="Times New Roman"/>
          <w:sz w:val="28"/>
          <w:szCs w:val="28"/>
        </w:rPr>
        <w:t>стоянной готовности к организации экстренного реагирования на вызовы (сообщ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ния о происшествиях).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>2. Прием и обработка вызовов (сообщений о происшествиях) в системе-112 осуществляется операторским персоналом, который вводит в базу данных основные характеристики происшествия, осуществляет анализ и передачу характеристик пр</w:t>
      </w:r>
      <w:r w:rsidR="00D43EAC" w:rsidRPr="00387F2A">
        <w:rPr>
          <w:rFonts w:ascii="Times New Roman" w:hAnsi="Times New Roman" w:cs="Times New Roman"/>
          <w:sz w:val="28"/>
          <w:szCs w:val="28"/>
        </w:rPr>
        <w:t>о</w:t>
      </w:r>
      <w:r w:rsidR="00D43EAC" w:rsidRPr="00387F2A">
        <w:rPr>
          <w:rFonts w:ascii="Times New Roman" w:hAnsi="Times New Roman" w:cs="Times New Roman"/>
          <w:sz w:val="28"/>
          <w:szCs w:val="28"/>
        </w:rPr>
        <w:t>исшествия, а также при необходимости передачу вызовов (сообщений о происшес</w:t>
      </w:r>
      <w:r w:rsidR="00D43EAC" w:rsidRPr="00387F2A">
        <w:rPr>
          <w:rFonts w:ascii="Times New Roman" w:hAnsi="Times New Roman" w:cs="Times New Roman"/>
          <w:sz w:val="28"/>
          <w:szCs w:val="28"/>
        </w:rPr>
        <w:t>т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виях) в дежурно-диспетчерские службы соответствующих экстренных оперативных служб (далее </w:t>
      </w:r>
      <w:r w:rsidR="00387F2A">
        <w:rPr>
          <w:rFonts w:ascii="Times New Roman" w:hAnsi="Times New Roman" w:cs="Times New Roman"/>
          <w:sz w:val="28"/>
          <w:szCs w:val="28"/>
        </w:rPr>
        <w:t>–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операторский персонал системы-112).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43EAC" w:rsidRPr="00387F2A">
        <w:rPr>
          <w:rFonts w:ascii="Times New Roman" w:hAnsi="Times New Roman" w:cs="Times New Roman"/>
          <w:sz w:val="28"/>
          <w:szCs w:val="28"/>
        </w:rPr>
        <w:t>Контроль за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дежурно-диспетчерских служб экстренных оперативных служб, информирование взаимодействующих дежурно-диспетчерских служб эк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тренных оперативных служб об оперативной обстановке о принятых и реализуемых мерах осуществляется диспетчерским персоналом единых дежурно-диспетчерских служб муниципальных образований</w:t>
      </w:r>
      <w:r w:rsidR="00FC6308" w:rsidRPr="00387F2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43EAC" w:rsidRPr="00387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>4. Дежурно-диспетчерские службы экстренных оперативных служб разм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щают в системе-112 информацию о ходе и об окончании мероприятий по экстре</w:t>
      </w:r>
      <w:r w:rsidR="00D43EAC" w:rsidRPr="00387F2A">
        <w:rPr>
          <w:rFonts w:ascii="Times New Roman" w:hAnsi="Times New Roman" w:cs="Times New Roman"/>
          <w:sz w:val="28"/>
          <w:szCs w:val="28"/>
        </w:rPr>
        <w:t>н</w:t>
      </w:r>
      <w:r w:rsidR="00D43EAC" w:rsidRPr="00387F2A">
        <w:rPr>
          <w:rFonts w:ascii="Times New Roman" w:hAnsi="Times New Roman" w:cs="Times New Roman"/>
          <w:sz w:val="28"/>
          <w:szCs w:val="28"/>
        </w:rPr>
        <w:t>ному реагированию на принятый вызов (сообщение о происшествии).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>5. Обмен информацией в рамках функционирования системы-112 осущест</w:t>
      </w:r>
      <w:r w:rsidR="00D43EAC" w:rsidRPr="00387F2A">
        <w:rPr>
          <w:rFonts w:ascii="Times New Roman" w:hAnsi="Times New Roman" w:cs="Times New Roman"/>
          <w:sz w:val="28"/>
          <w:szCs w:val="28"/>
        </w:rPr>
        <w:t>в</w:t>
      </w:r>
      <w:r w:rsidR="00D43EAC" w:rsidRPr="00387F2A">
        <w:rPr>
          <w:rFonts w:ascii="Times New Roman" w:hAnsi="Times New Roman" w:cs="Times New Roman"/>
          <w:sz w:val="28"/>
          <w:szCs w:val="28"/>
        </w:rPr>
        <w:t>ляется в порядке, предусмотренном законодательством Российской Федерации.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AC" w:rsidRPr="00387F2A">
        <w:rPr>
          <w:rFonts w:ascii="Times New Roman" w:hAnsi="Times New Roman" w:cs="Times New Roman"/>
          <w:sz w:val="28"/>
          <w:szCs w:val="28"/>
        </w:rPr>
        <w:t>6. Функционирование и развитие сетей связи, используемых в системе-112, осуществляется в порядке, предусмотренном законодательством Российской Фед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рации.</w:t>
      </w:r>
    </w:p>
    <w:p w:rsid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Default="003E777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4</w:t>
      </w:r>
      <w:r w:rsidR="00D43EAC" w:rsidRPr="00387F2A">
        <w:rPr>
          <w:rFonts w:ascii="Times New Roman" w:hAnsi="Times New Roman" w:cs="Times New Roman"/>
          <w:sz w:val="28"/>
          <w:szCs w:val="28"/>
        </w:rPr>
        <w:t>. Участники создания и функционирования системы-112</w:t>
      </w:r>
    </w:p>
    <w:p w:rsidR="00387F2A" w:rsidRPr="00387F2A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1. Участниками создания системы-112 </w:t>
      </w:r>
      <w:r w:rsidR="007E32BA" w:rsidRPr="00387F2A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D43EAC" w:rsidRPr="00387F2A">
        <w:rPr>
          <w:rFonts w:ascii="Times New Roman" w:hAnsi="Times New Roman" w:cs="Times New Roman"/>
          <w:sz w:val="28"/>
          <w:szCs w:val="28"/>
        </w:rPr>
        <w:t>я</w:t>
      </w:r>
      <w:r w:rsidR="00D43EAC" w:rsidRPr="00387F2A">
        <w:rPr>
          <w:rFonts w:ascii="Times New Roman" w:hAnsi="Times New Roman" w:cs="Times New Roman"/>
          <w:sz w:val="28"/>
          <w:szCs w:val="28"/>
        </w:rPr>
        <w:t>в</w:t>
      </w:r>
      <w:r w:rsidR="00D43EAC" w:rsidRPr="00387F2A">
        <w:rPr>
          <w:rFonts w:ascii="Times New Roman" w:hAnsi="Times New Roman" w:cs="Times New Roman"/>
          <w:sz w:val="28"/>
          <w:szCs w:val="28"/>
        </w:rPr>
        <w:t>ляются Главное управление МЧС России по Республике Тыва, Министерство вну</w:t>
      </w:r>
      <w:r w:rsidR="00D43EAC" w:rsidRPr="00387F2A">
        <w:rPr>
          <w:rFonts w:ascii="Times New Roman" w:hAnsi="Times New Roman" w:cs="Times New Roman"/>
          <w:sz w:val="28"/>
          <w:szCs w:val="28"/>
        </w:rPr>
        <w:t>т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ренних дел по Республике Тыва, </w:t>
      </w:r>
      <w:r w:rsidR="00F37316" w:rsidRPr="00387F2A">
        <w:rPr>
          <w:rFonts w:ascii="Times New Roman" w:hAnsi="Times New Roman" w:cs="Times New Roman"/>
          <w:sz w:val="28"/>
          <w:szCs w:val="28"/>
        </w:rPr>
        <w:t>Управление Федеральной службы безопасности по Республике Тыва,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Тыва, </w:t>
      </w:r>
      <w:r w:rsidR="00F37316" w:rsidRPr="00387F2A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387F2A" w:rsidRPr="00387F2A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Республики Тыва и органы мес</w:t>
      </w:r>
      <w:r w:rsidR="00D43EAC" w:rsidRPr="00387F2A">
        <w:rPr>
          <w:rFonts w:ascii="Times New Roman" w:hAnsi="Times New Roman" w:cs="Times New Roman"/>
          <w:sz w:val="28"/>
          <w:szCs w:val="28"/>
        </w:rPr>
        <w:t>т</w:t>
      </w:r>
      <w:r w:rsidR="00D43EAC" w:rsidRPr="00387F2A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AC" w:rsidRPr="00387F2A">
        <w:rPr>
          <w:rFonts w:ascii="Times New Roman" w:hAnsi="Times New Roman" w:cs="Times New Roman"/>
          <w:sz w:val="28"/>
          <w:szCs w:val="28"/>
        </w:rPr>
        <w:t>2. Органы государственной власти Республики Тыва принимают нормати</w:t>
      </w:r>
      <w:r w:rsidR="00D43EAC" w:rsidRPr="00387F2A">
        <w:rPr>
          <w:rFonts w:ascii="Times New Roman" w:hAnsi="Times New Roman" w:cs="Times New Roman"/>
          <w:sz w:val="28"/>
          <w:szCs w:val="28"/>
        </w:rPr>
        <w:t>в</w:t>
      </w:r>
      <w:r w:rsidR="00D43EAC" w:rsidRPr="00387F2A">
        <w:rPr>
          <w:rFonts w:ascii="Times New Roman" w:hAnsi="Times New Roman" w:cs="Times New Roman"/>
          <w:sz w:val="28"/>
          <w:szCs w:val="28"/>
        </w:rPr>
        <w:t>ные правовые акты, направленные на обеспечение создания и функционирования системы-112.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3. </w:t>
      </w:r>
      <w:r w:rsidR="007E32BA" w:rsidRPr="00387F2A">
        <w:rPr>
          <w:rFonts w:ascii="Times New Roman" w:hAnsi="Times New Roman" w:cs="Times New Roman"/>
          <w:sz w:val="28"/>
          <w:szCs w:val="28"/>
        </w:rPr>
        <w:t>Территориальные органы ф</w:t>
      </w:r>
      <w:r w:rsidR="00D43EAC" w:rsidRPr="00387F2A">
        <w:rPr>
          <w:rFonts w:ascii="Times New Roman" w:hAnsi="Times New Roman" w:cs="Times New Roman"/>
          <w:sz w:val="28"/>
          <w:szCs w:val="28"/>
        </w:rPr>
        <w:t>едеральны</w:t>
      </w:r>
      <w:r w:rsidR="007E32BA" w:rsidRPr="00387F2A">
        <w:rPr>
          <w:rFonts w:ascii="Times New Roman" w:hAnsi="Times New Roman" w:cs="Times New Roman"/>
          <w:sz w:val="28"/>
          <w:szCs w:val="28"/>
        </w:rPr>
        <w:t>х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2BA" w:rsidRPr="00387F2A">
        <w:rPr>
          <w:rFonts w:ascii="Times New Roman" w:hAnsi="Times New Roman" w:cs="Times New Roman"/>
          <w:sz w:val="28"/>
          <w:szCs w:val="28"/>
        </w:rPr>
        <w:t>ов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 исполнительной власти, в ведении которых находятся дежурно-диспетчерские службы экстренных операти</w:t>
      </w:r>
      <w:r w:rsidR="00D43EAC" w:rsidRPr="00387F2A">
        <w:rPr>
          <w:rFonts w:ascii="Times New Roman" w:hAnsi="Times New Roman" w:cs="Times New Roman"/>
          <w:sz w:val="28"/>
          <w:szCs w:val="28"/>
        </w:rPr>
        <w:t>в</w:t>
      </w:r>
      <w:r w:rsidR="00D43EAC" w:rsidRPr="00387F2A">
        <w:rPr>
          <w:rFonts w:ascii="Times New Roman" w:hAnsi="Times New Roman" w:cs="Times New Roman"/>
          <w:sz w:val="28"/>
          <w:szCs w:val="28"/>
        </w:rPr>
        <w:t>ных служб: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организуют взаимодействие подведомственных дежурно-диспетчерских служб экстренных оперативных служб с операторским персоналом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б) осуществляют материально-техническое обеспечение подведомственных дежурно-диспетчерских служб экстренных оперативных служб;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в) участвуют в разработке типовых программно-технических требований и решений по созданию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г) организуют взаимодействие автоматизированных систем, используемых операторским персоналом подведомственных дежурно-диспетчерских служб эк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тренных оперативных служб, с системой-112, а также модернизацию соответс</w:t>
      </w:r>
      <w:r w:rsidRPr="00387F2A">
        <w:rPr>
          <w:rFonts w:ascii="Times New Roman" w:hAnsi="Times New Roman" w:cs="Times New Roman"/>
          <w:sz w:val="28"/>
          <w:szCs w:val="28"/>
        </w:rPr>
        <w:t>т</w:t>
      </w:r>
      <w:r w:rsidRPr="00387F2A">
        <w:rPr>
          <w:rFonts w:ascii="Times New Roman" w:hAnsi="Times New Roman" w:cs="Times New Roman"/>
          <w:sz w:val="28"/>
          <w:szCs w:val="28"/>
        </w:rPr>
        <w:t>вующих систем для обеспечения указанного взаимодействия;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организуют профессиональное обучение персонала подведомственных д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журно-диспетчерских служб экстренных оперативных служб;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е) участвуют в приемке выполненных работ по созданию системы-112 в Ре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публике Тыва.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AC" w:rsidRPr="00387F2A">
        <w:rPr>
          <w:rFonts w:ascii="Times New Roman" w:hAnsi="Times New Roman" w:cs="Times New Roman"/>
          <w:sz w:val="28"/>
          <w:szCs w:val="28"/>
        </w:rPr>
        <w:t>4. Органы исполнительной власти Республики Тыва в пределах своих по</w:t>
      </w:r>
      <w:r w:rsidR="00D43EAC" w:rsidRPr="00387F2A">
        <w:rPr>
          <w:rFonts w:ascii="Times New Roman" w:hAnsi="Times New Roman" w:cs="Times New Roman"/>
          <w:sz w:val="28"/>
          <w:szCs w:val="28"/>
        </w:rPr>
        <w:t>л</w:t>
      </w:r>
      <w:r w:rsidR="00D43EAC" w:rsidRPr="00387F2A">
        <w:rPr>
          <w:rFonts w:ascii="Times New Roman" w:hAnsi="Times New Roman" w:cs="Times New Roman"/>
          <w:sz w:val="28"/>
          <w:szCs w:val="28"/>
        </w:rPr>
        <w:t>номочий: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организуют разработку проектной документации по созданию системы-112</w:t>
      </w:r>
      <w:r w:rsidR="007E32BA" w:rsidRPr="00387F2A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387F2A">
        <w:rPr>
          <w:rFonts w:ascii="Times New Roman" w:hAnsi="Times New Roman" w:cs="Times New Roman"/>
          <w:sz w:val="28"/>
          <w:szCs w:val="28"/>
        </w:rPr>
        <w:t>;</w:t>
      </w:r>
    </w:p>
    <w:p w:rsidR="003E1EBB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б) </w:t>
      </w:r>
      <w:r w:rsidR="003E1EBB" w:rsidRPr="00387F2A">
        <w:rPr>
          <w:rFonts w:ascii="Times New Roman" w:hAnsi="Times New Roman" w:cs="Times New Roman"/>
          <w:sz w:val="28"/>
          <w:szCs w:val="28"/>
        </w:rPr>
        <w:t>разрабатывают методическую документацию по созданию и использованию системы-112;</w:t>
      </w:r>
    </w:p>
    <w:p w:rsidR="00BE7BFA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в) </w:t>
      </w:r>
      <w:r w:rsidR="00BE7BFA" w:rsidRPr="00387F2A">
        <w:rPr>
          <w:rFonts w:ascii="Times New Roman" w:hAnsi="Times New Roman" w:cs="Times New Roman"/>
          <w:sz w:val="28"/>
          <w:szCs w:val="28"/>
        </w:rPr>
        <w:t>организуют проведение работ по созданию системы-112;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г) </w:t>
      </w:r>
      <w:r w:rsidR="00D43EAC" w:rsidRPr="00387F2A">
        <w:rPr>
          <w:rFonts w:ascii="Times New Roman" w:hAnsi="Times New Roman" w:cs="Times New Roman"/>
          <w:sz w:val="28"/>
          <w:szCs w:val="28"/>
        </w:rPr>
        <w:t>организуют взаимодействие подведомственных дежурно-диспетчерских служб экстренных оперативных служб с операторским персоналом системы-112;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 xml:space="preserve">) </w:t>
      </w:r>
      <w:r w:rsidR="00D43EAC" w:rsidRPr="00387F2A">
        <w:rPr>
          <w:rFonts w:ascii="Times New Roman" w:hAnsi="Times New Roman" w:cs="Times New Roman"/>
          <w:sz w:val="28"/>
          <w:szCs w:val="28"/>
        </w:rPr>
        <w:t>организуют и осуществляют материально-техническое обеспечение подв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домственных дежурно-диспетчерских служб экстренных оперативных служб;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е) </w:t>
      </w:r>
      <w:r w:rsidR="00D43EAC" w:rsidRPr="00387F2A">
        <w:rPr>
          <w:rFonts w:ascii="Times New Roman" w:hAnsi="Times New Roman" w:cs="Times New Roman"/>
          <w:sz w:val="28"/>
          <w:szCs w:val="28"/>
        </w:rPr>
        <w:t>организуют взаимодействие автоматизированных систем, используемых операторским персоналом подведомственных дежурно-диспетчерских служб эк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тренных оперативных служб, с системой-112, а также модернизацию соответс</w:t>
      </w:r>
      <w:r w:rsidR="00D43EAC" w:rsidRPr="00387F2A">
        <w:rPr>
          <w:rFonts w:ascii="Times New Roman" w:hAnsi="Times New Roman" w:cs="Times New Roman"/>
          <w:sz w:val="28"/>
          <w:szCs w:val="28"/>
        </w:rPr>
        <w:t>т</w:t>
      </w:r>
      <w:r w:rsidR="00D43EAC" w:rsidRPr="00387F2A">
        <w:rPr>
          <w:rFonts w:ascii="Times New Roman" w:hAnsi="Times New Roman" w:cs="Times New Roman"/>
          <w:sz w:val="28"/>
          <w:szCs w:val="28"/>
        </w:rPr>
        <w:t>вующих систем для обеспечения указанного взаимодействия;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ж) </w:t>
      </w:r>
      <w:r w:rsidR="00D43EAC" w:rsidRPr="00387F2A">
        <w:rPr>
          <w:rFonts w:ascii="Times New Roman" w:hAnsi="Times New Roman" w:cs="Times New Roman"/>
          <w:sz w:val="28"/>
          <w:szCs w:val="28"/>
        </w:rPr>
        <w:t>организуют и обеспечивают опытную эксплуатацию, государственные и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пытания и эксплуатацию системы-112, в том числе устанавливают предельную чи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ленность гражданского персонала (работников), обеспечивающего функциониров</w:t>
      </w:r>
      <w:r w:rsidR="00D43EAC" w:rsidRPr="00387F2A">
        <w:rPr>
          <w:rFonts w:ascii="Times New Roman" w:hAnsi="Times New Roman" w:cs="Times New Roman"/>
          <w:sz w:val="28"/>
          <w:szCs w:val="28"/>
        </w:rPr>
        <w:t>а</w:t>
      </w:r>
      <w:r w:rsidR="00D43EAC" w:rsidRPr="00387F2A">
        <w:rPr>
          <w:rFonts w:ascii="Times New Roman" w:hAnsi="Times New Roman" w:cs="Times New Roman"/>
          <w:sz w:val="28"/>
          <w:szCs w:val="28"/>
        </w:rPr>
        <w:t>ние системы-112;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 xml:space="preserve">) </w:t>
      </w:r>
      <w:r w:rsidR="00D43EAC" w:rsidRPr="00387F2A">
        <w:rPr>
          <w:rFonts w:ascii="Times New Roman" w:hAnsi="Times New Roman" w:cs="Times New Roman"/>
          <w:sz w:val="28"/>
          <w:szCs w:val="28"/>
        </w:rPr>
        <w:t>представляют в Министерство Российской Федерации по делам гражда</w:t>
      </w:r>
      <w:r w:rsidR="00D43EAC" w:rsidRPr="00387F2A">
        <w:rPr>
          <w:rFonts w:ascii="Times New Roman" w:hAnsi="Times New Roman" w:cs="Times New Roman"/>
          <w:sz w:val="28"/>
          <w:szCs w:val="28"/>
        </w:rPr>
        <w:t>н</w:t>
      </w:r>
      <w:r w:rsidR="00D43EAC" w:rsidRPr="00387F2A">
        <w:rPr>
          <w:rFonts w:ascii="Times New Roman" w:hAnsi="Times New Roman" w:cs="Times New Roman"/>
          <w:sz w:val="28"/>
          <w:szCs w:val="28"/>
        </w:rPr>
        <w:t>ской обороны, чрезвычайным ситуациям и ликвидации последствий стихийных бе</w:t>
      </w:r>
      <w:r w:rsidR="00D43EAC" w:rsidRPr="00387F2A">
        <w:rPr>
          <w:rFonts w:ascii="Times New Roman" w:hAnsi="Times New Roman" w:cs="Times New Roman"/>
          <w:sz w:val="28"/>
          <w:szCs w:val="28"/>
        </w:rPr>
        <w:t>д</w:t>
      </w:r>
      <w:r w:rsidR="00D43EAC" w:rsidRPr="00387F2A">
        <w:rPr>
          <w:rFonts w:ascii="Times New Roman" w:hAnsi="Times New Roman" w:cs="Times New Roman"/>
          <w:sz w:val="28"/>
          <w:szCs w:val="28"/>
        </w:rPr>
        <w:t>ствий информацию для формирования и ведения реестра систем-112 субъектов Ро</w:t>
      </w:r>
      <w:r w:rsidR="00D43EAC" w:rsidRPr="00387F2A">
        <w:rPr>
          <w:rFonts w:ascii="Times New Roman" w:hAnsi="Times New Roman" w:cs="Times New Roman"/>
          <w:sz w:val="28"/>
          <w:szCs w:val="28"/>
        </w:rPr>
        <w:t>с</w:t>
      </w:r>
      <w:r w:rsidR="00D43EAC" w:rsidRPr="00387F2A">
        <w:rPr>
          <w:rFonts w:ascii="Times New Roman" w:hAnsi="Times New Roman" w:cs="Times New Roman"/>
          <w:sz w:val="28"/>
          <w:szCs w:val="28"/>
        </w:rPr>
        <w:t>сийской Федерации в составе и по форме, которые устанавливаются этим Мин</w:t>
      </w:r>
      <w:r w:rsidR="00D43EAC" w:rsidRPr="00387F2A">
        <w:rPr>
          <w:rFonts w:ascii="Times New Roman" w:hAnsi="Times New Roman" w:cs="Times New Roman"/>
          <w:sz w:val="28"/>
          <w:szCs w:val="28"/>
        </w:rPr>
        <w:t>и</w:t>
      </w:r>
      <w:r w:rsidR="00D43EAC" w:rsidRPr="00387F2A">
        <w:rPr>
          <w:rFonts w:ascii="Times New Roman" w:hAnsi="Times New Roman" w:cs="Times New Roman"/>
          <w:sz w:val="28"/>
          <w:szCs w:val="28"/>
        </w:rPr>
        <w:t>стерством;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и) </w:t>
      </w:r>
      <w:r w:rsidR="00D43EAC" w:rsidRPr="00387F2A">
        <w:rPr>
          <w:rFonts w:ascii="Times New Roman" w:hAnsi="Times New Roman" w:cs="Times New Roman"/>
          <w:sz w:val="28"/>
          <w:szCs w:val="28"/>
        </w:rPr>
        <w:t>организуют профессиональное обучение персонала, обеспечивающего функционирование системы-112;</w:t>
      </w:r>
    </w:p>
    <w:p w:rsidR="00D43EAC" w:rsidRPr="00387F2A" w:rsidRDefault="00BE7BF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к) </w:t>
      </w:r>
      <w:r w:rsidR="00D43EAC" w:rsidRPr="00387F2A">
        <w:rPr>
          <w:rFonts w:ascii="Times New Roman" w:hAnsi="Times New Roman" w:cs="Times New Roman"/>
          <w:sz w:val="28"/>
          <w:szCs w:val="28"/>
        </w:rPr>
        <w:t>планируют и осуществляют развитие системы-112.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AC" w:rsidRPr="00387F2A">
        <w:rPr>
          <w:rFonts w:ascii="Times New Roman" w:hAnsi="Times New Roman" w:cs="Times New Roman"/>
          <w:sz w:val="28"/>
          <w:szCs w:val="28"/>
        </w:rPr>
        <w:t>5. Органы местного самоуправления в пределах своих полномочий: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а) разрабатывают методическую документацию по созданию и использованию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б) организуют проведение работ по созданию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в) организуют взаимодействие операторского персонала системы-112 с подв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домственными дежурно-диспетчерскими службами экстренных оперативных служб, едиными дежурно-диспетчерскими службами муниципальных образований;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г) организуют и осуществляют материально-техническое обеспечение подв</w:t>
      </w:r>
      <w:r w:rsidRPr="00387F2A">
        <w:rPr>
          <w:rFonts w:ascii="Times New Roman" w:hAnsi="Times New Roman" w:cs="Times New Roman"/>
          <w:sz w:val="28"/>
          <w:szCs w:val="28"/>
        </w:rPr>
        <w:t>е</w:t>
      </w:r>
      <w:r w:rsidRPr="00387F2A">
        <w:rPr>
          <w:rFonts w:ascii="Times New Roman" w:hAnsi="Times New Roman" w:cs="Times New Roman"/>
          <w:sz w:val="28"/>
          <w:szCs w:val="28"/>
        </w:rPr>
        <w:t>домственных дежурно-диспетчерских служб экстренных оперативных служб;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организуют взаимодействие автоматизированных систем, используемых операторским персоналом подведомственных дежурно-диспетчерских служб эк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тренных оперативных служб, с системой-112, а также модернизацию соответс</w:t>
      </w:r>
      <w:r w:rsidRPr="00387F2A">
        <w:rPr>
          <w:rFonts w:ascii="Times New Roman" w:hAnsi="Times New Roman" w:cs="Times New Roman"/>
          <w:sz w:val="28"/>
          <w:szCs w:val="28"/>
        </w:rPr>
        <w:t>т</w:t>
      </w:r>
      <w:r w:rsidRPr="00387F2A">
        <w:rPr>
          <w:rFonts w:ascii="Times New Roman" w:hAnsi="Times New Roman" w:cs="Times New Roman"/>
          <w:sz w:val="28"/>
          <w:szCs w:val="28"/>
        </w:rPr>
        <w:t>вующих систем для обеспечения такого взаимодействия;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е) участвуют в опытной эксплуатации, государственных испытаниях и эк</w:t>
      </w:r>
      <w:r w:rsidRPr="00387F2A">
        <w:rPr>
          <w:rFonts w:ascii="Times New Roman" w:hAnsi="Times New Roman" w:cs="Times New Roman"/>
          <w:sz w:val="28"/>
          <w:szCs w:val="28"/>
        </w:rPr>
        <w:t>с</w:t>
      </w:r>
      <w:r w:rsidRPr="00387F2A">
        <w:rPr>
          <w:rFonts w:ascii="Times New Roman" w:hAnsi="Times New Roman" w:cs="Times New Roman"/>
          <w:sz w:val="28"/>
          <w:szCs w:val="28"/>
        </w:rPr>
        <w:t>плуатации системы-112, в том числе устанавливают предельную численность гра</w:t>
      </w:r>
      <w:r w:rsidRPr="00387F2A">
        <w:rPr>
          <w:rFonts w:ascii="Times New Roman" w:hAnsi="Times New Roman" w:cs="Times New Roman"/>
          <w:sz w:val="28"/>
          <w:szCs w:val="28"/>
        </w:rPr>
        <w:t>ж</w:t>
      </w:r>
      <w:r w:rsidRPr="00387F2A">
        <w:rPr>
          <w:rFonts w:ascii="Times New Roman" w:hAnsi="Times New Roman" w:cs="Times New Roman"/>
          <w:sz w:val="28"/>
          <w:szCs w:val="28"/>
        </w:rPr>
        <w:t>данского персонала (работников), обеспечивающего функционирование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ж) организуют профессиональное обучение персонала, обеспечивающего функционирование системы-112;</w:t>
      </w:r>
    </w:p>
    <w:p w:rsidR="00D43EAC" w:rsidRPr="00387F2A" w:rsidRDefault="00D43EAC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>) участвуют в планировании развития системы-112 и осуществляют ее разв</w:t>
      </w:r>
      <w:r w:rsidRPr="00387F2A">
        <w:rPr>
          <w:rFonts w:ascii="Times New Roman" w:hAnsi="Times New Roman" w:cs="Times New Roman"/>
          <w:sz w:val="28"/>
          <w:szCs w:val="28"/>
        </w:rPr>
        <w:t>и</w:t>
      </w:r>
      <w:r w:rsidRPr="00387F2A">
        <w:rPr>
          <w:rFonts w:ascii="Times New Roman" w:hAnsi="Times New Roman" w:cs="Times New Roman"/>
          <w:sz w:val="28"/>
          <w:szCs w:val="28"/>
        </w:rPr>
        <w:t>тие.</w:t>
      </w:r>
    </w:p>
    <w:p w:rsidR="00387F2A" w:rsidRPr="00D51D79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D51D79" w:rsidRDefault="003E777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D79">
        <w:rPr>
          <w:rFonts w:ascii="Times New Roman" w:hAnsi="Times New Roman" w:cs="Times New Roman"/>
          <w:sz w:val="28"/>
          <w:szCs w:val="28"/>
        </w:rPr>
        <w:t>5</w:t>
      </w:r>
      <w:r w:rsidR="00D43EAC" w:rsidRPr="00D51D79">
        <w:rPr>
          <w:rFonts w:ascii="Times New Roman" w:hAnsi="Times New Roman" w:cs="Times New Roman"/>
          <w:sz w:val="28"/>
          <w:szCs w:val="28"/>
        </w:rPr>
        <w:t>. Финансирование системы-112</w:t>
      </w:r>
    </w:p>
    <w:p w:rsidR="00387F2A" w:rsidRPr="00D51D79" w:rsidRDefault="00387F2A" w:rsidP="00D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3EAC" w:rsidRPr="00387F2A">
        <w:rPr>
          <w:rFonts w:ascii="Times New Roman" w:hAnsi="Times New Roman" w:cs="Times New Roman"/>
          <w:sz w:val="28"/>
          <w:szCs w:val="28"/>
        </w:rPr>
        <w:t>1. Расходы, связанные с созданием и развертыванием системы-112</w:t>
      </w:r>
      <w:r w:rsidR="00BA29C4" w:rsidRPr="00387F2A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BA29C4" w:rsidRPr="00387F2A">
        <w:rPr>
          <w:rFonts w:ascii="Times New Roman" w:hAnsi="Times New Roman" w:cs="Times New Roman"/>
          <w:sz w:val="28"/>
          <w:szCs w:val="28"/>
        </w:rPr>
        <w:t>и</w:t>
      </w:r>
      <w:r w:rsidR="00BA29C4" w:rsidRPr="00387F2A">
        <w:rPr>
          <w:rFonts w:ascii="Times New Roman" w:hAnsi="Times New Roman" w:cs="Times New Roman"/>
          <w:sz w:val="28"/>
          <w:szCs w:val="28"/>
        </w:rPr>
        <w:t>тории Республики Тыва</w:t>
      </w:r>
      <w:r w:rsidR="00D43EAC" w:rsidRPr="00387F2A">
        <w:rPr>
          <w:rFonts w:ascii="Times New Roman" w:hAnsi="Times New Roman" w:cs="Times New Roman"/>
          <w:sz w:val="28"/>
          <w:szCs w:val="28"/>
        </w:rPr>
        <w:t>, осуществляются за счет средств республиканского бюдж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та и местных бюджетов в соответствии с законами (решениями) о бюджетах.</w:t>
      </w:r>
    </w:p>
    <w:p w:rsidR="00D43EAC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2. Расходы, связанные с созданием, деятельностью и развитием дежурно-диспетчерских служб экстренных оперативных служб </w:t>
      </w:r>
      <w:r w:rsidR="00BA29C4" w:rsidRPr="00387F2A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D43EAC" w:rsidRPr="00387F2A">
        <w:rPr>
          <w:rFonts w:ascii="Times New Roman" w:hAnsi="Times New Roman" w:cs="Times New Roman"/>
          <w:sz w:val="28"/>
          <w:szCs w:val="28"/>
        </w:rPr>
        <w:t>ф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власти, осуществляются за счет средств фед</w:t>
      </w:r>
      <w:r w:rsidR="00D43EAC" w:rsidRPr="00387F2A">
        <w:rPr>
          <w:rFonts w:ascii="Times New Roman" w:hAnsi="Times New Roman" w:cs="Times New Roman"/>
          <w:sz w:val="28"/>
          <w:szCs w:val="28"/>
        </w:rPr>
        <w:t>е</w:t>
      </w:r>
      <w:r w:rsidR="00D43EAC" w:rsidRPr="00387F2A">
        <w:rPr>
          <w:rFonts w:ascii="Times New Roman" w:hAnsi="Times New Roman" w:cs="Times New Roman"/>
          <w:sz w:val="28"/>
          <w:szCs w:val="28"/>
        </w:rPr>
        <w:t>рального бюджета, выделяемых на обеспечение деятельности федеральных органов исполнительной власти в установленной сфере.</w:t>
      </w:r>
    </w:p>
    <w:p w:rsidR="00B425C4" w:rsidRPr="00387F2A" w:rsidRDefault="00EC2F40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3EAC" w:rsidRPr="00387F2A">
        <w:rPr>
          <w:rFonts w:ascii="Times New Roman" w:hAnsi="Times New Roman" w:cs="Times New Roman"/>
          <w:sz w:val="28"/>
          <w:szCs w:val="28"/>
        </w:rPr>
        <w:t>3. Расходы, связанные с эксплуатацией и развитием системы-112, осущест</w:t>
      </w:r>
      <w:r w:rsidR="00D43EAC" w:rsidRPr="00387F2A">
        <w:rPr>
          <w:rFonts w:ascii="Times New Roman" w:hAnsi="Times New Roman" w:cs="Times New Roman"/>
          <w:sz w:val="28"/>
          <w:szCs w:val="28"/>
        </w:rPr>
        <w:t>в</w:t>
      </w:r>
      <w:r w:rsidR="00D43EAC" w:rsidRPr="00387F2A">
        <w:rPr>
          <w:rFonts w:ascii="Times New Roman" w:hAnsi="Times New Roman" w:cs="Times New Roman"/>
          <w:sz w:val="28"/>
          <w:szCs w:val="28"/>
        </w:rPr>
        <w:t xml:space="preserve">ляются за счет средств </w:t>
      </w:r>
      <w:r w:rsidR="00BA29C4" w:rsidRPr="00387F2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="00D43EAC" w:rsidRPr="00387F2A">
        <w:rPr>
          <w:rFonts w:ascii="Times New Roman" w:hAnsi="Times New Roman" w:cs="Times New Roman"/>
          <w:sz w:val="28"/>
          <w:szCs w:val="28"/>
        </w:rPr>
        <w:t>бюджета и местных бюджетов в соотве</w:t>
      </w:r>
      <w:r w:rsidR="00D43EAC" w:rsidRPr="00387F2A">
        <w:rPr>
          <w:rFonts w:ascii="Times New Roman" w:hAnsi="Times New Roman" w:cs="Times New Roman"/>
          <w:sz w:val="28"/>
          <w:szCs w:val="28"/>
        </w:rPr>
        <w:t>т</w:t>
      </w:r>
      <w:r w:rsidR="00D43EAC" w:rsidRPr="00387F2A">
        <w:rPr>
          <w:rFonts w:ascii="Times New Roman" w:hAnsi="Times New Roman" w:cs="Times New Roman"/>
          <w:sz w:val="28"/>
          <w:szCs w:val="28"/>
        </w:rPr>
        <w:t>ствии с их полномочиями, установленными настоящим Положением, и законами (решениями) о бюджетах</w:t>
      </w:r>
      <w:proofErr w:type="gramStart"/>
      <w:r w:rsidR="00D43EAC" w:rsidRPr="00387F2A">
        <w:rPr>
          <w:rFonts w:ascii="Times New Roman" w:hAnsi="Times New Roman" w:cs="Times New Roman"/>
          <w:sz w:val="28"/>
          <w:szCs w:val="28"/>
        </w:rPr>
        <w:t>.</w:t>
      </w:r>
      <w:r w:rsidR="00F37316" w:rsidRPr="00387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EDF" w:rsidRPr="00387F2A" w:rsidRDefault="00037AF7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3</w:t>
      </w:r>
      <w:r w:rsidR="00874EDF" w:rsidRPr="00387F2A">
        <w:rPr>
          <w:rFonts w:ascii="Times New Roman" w:hAnsi="Times New Roman" w:cs="Times New Roman"/>
          <w:sz w:val="28"/>
          <w:szCs w:val="28"/>
        </w:rPr>
        <w:t>) Перечень экстренных оперативных служб на территории Республики Тыва изложить в следующей редакции:</w:t>
      </w:r>
    </w:p>
    <w:p w:rsidR="00D51D79" w:rsidRDefault="00D51D79" w:rsidP="00D51D7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«ПЕРЕЧЕНЬ</w:t>
      </w:r>
    </w:p>
    <w:p w:rsidR="00B828A9" w:rsidRDefault="00B828A9" w:rsidP="00D51D7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экстренных оперативных служб</w:t>
      </w:r>
      <w:r w:rsidR="00387F2A">
        <w:rPr>
          <w:rFonts w:ascii="Times New Roman" w:hAnsi="Times New Roman" w:cs="Times New Roman"/>
          <w:sz w:val="28"/>
          <w:szCs w:val="28"/>
        </w:rPr>
        <w:t xml:space="preserve"> </w:t>
      </w:r>
      <w:r w:rsidRPr="00387F2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51D79" w:rsidRPr="00387F2A" w:rsidRDefault="00D51D79" w:rsidP="00D51D7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4EDF" w:rsidRPr="00387F2A" w:rsidRDefault="004259D9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Оперативно-дежурные и дежурно-диспетчерские службы Республики Тыва:</w:t>
      </w:r>
    </w:p>
    <w:p w:rsidR="004259D9" w:rsidRPr="00387F2A" w:rsidRDefault="004259D9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Главное управление Министерства Российской Федерации по делам гражда</w:t>
      </w:r>
      <w:r w:rsidRPr="00387F2A">
        <w:rPr>
          <w:rFonts w:ascii="Times New Roman" w:hAnsi="Times New Roman" w:cs="Times New Roman"/>
          <w:sz w:val="28"/>
          <w:szCs w:val="28"/>
        </w:rPr>
        <w:t>н</w:t>
      </w:r>
      <w:r w:rsidRPr="00387F2A">
        <w:rPr>
          <w:rFonts w:ascii="Times New Roman" w:hAnsi="Times New Roman" w:cs="Times New Roman"/>
          <w:sz w:val="28"/>
          <w:szCs w:val="28"/>
        </w:rPr>
        <w:t>ской обороны, чрезвычайным ситуациям и ликвидации последствий стихийных бе</w:t>
      </w:r>
      <w:r w:rsidRPr="00387F2A">
        <w:rPr>
          <w:rFonts w:ascii="Times New Roman" w:hAnsi="Times New Roman" w:cs="Times New Roman"/>
          <w:sz w:val="28"/>
          <w:szCs w:val="28"/>
        </w:rPr>
        <w:t>д</w:t>
      </w:r>
      <w:r w:rsidRPr="00387F2A">
        <w:rPr>
          <w:rFonts w:ascii="Times New Roman" w:hAnsi="Times New Roman" w:cs="Times New Roman"/>
          <w:sz w:val="28"/>
          <w:szCs w:val="28"/>
        </w:rPr>
        <w:t>ствий по Республике Тыва (служба пожарной охраны, служба реагирования в чре</w:t>
      </w:r>
      <w:r w:rsidRPr="00387F2A">
        <w:rPr>
          <w:rFonts w:ascii="Times New Roman" w:hAnsi="Times New Roman" w:cs="Times New Roman"/>
          <w:sz w:val="28"/>
          <w:szCs w:val="28"/>
        </w:rPr>
        <w:t>з</w:t>
      </w:r>
      <w:r w:rsidRPr="00387F2A">
        <w:rPr>
          <w:rFonts w:ascii="Times New Roman" w:hAnsi="Times New Roman" w:cs="Times New Roman"/>
          <w:sz w:val="28"/>
          <w:szCs w:val="28"/>
        </w:rPr>
        <w:t>вычайных ситуациях);</w:t>
      </w:r>
    </w:p>
    <w:p w:rsidR="00FB6104" w:rsidRPr="00387F2A" w:rsidRDefault="00FB6104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Тыва (служба полиции);</w:t>
      </w:r>
    </w:p>
    <w:p w:rsidR="00F37316" w:rsidRPr="00387F2A" w:rsidRDefault="00F37316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Управление Федеральной службы безопасности России по Республике Тыва (служба «Антитеррор»);</w:t>
      </w:r>
    </w:p>
    <w:p w:rsidR="004259D9" w:rsidRPr="00387F2A" w:rsidRDefault="004259D9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(служба скорой медици</w:t>
      </w:r>
      <w:r w:rsidRPr="00387F2A">
        <w:rPr>
          <w:rFonts w:ascii="Times New Roman" w:hAnsi="Times New Roman" w:cs="Times New Roman"/>
          <w:sz w:val="28"/>
          <w:szCs w:val="28"/>
        </w:rPr>
        <w:t>н</w:t>
      </w:r>
      <w:r w:rsidRPr="00387F2A">
        <w:rPr>
          <w:rFonts w:ascii="Times New Roman" w:hAnsi="Times New Roman" w:cs="Times New Roman"/>
          <w:sz w:val="28"/>
          <w:szCs w:val="28"/>
        </w:rPr>
        <w:t>ской помощи);</w:t>
      </w:r>
    </w:p>
    <w:p w:rsidR="00D67A39" w:rsidRPr="00387F2A" w:rsidRDefault="00D51D79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6104" w:rsidRPr="00387F2A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357769" w:rsidRPr="00387F2A">
        <w:rPr>
          <w:rFonts w:ascii="Times New Roman" w:hAnsi="Times New Roman" w:cs="Times New Roman"/>
          <w:sz w:val="28"/>
          <w:szCs w:val="28"/>
        </w:rPr>
        <w:t xml:space="preserve"> «Енисей» (аварийная служба газовой сети);</w:t>
      </w:r>
    </w:p>
    <w:p w:rsidR="00D67A39" w:rsidRPr="00387F2A" w:rsidRDefault="00D51D79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67A39" w:rsidRPr="00387F2A">
        <w:rPr>
          <w:rFonts w:ascii="Times New Roman" w:hAnsi="Times New Roman" w:cs="Times New Roman"/>
          <w:sz w:val="28"/>
          <w:szCs w:val="28"/>
        </w:rPr>
        <w:t>диные дежурно-диспетчерские службы муниципальных образований Респу</w:t>
      </w:r>
      <w:r w:rsidR="00D67A39" w:rsidRPr="00387F2A">
        <w:rPr>
          <w:rFonts w:ascii="Times New Roman" w:hAnsi="Times New Roman" w:cs="Times New Roman"/>
          <w:sz w:val="28"/>
          <w:szCs w:val="28"/>
        </w:rPr>
        <w:t>б</w:t>
      </w:r>
      <w:r w:rsidR="00D67A39" w:rsidRPr="00387F2A">
        <w:rPr>
          <w:rFonts w:ascii="Times New Roman" w:hAnsi="Times New Roman" w:cs="Times New Roman"/>
          <w:sz w:val="28"/>
          <w:szCs w:val="28"/>
        </w:rPr>
        <w:t>лики Тыва</w:t>
      </w:r>
      <w:proofErr w:type="gramStart"/>
      <w:r w:rsidR="00D67A39" w:rsidRPr="00387F2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EBA" w:rsidRPr="00387F2A" w:rsidRDefault="00707EBA" w:rsidP="00387F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2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</w:t>
      </w:r>
      <w:r w:rsidR="00387F2A">
        <w:rPr>
          <w:rFonts w:ascii="Times New Roman" w:hAnsi="Times New Roman" w:cs="Times New Roman"/>
          <w:sz w:val="28"/>
          <w:szCs w:val="28"/>
        </w:rPr>
        <w:t>«О</w:t>
      </w:r>
      <w:r w:rsidRPr="00387F2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87F2A">
        <w:rPr>
          <w:rFonts w:ascii="Times New Roman" w:hAnsi="Times New Roman" w:cs="Times New Roman"/>
          <w:sz w:val="28"/>
          <w:szCs w:val="28"/>
        </w:rPr>
        <w:t>»</w:t>
      </w:r>
      <w:r w:rsidRPr="00387F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7F2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87F2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E67C29" w:rsidRPr="00387F2A">
        <w:rPr>
          <w:rFonts w:ascii="Times New Roman" w:hAnsi="Times New Roman" w:cs="Times New Roman"/>
          <w:sz w:val="28"/>
          <w:szCs w:val="28"/>
        </w:rPr>
        <w:t>«</w:t>
      </w:r>
      <w:r w:rsidRPr="00387F2A">
        <w:rPr>
          <w:rFonts w:ascii="Times New Roman" w:hAnsi="Times New Roman" w:cs="Times New Roman"/>
          <w:sz w:val="28"/>
          <w:szCs w:val="28"/>
        </w:rPr>
        <w:t>Интернет</w:t>
      </w:r>
      <w:r w:rsidR="00E67C29" w:rsidRPr="00387F2A">
        <w:rPr>
          <w:rFonts w:ascii="Times New Roman" w:hAnsi="Times New Roman" w:cs="Times New Roman"/>
          <w:sz w:val="28"/>
          <w:szCs w:val="28"/>
        </w:rPr>
        <w:t>»</w:t>
      </w:r>
      <w:r w:rsidRPr="00387F2A">
        <w:rPr>
          <w:rFonts w:ascii="Times New Roman" w:hAnsi="Times New Roman" w:cs="Times New Roman"/>
          <w:sz w:val="28"/>
          <w:szCs w:val="28"/>
        </w:rPr>
        <w:t>.</w:t>
      </w:r>
    </w:p>
    <w:p w:rsidR="00707EBA" w:rsidRDefault="00707EBA" w:rsidP="0038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2A" w:rsidRPr="00387F2A" w:rsidRDefault="00387F2A" w:rsidP="0038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E4B" w:rsidRDefault="00B34E4B" w:rsidP="00387F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E4B" w:rsidRPr="00B34E4B" w:rsidRDefault="00D43EAC" w:rsidP="00387F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7EBA" w:rsidRPr="00B34E4B">
        <w:rPr>
          <w:rFonts w:ascii="Times New Roman" w:hAnsi="Times New Roman" w:cs="Times New Roman"/>
          <w:sz w:val="28"/>
          <w:szCs w:val="28"/>
        </w:rPr>
        <w:t>Республики Тыва</w:t>
      </w:r>
      <w:r w:rsidR="00387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34E4B" w:rsidRPr="00B34E4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B34E4B" w:rsidRPr="00B34E4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34E4B" w:rsidRPr="00B34E4B" w:rsidSect="0038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3A" w:rsidRDefault="007C633A" w:rsidP="00F32393">
      <w:pPr>
        <w:spacing w:after="0" w:line="240" w:lineRule="auto"/>
      </w:pPr>
      <w:r>
        <w:separator/>
      </w:r>
    </w:p>
  </w:endnote>
  <w:endnote w:type="continuationSeparator" w:id="0">
    <w:p w:rsidR="007C633A" w:rsidRDefault="007C633A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1" w:rsidRDefault="00603A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1" w:rsidRDefault="00603A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1" w:rsidRDefault="00603A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3A" w:rsidRDefault="007C633A" w:rsidP="00F32393">
      <w:pPr>
        <w:spacing w:after="0" w:line="240" w:lineRule="auto"/>
      </w:pPr>
      <w:r>
        <w:separator/>
      </w:r>
    </w:p>
  </w:footnote>
  <w:footnote w:type="continuationSeparator" w:id="0">
    <w:p w:rsidR="007C633A" w:rsidRDefault="007C633A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1" w:rsidRDefault="00603A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133"/>
    </w:sdtPr>
    <w:sdtEndPr>
      <w:rPr>
        <w:rFonts w:ascii="Times New Roman" w:hAnsi="Times New Roman" w:cs="Times New Roman"/>
        <w:sz w:val="24"/>
        <w:szCs w:val="24"/>
      </w:rPr>
    </w:sdtEndPr>
    <w:sdtContent>
      <w:p w:rsidR="00387F2A" w:rsidRPr="00387F2A" w:rsidRDefault="00915FF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7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7F2A" w:rsidRPr="00387F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7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7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1" w:rsidRDefault="00603A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5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bb1aba-727a-42df-9afc-b8d6f21a71db"/>
  </w:docVars>
  <w:rsids>
    <w:rsidRoot w:val="00707EBA"/>
    <w:rsid w:val="00003600"/>
    <w:rsid w:val="0000447E"/>
    <w:rsid w:val="00004D4C"/>
    <w:rsid w:val="00007918"/>
    <w:rsid w:val="0001090F"/>
    <w:rsid w:val="00014ECA"/>
    <w:rsid w:val="00017697"/>
    <w:rsid w:val="00020814"/>
    <w:rsid w:val="00025088"/>
    <w:rsid w:val="00026157"/>
    <w:rsid w:val="00026E89"/>
    <w:rsid w:val="00030561"/>
    <w:rsid w:val="00030722"/>
    <w:rsid w:val="0003164E"/>
    <w:rsid w:val="000328A5"/>
    <w:rsid w:val="00034E2C"/>
    <w:rsid w:val="00037AF7"/>
    <w:rsid w:val="0004159E"/>
    <w:rsid w:val="00042977"/>
    <w:rsid w:val="0004625B"/>
    <w:rsid w:val="00047689"/>
    <w:rsid w:val="0005668A"/>
    <w:rsid w:val="0006278F"/>
    <w:rsid w:val="00066BDD"/>
    <w:rsid w:val="00067DBF"/>
    <w:rsid w:val="00071DA0"/>
    <w:rsid w:val="00071F16"/>
    <w:rsid w:val="00073430"/>
    <w:rsid w:val="00074273"/>
    <w:rsid w:val="000805B8"/>
    <w:rsid w:val="000810F3"/>
    <w:rsid w:val="00081B25"/>
    <w:rsid w:val="00081FE6"/>
    <w:rsid w:val="00082ED7"/>
    <w:rsid w:val="000838B9"/>
    <w:rsid w:val="00085082"/>
    <w:rsid w:val="000864D0"/>
    <w:rsid w:val="00091726"/>
    <w:rsid w:val="0009195C"/>
    <w:rsid w:val="00091F02"/>
    <w:rsid w:val="0009237A"/>
    <w:rsid w:val="00094A86"/>
    <w:rsid w:val="00094D1C"/>
    <w:rsid w:val="00096F78"/>
    <w:rsid w:val="000A0415"/>
    <w:rsid w:val="000A056B"/>
    <w:rsid w:val="000A0851"/>
    <w:rsid w:val="000A1546"/>
    <w:rsid w:val="000A3B7D"/>
    <w:rsid w:val="000A4550"/>
    <w:rsid w:val="000A4D16"/>
    <w:rsid w:val="000A5393"/>
    <w:rsid w:val="000A7110"/>
    <w:rsid w:val="000B1492"/>
    <w:rsid w:val="000B218C"/>
    <w:rsid w:val="000B3312"/>
    <w:rsid w:val="000B3CCE"/>
    <w:rsid w:val="000B7D78"/>
    <w:rsid w:val="000C5C5F"/>
    <w:rsid w:val="000C6B07"/>
    <w:rsid w:val="000D01D6"/>
    <w:rsid w:val="000D22BB"/>
    <w:rsid w:val="000E6FEB"/>
    <w:rsid w:val="000F5981"/>
    <w:rsid w:val="000F5B4A"/>
    <w:rsid w:val="00102CF2"/>
    <w:rsid w:val="001032F6"/>
    <w:rsid w:val="00103477"/>
    <w:rsid w:val="001055DD"/>
    <w:rsid w:val="00105AF0"/>
    <w:rsid w:val="00106377"/>
    <w:rsid w:val="001065A8"/>
    <w:rsid w:val="00110A0F"/>
    <w:rsid w:val="00114AFA"/>
    <w:rsid w:val="00117869"/>
    <w:rsid w:val="00121ED9"/>
    <w:rsid w:val="00123249"/>
    <w:rsid w:val="00131D3A"/>
    <w:rsid w:val="001323D6"/>
    <w:rsid w:val="00134C32"/>
    <w:rsid w:val="0014289C"/>
    <w:rsid w:val="00142922"/>
    <w:rsid w:val="00142DB5"/>
    <w:rsid w:val="00143597"/>
    <w:rsid w:val="001515F5"/>
    <w:rsid w:val="001523C8"/>
    <w:rsid w:val="0015308D"/>
    <w:rsid w:val="00166FF7"/>
    <w:rsid w:val="00173D4A"/>
    <w:rsid w:val="001741AC"/>
    <w:rsid w:val="001758EE"/>
    <w:rsid w:val="00177EBD"/>
    <w:rsid w:val="00181F26"/>
    <w:rsid w:val="00182D00"/>
    <w:rsid w:val="00183488"/>
    <w:rsid w:val="001860CB"/>
    <w:rsid w:val="001875F8"/>
    <w:rsid w:val="00187D3A"/>
    <w:rsid w:val="001902E5"/>
    <w:rsid w:val="00194166"/>
    <w:rsid w:val="001A1A38"/>
    <w:rsid w:val="001A251B"/>
    <w:rsid w:val="001A3A2E"/>
    <w:rsid w:val="001A45F6"/>
    <w:rsid w:val="001A4751"/>
    <w:rsid w:val="001A5A09"/>
    <w:rsid w:val="001A5A3B"/>
    <w:rsid w:val="001B2C29"/>
    <w:rsid w:val="001B6319"/>
    <w:rsid w:val="001C1022"/>
    <w:rsid w:val="001C1CF4"/>
    <w:rsid w:val="001C2EC2"/>
    <w:rsid w:val="001C3744"/>
    <w:rsid w:val="001C3C78"/>
    <w:rsid w:val="001C46AD"/>
    <w:rsid w:val="001C7664"/>
    <w:rsid w:val="001C7901"/>
    <w:rsid w:val="001D3637"/>
    <w:rsid w:val="001D41DB"/>
    <w:rsid w:val="001D5B82"/>
    <w:rsid w:val="001D7D3C"/>
    <w:rsid w:val="001E1319"/>
    <w:rsid w:val="001E27E6"/>
    <w:rsid w:val="001E77E4"/>
    <w:rsid w:val="001F2E74"/>
    <w:rsid w:val="001F7FE0"/>
    <w:rsid w:val="002006F5"/>
    <w:rsid w:val="00204465"/>
    <w:rsid w:val="002132CE"/>
    <w:rsid w:val="0021459E"/>
    <w:rsid w:val="00223BAA"/>
    <w:rsid w:val="00223BC2"/>
    <w:rsid w:val="002253AF"/>
    <w:rsid w:val="002302E6"/>
    <w:rsid w:val="002323DF"/>
    <w:rsid w:val="00232705"/>
    <w:rsid w:val="00235E51"/>
    <w:rsid w:val="00240382"/>
    <w:rsid w:val="00241DA5"/>
    <w:rsid w:val="00243037"/>
    <w:rsid w:val="0024334F"/>
    <w:rsid w:val="00247DD0"/>
    <w:rsid w:val="002564D9"/>
    <w:rsid w:val="002634C5"/>
    <w:rsid w:val="0026444A"/>
    <w:rsid w:val="002677B8"/>
    <w:rsid w:val="0027561C"/>
    <w:rsid w:val="0027591B"/>
    <w:rsid w:val="00276201"/>
    <w:rsid w:val="00282169"/>
    <w:rsid w:val="0028243D"/>
    <w:rsid w:val="00283698"/>
    <w:rsid w:val="00284587"/>
    <w:rsid w:val="00287091"/>
    <w:rsid w:val="00287C1E"/>
    <w:rsid w:val="002918A4"/>
    <w:rsid w:val="00291B65"/>
    <w:rsid w:val="00292FA3"/>
    <w:rsid w:val="002940BE"/>
    <w:rsid w:val="0029448B"/>
    <w:rsid w:val="002949D6"/>
    <w:rsid w:val="00295449"/>
    <w:rsid w:val="00297A2A"/>
    <w:rsid w:val="002A048A"/>
    <w:rsid w:val="002A148F"/>
    <w:rsid w:val="002A242F"/>
    <w:rsid w:val="002A36A0"/>
    <w:rsid w:val="002A5FC1"/>
    <w:rsid w:val="002A6ACE"/>
    <w:rsid w:val="002A71E2"/>
    <w:rsid w:val="002B01F6"/>
    <w:rsid w:val="002B0BFC"/>
    <w:rsid w:val="002B3706"/>
    <w:rsid w:val="002B6BE5"/>
    <w:rsid w:val="002C11DC"/>
    <w:rsid w:val="002C1E71"/>
    <w:rsid w:val="002D0B50"/>
    <w:rsid w:val="002D1AD9"/>
    <w:rsid w:val="002D2549"/>
    <w:rsid w:val="002D5091"/>
    <w:rsid w:val="002E2C7B"/>
    <w:rsid w:val="002F096C"/>
    <w:rsid w:val="002F36FE"/>
    <w:rsid w:val="002F4DF9"/>
    <w:rsid w:val="002F5839"/>
    <w:rsid w:val="002F5CA8"/>
    <w:rsid w:val="002F7B54"/>
    <w:rsid w:val="002F7FE9"/>
    <w:rsid w:val="00300145"/>
    <w:rsid w:val="00300AB5"/>
    <w:rsid w:val="00301DCC"/>
    <w:rsid w:val="00302495"/>
    <w:rsid w:val="00303A2B"/>
    <w:rsid w:val="00306D67"/>
    <w:rsid w:val="00311ABF"/>
    <w:rsid w:val="00313A1E"/>
    <w:rsid w:val="00313A31"/>
    <w:rsid w:val="00320DB5"/>
    <w:rsid w:val="003210CD"/>
    <w:rsid w:val="003236B8"/>
    <w:rsid w:val="00324FC3"/>
    <w:rsid w:val="00325D38"/>
    <w:rsid w:val="003261A5"/>
    <w:rsid w:val="0032728C"/>
    <w:rsid w:val="00330C43"/>
    <w:rsid w:val="00332F33"/>
    <w:rsid w:val="003333AC"/>
    <w:rsid w:val="003367D2"/>
    <w:rsid w:val="003474E4"/>
    <w:rsid w:val="003522B3"/>
    <w:rsid w:val="00352781"/>
    <w:rsid w:val="00352C64"/>
    <w:rsid w:val="00354251"/>
    <w:rsid w:val="00354E01"/>
    <w:rsid w:val="0035597F"/>
    <w:rsid w:val="00357170"/>
    <w:rsid w:val="00357769"/>
    <w:rsid w:val="003608DE"/>
    <w:rsid w:val="00363E53"/>
    <w:rsid w:val="00365835"/>
    <w:rsid w:val="00372902"/>
    <w:rsid w:val="00374D3F"/>
    <w:rsid w:val="00375306"/>
    <w:rsid w:val="003814DB"/>
    <w:rsid w:val="00382C85"/>
    <w:rsid w:val="00382DE9"/>
    <w:rsid w:val="003857A3"/>
    <w:rsid w:val="00386C31"/>
    <w:rsid w:val="003877CE"/>
    <w:rsid w:val="00387F2A"/>
    <w:rsid w:val="003905D2"/>
    <w:rsid w:val="00390E47"/>
    <w:rsid w:val="00394EF5"/>
    <w:rsid w:val="003964D2"/>
    <w:rsid w:val="0039790F"/>
    <w:rsid w:val="003A07CF"/>
    <w:rsid w:val="003A30AF"/>
    <w:rsid w:val="003A32E7"/>
    <w:rsid w:val="003A7CD0"/>
    <w:rsid w:val="003B1DC8"/>
    <w:rsid w:val="003B229D"/>
    <w:rsid w:val="003B2B14"/>
    <w:rsid w:val="003B44A6"/>
    <w:rsid w:val="003B4F89"/>
    <w:rsid w:val="003B509E"/>
    <w:rsid w:val="003B593E"/>
    <w:rsid w:val="003C0491"/>
    <w:rsid w:val="003C2413"/>
    <w:rsid w:val="003C34A0"/>
    <w:rsid w:val="003C719E"/>
    <w:rsid w:val="003D2429"/>
    <w:rsid w:val="003E1BF9"/>
    <w:rsid w:val="003E1E3B"/>
    <w:rsid w:val="003E1EBB"/>
    <w:rsid w:val="003E2C5D"/>
    <w:rsid w:val="003E2EA3"/>
    <w:rsid w:val="003E3AE6"/>
    <w:rsid w:val="003E3D17"/>
    <w:rsid w:val="003E777A"/>
    <w:rsid w:val="003F1A60"/>
    <w:rsid w:val="003F3408"/>
    <w:rsid w:val="003F341E"/>
    <w:rsid w:val="003F4548"/>
    <w:rsid w:val="003F4E39"/>
    <w:rsid w:val="0040345C"/>
    <w:rsid w:val="0040585E"/>
    <w:rsid w:val="00407BBF"/>
    <w:rsid w:val="00414877"/>
    <w:rsid w:val="0042116D"/>
    <w:rsid w:val="00422D07"/>
    <w:rsid w:val="00423034"/>
    <w:rsid w:val="0042596C"/>
    <w:rsid w:val="004259D9"/>
    <w:rsid w:val="00425D8B"/>
    <w:rsid w:val="00430A6B"/>
    <w:rsid w:val="00431D4D"/>
    <w:rsid w:val="00431F13"/>
    <w:rsid w:val="0043204D"/>
    <w:rsid w:val="00432579"/>
    <w:rsid w:val="00432CD6"/>
    <w:rsid w:val="004330E1"/>
    <w:rsid w:val="00440CA2"/>
    <w:rsid w:val="00443AE9"/>
    <w:rsid w:val="00447C6B"/>
    <w:rsid w:val="00450615"/>
    <w:rsid w:val="004518A0"/>
    <w:rsid w:val="0045606C"/>
    <w:rsid w:val="004566BD"/>
    <w:rsid w:val="00457687"/>
    <w:rsid w:val="00460295"/>
    <w:rsid w:val="00460EAF"/>
    <w:rsid w:val="004702F8"/>
    <w:rsid w:val="00470449"/>
    <w:rsid w:val="00470EE9"/>
    <w:rsid w:val="004732AA"/>
    <w:rsid w:val="00475328"/>
    <w:rsid w:val="0048005F"/>
    <w:rsid w:val="004859BB"/>
    <w:rsid w:val="004902D6"/>
    <w:rsid w:val="004913FB"/>
    <w:rsid w:val="0049289F"/>
    <w:rsid w:val="00495E09"/>
    <w:rsid w:val="004965CB"/>
    <w:rsid w:val="0049694C"/>
    <w:rsid w:val="004976F7"/>
    <w:rsid w:val="004A2437"/>
    <w:rsid w:val="004B1BA2"/>
    <w:rsid w:val="004B52C2"/>
    <w:rsid w:val="004B54AF"/>
    <w:rsid w:val="004B7BFE"/>
    <w:rsid w:val="004C0AB2"/>
    <w:rsid w:val="004C2B15"/>
    <w:rsid w:val="004C7CFD"/>
    <w:rsid w:val="004D0B55"/>
    <w:rsid w:val="004D0CDA"/>
    <w:rsid w:val="004D1DBC"/>
    <w:rsid w:val="004D391E"/>
    <w:rsid w:val="004D4549"/>
    <w:rsid w:val="004E6161"/>
    <w:rsid w:val="004E6C43"/>
    <w:rsid w:val="004F38EA"/>
    <w:rsid w:val="004F4A9A"/>
    <w:rsid w:val="004F6472"/>
    <w:rsid w:val="00500E42"/>
    <w:rsid w:val="0050112D"/>
    <w:rsid w:val="00504801"/>
    <w:rsid w:val="00505B70"/>
    <w:rsid w:val="005118EB"/>
    <w:rsid w:val="0051308F"/>
    <w:rsid w:val="00515ED6"/>
    <w:rsid w:val="00516603"/>
    <w:rsid w:val="005176FA"/>
    <w:rsid w:val="00523ADE"/>
    <w:rsid w:val="00530374"/>
    <w:rsid w:val="0053179F"/>
    <w:rsid w:val="005368CD"/>
    <w:rsid w:val="00545B6C"/>
    <w:rsid w:val="005461CA"/>
    <w:rsid w:val="00546AC0"/>
    <w:rsid w:val="00551527"/>
    <w:rsid w:val="00553A96"/>
    <w:rsid w:val="00566987"/>
    <w:rsid w:val="00570B9B"/>
    <w:rsid w:val="00570F15"/>
    <w:rsid w:val="005758AF"/>
    <w:rsid w:val="005760C6"/>
    <w:rsid w:val="00577CB7"/>
    <w:rsid w:val="005912AA"/>
    <w:rsid w:val="005916DF"/>
    <w:rsid w:val="005922F1"/>
    <w:rsid w:val="00592379"/>
    <w:rsid w:val="005A08BA"/>
    <w:rsid w:val="005B08E2"/>
    <w:rsid w:val="005B3D45"/>
    <w:rsid w:val="005B4A90"/>
    <w:rsid w:val="005C468F"/>
    <w:rsid w:val="005C525B"/>
    <w:rsid w:val="005C7159"/>
    <w:rsid w:val="005D17D8"/>
    <w:rsid w:val="005D1B36"/>
    <w:rsid w:val="005D2349"/>
    <w:rsid w:val="005D548A"/>
    <w:rsid w:val="005D5DF4"/>
    <w:rsid w:val="005D7528"/>
    <w:rsid w:val="005D764E"/>
    <w:rsid w:val="005E3250"/>
    <w:rsid w:val="005E383C"/>
    <w:rsid w:val="005E5391"/>
    <w:rsid w:val="005E6F48"/>
    <w:rsid w:val="005F1080"/>
    <w:rsid w:val="005F27E1"/>
    <w:rsid w:val="005F2F76"/>
    <w:rsid w:val="005F3631"/>
    <w:rsid w:val="005F456A"/>
    <w:rsid w:val="00603A81"/>
    <w:rsid w:val="00603EA2"/>
    <w:rsid w:val="0060659D"/>
    <w:rsid w:val="0060673F"/>
    <w:rsid w:val="006105E2"/>
    <w:rsid w:val="00611986"/>
    <w:rsid w:val="00611EBB"/>
    <w:rsid w:val="00612F21"/>
    <w:rsid w:val="00614DF6"/>
    <w:rsid w:val="006168F7"/>
    <w:rsid w:val="00616D07"/>
    <w:rsid w:val="006220AC"/>
    <w:rsid w:val="00623039"/>
    <w:rsid w:val="00627451"/>
    <w:rsid w:val="00632338"/>
    <w:rsid w:val="00633578"/>
    <w:rsid w:val="00633951"/>
    <w:rsid w:val="0063629C"/>
    <w:rsid w:val="006367D6"/>
    <w:rsid w:val="0064295C"/>
    <w:rsid w:val="00642D28"/>
    <w:rsid w:val="006433B4"/>
    <w:rsid w:val="006445F1"/>
    <w:rsid w:val="0064615B"/>
    <w:rsid w:val="0065259B"/>
    <w:rsid w:val="0065283C"/>
    <w:rsid w:val="00654AE7"/>
    <w:rsid w:val="0065608C"/>
    <w:rsid w:val="0066074A"/>
    <w:rsid w:val="00660777"/>
    <w:rsid w:val="00661375"/>
    <w:rsid w:val="0066432C"/>
    <w:rsid w:val="006653AE"/>
    <w:rsid w:val="0066592D"/>
    <w:rsid w:val="00667BE8"/>
    <w:rsid w:val="006709FB"/>
    <w:rsid w:val="00673501"/>
    <w:rsid w:val="00676BDD"/>
    <w:rsid w:val="00685BCC"/>
    <w:rsid w:val="0068670C"/>
    <w:rsid w:val="00687FA1"/>
    <w:rsid w:val="0069497E"/>
    <w:rsid w:val="00694F1F"/>
    <w:rsid w:val="00697B6F"/>
    <w:rsid w:val="006A050D"/>
    <w:rsid w:val="006A3664"/>
    <w:rsid w:val="006A3A60"/>
    <w:rsid w:val="006A3C10"/>
    <w:rsid w:val="006A7F54"/>
    <w:rsid w:val="006B01AC"/>
    <w:rsid w:val="006B0699"/>
    <w:rsid w:val="006B1C14"/>
    <w:rsid w:val="006B2844"/>
    <w:rsid w:val="006B487D"/>
    <w:rsid w:val="006B56CE"/>
    <w:rsid w:val="006B5D4D"/>
    <w:rsid w:val="006B6C66"/>
    <w:rsid w:val="006C010C"/>
    <w:rsid w:val="006C0B83"/>
    <w:rsid w:val="006C0BF7"/>
    <w:rsid w:val="006C2E11"/>
    <w:rsid w:val="006C362F"/>
    <w:rsid w:val="006C4585"/>
    <w:rsid w:val="006C7C42"/>
    <w:rsid w:val="006D06C5"/>
    <w:rsid w:val="006D231F"/>
    <w:rsid w:val="006D625F"/>
    <w:rsid w:val="006D7B7F"/>
    <w:rsid w:val="006E7685"/>
    <w:rsid w:val="006F5207"/>
    <w:rsid w:val="006F7CDA"/>
    <w:rsid w:val="0070019B"/>
    <w:rsid w:val="007044AB"/>
    <w:rsid w:val="00706CBA"/>
    <w:rsid w:val="00707EBA"/>
    <w:rsid w:val="00710C1E"/>
    <w:rsid w:val="00712932"/>
    <w:rsid w:val="00715EC4"/>
    <w:rsid w:val="007165EC"/>
    <w:rsid w:val="00721C29"/>
    <w:rsid w:val="00722D7A"/>
    <w:rsid w:val="00723FC9"/>
    <w:rsid w:val="00724252"/>
    <w:rsid w:val="007257B4"/>
    <w:rsid w:val="00727B44"/>
    <w:rsid w:val="00727C10"/>
    <w:rsid w:val="00727E41"/>
    <w:rsid w:val="00733EC0"/>
    <w:rsid w:val="007365E1"/>
    <w:rsid w:val="007403B3"/>
    <w:rsid w:val="00740E98"/>
    <w:rsid w:val="007418BB"/>
    <w:rsid w:val="007435AA"/>
    <w:rsid w:val="007438AA"/>
    <w:rsid w:val="00744051"/>
    <w:rsid w:val="00750650"/>
    <w:rsid w:val="00752052"/>
    <w:rsid w:val="00753FB0"/>
    <w:rsid w:val="00756542"/>
    <w:rsid w:val="007616CF"/>
    <w:rsid w:val="007662A5"/>
    <w:rsid w:val="00771FB3"/>
    <w:rsid w:val="007733A7"/>
    <w:rsid w:val="00774263"/>
    <w:rsid w:val="00774411"/>
    <w:rsid w:val="00776628"/>
    <w:rsid w:val="00776DCD"/>
    <w:rsid w:val="0078712C"/>
    <w:rsid w:val="007875A4"/>
    <w:rsid w:val="0079059B"/>
    <w:rsid w:val="007938F0"/>
    <w:rsid w:val="00793FC6"/>
    <w:rsid w:val="007A0772"/>
    <w:rsid w:val="007A3052"/>
    <w:rsid w:val="007A36D3"/>
    <w:rsid w:val="007B07E5"/>
    <w:rsid w:val="007B0FF3"/>
    <w:rsid w:val="007B3050"/>
    <w:rsid w:val="007B3570"/>
    <w:rsid w:val="007B35B7"/>
    <w:rsid w:val="007B3650"/>
    <w:rsid w:val="007B544A"/>
    <w:rsid w:val="007B763C"/>
    <w:rsid w:val="007C10CC"/>
    <w:rsid w:val="007C633A"/>
    <w:rsid w:val="007C6F38"/>
    <w:rsid w:val="007C7465"/>
    <w:rsid w:val="007D1FC8"/>
    <w:rsid w:val="007D4765"/>
    <w:rsid w:val="007D53B6"/>
    <w:rsid w:val="007E0BD9"/>
    <w:rsid w:val="007E32BA"/>
    <w:rsid w:val="007E529F"/>
    <w:rsid w:val="007E5DFF"/>
    <w:rsid w:val="007F2C32"/>
    <w:rsid w:val="007F357A"/>
    <w:rsid w:val="007F49C4"/>
    <w:rsid w:val="007F4A0F"/>
    <w:rsid w:val="007F6A53"/>
    <w:rsid w:val="007F6EE8"/>
    <w:rsid w:val="008033EA"/>
    <w:rsid w:val="008037C9"/>
    <w:rsid w:val="00803C6E"/>
    <w:rsid w:val="00805730"/>
    <w:rsid w:val="00806BA8"/>
    <w:rsid w:val="0080743F"/>
    <w:rsid w:val="00815694"/>
    <w:rsid w:val="00816CCF"/>
    <w:rsid w:val="00817C9C"/>
    <w:rsid w:val="00820059"/>
    <w:rsid w:val="0082101F"/>
    <w:rsid w:val="00821294"/>
    <w:rsid w:val="0082159A"/>
    <w:rsid w:val="00830E5D"/>
    <w:rsid w:val="0083166D"/>
    <w:rsid w:val="0083430C"/>
    <w:rsid w:val="0083500A"/>
    <w:rsid w:val="0083535F"/>
    <w:rsid w:val="008415DD"/>
    <w:rsid w:val="0084170A"/>
    <w:rsid w:val="00841FF7"/>
    <w:rsid w:val="00843DA8"/>
    <w:rsid w:val="00845C64"/>
    <w:rsid w:val="00846278"/>
    <w:rsid w:val="00846E7D"/>
    <w:rsid w:val="00850132"/>
    <w:rsid w:val="0085170C"/>
    <w:rsid w:val="00852F23"/>
    <w:rsid w:val="00852F5E"/>
    <w:rsid w:val="00853797"/>
    <w:rsid w:val="008559E7"/>
    <w:rsid w:val="008577C5"/>
    <w:rsid w:val="00857B4D"/>
    <w:rsid w:val="00860FBA"/>
    <w:rsid w:val="0086122A"/>
    <w:rsid w:val="00865BE8"/>
    <w:rsid w:val="00870007"/>
    <w:rsid w:val="00874EDF"/>
    <w:rsid w:val="00875E43"/>
    <w:rsid w:val="00880812"/>
    <w:rsid w:val="008814A6"/>
    <w:rsid w:val="00882AAE"/>
    <w:rsid w:val="008912F4"/>
    <w:rsid w:val="00891E30"/>
    <w:rsid w:val="00892A29"/>
    <w:rsid w:val="00893CAE"/>
    <w:rsid w:val="00894F43"/>
    <w:rsid w:val="0089744B"/>
    <w:rsid w:val="008974F3"/>
    <w:rsid w:val="00897683"/>
    <w:rsid w:val="008A056A"/>
    <w:rsid w:val="008A197E"/>
    <w:rsid w:val="008A32B4"/>
    <w:rsid w:val="008A3558"/>
    <w:rsid w:val="008B2521"/>
    <w:rsid w:val="008B401F"/>
    <w:rsid w:val="008B4769"/>
    <w:rsid w:val="008B5BF1"/>
    <w:rsid w:val="008B5EC1"/>
    <w:rsid w:val="008B70D7"/>
    <w:rsid w:val="008B7F4A"/>
    <w:rsid w:val="008C347D"/>
    <w:rsid w:val="008C481A"/>
    <w:rsid w:val="008C630D"/>
    <w:rsid w:val="008C7471"/>
    <w:rsid w:val="008D2011"/>
    <w:rsid w:val="008D4143"/>
    <w:rsid w:val="008D5988"/>
    <w:rsid w:val="008E079B"/>
    <w:rsid w:val="008E2886"/>
    <w:rsid w:val="008E3A4A"/>
    <w:rsid w:val="008E650D"/>
    <w:rsid w:val="008E6C85"/>
    <w:rsid w:val="008F02EB"/>
    <w:rsid w:val="008F0DD2"/>
    <w:rsid w:val="008F11E2"/>
    <w:rsid w:val="008F1C97"/>
    <w:rsid w:val="008F2D25"/>
    <w:rsid w:val="008F4B62"/>
    <w:rsid w:val="008F5189"/>
    <w:rsid w:val="00900C5E"/>
    <w:rsid w:val="00902C77"/>
    <w:rsid w:val="009055B6"/>
    <w:rsid w:val="00913AB4"/>
    <w:rsid w:val="00915224"/>
    <w:rsid w:val="009157DA"/>
    <w:rsid w:val="00915DC2"/>
    <w:rsid w:val="00915FF9"/>
    <w:rsid w:val="009167B3"/>
    <w:rsid w:val="0092496D"/>
    <w:rsid w:val="0092540E"/>
    <w:rsid w:val="00927856"/>
    <w:rsid w:val="009323A6"/>
    <w:rsid w:val="0093465E"/>
    <w:rsid w:val="00937A38"/>
    <w:rsid w:val="00947139"/>
    <w:rsid w:val="009537CB"/>
    <w:rsid w:val="00953A9A"/>
    <w:rsid w:val="00954DF3"/>
    <w:rsid w:val="0095500C"/>
    <w:rsid w:val="00960425"/>
    <w:rsid w:val="009638B0"/>
    <w:rsid w:val="00964281"/>
    <w:rsid w:val="009660F1"/>
    <w:rsid w:val="00967B9B"/>
    <w:rsid w:val="00974A20"/>
    <w:rsid w:val="00974C18"/>
    <w:rsid w:val="00974EC7"/>
    <w:rsid w:val="009756ED"/>
    <w:rsid w:val="00975A75"/>
    <w:rsid w:val="009836A0"/>
    <w:rsid w:val="00983D0F"/>
    <w:rsid w:val="00985504"/>
    <w:rsid w:val="0099061B"/>
    <w:rsid w:val="00991E2F"/>
    <w:rsid w:val="00992070"/>
    <w:rsid w:val="00995E4D"/>
    <w:rsid w:val="009970D8"/>
    <w:rsid w:val="009A01C2"/>
    <w:rsid w:val="009A03C9"/>
    <w:rsid w:val="009A221F"/>
    <w:rsid w:val="009A4631"/>
    <w:rsid w:val="009B2DFC"/>
    <w:rsid w:val="009B3ED3"/>
    <w:rsid w:val="009B51AF"/>
    <w:rsid w:val="009B73C5"/>
    <w:rsid w:val="009C0033"/>
    <w:rsid w:val="009C09A2"/>
    <w:rsid w:val="009C0F2B"/>
    <w:rsid w:val="009C303A"/>
    <w:rsid w:val="009C3D74"/>
    <w:rsid w:val="009C41E8"/>
    <w:rsid w:val="009C47BD"/>
    <w:rsid w:val="009D17AF"/>
    <w:rsid w:val="009D1E53"/>
    <w:rsid w:val="009D3619"/>
    <w:rsid w:val="009D3916"/>
    <w:rsid w:val="009E2D24"/>
    <w:rsid w:val="009F0644"/>
    <w:rsid w:val="009F4EE2"/>
    <w:rsid w:val="009F64FA"/>
    <w:rsid w:val="009F7DE3"/>
    <w:rsid w:val="00A008E5"/>
    <w:rsid w:val="00A00AD3"/>
    <w:rsid w:val="00A01B4C"/>
    <w:rsid w:val="00A028DA"/>
    <w:rsid w:val="00A02E59"/>
    <w:rsid w:val="00A036AA"/>
    <w:rsid w:val="00A0489C"/>
    <w:rsid w:val="00A06C1D"/>
    <w:rsid w:val="00A10AE8"/>
    <w:rsid w:val="00A12602"/>
    <w:rsid w:val="00A13467"/>
    <w:rsid w:val="00A16608"/>
    <w:rsid w:val="00A24AAC"/>
    <w:rsid w:val="00A31D1F"/>
    <w:rsid w:val="00A334B9"/>
    <w:rsid w:val="00A336C0"/>
    <w:rsid w:val="00A360B8"/>
    <w:rsid w:val="00A375B1"/>
    <w:rsid w:val="00A40F74"/>
    <w:rsid w:val="00A421DA"/>
    <w:rsid w:val="00A42622"/>
    <w:rsid w:val="00A42798"/>
    <w:rsid w:val="00A43040"/>
    <w:rsid w:val="00A534DA"/>
    <w:rsid w:val="00A54E41"/>
    <w:rsid w:val="00A6118D"/>
    <w:rsid w:val="00A6745F"/>
    <w:rsid w:val="00A7096D"/>
    <w:rsid w:val="00A70B5B"/>
    <w:rsid w:val="00A71051"/>
    <w:rsid w:val="00A745F9"/>
    <w:rsid w:val="00A75648"/>
    <w:rsid w:val="00A80363"/>
    <w:rsid w:val="00A82198"/>
    <w:rsid w:val="00A8352C"/>
    <w:rsid w:val="00A84E71"/>
    <w:rsid w:val="00A858B6"/>
    <w:rsid w:val="00A87579"/>
    <w:rsid w:val="00A87A32"/>
    <w:rsid w:val="00A90495"/>
    <w:rsid w:val="00A913DD"/>
    <w:rsid w:val="00A93FBF"/>
    <w:rsid w:val="00A94F47"/>
    <w:rsid w:val="00A956C1"/>
    <w:rsid w:val="00A97334"/>
    <w:rsid w:val="00A97B51"/>
    <w:rsid w:val="00AA1C09"/>
    <w:rsid w:val="00AB09DE"/>
    <w:rsid w:val="00AB24EA"/>
    <w:rsid w:val="00AB2994"/>
    <w:rsid w:val="00AB40D1"/>
    <w:rsid w:val="00AC1D68"/>
    <w:rsid w:val="00AC29EA"/>
    <w:rsid w:val="00AC7DE9"/>
    <w:rsid w:val="00AD32E9"/>
    <w:rsid w:val="00AD7E82"/>
    <w:rsid w:val="00AD7F4D"/>
    <w:rsid w:val="00AE1177"/>
    <w:rsid w:val="00AE25C9"/>
    <w:rsid w:val="00AE2E3A"/>
    <w:rsid w:val="00AE3894"/>
    <w:rsid w:val="00AF2181"/>
    <w:rsid w:val="00AF2A85"/>
    <w:rsid w:val="00B03C1D"/>
    <w:rsid w:val="00B10A8D"/>
    <w:rsid w:val="00B10C26"/>
    <w:rsid w:val="00B16B08"/>
    <w:rsid w:val="00B203B7"/>
    <w:rsid w:val="00B2138D"/>
    <w:rsid w:val="00B233EE"/>
    <w:rsid w:val="00B24FAF"/>
    <w:rsid w:val="00B25FF0"/>
    <w:rsid w:val="00B27E82"/>
    <w:rsid w:val="00B31AF5"/>
    <w:rsid w:val="00B34E4B"/>
    <w:rsid w:val="00B35245"/>
    <w:rsid w:val="00B370A4"/>
    <w:rsid w:val="00B40D2C"/>
    <w:rsid w:val="00B425C4"/>
    <w:rsid w:val="00B42C45"/>
    <w:rsid w:val="00B43693"/>
    <w:rsid w:val="00B44C82"/>
    <w:rsid w:val="00B44D74"/>
    <w:rsid w:val="00B459E0"/>
    <w:rsid w:val="00B4752A"/>
    <w:rsid w:val="00B47D59"/>
    <w:rsid w:val="00B50476"/>
    <w:rsid w:val="00B53F46"/>
    <w:rsid w:val="00B56C68"/>
    <w:rsid w:val="00B62308"/>
    <w:rsid w:val="00B6582C"/>
    <w:rsid w:val="00B70C9D"/>
    <w:rsid w:val="00B75578"/>
    <w:rsid w:val="00B7755B"/>
    <w:rsid w:val="00B779A1"/>
    <w:rsid w:val="00B80F2E"/>
    <w:rsid w:val="00B81245"/>
    <w:rsid w:val="00B81DCB"/>
    <w:rsid w:val="00B828A9"/>
    <w:rsid w:val="00B9124D"/>
    <w:rsid w:val="00B91821"/>
    <w:rsid w:val="00B93765"/>
    <w:rsid w:val="00B94B19"/>
    <w:rsid w:val="00B94BEC"/>
    <w:rsid w:val="00B96104"/>
    <w:rsid w:val="00BA29C4"/>
    <w:rsid w:val="00BA2D7E"/>
    <w:rsid w:val="00BA3BE0"/>
    <w:rsid w:val="00BA454D"/>
    <w:rsid w:val="00BA687F"/>
    <w:rsid w:val="00BB0B28"/>
    <w:rsid w:val="00BB19AA"/>
    <w:rsid w:val="00BB47F4"/>
    <w:rsid w:val="00BC1EE4"/>
    <w:rsid w:val="00BC29CD"/>
    <w:rsid w:val="00BC4FF3"/>
    <w:rsid w:val="00BD1D96"/>
    <w:rsid w:val="00BD314F"/>
    <w:rsid w:val="00BE44EC"/>
    <w:rsid w:val="00BE7BFA"/>
    <w:rsid w:val="00BF3F99"/>
    <w:rsid w:val="00BF5507"/>
    <w:rsid w:val="00C00F9C"/>
    <w:rsid w:val="00C045BE"/>
    <w:rsid w:val="00C047E4"/>
    <w:rsid w:val="00C05BC5"/>
    <w:rsid w:val="00C070B1"/>
    <w:rsid w:val="00C10215"/>
    <w:rsid w:val="00C134BD"/>
    <w:rsid w:val="00C16777"/>
    <w:rsid w:val="00C242A3"/>
    <w:rsid w:val="00C2468C"/>
    <w:rsid w:val="00C2502B"/>
    <w:rsid w:val="00C31E58"/>
    <w:rsid w:val="00C33F66"/>
    <w:rsid w:val="00C35822"/>
    <w:rsid w:val="00C36D08"/>
    <w:rsid w:val="00C40479"/>
    <w:rsid w:val="00C461DA"/>
    <w:rsid w:val="00C475D5"/>
    <w:rsid w:val="00C47935"/>
    <w:rsid w:val="00C507EF"/>
    <w:rsid w:val="00C51A97"/>
    <w:rsid w:val="00C538A1"/>
    <w:rsid w:val="00C56E9A"/>
    <w:rsid w:val="00C615D2"/>
    <w:rsid w:val="00C627CF"/>
    <w:rsid w:val="00C67ACE"/>
    <w:rsid w:val="00C75131"/>
    <w:rsid w:val="00C75C7E"/>
    <w:rsid w:val="00C80D5F"/>
    <w:rsid w:val="00C81128"/>
    <w:rsid w:val="00C835D2"/>
    <w:rsid w:val="00C83E8A"/>
    <w:rsid w:val="00C87FF4"/>
    <w:rsid w:val="00C912DA"/>
    <w:rsid w:val="00C93B6D"/>
    <w:rsid w:val="00C95C5F"/>
    <w:rsid w:val="00C962A3"/>
    <w:rsid w:val="00CA39CE"/>
    <w:rsid w:val="00CA676F"/>
    <w:rsid w:val="00CA6E66"/>
    <w:rsid w:val="00CA7102"/>
    <w:rsid w:val="00CB1523"/>
    <w:rsid w:val="00CB4C8C"/>
    <w:rsid w:val="00CB4F8D"/>
    <w:rsid w:val="00CB629A"/>
    <w:rsid w:val="00CB63D5"/>
    <w:rsid w:val="00CC00F9"/>
    <w:rsid w:val="00CC03F8"/>
    <w:rsid w:val="00CC3618"/>
    <w:rsid w:val="00CC38AD"/>
    <w:rsid w:val="00CC3DE8"/>
    <w:rsid w:val="00CC738E"/>
    <w:rsid w:val="00CD118F"/>
    <w:rsid w:val="00CD452F"/>
    <w:rsid w:val="00CD6CA4"/>
    <w:rsid w:val="00CD7F97"/>
    <w:rsid w:val="00CE07ED"/>
    <w:rsid w:val="00CF03FE"/>
    <w:rsid w:val="00CF04D2"/>
    <w:rsid w:val="00CF148F"/>
    <w:rsid w:val="00CF1C5D"/>
    <w:rsid w:val="00CF4718"/>
    <w:rsid w:val="00CF643E"/>
    <w:rsid w:val="00D010D5"/>
    <w:rsid w:val="00D078A8"/>
    <w:rsid w:val="00D107F0"/>
    <w:rsid w:val="00D130CA"/>
    <w:rsid w:val="00D13450"/>
    <w:rsid w:val="00D134FA"/>
    <w:rsid w:val="00D17260"/>
    <w:rsid w:val="00D17C7F"/>
    <w:rsid w:val="00D20C0A"/>
    <w:rsid w:val="00D25197"/>
    <w:rsid w:val="00D25227"/>
    <w:rsid w:val="00D303FE"/>
    <w:rsid w:val="00D30530"/>
    <w:rsid w:val="00D354CB"/>
    <w:rsid w:val="00D42D78"/>
    <w:rsid w:val="00D43EAC"/>
    <w:rsid w:val="00D51D79"/>
    <w:rsid w:val="00D53142"/>
    <w:rsid w:val="00D54E92"/>
    <w:rsid w:val="00D55301"/>
    <w:rsid w:val="00D56436"/>
    <w:rsid w:val="00D5696C"/>
    <w:rsid w:val="00D56E3D"/>
    <w:rsid w:val="00D612D0"/>
    <w:rsid w:val="00D62996"/>
    <w:rsid w:val="00D62A4B"/>
    <w:rsid w:val="00D64181"/>
    <w:rsid w:val="00D657E7"/>
    <w:rsid w:val="00D6688A"/>
    <w:rsid w:val="00D66E50"/>
    <w:rsid w:val="00D67A39"/>
    <w:rsid w:val="00D70E1F"/>
    <w:rsid w:val="00D7120C"/>
    <w:rsid w:val="00D74760"/>
    <w:rsid w:val="00D76F9C"/>
    <w:rsid w:val="00D80603"/>
    <w:rsid w:val="00D83444"/>
    <w:rsid w:val="00DA090D"/>
    <w:rsid w:val="00DA604D"/>
    <w:rsid w:val="00DA73FD"/>
    <w:rsid w:val="00DB187B"/>
    <w:rsid w:val="00DB1F2A"/>
    <w:rsid w:val="00DB419A"/>
    <w:rsid w:val="00DB70DC"/>
    <w:rsid w:val="00DB7BC9"/>
    <w:rsid w:val="00DC10FA"/>
    <w:rsid w:val="00DD0AC3"/>
    <w:rsid w:val="00DD303B"/>
    <w:rsid w:val="00DD3132"/>
    <w:rsid w:val="00DD51B8"/>
    <w:rsid w:val="00DD521F"/>
    <w:rsid w:val="00DD5628"/>
    <w:rsid w:val="00DE2208"/>
    <w:rsid w:val="00DE282F"/>
    <w:rsid w:val="00DE4A01"/>
    <w:rsid w:val="00DF1967"/>
    <w:rsid w:val="00DF407F"/>
    <w:rsid w:val="00DF4E44"/>
    <w:rsid w:val="00DF6584"/>
    <w:rsid w:val="00E0056D"/>
    <w:rsid w:val="00E059DE"/>
    <w:rsid w:val="00E1248D"/>
    <w:rsid w:val="00E14619"/>
    <w:rsid w:val="00E14C71"/>
    <w:rsid w:val="00E15159"/>
    <w:rsid w:val="00E151CF"/>
    <w:rsid w:val="00E201E0"/>
    <w:rsid w:val="00E2127D"/>
    <w:rsid w:val="00E22998"/>
    <w:rsid w:val="00E23395"/>
    <w:rsid w:val="00E25268"/>
    <w:rsid w:val="00E30286"/>
    <w:rsid w:val="00E31FF6"/>
    <w:rsid w:val="00E35019"/>
    <w:rsid w:val="00E462B9"/>
    <w:rsid w:val="00E478FA"/>
    <w:rsid w:val="00E52EE4"/>
    <w:rsid w:val="00E531D8"/>
    <w:rsid w:val="00E5589A"/>
    <w:rsid w:val="00E55B4E"/>
    <w:rsid w:val="00E55E19"/>
    <w:rsid w:val="00E5757F"/>
    <w:rsid w:val="00E6247D"/>
    <w:rsid w:val="00E67C29"/>
    <w:rsid w:val="00E755F0"/>
    <w:rsid w:val="00E77189"/>
    <w:rsid w:val="00E82B9C"/>
    <w:rsid w:val="00E840C0"/>
    <w:rsid w:val="00E84197"/>
    <w:rsid w:val="00E8748A"/>
    <w:rsid w:val="00E87CFE"/>
    <w:rsid w:val="00E908BF"/>
    <w:rsid w:val="00E92CD7"/>
    <w:rsid w:val="00E9449E"/>
    <w:rsid w:val="00E946D6"/>
    <w:rsid w:val="00E949C7"/>
    <w:rsid w:val="00E95F63"/>
    <w:rsid w:val="00EA0D64"/>
    <w:rsid w:val="00EA29D1"/>
    <w:rsid w:val="00EA2C55"/>
    <w:rsid w:val="00EA3578"/>
    <w:rsid w:val="00EA495E"/>
    <w:rsid w:val="00EB227C"/>
    <w:rsid w:val="00EB2839"/>
    <w:rsid w:val="00EB3892"/>
    <w:rsid w:val="00EB5ACE"/>
    <w:rsid w:val="00EB73D6"/>
    <w:rsid w:val="00EB7F2A"/>
    <w:rsid w:val="00EC19E4"/>
    <w:rsid w:val="00EC1FFE"/>
    <w:rsid w:val="00EC2F40"/>
    <w:rsid w:val="00EC5A67"/>
    <w:rsid w:val="00ED2AC3"/>
    <w:rsid w:val="00ED7C6A"/>
    <w:rsid w:val="00EE1098"/>
    <w:rsid w:val="00EE2518"/>
    <w:rsid w:val="00EF16CA"/>
    <w:rsid w:val="00EF199D"/>
    <w:rsid w:val="00EF30A3"/>
    <w:rsid w:val="00EF3896"/>
    <w:rsid w:val="00EF4F90"/>
    <w:rsid w:val="00EF5720"/>
    <w:rsid w:val="00EF7FF7"/>
    <w:rsid w:val="00F11888"/>
    <w:rsid w:val="00F1259B"/>
    <w:rsid w:val="00F1500D"/>
    <w:rsid w:val="00F1502D"/>
    <w:rsid w:val="00F16FD9"/>
    <w:rsid w:val="00F20C88"/>
    <w:rsid w:val="00F246B0"/>
    <w:rsid w:val="00F25235"/>
    <w:rsid w:val="00F26FB8"/>
    <w:rsid w:val="00F27B1A"/>
    <w:rsid w:val="00F27D10"/>
    <w:rsid w:val="00F30214"/>
    <w:rsid w:val="00F317D9"/>
    <w:rsid w:val="00F32393"/>
    <w:rsid w:val="00F3415D"/>
    <w:rsid w:val="00F37316"/>
    <w:rsid w:val="00F43CA1"/>
    <w:rsid w:val="00F44CA5"/>
    <w:rsid w:val="00F4553D"/>
    <w:rsid w:val="00F478BA"/>
    <w:rsid w:val="00F53CCE"/>
    <w:rsid w:val="00F56C60"/>
    <w:rsid w:val="00F61066"/>
    <w:rsid w:val="00F63880"/>
    <w:rsid w:val="00F67711"/>
    <w:rsid w:val="00F76AD6"/>
    <w:rsid w:val="00F80FAE"/>
    <w:rsid w:val="00F827FB"/>
    <w:rsid w:val="00F87352"/>
    <w:rsid w:val="00F913B8"/>
    <w:rsid w:val="00F93B3A"/>
    <w:rsid w:val="00F943A1"/>
    <w:rsid w:val="00F94736"/>
    <w:rsid w:val="00F95A36"/>
    <w:rsid w:val="00F963FD"/>
    <w:rsid w:val="00F97A67"/>
    <w:rsid w:val="00F97F7E"/>
    <w:rsid w:val="00FA0236"/>
    <w:rsid w:val="00FA3ED7"/>
    <w:rsid w:val="00FA4313"/>
    <w:rsid w:val="00FA5C98"/>
    <w:rsid w:val="00FA5FAA"/>
    <w:rsid w:val="00FA7BD8"/>
    <w:rsid w:val="00FB05EF"/>
    <w:rsid w:val="00FB48C2"/>
    <w:rsid w:val="00FB6104"/>
    <w:rsid w:val="00FC041C"/>
    <w:rsid w:val="00FC16B5"/>
    <w:rsid w:val="00FC2C04"/>
    <w:rsid w:val="00FC6308"/>
    <w:rsid w:val="00FC78F2"/>
    <w:rsid w:val="00FD664A"/>
    <w:rsid w:val="00FE129E"/>
    <w:rsid w:val="00FE1653"/>
    <w:rsid w:val="00FE282B"/>
    <w:rsid w:val="00FE555C"/>
    <w:rsid w:val="00FF0EE8"/>
    <w:rsid w:val="00FF22C9"/>
    <w:rsid w:val="00FF3348"/>
    <w:rsid w:val="00FF3D81"/>
    <w:rsid w:val="00FF46D0"/>
    <w:rsid w:val="00FF4DC4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E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393"/>
  </w:style>
  <w:style w:type="paragraph" w:styleId="a7">
    <w:name w:val="footer"/>
    <w:basedOn w:val="a"/>
    <w:link w:val="a8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393"/>
  </w:style>
  <w:style w:type="table" w:styleId="a9">
    <w:name w:val="Table Grid"/>
    <w:basedOn w:val="a1"/>
    <w:uiPriority w:val="39"/>
    <w:rsid w:val="00C7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019B"/>
    <w:pPr>
      <w:ind w:left="720"/>
      <w:contextualSpacing/>
    </w:pPr>
  </w:style>
  <w:style w:type="paragraph" w:customStyle="1" w:styleId="Default">
    <w:name w:val="Default"/>
    <w:rsid w:val="006367D6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16B0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246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46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246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6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6B0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3503-CD0D-4B4C-9DF9-557B65C6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2020-11-18T06:25:00Z</cp:lastPrinted>
  <dcterms:created xsi:type="dcterms:W3CDTF">2020-11-18T06:25:00Z</dcterms:created>
  <dcterms:modified xsi:type="dcterms:W3CDTF">2020-11-18T06:26:00Z</dcterms:modified>
</cp:coreProperties>
</file>