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2733C" w14:textId="0BCBE38C" w:rsidR="00AD55A1" w:rsidRDefault="00AD55A1" w:rsidP="00AD55A1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FC458" wp14:editId="5672DAF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AC70B" w14:textId="0F46499D" w:rsidR="00AD55A1" w:rsidRPr="00AD55A1" w:rsidRDefault="00AD55A1" w:rsidP="00AD55A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620200099/30054(13)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56BAC70B" w14:textId="0F46499D" w:rsidR="00AD55A1" w:rsidRPr="00AD55A1" w:rsidRDefault="00AD55A1" w:rsidP="00AD55A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620200099/30054(13)</w:t>
                      </w:r>
                    </w:p>
                  </w:txbxContent>
                </v:textbox>
              </v:rect>
            </w:pict>
          </mc:Fallback>
        </mc:AlternateContent>
      </w:r>
    </w:p>
    <w:p w14:paraId="27E52962" w14:textId="77777777" w:rsidR="00AD55A1" w:rsidRDefault="00AD55A1" w:rsidP="00AD55A1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2153B17F" w14:textId="77777777" w:rsidR="00AD55A1" w:rsidRPr="00AD55A1" w:rsidRDefault="00AD55A1" w:rsidP="00AD55A1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04AB8E75" w14:textId="77777777" w:rsidR="00AD55A1" w:rsidRPr="00AD55A1" w:rsidRDefault="00AD55A1" w:rsidP="00AD55A1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AD55A1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AD55A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AD55A1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14:paraId="4484CC49" w14:textId="77777777" w:rsidR="00AD55A1" w:rsidRPr="00AD55A1" w:rsidRDefault="00AD55A1" w:rsidP="00AD55A1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AD55A1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AD55A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AD55A1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14:paraId="37D4ECF3" w14:textId="77777777" w:rsidR="002B0288" w:rsidRPr="008E7272" w:rsidRDefault="002B0288" w:rsidP="00BC1BE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E92EDAE" w14:textId="220A0A27" w:rsidR="002B0288" w:rsidRDefault="000E093A" w:rsidP="000E093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4 декабря 2024 г. № 564</w:t>
      </w:r>
    </w:p>
    <w:p w14:paraId="3D207A8B" w14:textId="4F9177D7" w:rsidR="000E093A" w:rsidRPr="008E7272" w:rsidRDefault="000E093A" w:rsidP="000E093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Кызыл</w:t>
      </w:r>
    </w:p>
    <w:p w14:paraId="65B53062" w14:textId="77777777" w:rsidR="002B0288" w:rsidRPr="008E7272" w:rsidRDefault="002B0288" w:rsidP="00BC1BE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30E0953" w14:textId="77777777" w:rsidR="002B0288" w:rsidRPr="008E7272" w:rsidRDefault="00FF3259" w:rsidP="00BC1BE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E7272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</w:t>
      </w:r>
      <w:bookmarkStart w:id="1" w:name="_Hlk179184125"/>
      <w:r w:rsidR="00EC7F5A" w:rsidRPr="008E7272">
        <w:rPr>
          <w:rFonts w:ascii="Times New Roman" w:hAnsi="Times New Roman" w:cs="Times New Roman"/>
          <w:bCs w:val="0"/>
          <w:sz w:val="28"/>
          <w:szCs w:val="28"/>
        </w:rPr>
        <w:t xml:space="preserve">государственную </w:t>
      </w:r>
    </w:p>
    <w:p w14:paraId="1F948492" w14:textId="77777777" w:rsidR="002B0288" w:rsidRPr="008E7272" w:rsidRDefault="00EC7F5A" w:rsidP="00BC1BE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E7272">
        <w:rPr>
          <w:rFonts w:ascii="Times New Roman" w:hAnsi="Times New Roman" w:cs="Times New Roman"/>
          <w:bCs w:val="0"/>
          <w:sz w:val="28"/>
          <w:szCs w:val="28"/>
        </w:rPr>
        <w:t xml:space="preserve">программу Республики Тыва «Развитие </w:t>
      </w:r>
    </w:p>
    <w:p w14:paraId="067B78D6" w14:textId="77777777" w:rsidR="002B0288" w:rsidRPr="008E7272" w:rsidRDefault="00EC7F5A" w:rsidP="00BC1BE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E7272">
        <w:rPr>
          <w:rFonts w:ascii="Times New Roman" w:hAnsi="Times New Roman" w:cs="Times New Roman"/>
          <w:bCs w:val="0"/>
          <w:sz w:val="28"/>
          <w:szCs w:val="28"/>
        </w:rPr>
        <w:t>системы государственной молодежной</w:t>
      </w:r>
    </w:p>
    <w:p w14:paraId="723A9014" w14:textId="49D75114" w:rsidR="00FF3259" w:rsidRPr="008E7272" w:rsidRDefault="00EC7F5A" w:rsidP="00BC1BE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E7272">
        <w:rPr>
          <w:rFonts w:ascii="Times New Roman" w:hAnsi="Times New Roman" w:cs="Times New Roman"/>
          <w:bCs w:val="0"/>
          <w:sz w:val="28"/>
          <w:szCs w:val="28"/>
        </w:rPr>
        <w:t xml:space="preserve"> политики Республики Тыва»</w:t>
      </w:r>
    </w:p>
    <w:bookmarkEnd w:id="1"/>
    <w:p w14:paraId="4BB6486D" w14:textId="77777777" w:rsidR="00FF3259" w:rsidRPr="008E7272" w:rsidRDefault="00FF3259" w:rsidP="00BC1BE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4E53F7" w14:textId="77777777" w:rsidR="002B0288" w:rsidRPr="008E7272" w:rsidRDefault="002B0288" w:rsidP="00BC1BE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B054C80" w14:textId="1BC0983B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E7272">
        <w:rPr>
          <w:sz w:val="28"/>
          <w:szCs w:val="28"/>
        </w:rPr>
        <w:t xml:space="preserve">В соответствии со </w:t>
      </w:r>
      <w:hyperlink r:id="rId9" w:history="1">
        <w:r w:rsidRPr="008E7272">
          <w:rPr>
            <w:rStyle w:val="a3"/>
            <w:color w:val="auto"/>
            <w:sz w:val="28"/>
            <w:szCs w:val="28"/>
            <w:u w:val="none"/>
          </w:rPr>
          <w:t>статьей 179</w:t>
        </w:r>
      </w:hyperlink>
      <w:r w:rsidRPr="008E7272">
        <w:rPr>
          <w:sz w:val="28"/>
          <w:szCs w:val="28"/>
        </w:rPr>
        <w:t xml:space="preserve"> Бюджетного кодекса Российской Федер</w:t>
      </w:r>
      <w:r w:rsidRPr="008E7272">
        <w:rPr>
          <w:sz w:val="28"/>
          <w:szCs w:val="28"/>
        </w:rPr>
        <w:t>а</w:t>
      </w:r>
      <w:r w:rsidRPr="008E7272">
        <w:rPr>
          <w:sz w:val="28"/>
          <w:szCs w:val="28"/>
        </w:rPr>
        <w:t>ции Правительство Республики Тыва ПОСТАНОВЛЯЕТ:</w:t>
      </w:r>
    </w:p>
    <w:p w14:paraId="469CDCE9" w14:textId="77777777" w:rsidR="00240826" w:rsidRPr="008E7272" w:rsidRDefault="00240826" w:rsidP="00BC1BEC">
      <w:pPr>
        <w:pStyle w:val="ConsPlusNormal"/>
        <w:jc w:val="both"/>
        <w:rPr>
          <w:sz w:val="28"/>
          <w:szCs w:val="28"/>
        </w:rPr>
      </w:pPr>
    </w:p>
    <w:p w14:paraId="6451E307" w14:textId="45780EA4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1. Внести в </w:t>
      </w:r>
      <w:bookmarkStart w:id="2" w:name="_Hlk179465297"/>
      <w:r w:rsidR="00EC7F5A" w:rsidRPr="008E7272">
        <w:rPr>
          <w:color w:val="000000"/>
          <w:sz w:val="28"/>
          <w:szCs w:val="28"/>
        </w:rPr>
        <w:t>государственную программу Республики Тыва «Развитие с</w:t>
      </w:r>
      <w:r w:rsidR="00EC7F5A" w:rsidRPr="008E7272">
        <w:rPr>
          <w:color w:val="000000"/>
          <w:sz w:val="28"/>
          <w:szCs w:val="28"/>
        </w:rPr>
        <w:t>и</w:t>
      </w:r>
      <w:r w:rsidR="00EC7F5A" w:rsidRPr="008E7272">
        <w:rPr>
          <w:color w:val="000000"/>
          <w:sz w:val="28"/>
          <w:szCs w:val="28"/>
        </w:rPr>
        <w:t>стемы государственной молодежной политики Республики Тыва», утвержде</w:t>
      </w:r>
      <w:r w:rsidR="00EC7F5A" w:rsidRPr="008E7272">
        <w:rPr>
          <w:color w:val="000000"/>
          <w:sz w:val="28"/>
          <w:szCs w:val="28"/>
        </w:rPr>
        <w:t>н</w:t>
      </w:r>
      <w:r w:rsidR="00EC7F5A" w:rsidRPr="008E7272">
        <w:rPr>
          <w:color w:val="000000"/>
          <w:sz w:val="28"/>
          <w:szCs w:val="28"/>
        </w:rPr>
        <w:t xml:space="preserve">ную </w:t>
      </w:r>
      <w:r w:rsidRPr="008E7272">
        <w:rPr>
          <w:color w:val="000000"/>
          <w:sz w:val="28"/>
          <w:szCs w:val="28"/>
        </w:rPr>
        <w:t>постановление</w:t>
      </w:r>
      <w:r w:rsidR="00EC7F5A" w:rsidRPr="008E7272">
        <w:rPr>
          <w:color w:val="000000"/>
          <w:sz w:val="28"/>
          <w:szCs w:val="28"/>
        </w:rPr>
        <w:t>м</w:t>
      </w:r>
      <w:r w:rsidRPr="008E7272">
        <w:rPr>
          <w:color w:val="000000"/>
          <w:sz w:val="28"/>
          <w:szCs w:val="28"/>
        </w:rPr>
        <w:t xml:space="preserve"> Правительства Республики Тыва от 23 ноября 2023 г. </w:t>
      </w:r>
      <w:r w:rsidR="008E7272" w:rsidRPr="008E7272">
        <w:rPr>
          <w:color w:val="000000"/>
          <w:sz w:val="28"/>
          <w:szCs w:val="28"/>
        </w:rPr>
        <w:br/>
      </w:r>
      <w:r w:rsidRPr="008E7272">
        <w:rPr>
          <w:color w:val="000000"/>
          <w:sz w:val="28"/>
          <w:szCs w:val="28"/>
        </w:rPr>
        <w:t>№ 857</w:t>
      </w:r>
      <w:r w:rsidR="00EC7F5A" w:rsidRPr="008E7272">
        <w:rPr>
          <w:color w:val="000000"/>
          <w:sz w:val="28"/>
          <w:szCs w:val="28"/>
        </w:rPr>
        <w:t>,</w:t>
      </w:r>
      <w:r w:rsidRPr="008E7272">
        <w:rPr>
          <w:color w:val="000000"/>
          <w:sz w:val="28"/>
          <w:szCs w:val="28"/>
        </w:rPr>
        <w:t xml:space="preserve"> следующие изменения:</w:t>
      </w:r>
    </w:p>
    <w:p w14:paraId="0554883F" w14:textId="563E9944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1</w:t>
      </w:r>
      <w:r w:rsidR="003E7FAB" w:rsidRPr="008E7272">
        <w:rPr>
          <w:color w:val="000000"/>
          <w:sz w:val="28"/>
          <w:szCs w:val="28"/>
        </w:rPr>
        <w:t>)</w:t>
      </w:r>
      <w:r w:rsidRPr="008E7272">
        <w:rPr>
          <w:color w:val="000000"/>
          <w:sz w:val="28"/>
          <w:szCs w:val="28"/>
        </w:rPr>
        <w:t xml:space="preserve"> в </w:t>
      </w:r>
      <w:bookmarkEnd w:id="2"/>
      <w:r w:rsidR="00240826" w:rsidRPr="008E7272">
        <w:rPr>
          <w:color w:val="000000"/>
          <w:sz w:val="28"/>
          <w:szCs w:val="28"/>
        </w:rPr>
        <w:t>приложении № 6</w:t>
      </w:r>
      <w:r w:rsidRPr="008E7272">
        <w:rPr>
          <w:color w:val="000000"/>
          <w:sz w:val="28"/>
          <w:szCs w:val="28"/>
        </w:rPr>
        <w:t>:</w:t>
      </w:r>
    </w:p>
    <w:p w14:paraId="16FB7FC7" w14:textId="0BD0C1EC" w:rsidR="00FF3259" w:rsidRPr="008E7272" w:rsidRDefault="003E7FAB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а</w:t>
      </w:r>
      <w:r w:rsidR="00FF3259" w:rsidRPr="008E7272">
        <w:rPr>
          <w:color w:val="000000"/>
          <w:sz w:val="28"/>
          <w:szCs w:val="28"/>
        </w:rPr>
        <w:t>) в пункте 3.1 после слов «индивидуальные предприниматели до 35 лет (включительно)» дополнить словами «, плательщики налога на профессионал</w:t>
      </w:r>
      <w:r w:rsidR="00FF3259" w:rsidRPr="008E7272">
        <w:rPr>
          <w:color w:val="000000"/>
          <w:sz w:val="28"/>
          <w:szCs w:val="28"/>
        </w:rPr>
        <w:t>ь</w:t>
      </w:r>
      <w:r w:rsidR="00FF3259" w:rsidRPr="008E7272">
        <w:rPr>
          <w:color w:val="000000"/>
          <w:sz w:val="28"/>
          <w:szCs w:val="28"/>
        </w:rPr>
        <w:t>ный доход до 35 лет (включительно)»;</w:t>
      </w:r>
    </w:p>
    <w:p w14:paraId="4961B32F" w14:textId="00E7A023" w:rsidR="00FF3259" w:rsidRPr="008E7272" w:rsidRDefault="003E7FAB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б</w:t>
      </w:r>
      <w:r w:rsidR="00FF3259" w:rsidRPr="008E7272">
        <w:rPr>
          <w:color w:val="000000"/>
          <w:sz w:val="28"/>
          <w:szCs w:val="28"/>
        </w:rPr>
        <w:t>) абзац второй пункта 5.2 изложить в следующей редакции:</w:t>
      </w:r>
    </w:p>
    <w:p w14:paraId="4423ED43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«прием заявок и бизнес-проектов;»;</w:t>
      </w:r>
    </w:p>
    <w:p w14:paraId="3151FF5A" w14:textId="56D95EF4" w:rsidR="00FF3259" w:rsidRPr="008E7272" w:rsidRDefault="003E7FAB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в</w:t>
      </w:r>
      <w:r w:rsidR="00FF3259" w:rsidRPr="008E7272">
        <w:rPr>
          <w:color w:val="000000"/>
          <w:sz w:val="28"/>
          <w:szCs w:val="28"/>
        </w:rPr>
        <w:t>) раздел 6 изложить в следующей редакции:</w:t>
      </w:r>
    </w:p>
    <w:p w14:paraId="26CDD927" w14:textId="77777777" w:rsidR="00240826" w:rsidRPr="008E7272" w:rsidRDefault="00240826" w:rsidP="00BC1BEC">
      <w:pPr>
        <w:pStyle w:val="ConsPlusNormal"/>
        <w:jc w:val="center"/>
        <w:rPr>
          <w:color w:val="000000"/>
          <w:sz w:val="28"/>
          <w:szCs w:val="28"/>
        </w:rPr>
      </w:pPr>
    </w:p>
    <w:p w14:paraId="31BDFBA2" w14:textId="6E0DCA7C" w:rsidR="00FF3259" w:rsidRPr="008E7272" w:rsidRDefault="00FF3259" w:rsidP="00BC1BE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E7272">
        <w:rPr>
          <w:rFonts w:ascii="Times New Roman" w:hAnsi="Times New Roman"/>
          <w:color w:val="000000"/>
          <w:sz w:val="28"/>
          <w:szCs w:val="28"/>
        </w:rPr>
        <w:t>«</w:t>
      </w:r>
      <w:r w:rsidR="00EC7F5A" w:rsidRPr="008E7272">
        <w:rPr>
          <w:rFonts w:ascii="Times New Roman" w:hAnsi="Times New Roman"/>
          <w:color w:val="000000"/>
          <w:sz w:val="28"/>
          <w:szCs w:val="28"/>
        </w:rPr>
        <w:t>6</w:t>
      </w:r>
      <w:r w:rsidRPr="008E72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E7272">
        <w:rPr>
          <w:rFonts w:ascii="Times New Roman" w:hAnsi="Times New Roman"/>
          <w:bCs/>
          <w:color w:val="000000"/>
          <w:sz w:val="28"/>
          <w:szCs w:val="28"/>
        </w:rPr>
        <w:t>Порядок проведения конкурса</w:t>
      </w:r>
    </w:p>
    <w:p w14:paraId="221DEFFC" w14:textId="77777777" w:rsidR="00EC7F5A" w:rsidRPr="008E7272" w:rsidRDefault="00EC7F5A" w:rsidP="00BC1B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5E1F983" w14:textId="2972185B" w:rsidR="00AD55A1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6.1. Участник </w:t>
      </w:r>
      <w:r w:rsidR="00AD55A1">
        <w:rPr>
          <w:color w:val="000000"/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 xml:space="preserve">конкурса подает </w:t>
      </w:r>
      <w:r w:rsidR="00AD55A1">
        <w:rPr>
          <w:color w:val="000000"/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>Организатору следующий пакет док</w:t>
      </w:r>
      <w:r w:rsidRPr="008E7272">
        <w:rPr>
          <w:color w:val="000000"/>
          <w:sz w:val="28"/>
          <w:szCs w:val="28"/>
        </w:rPr>
        <w:t>у</w:t>
      </w:r>
      <w:r w:rsidRPr="008E7272">
        <w:rPr>
          <w:color w:val="000000"/>
          <w:sz w:val="28"/>
          <w:szCs w:val="28"/>
        </w:rPr>
        <w:t>мен</w:t>
      </w:r>
      <w:r w:rsidR="00AD55A1">
        <w:rPr>
          <w:color w:val="000000"/>
          <w:sz w:val="28"/>
          <w:szCs w:val="28"/>
        </w:rPr>
        <w:t>-</w:t>
      </w:r>
    </w:p>
    <w:p w14:paraId="682D46E1" w14:textId="77777777" w:rsidR="00AD55A1" w:rsidRDefault="00AD55A1" w:rsidP="00AD55A1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</w:p>
    <w:p w14:paraId="2C051D7A" w14:textId="77777777" w:rsidR="00AD55A1" w:rsidRDefault="00AD55A1" w:rsidP="00AD55A1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</w:p>
    <w:p w14:paraId="606B4AD2" w14:textId="292E16CC" w:rsidR="00FF3259" w:rsidRPr="008E7272" w:rsidRDefault="00FF3259" w:rsidP="00AD55A1">
      <w:pPr>
        <w:pStyle w:val="ConsPlusNormal"/>
        <w:spacing w:line="360" w:lineRule="atLeast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lastRenderedPageBreak/>
        <w:t>тов:</w:t>
      </w:r>
    </w:p>
    <w:p w14:paraId="0F223362" w14:textId="09F0C4C3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6.1.1. Заявку с приложением всех сведений и документов, указанных в ней, по форме, приведенной в </w:t>
      </w:r>
      <w:r w:rsidR="00240826" w:rsidRPr="008E7272">
        <w:rPr>
          <w:color w:val="000000"/>
          <w:sz w:val="28"/>
          <w:szCs w:val="28"/>
        </w:rPr>
        <w:t>п</w:t>
      </w:r>
      <w:r w:rsidRPr="008E7272">
        <w:rPr>
          <w:color w:val="000000"/>
          <w:sz w:val="28"/>
          <w:szCs w:val="28"/>
        </w:rPr>
        <w:t>риложении № 1 к настоящему Положению:</w:t>
      </w:r>
    </w:p>
    <w:p w14:paraId="2E19E8F4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1) для юридического лица:</w:t>
      </w:r>
    </w:p>
    <w:p w14:paraId="330AB4E1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 копия идентификационного номера налогоплательщика;</w:t>
      </w:r>
    </w:p>
    <w:p w14:paraId="3CC9E638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 копия последней редакции учредительных документов;</w:t>
      </w:r>
    </w:p>
    <w:p w14:paraId="2891BAF3" w14:textId="39D0961D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 копия паспорта (первого листа и листа с регистрацией по месту жител</w:t>
      </w:r>
      <w:r w:rsidRPr="008E7272">
        <w:rPr>
          <w:color w:val="000000"/>
          <w:sz w:val="28"/>
          <w:szCs w:val="28"/>
        </w:rPr>
        <w:t>ь</w:t>
      </w:r>
      <w:r w:rsidRPr="008E7272">
        <w:rPr>
          <w:color w:val="000000"/>
          <w:sz w:val="28"/>
          <w:szCs w:val="28"/>
        </w:rPr>
        <w:t>ства) учредителя/акционера юридического лица в возрасте до 35 лет, доля к</w:t>
      </w:r>
      <w:r w:rsidRPr="008E7272">
        <w:rPr>
          <w:color w:val="000000"/>
          <w:sz w:val="28"/>
          <w:szCs w:val="28"/>
        </w:rPr>
        <w:t>о</w:t>
      </w:r>
      <w:r w:rsidRPr="008E7272">
        <w:rPr>
          <w:color w:val="000000"/>
          <w:sz w:val="28"/>
          <w:szCs w:val="28"/>
        </w:rPr>
        <w:t>торого в уставном капитале компании с</w:t>
      </w:r>
      <w:r w:rsidR="00260B1B">
        <w:rPr>
          <w:color w:val="000000"/>
          <w:sz w:val="28"/>
          <w:szCs w:val="28"/>
        </w:rPr>
        <w:t>оставляет не менее 30 процентов;</w:t>
      </w:r>
    </w:p>
    <w:p w14:paraId="79BDD67D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2) для индивидуального предпринимателя:</w:t>
      </w:r>
    </w:p>
    <w:p w14:paraId="02DA6DED" w14:textId="7B864D89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</w:t>
      </w:r>
      <w:r w:rsidR="002A1FD6" w:rsidRPr="002A1FD6">
        <w:rPr>
          <w:color w:val="000000"/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>копия паспорта (первого листа и листа с регистрацией по месту жител</w:t>
      </w:r>
      <w:r w:rsidRPr="008E7272">
        <w:rPr>
          <w:color w:val="000000"/>
          <w:sz w:val="28"/>
          <w:szCs w:val="28"/>
        </w:rPr>
        <w:t>ь</w:t>
      </w:r>
      <w:r w:rsidRPr="008E7272">
        <w:rPr>
          <w:color w:val="000000"/>
          <w:sz w:val="28"/>
          <w:szCs w:val="28"/>
        </w:rPr>
        <w:t>ства);</w:t>
      </w:r>
    </w:p>
    <w:p w14:paraId="10B7E1F6" w14:textId="613EE155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 копия идентификаци</w:t>
      </w:r>
      <w:r w:rsidR="00260B1B">
        <w:rPr>
          <w:color w:val="000000"/>
          <w:sz w:val="28"/>
          <w:szCs w:val="28"/>
        </w:rPr>
        <w:t>онного номера налогоплательщика;</w:t>
      </w:r>
    </w:p>
    <w:p w14:paraId="79644B12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3) для плательщика налога на профессиональный доход:</w:t>
      </w:r>
    </w:p>
    <w:p w14:paraId="17A0E4EE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 копия паспорта (первого листа и листа с регистрацией по месту жител</w:t>
      </w:r>
      <w:r w:rsidRPr="008E7272">
        <w:rPr>
          <w:color w:val="000000"/>
          <w:sz w:val="28"/>
          <w:szCs w:val="28"/>
        </w:rPr>
        <w:t>ь</w:t>
      </w:r>
      <w:r w:rsidRPr="008E7272">
        <w:rPr>
          <w:color w:val="000000"/>
          <w:sz w:val="28"/>
          <w:szCs w:val="28"/>
        </w:rPr>
        <w:t>ства);</w:t>
      </w:r>
    </w:p>
    <w:p w14:paraId="127B4DD0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 копия идентификационного номера налогоплательщика</w:t>
      </w:r>
    </w:p>
    <w:p w14:paraId="1F64E5C1" w14:textId="7D8338C3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</w:t>
      </w:r>
      <w:r w:rsidR="002A1FD6" w:rsidRPr="002A1FD6">
        <w:rPr>
          <w:color w:val="000000"/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>справка о постановке на учет в качестве налогоплательщика налога на профессиональный доход, выданная</w:t>
      </w:r>
      <w:r w:rsidR="00260B1B">
        <w:rPr>
          <w:color w:val="000000"/>
          <w:sz w:val="28"/>
          <w:szCs w:val="28"/>
        </w:rPr>
        <w:t xml:space="preserve"> УФНС России по Республике Тыва;</w:t>
      </w:r>
    </w:p>
    <w:p w14:paraId="7CCED1A2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4) для физических лиц:</w:t>
      </w:r>
    </w:p>
    <w:p w14:paraId="254D40B8" w14:textId="08874D42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</w:t>
      </w:r>
      <w:r w:rsidR="002A1FD6" w:rsidRPr="002A1FD6">
        <w:rPr>
          <w:color w:val="000000"/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>копия паспорта (первого листа и листа с регистрацией по месту жител</w:t>
      </w:r>
      <w:r w:rsidRPr="008E7272">
        <w:rPr>
          <w:color w:val="000000"/>
          <w:sz w:val="28"/>
          <w:szCs w:val="28"/>
        </w:rPr>
        <w:t>ь</w:t>
      </w:r>
      <w:r w:rsidRPr="008E7272">
        <w:rPr>
          <w:color w:val="000000"/>
          <w:sz w:val="28"/>
          <w:szCs w:val="28"/>
        </w:rPr>
        <w:t>ства);</w:t>
      </w:r>
    </w:p>
    <w:p w14:paraId="1FB898E7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 копия идентификационного номера налогоплательщика.</w:t>
      </w:r>
    </w:p>
    <w:p w14:paraId="07CEA964" w14:textId="2EFD8E79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Выписки из Единого государственного реестра юридических лиц (для юридических лиц), Единого государственного реестра индивидуальных пре</w:t>
      </w:r>
      <w:r w:rsidRPr="008E7272">
        <w:rPr>
          <w:color w:val="000000"/>
          <w:sz w:val="28"/>
          <w:szCs w:val="28"/>
        </w:rPr>
        <w:t>д</w:t>
      </w:r>
      <w:r w:rsidRPr="008E7272">
        <w:rPr>
          <w:color w:val="000000"/>
          <w:sz w:val="28"/>
          <w:szCs w:val="28"/>
        </w:rPr>
        <w:t>принимателей (для индивидуальных предпринимателей) Организатор запраш</w:t>
      </w:r>
      <w:r w:rsidRPr="008E7272">
        <w:rPr>
          <w:color w:val="000000"/>
          <w:sz w:val="28"/>
          <w:szCs w:val="28"/>
        </w:rPr>
        <w:t>и</w:t>
      </w:r>
      <w:r w:rsidRPr="008E7272">
        <w:rPr>
          <w:color w:val="000000"/>
          <w:sz w:val="28"/>
          <w:szCs w:val="28"/>
        </w:rPr>
        <w:t>вает самостоятельно посредством межведомственного информационного вза</w:t>
      </w:r>
      <w:r w:rsidRPr="008E7272">
        <w:rPr>
          <w:color w:val="000000"/>
          <w:sz w:val="28"/>
          <w:szCs w:val="28"/>
        </w:rPr>
        <w:t>и</w:t>
      </w:r>
      <w:r w:rsidRPr="008E7272">
        <w:rPr>
          <w:color w:val="000000"/>
          <w:sz w:val="28"/>
          <w:szCs w:val="28"/>
        </w:rPr>
        <w:t>модействия</w:t>
      </w:r>
      <w:r w:rsidR="00EC7F5A" w:rsidRPr="008E7272">
        <w:rPr>
          <w:color w:val="000000"/>
          <w:sz w:val="28"/>
          <w:szCs w:val="28"/>
        </w:rPr>
        <w:t>;</w:t>
      </w:r>
    </w:p>
    <w:p w14:paraId="1E452225" w14:textId="536CDEC2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5) </w:t>
      </w:r>
      <w:r w:rsidR="003E7FAB" w:rsidRPr="008E7272">
        <w:rPr>
          <w:color w:val="000000"/>
          <w:sz w:val="28"/>
          <w:szCs w:val="28"/>
        </w:rPr>
        <w:t>д</w:t>
      </w:r>
      <w:r w:rsidRPr="008E7272">
        <w:rPr>
          <w:color w:val="000000"/>
          <w:sz w:val="28"/>
          <w:szCs w:val="28"/>
        </w:rPr>
        <w:t>ля всех категорий участников Конкурса:</w:t>
      </w:r>
    </w:p>
    <w:p w14:paraId="5D3B9D7C" w14:textId="507BC4C6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 копии документов</w:t>
      </w:r>
      <w:r w:rsidR="0036501A" w:rsidRPr="008E7272">
        <w:rPr>
          <w:color w:val="000000"/>
          <w:sz w:val="28"/>
          <w:szCs w:val="28"/>
        </w:rPr>
        <w:t>,</w:t>
      </w:r>
      <w:r w:rsidRPr="008E7272">
        <w:rPr>
          <w:color w:val="000000"/>
          <w:sz w:val="28"/>
          <w:szCs w:val="28"/>
        </w:rPr>
        <w:t xml:space="preserve"> необходимые для подтверждения критерий оценок биз</w:t>
      </w:r>
      <w:r w:rsidR="008E7272">
        <w:rPr>
          <w:color w:val="000000"/>
          <w:sz w:val="28"/>
          <w:szCs w:val="28"/>
        </w:rPr>
        <w:t>нес-</w:t>
      </w:r>
      <w:r w:rsidRPr="008E7272">
        <w:rPr>
          <w:color w:val="000000"/>
          <w:sz w:val="28"/>
          <w:szCs w:val="28"/>
        </w:rPr>
        <w:t>проектов</w:t>
      </w:r>
      <w:r w:rsidR="0036501A" w:rsidRPr="008E7272">
        <w:rPr>
          <w:color w:val="000000"/>
          <w:sz w:val="28"/>
          <w:szCs w:val="28"/>
        </w:rPr>
        <w:t>,</w:t>
      </w:r>
      <w:r w:rsidRPr="008E7272">
        <w:rPr>
          <w:color w:val="000000"/>
          <w:sz w:val="28"/>
          <w:szCs w:val="28"/>
        </w:rPr>
        <w:t xml:space="preserve"> в соответствии с п</w:t>
      </w:r>
      <w:r w:rsidR="00260B1B">
        <w:rPr>
          <w:color w:val="000000"/>
          <w:sz w:val="28"/>
          <w:szCs w:val="28"/>
        </w:rPr>
        <w:t xml:space="preserve">унктом </w:t>
      </w:r>
      <w:r w:rsidRPr="008E7272">
        <w:rPr>
          <w:color w:val="000000"/>
          <w:sz w:val="28"/>
          <w:szCs w:val="28"/>
        </w:rPr>
        <w:t xml:space="preserve">7.2 </w:t>
      </w:r>
      <w:r w:rsidR="00260B1B">
        <w:rPr>
          <w:color w:val="000000"/>
          <w:sz w:val="28"/>
          <w:szCs w:val="28"/>
        </w:rPr>
        <w:t>настоящего Положения;</w:t>
      </w:r>
      <w:r w:rsidRPr="008E7272">
        <w:rPr>
          <w:color w:val="000000"/>
          <w:sz w:val="28"/>
          <w:szCs w:val="28"/>
        </w:rPr>
        <w:t xml:space="preserve">  </w:t>
      </w:r>
    </w:p>
    <w:p w14:paraId="53159927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- бизнес-проект согласно пункту 8 настоящего Положения.</w:t>
      </w:r>
    </w:p>
    <w:p w14:paraId="7EA157B6" w14:textId="796A5775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6.2. </w:t>
      </w:r>
      <w:bookmarkStart w:id="3" w:name="_Hlk180518349"/>
      <w:r w:rsidRPr="008E7272">
        <w:rPr>
          <w:color w:val="000000"/>
          <w:sz w:val="28"/>
          <w:szCs w:val="28"/>
        </w:rPr>
        <w:t xml:space="preserve">Для участия в конкурсе </w:t>
      </w:r>
      <w:r w:rsidR="003E7FAB" w:rsidRPr="008E7272">
        <w:rPr>
          <w:color w:val="000000"/>
          <w:sz w:val="28"/>
          <w:szCs w:val="28"/>
        </w:rPr>
        <w:t>у</w:t>
      </w:r>
      <w:r w:rsidRPr="008E7272">
        <w:rPr>
          <w:color w:val="000000"/>
          <w:sz w:val="28"/>
          <w:szCs w:val="28"/>
        </w:rPr>
        <w:t xml:space="preserve">частник направляет заполненную заявку с пакетом документов в формате </w:t>
      </w:r>
      <w:r w:rsidRPr="008E7272">
        <w:rPr>
          <w:color w:val="000000"/>
          <w:sz w:val="28"/>
          <w:szCs w:val="28"/>
          <w:lang w:val="en-US"/>
        </w:rPr>
        <w:t>pdf</w:t>
      </w:r>
      <w:r w:rsidRPr="008E7272">
        <w:rPr>
          <w:color w:val="000000"/>
          <w:sz w:val="28"/>
          <w:szCs w:val="28"/>
        </w:rPr>
        <w:t xml:space="preserve"> на адрес электронной почты </w:t>
      </w:r>
      <w:r w:rsidR="003E7FAB" w:rsidRPr="008E7272">
        <w:rPr>
          <w:color w:val="000000"/>
          <w:sz w:val="28"/>
          <w:szCs w:val="28"/>
        </w:rPr>
        <w:t>о</w:t>
      </w:r>
      <w:r w:rsidRPr="008E7272">
        <w:rPr>
          <w:color w:val="000000"/>
          <w:sz w:val="28"/>
          <w:szCs w:val="28"/>
        </w:rPr>
        <w:t>рганизатора</w:t>
      </w:r>
      <w:r w:rsidR="003E7FAB" w:rsidRPr="008E7272">
        <w:rPr>
          <w:color w:val="000000"/>
          <w:sz w:val="28"/>
          <w:szCs w:val="28"/>
        </w:rPr>
        <w:t xml:space="preserve">: </w:t>
      </w:r>
      <w:r w:rsidR="0036501A" w:rsidRPr="008E7272">
        <w:rPr>
          <w:sz w:val="28"/>
          <w:szCs w:val="28"/>
          <w:lang w:val="en-US"/>
        </w:rPr>
        <w:t>mdm</w:t>
      </w:r>
      <w:r w:rsidR="0036501A" w:rsidRPr="008E7272">
        <w:rPr>
          <w:sz w:val="28"/>
          <w:szCs w:val="28"/>
        </w:rPr>
        <w:t>@</w:t>
      </w:r>
      <w:r w:rsidR="0036501A" w:rsidRPr="008E7272">
        <w:rPr>
          <w:sz w:val="28"/>
          <w:szCs w:val="28"/>
          <w:lang w:val="en-US"/>
        </w:rPr>
        <w:t>rtyva</w:t>
      </w:r>
      <w:r w:rsidR="0036501A" w:rsidRPr="008E7272">
        <w:rPr>
          <w:sz w:val="28"/>
          <w:szCs w:val="28"/>
        </w:rPr>
        <w:t>.</w:t>
      </w:r>
      <w:r w:rsidR="0036501A" w:rsidRPr="008E7272">
        <w:rPr>
          <w:sz w:val="28"/>
          <w:szCs w:val="28"/>
          <w:lang w:val="en-US"/>
        </w:rPr>
        <w:t>ru</w:t>
      </w:r>
      <w:r w:rsidR="0036501A" w:rsidRPr="008E7272">
        <w:rPr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>либо в бумажном формате нарочно в течение 30 календарных дней с момента объявления конкурса.</w:t>
      </w:r>
    </w:p>
    <w:p w14:paraId="0EAEEC90" w14:textId="57418799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Все б</w:t>
      </w:r>
      <w:r w:rsidR="008E7272">
        <w:rPr>
          <w:color w:val="000000"/>
          <w:sz w:val="28"/>
          <w:szCs w:val="28"/>
        </w:rPr>
        <w:t>умажные документы подписываются (</w:t>
      </w:r>
      <w:r w:rsidRPr="008E7272">
        <w:rPr>
          <w:color w:val="000000"/>
          <w:sz w:val="28"/>
          <w:szCs w:val="28"/>
        </w:rPr>
        <w:t>заверяются</w:t>
      </w:r>
      <w:r w:rsidR="008E7272">
        <w:rPr>
          <w:color w:val="000000"/>
          <w:sz w:val="28"/>
          <w:szCs w:val="28"/>
        </w:rPr>
        <w:t>)</w:t>
      </w:r>
      <w:r w:rsidRPr="008E7272">
        <w:rPr>
          <w:color w:val="000000"/>
          <w:sz w:val="28"/>
          <w:szCs w:val="28"/>
        </w:rPr>
        <w:t xml:space="preserve"> </w:t>
      </w:r>
      <w:r w:rsidR="003E7FAB" w:rsidRPr="008E7272">
        <w:rPr>
          <w:color w:val="000000"/>
          <w:sz w:val="28"/>
          <w:szCs w:val="28"/>
        </w:rPr>
        <w:t>у</w:t>
      </w:r>
      <w:r w:rsidRPr="008E7272">
        <w:rPr>
          <w:color w:val="000000"/>
          <w:sz w:val="28"/>
          <w:szCs w:val="28"/>
        </w:rPr>
        <w:t>частником ко</w:t>
      </w:r>
      <w:r w:rsidRPr="008E7272">
        <w:rPr>
          <w:color w:val="000000"/>
          <w:sz w:val="28"/>
          <w:szCs w:val="28"/>
        </w:rPr>
        <w:t>н</w:t>
      </w:r>
      <w:r w:rsidRPr="008E7272">
        <w:rPr>
          <w:color w:val="000000"/>
          <w:sz w:val="28"/>
          <w:szCs w:val="28"/>
        </w:rPr>
        <w:t>курса.</w:t>
      </w:r>
    </w:p>
    <w:p w14:paraId="67B60523" w14:textId="0D3C6391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Подавая заявку на участие в </w:t>
      </w:r>
      <w:r w:rsidR="003E7FAB" w:rsidRPr="008E7272">
        <w:rPr>
          <w:color w:val="000000"/>
          <w:sz w:val="28"/>
          <w:szCs w:val="28"/>
        </w:rPr>
        <w:t>к</w:t>
      </w:r>
      <w:r w:rsidRPr="008E7272">
        <w:rPr>
          <w:color w:val="000000"/>
          <w:sz w:val="28"/>
          <w:szCs w:val="28"/>
        </w:rPr>
        <w:t xml:space="preserve">онкурсе, </w:t>
      </w:r>
      <w:r w:rsidR="003E7FAB" w:rsidRPr="008E7272">
        <w:rPr>
          <w:color w:val="000000"/>
          <w:sz w:val="28"/>
          <w:szCs w:val="28"/>
        </w:rPr>
        <w:t>у</w:t>
      </w:r>
      <w:r w:rsidRPr="008E7272">
        <w:rPr>
          <w:color w:val="000000"/>
          <w:sz w:val="28"/>
          <w:szCs w:val="28"/>
        </w:rPr>
        <w:t>частник конкурса дает согласие на обработку его персональных данных.</w:t>
      </w:r>
    </w:p>
    <w:p w14:paraId="4CEFEBBA" w14:textId="1D082548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lastRenderedPageBreak/>
        <w:t>6.</w:t>
      </w:r>
      <w:r w:rsidR="003E7FAB" w:rsidRPr="008E7272">
        <w:rPr>
          <w:color w:val="000000"/>
          <w:sz w:val="28"/>
          <w:szCs w:val="28"/>
        </w:rPr>
        <w:t>3</w:t>
      </w:r>
      <w:r w:rsidRPr="008E7272">
        <w:rPr>
          <w:color w:val="000000"/>
          <w:sz w:val="28"/>
          <w:szCs w:val="28"/>
        </w:rPr>
        <w:t xml:space="preserve">. Ответственный представитель </w:t>
      </w:r>
      <w:r w:rsidR="00381586">
        <w:rPr>
          <w:color w:val="000000"/>
          <w:sz w:val="28"/>
          <w:szCs w:val="28"/>
        </w:rPr>
        <w:t>О</w:t>
      </w:r>
      <w:r w:rsidRPr="008E7272">
        <w:rPr>
          <w:color w:val="000000"/>
          <w:sz w:val="28"/>
          <w:szCs w:val="28"/>
        </w:rPr>
        <w:t>рганизатора осуществляет прием и регистрацию заявок, поступивших от субъектов предпринимательства, в спец</w:t>
      </w:r>
      <w:r w:rsidRPr="008E7272">
        <w:rPr>
          <w:color w:val="000000"/>
          <w:sz w:val="28"/>
          <w:szCs w:val="28"/>
        </w:rPr>
        <w:t>и</w:t>
      </w:r>
      <w:r w:rsidRPr="008E7272">
        <w:rPr>
          <w:color w:val="000000"/>
          <w:sz w:val="28"/>
          <w:szCs w:val="28"/>
        </w:rPr>
        <w:t xml:space="preserve">альном журнале, который пронумерован, прошнурован, скреплен печатью </w:t>
      </w:r>
      <w:r w:rsidR="00381586">
        <w:rPr>
          <w:color w:val="000000"/>
          <w:sz w:val="28"/>
          <w:szCs w:val="28"/>
        </w:rPr>
        <w:t>О</w:t>
      </w:r>
      <w:r w:rsidRPr="008E7272">
        <w:rPr>
          <w:color w:val="000000"/>
          <w:sz w:val="28"/>
          <w:szCs w:val="28"/>
        </w:rPr>
        <w:t>р</w:t>
      </w:r>
      <w:r w:rsidRPr="008E7272">
        <w:rPr>
          <w:color w:val="000000"/>
          <w:sz w:val="28"/>
          <w:szCs w:val="28"/>
        </w:rPr>
        <w:t>ганизатора.</w:t>
      </w:r>
    </w:p>
    <w:p w14:paraId="2B331A82" w14:textId="59928748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Регистрация осуществляется в день поступления заявки на электронную почту </w:t>
      </w:r>
      <w:r w:rsidR="00381586">
        <w:rPr>
          <w:color w:val="000000"/>
          <w:sz w:val="28"/>
          <w:szCs w:val="28"/>
        </w:rPr>
        <w:t>О</w:t>
      </w:r>
      <w:r w:rsidRPr="008E7272">
        <w:rPr>
          <w:color w:val="000000"/>
          <w:sz w:val="28"/>
          <w:szCs w:val="28"/>
        </w:rPr>
        <w:t>рганизатора либо направления заявки в бумажном формате нарочно с указанием даты и времени получения.</w:t>
      </w:r>
    </w:p>
    <w:p w14:paraId="4D02D141" w14:textId="05E9D475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6.</w:t>
      </w:r>
      <w:r w:rsidR="003E7FAB" w:rsidRPr="008E7272">
        <w:rPr>
          <w:color w:val="000000"/>
          <w:sz w:val="28"/>
          <w:szCs w:val="28"/>
        </w:rPr>
        <w:t>4</w:t>
      </w:r>
      <w:r w:rsidRPr="008E7272">
        <w:rPr>
          <w:color w:val="000000"/>
          <w:sz w:val="28"/>
          <w:szCs w:val="28"/>
        </w:rPr>
        <w:t xml:space="preserve">. Если на участие в какой-либо номинации </w:t>
      </w:r>
      <w:r w:rsidR="003E7FAB" w:rsidRPr="008E7272">
        <w:rPr>
          <w:color w:val="000000"/>
          <w:sz w:val="28"/>
          <w:szCs w:val="28"/>
        </w:rPr>
        <w:t>к</w:t>
      </w:r>
      <w:r w:rsidRPr="008E7272">
        <w:rPr>
          <w:color w:val="000000"/>
          <w:sz w:val="28"/>
          <w:szCs w:val="28"/>
        </w:rPr>
        <w:t xml:space="preserve">онкурса не поступило ни одной </w:t>
      </w:r>
      <w:r w:rsidR="003E7FAB" w:rsidRPr="008E7272">
        <w:rPr>
          <w:color w:val="000000"/>
          <w:sz w:val="28"/>
          <w:szCs w:val="28"/>
        </w:rPr>
        <w:t>з</w:t>
      </w:r>
      <w:r w:rsidRPr="008E7272">
        <w:rPr>
          <w:color w:val="000000"/>
          <w:sz w:val="28"/>
          <w:szCs w:val="28"/>
        </w:rPr>
        <w:t xml:space="preserve">аявки, </w:t>
      </w:r>
      <w:r w:rsidR="003E7FAB" w:rsidRPr="008E7272">
        <w:rPr>
          <w:color w:val="000000"/>
          <w:sz w:val="28"/>
          <w:szCs w:val="28"/>
        </w:rPr>
        <w:t>к</w:t>
      </w:r>
      <w:r w:rsidRPr="008E7272">
        <w:rPr>
          <w:color w:val="000000"/>
          <w:sz w:val="28"/>
          <w:szCs w:val="28"/>
        </w:rPr>
        <w:t>онкурс по данной номинации считается несостоявшимся.</w:t>
      </w:r>
    </w:p>
    <w:p w14:paraId="00228355" w14:textId="2F8A001F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6.</w:t>
      </w:r>
      <w:r w:rsidR="003E7FAB" w:rsidRPr="008E7272">
        <w:rPr>
          <w:color w:val="000000"/>
          <w:sz w:val="28"/>
          <w:szCs w:val="28"/>
        </w:rPr>
        <w:t>5</w:t>
      </w:r>
      <w:r w:rsidRPr="008E7272">
        <w:rPr>
          <w:color w:val="000000"/>
          <w:sz w:val="28"/>
          <w:szCs w:val="28"/>
        </w:rPr>
        <w:t xml:space="preserve">. Претенденты могут отозвать </w:t>
      </w:r>
      <w:r w:rsidR="003E7FAB" w:rsidRPr="008E7272">
        <w:rPr>
          <w:color w:val="000000"/>
          <w:sz w:val="28"/>
          <w:szCs w:val="28"/>
        </w:rPr>
        <w:t>з</w:t>
      </w:r>
      <w:r w:rsidRPr="008E7272">
        <w:rPr>
          <w:color w:val="000000"/>
          <w:sz w:val="28"/>
          <w:szCs w:val="28"/>
        </w:rPr>
        <w:t xml:space="preserve">аявку путем письменного уведомления </w:t>
      </w:r>
      <w:r w:rsidR="00381586">
        <w:rPr>
          <w:color w:val="000000"/>
          <w:sz w:val="28"/>
          <w:szCs w:val="28"/>
        </w:rPr>
        <w:t>О</w:t>
      </w:r>
      <w:r w:rsidRPr="008E7272">
        <w:rPr>
          <w:color w:val="000000"/>
          <w:sz w:val="28"/>
          <w:szCs w:val="28"/>
        </w:rPr>
        <w:t xml:space="preserve">рганизатора </w:t>
      </w:r>
      <w:r w:rsidR="003E7FAB" w:rsidRPr="008E7272">
        <w:rPr>
          <w:color w:val="000000"/>
          <w:sz w:val="28"/>
          <w:szCs w:val="28"/>
        </w:rPr>
        <w:t>к</w:t>
      </w:r>
      <w:r w:rsidRPr="008E7272">
        <w:rPr>
          <w:color w:val="000000"/>
          <w:sz w:val="28"/>
          <w:szCs w:val="28"/>
        </w:rPr>
        <w:t xml:space="preserve">онкурса до окончания срока приема </w:t>
      </w:r>
      <w:r w:rsidR="003E7FAB" w:rsidRPr="008E7272">
        <w:rPr>
          <w:color w:val="000000"/>
          <w:sz w:val="28"/>
          <w:szCs w:val="28"/>
        </w:rPr>
        <w:t>з</w:t>
      </w:r>
      <w:r w:rsidRPr="008E7272">
        <w:rPr>
          <w:color w:val="000000"/>
          <w:sz w:val="28"/>
          <w:szCs w:val="28"/>
        </w:rPr>
        <w:t>аявок.</w:t>
      </w:r>
    </w:p>
    <w:p w14:paraId="471509C1" w14:textId="3AF4E51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6.</w:t>
      </w:r>
      <w:r w:rsidR="003E7FAB" w:rsidRPr="008E7272">
        <w:rPr>
          <w:color w:val="000000"/>
          <w:sz w:val="28"/>
          <w:szCs w:val="28"/>
        </w:rPr>
        <w:t>6</w:t>
      </w:r>
      <w:r w:rsidRPr="008E7272">
        <w:rPr>
          <w:color w:val="000000"/>
          <w:sz w:val="28"/>
          <w:szCs w:val="28"/>
        </w:rPr>
        <w:t>. Конкурс проводится в три этапа:</w:t>
      </w:r>
    </w:p>
    <w:p w14:paraId="0D23FB99" w14:textId="15FBFEB8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первый этап: участник конкурса должен заполнить регистрационную форму в соответствии с приложениями № 1, 2 к настоящему Положению, оформленный бизнес-проект согласно пункту 8 настоящего Положения и направить заявку в со</w:t>
      </w:r>
      <w:r w:rsidR="00381586">
        <w:rPr>
          <w:color w:val="000000"/>
          <w:sz w:val="28"/>
          <w:szCs w:val="28"/>
        </w:rPr>
        <w:t>ответствии с настоящим пунктом;</w:t>
      </w:r>
    </w:p>
    <w:p w14:paraId="3877CD36" w14:textId="598BE5AB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второй этап: </w:t>
      </w:r>
      <w:r w:rsidR="003E7FAB" w:rsidRPr="008E7272">
        <w:rPr>
          <w:color w:val="000000"/>
          <w:sz w:val="28"/>
          <w:szCs w:val="28"/>
        </w:rPr>
        <w:t>к</w:t>
      </w:r>
      <w:r w:rsidRPr="008E7272">
        <w:rPr>
          <w:color w:val="000000"/>
          <w:sz w:val="28"/>
          <w:szCs w:val="28"/>
        </w:rPr>
        <w:t>онкурсная комиссия проводит анализ и оценку бизнес-проектов и утверждает список участников, прошедших на финальный этап ко</w:t>
      </w:r>
      <w:r w:rsidRPr="008E7272">
        <w:rPr>
          <w:color w:val="000000"/>
          <w:sz w:val="28"/>
          <w:szCs w:val="28"/>
        </w:rPr>
        <w:t>н</w:t>
      </w:r>
      <w:r w:rsidRPr="008E7272">
        <w:rPr>
          <w:color w:val="000000"/>
          <w:sz w:val="28"/>
          <w:szCs w:val="28"/>
        </w:rPr>
        <w:t>курса.</w:t>
      </w:r>
    </w:p>
    <w:p w14:paraId="67086609" w14:textId="461B0841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Каждому участнику второго этапа конкурса начисляются баллы по всем видам критериев конкурсного отбора на основании данных, представленных в </w:t>
      </w:r>
      <w:r w:rsidR="00AC1275">
        <w:rPr>
          <w:color w:val="000000"/>
          <w:sz w:val="28"/>
          <w:szCs w:val="28"/>
        </w:rPr>
        <w:t>бизнес-</w:t>
      </w:r>
      <w:r w:rsidRPr="008E7272">
        <w:rPr>
          <w:color w:val="000000"/>
          <w:sz w:val="28"/>
          <w:szCs w:val="28"/>
        </w:rPr>
        <w:t>проекте</w:t>
      </w:r>
      <w:r w:rsidR="00AC1275">
        <w:rPr>
          <w:color w:val="000000"/>
          <w:sz w:val="28"/>
          <w:szCs w:val="28"/>
        </w:rPr>
        <w:t>,</w:t>
      </w:r>
      <w:r w:rsidRPr="008E7272">
        <w:rPr>
          <w:color w:val="000000"/>
          <w:sz w:val="28"/>
          <w:szCs w:val="28"/>
        </w:rPr>
        <w:t xml:space="preserve"> согласно критериям отбора </w:t>
      </w:r>
      <w:r w:rsidR="00381586">
        <w:rPr>
          <w:color w:val="000000"/>
          <w:sz w:val="28"/>
          <w:szCs w:val="28"/>
        </w:rPr>
        <w:t>в соответствии с</w:t>
      </w:r>
      <w:r w:rsidRPr="008E7272">
        <w:rPr>
          <w:color w:val="000000"/>
          <w:sz w:val="28"/>
          <w:szCs w:val="28"/>
        </w:rPr>
        <w:t xml:space="preserve"> приложени</w:t>
      </w:r>
      <w:r w:rsidR="00381586">
        <w:rPr>
          <w:color w:val="000000"/>
          <w:sz w:val="28"/>
          <w:szCs w:val="28"/>
        </w:rPr>
        <w:t>ем</w:t>
      </w:r>
      <w:r w:rsidRPr="008E7272">
        <w:rPr>
          <w:color w:val="000000"/>
          <w:sz w:val="28"/>
          <w:szCs w:val="28"/>
        </w:rPr>
        <w:t xml:space="preserve"> № 3 к настоящему Положению.</w:t>
      </w:r>
    </w:p>
    <w:p w14:paraId="483F43CE" w14:textId="56203F7E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Решение второго этапа конкурсной комиссии оформляется протоколом заседания конкурсной комиссии, который в течение трех рабочих дней со дня подведения итогов второго этапа размещается в социальных сетях Организат</w:t>
      </w:r>
      <w:r w:rsidRPr="008E7272">
        <w:rPr>
          <w:color w:val="000000"/>
          <w:sz w:val="28"/>
          <w:szCs w:val="28"/>
        </w:rPr>
        <w:t>о</w:t>
      </w:r>
      <w:r w:rsidR="00AC1275">
        <w:rPr>
          <w:color w:val="000000"/>
          <w:sz w:val="28"/>
          <w:szCs w:val="28"/>
        </w:rPr>
        <w:t>ра;</w:t>
      </w:r>
    </w:p>
    <w:p w14:paraId="3E191C30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третий этап: бизнес-проекты, прошедшие на финальный этап конкурса, предлагаются на публичную защиту.</w:t>
      </w:r>
    </w:p>
    <w:p w14:paraId="645B3BEC" w14:textId="60AB4758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Финалисты конкурса защищают свой проект перед </w:t>
      </w:r>
      <w:r w:rsidR="003E7FAB" w:rsidRPr="008E7272">
        <w:rPr>
          <w:color w:val="000000"/>
          <w:sz w:val="28"/>
          <w:szCs w:val="28"/>
        </w:rPr>
        <w:t>к</w:t>
      </w:r>
      <w:r w:rsidRPr="008E7272">
        <w:rPr>
          <w:color w:val="000000"/>
          <w:sz w:val="28"/>
          <w:szCs w:val="28"/>
        </w:rPr>
        <w:t>онкурсной комисс</w:t>
      </w:r>
      <w:r w:rsidRPr="008E7272">
        <w:rPr>
          <w:color w:val="000000"/>
          <w:sz w:val="28"/>
          <w:szCs w:val="28"/>
        </w:rPr>
        <w:t>и</w:t>
      </w:r>
      <w:r w:rsidRPr="008E7272">
        <w:rPr>
          <w:color w:val="000000"/>
          <w:sz w:val="28"/>
          <w:szCs w:val="28"/>
        </w:rPr>
        <w:t xml:space="preserve">ей. Порядок принятия решения </w:t>
      </w:r>
      <w:r w:rsidR="003E7FAB" w:rsidRPr="008E7272">
        <w:rPr>
          <w:color w:val="000000"/>
          <w:sz w:val="28"/>
          <w:szCs w:val="28"/>
        </w:rPr>
        <w:t>к</w:t>
      </w:r>
      <w:r w:rsidRPr="008E7272">
        <w:rPr>
          <w:color w:val="000000"/>
          <w:sz w:val="28"/>
          <w:szCs w:val="28"/>
        </w:rPr>
        <w:t>онкурсной комиссии содержится в прилож</w:t>
      </w:r>
      <w:r w:rsidRPr="008E7272">
        <w:rPr>
          <w:color w:val="000000"/>
          <w:sz w:val="28"/>
          <w:szCs w:val="28"/>
        </w:rPr>
        <w:t>е</w:t>
      </w:r>
      <w:r w:rsidRPr="008E7272">
        <w:rPr>
          <w:color w:val="000000"/>
          <w:sz w:val="28"/>
          <w:szCs w:val="28"/>
        </w:rPr>
        <w:t>нии № 4 к настоящему Положению.»;</w:t>
      </w:r>
    </w:p>
    <w:bookmarkEnd w:id="3"/>
    <w:p w14:paraId="1B16A873" w14:textId="2E30ADE6" w:rsidR="00FF3259" w:rsidRPr="008E7272" w:rsidRDefault="003E7FAB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г</w:t>
      </w:r>
      <w:r w:rsidR="00FF3259" w:rsidRPr="008E7272">
        <w:rPr>
          <w:color w:val="000000"/>
          <w:sz w:val="28"/>
          <w:szCs w:val="28"/>
        </w:rPr>
        <w:t>) абзац второй пункта 9.6 изложить в следующей редакции:</w:t>
      </w:r>
    </w:p>
    <w:p w14:paraId="4F4903D7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«регистрируется в качестве индивидуального предпринимателя, плател</w:t>
      </w:r>
      <w:r w:rsidRPr="008E7272">
        <w:rPr>
          <w:color w:val="000000"/>
          <w:sz w:val="28"/>
          <w:szCs w:val="28"/>
        </w:rPr>
        <w:t>ь</w:t>
      </w:r>
      <w:r w:rsidRPr="008E7272">
        <w:rPr>
          <w:color w:val="000000"/>
          <w:sz w:val="28"/>
          <w:szCs w:val="28"/>
        </w:rPr>
        <w:t>щика налога на профессиональный доход или юридического лица (в случае, е</w:t>
      </w:r>
      <w:r w:rsidRPr="008E7272">
        <w:rPr>
          <w:color w:val="000000"/>
          <w:sz w:val="28"/>
          <w:szCs w:val="28"/>
        </w:rPr>
        <w:t>с</w:t>
      </w:r>
      <w:r w:rsidRPr="008E7272">
        <w:rPr>
          <w:color w:val="000000"/>
          <w:sz w:val="28"/>
          <w:szCs w:val="28"/>
        </w:rPr>
        <w:t>ли победителем является физическое лицо);».</w:t>
      </w:r>
    </w:p>
    <w:p w14:paraId="360636A0" w14:textId="3A8AB858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2</w:t>
      </w:r>
      <w:r w:rsidR="003E7FAB" w:rsidRPr="008E7272">
        <w:rPr>
          <w:color w:val="000000"/>
          <w:sz w:val="28"/>
          <w:szCs w:val="28"/>
        </w:rPr>
        <w:t>)</w:t>
      </w:r>
      <w:r w:rsidRPr="008E7272">
        <w:rPr>
          <w:color w:val="000000"/>
          <w:sz w:val="28"/>
          <w:szCs w:val="28"/>
        </w:rPr>
        <w:t xml:space="preserve"> </w:t>
      </w:r>
      <w:r w:rsidR="003E7FAB" w:rsidRPr="008E7272">
        <w:rPr>
          <w:color w:val="000000"/>
          <w:sz w:val="28"/>
          <w:szCs w:val="28"/>
        </w:rPr>
        <w:t>в</w:t>
      </w:r>
      <w:r w:rsidRPr="008E7272">
        <w:rPr>
          <w:color w:val="000000"/>
          <w:sz w:val="28"/>
          <w:szCs w:val="28"/>
        </w:rPr>
        <w:t xml:space="preserve"> </w:t>
      </w:r>
      <w:r w:rsidR="003E7FAB" w:rsidRPr="008E7272">
        <w:rPr>
          <w:color w:val="000000"/>
          <w:sz w:val="28"/>
          <w:szCs w:val="28"/>
        </w:rPr>
        <w:t>приложении № 7</w:t>
      </w:r>
      <w:r w:rsidRPr="008E7272">
        <w:rPr>
          <w:color w:val="000000"/>
          <w:sz w:val="28"/>
          <w:szCs w:val="28"/>
        </w:rPr>
        <w:t>:</w:t>
      </w:r>
    </w:p>
    <w:p w14:paraId="1F77680B" w14:textId="1EB42C2D" w:rsidR="00FF3259" w:rsidRDefault="003E7FAB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а) </w:t>
      </w:r>
      <w:r w:rsidR="00FF3259" w:rsidRPr="008E7272">
        <w:rPr>
          <w:color w:val="000000"/>
          <w:sz w:val="28"/>
          <w:szCs w:val="28"/>
        </w:rPr>
        <w:t>в пункте 1.8 слова «МДМ по Республике Тыва» заменить словами «О</w:t>
      </w:r>
      <w:r w:rsidR="00FF3259" w:rsidRPr="008E7272">
        <w:rPr>
          <w:color w:val="000000"/>
          <w:sz w:val="28"/>
          <w:szCs w:val="28"/>
        </w:rPr>
        <w:t>р</w:t>
      </w:r>
      <w:r w:rsidR="00FF3259" w:rsidRPr="008E7272">
        <w:rPr>
          <w:color w:val="000000"/>
          <w:sz w:val="28"/>
          <w:szCs w:val="28"/>
        </w:rPr>
        <w:t>ганизатор Конкурса»;</w:t>
      </w:r>
    </w:p>
    <w:p w14:paraId="4F405E5A" w14:textId="77777777" w:rsidR="004C4365" w:rsidRPr="008E7272" w:rsidRDefault="004C4365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14:paraId="5A93641C" w14:textId="10F23690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lastRenderedPageBreak/>
        <w:t>пункт 4.1 изложить в следующей редакции:</w:t>
      </w:r>
    </w:p>
    <w:p w14:paraId="3723E9AF" w14:textId="0822972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«4.1. Сроки проведения конкурса определяются Организатором Конкурса и размещаются </w:t>
      </w:r>
      <w:r w:rsidR="00FD2AFC" w:rsidRPr="008E7272">
        <w:rPr>
          <w:color w:val="000000"/>
          <w:sz w:val="28"/>
          <w:szCs w:val="28"/>
        </w:rPr>
        <w:t>в</w:t>
      </w:r>
      <w:r w:rsidRPr="008E7272">
        <w:rPr>
          <w:color w:val="000000"/>
          <w:sz w:val="28"/>
          <w:szCs w:val="28"/>
        </w:rPr>
        <w:t xml:space="preserve"> </w:t>
      </w:r>
      <w:r w:rsidR="00FD2AFC" w:rsidRPr="008E7272">
        <w:rPr>
          <w:color w:val="000000"/>
          <w:sz w:val="28"/>
          <w:szCs w:val="28"/>
        </w:rPr>
        <w:t xml:space="preserve">информационно-телекоммуникационной сети «Интернет», а также на </w:t>
      </w:r>
      <w:r w:rsidRPr="008E7272">
        <w:rPr>
          <w:color w:val="000000"/>
          <w:sz w:val="28"/>
          <w:szCs w:val="28"/>
        </w:rPr>
        <w:t xml:space="preserve">официальной странице </w:t>
      </w:r>
      <w:r w:rsidR="003D3AF9" w:rsidRPr="008E7272">
        <w:rPr>
          <w:color w:val="000000"/>
          <w:sz w:val="28"/>
          <w:szCs w:val="28"/>
        </w:rPr>
        <w:t>«</w:t>
      </w:r>
      <w:r w:rsidRPr="008E7272">
        <w:rPr>
          <w:color w:val="000000"/>
          <w:sz w:val="28"/>
          <w:szCs w:val="28"/>
        </w:rPr>
        <w:t>ВКонтакте</w:t>
      </w:r>
      <w:r w:rsidR="003D3AF9" w:rsidRPr="008E7272">
        <w:rPr>
          <w:color w:val="000000"/>
          <w:sz w:val="28"/>
          <w:szCs w:val="28"/>
        </w:rPr>
        <w:t>»</w:t>
      </w:r>
      <w:r w:rsidRPr="008E7272">
        <w:rPr>
          <w:color w:val="000000"/>
          <w:sz w:val="28"/>
          <w:szCs w:val="28"/>
        </w:rPr>
        <w:t xml:space="preserve"> Организатора </w:t>
      </w:r>
      <w:r w:rsidR="003D3AF9" w:rsidRPr="008E7272">
        <w:rPr>
          <w:color w:val="000000"/>
          <w:sz w:val="28"/>
          <w:szCs w:val="28"/>
        </w:rPr>
        <w:t xml:space="preserve">Конкурса </w:t>
      </w:r>
      <w:r w:rsidR="00AC1275">
        <w:rPr>
          <w:color w:val="000000"/>
          <w:sz w:val="28"/>
          <w:szCs w:val="28"/>
        </w:rPr>
        <w:t>(далее –</w:t>
      </w:r>
      <w:r w:rsidRPr="008E7272">
        <w:rPr>
          <w:color w:val="000000"/>
          <w:sz w:val="28"/>
          <w:szCs w:val="28"/>
        </w:rPr>
        <w:t xml:space="preserve"> информационные ресурсы) за 7 календарных дней до даты проведения конку</w:t>
      </w:r>
      <w:r w:rsidRPr="008E7272">
        <w:rPr>
          <w:color w:val="000000"/>
          <w:sz w:val="28"/>
          <w:szCs w:val="28"/>
        </w:rPr>
        <w:t>р</w:t>
      </w:r>
      <w:r w:rsidRPr="008E7272">
        <w:rPr>
          <w:color w:val="000000"/>
          <w:sz w:val="28"/>
          <w:szCs w:val="28"/>
        </w:rPr>
        <w:t>са.</w:t>
      </w:r>
      <w:r w:rsidR="003D3AF9" w:rsidRPr="008E7272">
        <w:rPr>
          <w:color w:val="000000"/>
          <w:sz w:val="28"/>
          <w:szCs w:val="28"/>
        </w:rPr>
        <w:t>»;</w:t>
      </w:r>
    </w:p>
    <w:p w14:paraId="2EC452F9" w14:textId="795B0FF0" w:rsidR="003D3AF9" w:rsidRPr="008E7272" w:rsidRDefault="003E7FAB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б) </w:t>
      </w:r>
      <w:r w:rsidR="003D3AF9" w:rsidRPr="008E7272">
        <w:rPr>
          <w:color w:val="000000"/>
          <w:sz w:val="28"/>
          <w:szCs w:val="28"/>
        </w:rPr>
        <w:t>раздел 5 изложить в следующей редакции:</w:t>
      </w:r>
    </w:p>
    <w:p w14:paraId="357F53FD" w14:textId="77777777" w:rsidR="003E7FAB" w:rsidRPr="004C4365" w:rsidRDefault="003E7FAB" w:rsidP="00BC1BEC">
      <w:pPr>
        <w:pStyle w:val="ConsPlusNormal"/>
        <w:jc w:val="both"/>
        <w:rPr>
          <w:color w:val="000000"/>
          <w:sz w:val="28"/>
          <w:szCs w:val="28"/>
        </w:rPr>
      </w:pPr>
    </w:p>
    <w:p w14:paraId="2C2C02F5" w14:textId="1C8C2454" w:rsidR="004C4365" w:rsidRDefault="003D3AF9" w:rsidP="00BC1BEC">
      <w:pPr>
        <w:pStyle w:val="ConsPlusNormal"/>
        <w:spacing w:line="360" w:lineRule="atLeast"/>
        <w:jc w:val="center"/>
        <w:rPr>
          <w:bCs/>
          <w:color w:val="000000"/>
          <w:sz w:val="28"/>
          <w:szCs w:val="28"/>
        </w:rPr>
      </w:pPr>
      <w:r w:rsidRPr="004C4365">
        <w:rPr>
          <w:color w:val="000000"/>
          <w:sz w:val="28"/>
          <w:szCs w:val="28"/>
        </w:rPr>
        <w:t>«</w:t>
      </w:r>
      <w:r w:rsidR="00AC1275">
        <w:rPr>
          <w:color w:val="000000"/>
          <w:sz w:val="28"/>
          <w:szCs w:val="28"/>
        </w:rPr>
        <w:t xml:space="preserve">5. </w:t>
      </w:r>
      <w:r w:rsidR="007566B8" w:rsidRPr="004C4365">
        <w:rPr>
          <w:bCs/>
          <w:color w:val="000000"/>
          <w:sz w:val="28"/>
          <w:szCs w:val="28"/>
        </w:rPr>
        <w:t xml:space="preserve">Порядок подачи заявок, требования </w:t>
      </w:r>
    </w:p>
    <w:p w14:paraId="12AE5FA3" w14:textId="7BF05D83" w:rsidR="007566B8" w:rsidRPr="004C4365" w:rsidRDefault="007566B8" w:rsidP="00BC1BEC">
      <w:pPr>
        <w:pStyle w:val="ConsPlusNormal"/>
        <w:spacing w:line="360" w:lineRule="atLeast"/>
        <w:jc w:val="center"/>
        <w:rPr>
          <w:bCs/>
          <w:color w:val="000000"/>
          <w:sz w:val="28"/>
          <w:szCs w:val="28"/>
        </w:rPr>
      </w:pPr>
      <w:r w:rsidRPr="004C4365">
        <w:rPr>
          <w:bCs/>
          <w:color w:val="000000"/>
          <w:sz w:val="28"/>
          <w:szCs w:val="28"/>
        </w:rPr>
        <w:t>к форме</w:t>
      </w:r>
      <w:r w:rsidR="004C4365">
        <w:rPr>
          <w:bCs/>
          <w:color w:val="000000"/>
          <w:sz w:val="28"/>
          <w:szCs w:val="28"/>
        </w:rPr>
        <w:t xml:space="preserve"> </w:t>
      </w:r>
      <w:r w:rsidRPr="004C4365">
        <w:rPr>
          <w:bCs/>
          <w:color w:val="000000"/>
          <w:sz w:val="28"/>
          <w:szCs w:val="28"/>
        </w:rPr>
        <w:t>и содержанию заявок</w:t>
      </w:r>
    </w:p>
    <w:p w14:paraId="70C93C14" w14:textId="77777777" w:rsidR="003E7FAB" w:rsidRPr="004C4365" w:rsidRDefault="003E7FAB" w:rsidP="00BC1BEC">
      <w:pPr>
        <w:pStyle w:val="ConsPlusNormal"/>
        <w:jc w:val="center"/>
        <w:rPr>
          <w:color w:val="000000"/>
          <w:sz w:val="28"/>
          <w:szCs w:val="28"/>
        </w:rPr>
      </w:pPr>
    </w:p>
    <w:p w14:paraId="01D28D54" w14:textId="7B266369" w:rsidR="003D3AF9" w:rsidRPr="004C4365" w:rsidRDefault="007566B8" w:rsidP="00BC1BEC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5.1. </w:t>
      </w:r>
      <w:r w:rsidR="003D3AF9" w:rsidRPr="008E7272">
        <w:rPr>
          <w:color w:val="000000"/>
          <w:sz w:val="28"/>
          <w:szCs w:val="28"/>
        </w:rPr>
        <w:t xml:space="preserve">Для участия в </w:t>
      </w:r>
      <w:r w:rsidR="00001A12">
        <w:rPr>
          <w:color w:val="000000"/>
          <w:sz w:val="28"/>
          <w:szCs w:val="28"/>
        </w:rPr>
        <w:t>К</w:t>
      </w:r>
      <w:r w:rsidR="003D3AF9" w:rsidRPr="008E7272">
        <w:rPr>
          <w:color w:val="000000"/>
          <w:sz w:val="28"/>
          <w:szCs w:val="28"/>
        </w:rPr>
        <w:t>онкурсе</w:t>
      </w:r>
      <w:r w:rsidRPr="008E7272">
        <w:rPr>
          <w:color w:val="000000"/>
          <w:sz w:val="28"/>
          <w:szCs w:val="28"/>
        </w:rPr>
        <w:t xml:space="preserve"> физическое лицо </w:t>
      </w:r>
      <w:r w:rsidR="003D3AF9" w:rsidRPr="008E7272">
        <w:rPr>
          <w:color w:val="000000"/>
          <w:sz w:val="28"/>
          <w:szCs w:val="28"/>
        </w:rPr>
        <w:t>направляет заполненную заявку с пакетом документов в формате pdf на адрес электронной почты Орг</w:t>
      </w:r>
      <w:r w:rsidR="003D3AF9" w:rsidRPr="008E7272">
        <w:rPr>
          <w:color w:val="000000"/>
          <w:sz w:val="28"/>
          <w:szCs w:val="28"/>
        </w:rPr>
        <w:t>а</w:t>
      </w:r>
      <w:r w:rsidR="003D3AF9" w:rsidRPr="008E7272">
        <w:rPr>
          <w:color w:val="000000"/>
          <w:sz w:val="28"/>
          <w:szCs w:val="28"/>
        </w:rPr>
        <w:t xml:space="preserve">низатора </w:t>
      </w:r>
      <w:r w:rsidRPr="004C4365">
        <w:rPr>
          <w:sz w:val="28"/>
          <w:szCs w:val="28"/>
        </w:rPr>
        <w:t xml:space="preserve">Конкурса </w:t>
      </w:r>
      <w:hyperlink r:id="rId10" w:history="1">
        <w:r w:rsidR="0036501A" w:rsidRPr="004C4365">
          <w:rPr>
            <w:rStyle w:val="a3"/>
            <w:color w:val="auto"/>
            <w:sz w:val="28"/>
            <w:szCs w:val="28"/>
            <w:u w:val="none"/>
            <w:lang w:val="en-US"/>
          </w:rPr>
          <w:t>mdm</w:t>
        </w:r>
        <w:r w:rsidR="0036501A" w:rsidRPr="004C4365">
          <w:rPr>
            <w:rStyle w:val="a3"/>
            <w:color w:val="auto"/>
            <w:sz w:val="28"/>
            <w:szCs w:val="28"/>
            <w:u w:val="none"/>
          </w:rPr>
          <w:t>@</w:t>
        </w:r>
        <w:r w:rsidR="0036501A" w:rsidRPr="004C4365">
          <w:rPr>
            <w:rStyle w:val="a3"/>
            <w:color w:val="auto"/>
            <w:sz w:val="28"/>
            <w:szCs w:val="28"/>
            <w:u w:val="none"/>
            <w:lang w:val="en-US"/>
          </w:rPr>
          <w:t>rtyva</w:t>
        </w:r>
        <w:r w:rsidR="0036501A" w:rsidRPr="004C4365">
          <w:rPr>
            <w:rStyle w:val="a3"/>
            <w:color w:val="auto"/>
            <w:sz w:val="28"/>
            <w:szCs w:val="28"/>
            <w:u w:val="none"/>
          </w:rPr>
          <w:t>.</w:t>
        </w:r>
        <w:r w:rsidR="0036501A" w:rsidRPr="004C436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36501A" w:rsidRPr="004C4365">
        <w:rPr>
          <w:sz w:val="28"/>
          <w:szCs w:val="28"/>
        </w:rPr>
        <w:t xml:space="preserve"> </w:t>
      </w:r>
      <w:r w:rsidR="003D3AF9" w:rsidRPr="004C4365">
        <w:rPr>
          <w:sz w:val="28"/>
          <w:szCs w:val="28"/>
        </w:rPr>
        <w:t>либо в бумажном формате нарочно в течение 30 календа</w:t>
      </w:r>
      <w:r w:rsidR="00001A12">
        <w:rPr>
          <w:sz w:val="28"/>
          <w:szCs w:val="28"/>
        </w:rPr>
        <w:t>рных дней с момента объявления К</w:t>
      </w:r>
      <w:r w:rsidR="003D3AF9" w:rsidRPr="004C4365">
        <w:rPr>
          <w:sz w:val="28"/>
          <w:szCs w:val="28"/>
        </w:rPr>
        <w:t>онкурса.</w:t>
      </w:r>
    </w:p>
    <w:p w14:paraId="05848445" w14:textId="0A33177C" w:rsidR="003D3AF9" w:rsidRPr="008E7272" w:rsidRDefault="003D3AF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C4365">
        <w:rPr>
          <w:sz w:val="28"/>
          <w:szCs w:val="28"/>
        </w:rPr>
        <w:t>Все бумажные документы подписываются</w:t>
      </w:r>
      <w:r w:rsidR="00001A12">
        <w:rPr>
          <w:sz w:val="28"/>
          <w:szCs w:val="28"/>
        </w:rPr>
        <w:t xml:space="preserve"> (</w:t>
      </w:r>
      <w:r w:rsidRPr="008E7272">
        <w:rPr>
          <w:color w:val="000000"/>
          <w:sz w:val="28"/>
          <w:szCs w:val="28"/>
        </w:rPr>
        <w:t>заверяются</w:t>
      </w:r>
      <w:r w:rsidR="00001A12">
        <w:rPr>
          <w:color w:val="000000"/>
          <w:sz w:val="28"/>
          <w:szCs w:val="28"/>
        </w:rPr>
        <w:t>)</w:t>
      </w:r>
      <w:r w:rsidRPr="008E7272">
        <w:rPr>
          <w:color w:val="000000"/>
          <w:sz w:val="28"/>
          <w:szCs w:val="28"/>
        </w:rPr>
        <w:t xml:space="preserve"> </w:t>
      </w:r>
      <w:r w:rsidR="007566B8" w:rsidRPr="008E7272">
        <w:rPr>
          <w:color w:val="000000"/>
          <w:sz w:val="28"/>
          <w:szCs w:val="28"/>
        </w:rPr>
        <w:t>физическим л</w:t>
      </w:r>
      <w:r w:rsidR="007566B8" w:rsidRPr="008E7272">
        <w:rPr>
          <w:color w:val="000000"/>
          <w:sz w:val="28"/>
          <w:szCs w:val="28"/>
        </w:rPr>
        <w:t>и</w:t>
      </w:r>
      <w:r w:rsidR="007566B8" w:rsidRPr="008E7272">
        <w:rPr>
          <w:color w:val="000000"/>
          <w:sz w:val="28"/>
          <w:szCs w:val="28"/>
        </w:rPr>
        <w:t>цом</w:t>
      </w:r>
      <w:r w:rsidRPr="008E7272">
        <w:rPr>
          <w:color w:val="000000"/>
          <w:sz w:val="28"/>
          <w:szCs w:val="28"/>
        </w:rPr>
        <w:t>.</w:t>
      </w:r>
    </w:p>
    <w:p w14:paraId="47D2F9C0" w14:textId="7FBBA107" w:rsidR="003D3AF9" w:rsidRPr="008E7272" w:rsidRDefault="003D3AF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Подавая заявку на участие в </w:t>
      </w:r>
      <w:r w:rsidR="00001A12">
        <w:rPr>
          <w:color w:val="000000"/>
          <w:sz w:val="28"/>
          <w:szCs w:val="28"/>
        </w:rPr>
        <w:t>К</w:t>
      </w:r>
      <w:r w:rsidRPr="008E7272">
        <w:rPr>
          <w:color w:val="000000"/>
          <w:sz w:val="28"/>
          <w:szCs w:val="28"/>
        </w:rPr>
        <w:t xml:space="preserve">онкурсе, </w:t>
      </w:r>
      <w:r w:rsidR="007566B8" w:rsidRPr="008E7272">
        <w:rPr>
          <w:color w:val="000000"/>
          <w:sz w:val="28"/>
          <w:szCs w:val="28"/>
        </w:rPr>
        <w:t xml:space="preserve">физическое лицо </w:t>
      </w:r>
      <w:r w:rsidRPr="008E7272">
        <w:rPr>
          <w:color w:val="000000"/>
          <w:sz w:val="28"/>
          <w:szCs w:val="28"/>
        </w:rPr>
        <w:t>дает согласие на обработку его персональных данных.</w:t>
      </w:r>
    </w:p>
    <w:p w14:paraId="03C40B71" w14:textId="03BFDEB3" w:rsidR="003D3AF9" w:rsidRPr="008E7272" w:rsidRDefault="007566B8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5</w:t>
      </w:r>
      <w:r w:rsidR="003D3AF9" w:rsidRPr="008E7272">
        <w:rPr>
          <w:color w:val="000000"/>
          <w:sz w:val="28"/>
          <w:szCs w:val="28"/>
        </w:rPr>
        <w:t xml:space="preserve">.2. Ответственный представитель Организатора </w:t>
      </w:r>
      <w:r w:rsidRPr="008E7272">
        <w:rPr>
          <w:color w:val="000000"/>
          <w:sz w:val="28"/>
          <w:szCs w:val="28"/>
        </w:rPr>
        <w:t xml:space="preserve">Конкурса </w:t>
      </w:r>
      <w:r w:rsidR="003D3AF9" w:rsidRPr="008E7272">
        <w:rPr>
          <w:color w:val="000000"/>
          <w:sz w:val="28"/>
          <w:szCs w:val="28"/>
        </w:rPr>
        <w:t>осуществляет прием и регистрацию заявок, поступивших от субъектов предпринимательства, в специальном журнале, который пронумерован, прошнурован, скреплен печ</w:t>
      </w:r>
      <w:r w:rsidR="003D3AF9" w:rsidRPr="008E7272">
        <w:rPr>
          <w:color w:val="000000"/>
          <w:sz w:val="28"/>
          <w:szCs w:val="28"/>
        </w:rPr>
        <w:t>а</w:t>
      </w:r>
      <w:r w:rsidR="003D3AF9" w:rsidRPr="008E7272">
        <w:rPr>
          <w:color w:val="000000"/>
          <w:sz w:val="28"/>
          <w:szCs w:val="28"/>
        </w:rPr>
        <w:t>тью Организатора</w:t>
      </w:r>
      <w:r w:rsidRPr="008E7272">
        <w:rPr>
          <w:color w:val="000000"/>
          <w:sz w:val="28"/>
          <w:szCs w:val="28"/>
        </w:rPr>
        <w:t xml:space="preserve"> Конкурса</w:t>
      </w:r>
      <w:r w:rsidR="003D3AF9" w:rsidRPr="008E7272">
        <w:rPr>
          <w:color w:val="000000"/>
          <w:sz w:val="28"/>
          <w:szCs w:val="28"/>
        </w:rPr>
        <w:t>.</w:t>
      </w:r>
    </w:p>
    <w:p w14:paraId="12F7AA4C" w14:textId="2B9AA1B3" w:rsidR="003D3AF9" w:rsidRPr="008E7272" w:rsidRDefault="003D3AF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Регистрация осуществляется в день поступления заявки на электронную почту Организатора </w:t>
      </w:r>
      <w:r w:rsidR="007566B8" w:rsidRPr="008E7272">
        <w:rPr>
          <w:color w:val="000000"/>
          <w:sz w:val="28"/>
          <w:szCs w:val="28"/>
        </w:rPr>
        <w:t xml:space="preserve">Конкурса </w:t>
      </w:r>
      <w:r w:rsidRPr="008E7272">
        <w:rPr>
          <w:color w:val="000000"/>
          <w:sz w:val="28"/>
          <w:szCs w:val="28"/>
        </w:rPr>
        <w:t>либо направления заявки в бумажном формате нарочно с указанием даты и времени получения.</w:t>
      </w:r>
    </w:p>
    <w:p w14:paraId="196A7015" w14:textId="0294F6E9" w:rsidR="003D3AF9" w:rsidRPr="008E7272" w:rsidRDefault="007566B8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5</w:t>
      </w:r>
      <w:r w:rsidR="003D3AF9" w:rsidRPr="008E7272">
        <w:rPr>
          <w:color w:val="000000"/>
          <w:sz w:val="28"/>
          <w:szCs w:val="28"/>
        </w:rPr>
        <w:t xml:space="preserve">.3. Если на участие в какой-либо номинации </w:t>
      </w:r>
      <w:r w:rsidRPr="008E7272">
        <w:rPr>
          <w:color w:val="000000"/>
          <w:sz w:val="28"/>
          <w:szCs w:val="28"/>
        </w:rPr>
        <w:t>к</w:t>
      </w:r>
      <w:r w:rsidR="00001A12">
        <w:rPr>
          <w:color w:val="000000"/>
          <w:sz w:val="28"/>
          <w:szCs w:val="28"/>
        </w:rPr>
        <w:t>онкурса не поступило ни одной з</w:t>
      </w:r>
      <w:r w:rsidR="003D3AF9" w:rsidRPr="008E7272">
        <w:rPr>
          <w:color w:val="000000"/>
          <w:sz w:val="28"/>
          <w:szCs w:val="28"/>
        </w:rPr>
        <w:t xml:space="preserve">аявки, </w:t>
      </w:r>
      <w:r w:rsidRPr="008E7272">
        <w:rPr>
          <w:color w:val="000000"/>
          <w:sz w:val="28"/>
          <w:szCs w:val="28"/>
        </w:rPr>
        <w:t>к</w:t>
      </w:r>
      <w:r w:rsidR="003D3AF9" w:rsidRPr="008E7272">
        <w:rPr>
          <w:color w:val="000000"/>
          <w:sz w:val="28"/>
          <w:szCs w:val="28"/>
        </w:rPr>
        <w:t>онкурс по данной номинации считается несостоявшимся.</w:t>
      </w:r>
    </w:p>
    <w:p w14:paraId="235A82F6" w14:textId="610A4E20" w:rsidR="003D3AF9" w:rsidRPr="008E7272" w:rsidRDefault="007566B8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5</w:t>
      </w:r>
      <w:r w:rsidR="00001A12">
        <w:rPr>
          <w:color w:val="000000"/>
          <w:sz w:val="28"/>
          <w:szCs w:val="28"/>
        </w:rPr>
        <w:t>.4. Претенденты могут отозвать з</w:t>
      </w:r>
      <w:r w:rsidR="003D3AF9" w:rsidRPr="008E7272">
        <w:rPr>
          <w:color w:val="000000"/>
          <w:sz w:val="28"/>
          <w:szCs w:val="28"/>
        </w:rPr>
        <w:t>аявку</w:t>
      </w:r>
      <w:r w:rsidR="00001A12">
        <w:rPr>
          <w:color w:val="000000"/>
          <w:sz w:val="28"/>
          <w:szCs w:val="28"/>
        </w:rPr>
        <w:t xml:space="preserve"> путем письменного уведомления О</w:t>
      </w:r>
      <w:r w:rsidR="003D3AF9" w:rsidRPr="008E7272">
        <w:rPr>
          <w:color w:val="000000"/>
          <w:sz w:val="28"/>
          <w:szCs w:val="28"/>
        </w:rPr>
        <w:t>рганизатора Конкурса до окончания срока</w:t>
      </w:r>
      <w:r w:rsidR="00001A12">
        <w:rPr>
          <w:color w:val="000000"/>
          <w:sz w:val="28"/>
          <w:szCs w:val="28"/>
        </w:rPr>
        <w:t xml:space="preserve"> приема з</w:t>
      </w:r>
      <w:r w:rsidR="003D3AF9" w:rsidRPr="008E7272">
        <w:rPr>
          <w:color w:val="000000"/>
          <w:sz w:val="28"/>
          <w:szCs w:val="28"/>
        </w:rPr>
        <w:t>аявок.</w:t>
      </w:r>
    </w:p>
    <w:p w14:paraId="625EED15" w14:textId="32AC111F" w:rsidR="003D3AF9" w:rsidRPr="008E7272" w:rsidRDefault="007566B8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5</w:t>
      </w:r>
      <w:r w:rsidR="003D3AF9" w:rsidRPr="008E7272">
        <w:rPr>
          <w:color w:val="000000"/>
          <w:sz w:val="28"/>
          <w:szCs w:val="28"/>
        </w:rPr>
        <w:t xml:space="preserve">.5. Конкурс проводится </w:t>
      </w:r>
      <w:r w:rsidRPr="008E7272">
        <w:rPr>
          <w:color w:val="000000"/>
          <w:sz w:val="28"/>
          <w:szCs w:val="28"/>
        </w:rPr>
        <w:t>согласно пункту 4.1 настоящего Положения.</w:t>
      </w:r>
    </w:p>
    <w:p w14:paraId="708352B4" w14:textId="060F375B" w:rsidR="007566B8" w:rsidRPr="008E7272" w:rsidRDefault="007566B8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5.6. Все расходы, связанные с участием в Конкурсе, включая расходы, связанные с подготовкой и предоставлением заявок, несут физические лица.</w:t>
      </w:r>
    </w:p>
    <w:p w14:paraId="0E19AAE8" w14:textId="7020C5F5" w:rsidR="007566B8" w:rsidRPr="008E7272" w:rsidRDefault="007566B8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5.7. Проекты, участвующие в Конкурсе, не возвращаются и не реценз</w:t>
      </w:r>
      <w:r w:rsidRPr="008E7272">
        <w:rPr>
          <w:color w:val="000000"/>
          <w:sz w:val="28"/>
          <w:szCs w:val="28"/>
        </w:rPr>
        <w:t>и</w:t>
      </w:r>
      <w:r w:rsidRPr="008E7272">
        <w:rPr>
          <w:color w:val="000000"/>
          <w:sz w:val="28"/>
          <w:szCs w:val="28"/>
        </w:rPr>
        <w:t>руются.»;</w:t>
      </w:r>
    </w:p>
    <w:p w14:paraId="34572CA2" w14:textId="2DDCC3ED" w:rsidR="007566B8" w:rsidRPr="008E7272" w:rsidRDefault="007B1803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в) </w:t>
      </w:r>
      <w:r w:rsidR="007566B8" w:rsidRPr="008E7272">
        <w:rPr>
          <w:color w:val="000000"/>
          <w:sz w:val="28"/>
          <w:szCs w:val="28"/>
        </w:rPr>
        <w:t>пункт 6.3 изложить в следующей редакции:</w:t>
      </w:r>
    </w:p>
    <w:p w14:paraId="519C8008" w14:textId="7096A2E0" w:rsidR="007566B8" w:rsidRPr="008E7272" w:rsidRDefault="007566B8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«6.3. Организатор Конкурса сообщает о результатах Конкурса посре</w:t>
      </w:r>
      <w:r w:rsidRPr="008E7272">
        <w:rPr>
          <w:color w:val="000000"/>
          <w:sz w:val="28"/>
          <w:szCs w:val="28"/>
        </w:rPr>
        <w:t>д</w:t>
      </w:r>
      <w:r w:rsidRPr="008E7272">
        <w:rPr>
          <w:color w:val="000000"/>
          <w:sz w:val="28"/>
          <w:szCs w:val="28"/>
        </w:rPr>
        <w:t>ством уведомления в течение 30 календарных дней со дня принятия решения Конкурсной комиссией.»;</w:t>
      </w:r>
    </w:p>
    <w:p w14:paraId="5DF36090" w14:textId="49A881FB" w:rsidR="007566B8" w:rsidRPr="008E7272" w:rsidRDefault="007B1803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г) р</w:t>
      </w:r>
      <w:r w:rsidR="007566B8" w:rsidRPr="008E7272">
        <w:rPr>
          <w:color w:val="000000"/>
          <w:sz w:val="28"/>
          <w:szCs w:val="28"/>
        </w:rPr>
        <w:t>аздел 8 изложить в следующей редакции:</w:t>
      </w:r>
    </w:p>
    <w:p w14:paraId="310AF7B9" w14:textId="77777777" w:rsidR="007566B8" w:rsidRPr="008E7272" w:rsidRDefault="007566B8" w:rsidP="00BC1BEC">
      <w:pPr>
        <w:pStyle w:val="ConsPlusNormal"/>
        <w:tabs>
          <w:tab w:val="left" w:pos="142"/>
        </w:tabs>
        <w:spacing w:line="360" w:lineRule="atLeast"/>
        <w:jc w:val="center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lastRenderedPageBreak/>
        <w:t>«8. Срок подписания соглашения о предоставлении гранта,</w:t>
      </w:r>
    </w:p>
    <w:p w14:paraId="01034462" w14:textId="73BA1151" w:rsidR="007566B8" w:rsidRPr="008E7272" w:rsidRDefault="007566B8" w:rsidP="00BC1BEC">
      <w:pPr>
        <w:pStyle w:val="ConsPlusNormal"/>
        <w:tabs>
          <w:tab w:val="left" w:pos="142"/>
        </w:tabs>
        <w:spacing w:line="360" w:lineRule="atLeast"/>
        <w:jc w:val="center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в случае победы в Конкурсе</w:t>
      </w:r>
    </w:p>
    <w:p w14:paraId="443749BC" w14:textId="77777777" w:rsidR="007B1803" w:rsidRPr="008E7272" w:rsidRDefault="007B1803" w:rsidP="00BC1BEC">
      <w:pPr>
        <w:pStyle w:val="ConsPlusNormal"/>
        <w:tabs>
          <w:tab w:val="left" w:pos="142"/>
        </w:tabs>
        <w:jc w:val="center"/>
        <w:rPr>
          <w:color w:val="000000"/>
          <w:sz w:val="28"/>
          <w:szCs w:val="28"/>
        </w:rPr>
      </w:pPr>
    </w:p>
    <w:p w14:paraId="2D8BFCC9" w14:textId="40E6BB58" w:rsidR="007566B8" w:rsidRPr="008E7272" w:rsidRDefault="007566B8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8.1. Соглашения о предоставлении гранта заключаются в течение 30 р</w:t>
      </w:r>
      <w:r w:rsidRPr="008E7272">
        <w:rPr>
          <w:color w:val="000000"/>
          <w:sz w:val="28"/>
          <w:szCs w:val="28"/>
        </w:rPr>
        <w:t>а</w:t>
      </w:r>
      <w:r w:rsidRPr="008E7272">
        <w:rPr>
          <w:color w:val="000000"/>
          <w:sz w:val="28"/>
          <w:szCs w:val="28"/>
        </w:rPr>
        <w:t>бочих дней со дня размещения на информационных ресурсах протокола и пр</w:t>
      </w:r>
      <w:r w:rsidRPr="008E7272">
        <w:rPr>
          <w:color w:val="000000"/>
          <w:sz w:val="28"/>
          <w:szCs w:val="28"/>
        </w:rPr>
        <w:t>и</w:t>
      </w:r>
      <w:r w:rsidRPr="008E7272">
        <w:rPr>
          <w:color w:val="000000"/>
          <w:sz w:val="28"/>
          <w:szCs w:val="28"/>
        </w:rPr>
        <w:t xml:space="preserve">каза Организатора Конкурса о победителях Конкурса. Форма соглашения </w:t>
      </w:r>
      <w:r w:rsidR="00A72BFB">
        <w:rPr>
          <w:color w:val="000000"/>
          <w:sz w:val="28"/>
          <w:szCs w:val="28"/>
        </w:rPr>
        <w:t>пр</w:t>
      </w:r>
      <w:r w:rsidR="00A72BFB">
        <w:rPr>
          <w:color w:val="000000"/>
          <w:sz w:val="28"/>
          <w:szCs w:val="28"/>
        </w:rPr>
        <w:t>и</w:t>
      </w:r>
      <w:r w:rsidR="00A72BFB">
        <w:rPr>
          <w:color w:val="000000"/>
          <w:sz w:val="28"/>
          <w:szCs w:val="28"/>
        </w:rPr>
        <w:t>ведена в</w:t>
      </w:r>
      <w:r w:rsidRPr="008E7272">
        <w:rPr>
          <w:color w:val="000000"/>
          <w:sz w:val="28"/>
          <w:szCs w:val="28"/>
        </w:rPr>
        <w:t xml:space="preserve"> </w:t>
      </w:r>
      <w:r w:rsidR="00BD51F0" w:rsidRPr="008E7272">
        <w:rPr>
          <w:color w:val="000000"/>
          <w:sz w:val="28"/>
          <w:szCs w:val="28"/>
        </w:rPr>
        <w:t>приложени</w:t>
      </w:r>
      <w:r w:rsidR="00A72BFB">
        <w:rPr>
          <w:color w:val="000000"/>
          <w:sz w:val="28"/>
          <w:szCs w:val="28"/>
        </w:rPr>
        <w:t>и</w:t>
      </w:r>
      <w:r w:rsidR="00BD51F0" w:rsidRPr="008E7272">
        <w:rPr>
          <w:color w:val="000000"/>
          <w:sz w:val="28"/>
          <w:szCs w:val="28"/>
        </w:rPr>
        <w:t xml:space="preserve"> к настоящему Положению.</w:t>
      </w:r>
    </w:p>
    <w:p w14:paraId="7AC55B22" w14:textId="5416A208" w:rsidR="007566B8" w:rsidRPr="008E7272" w:rsidRDefault="007566B8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8.2. Победитель (победители) Конкурса признается уклонившимся от з</w:t>
      </w:r>
      <w:r w:rsidRPr="008E7272">
        <w:rPr>
          <w:color w:val="000000"/>
          <w:sz w:val="28"/>
          <w:szCs w:val="28"/>
        </w:rPr>
        <w:t>а</w:t>
      </w:r>
      <w:r w:rsidRPr="008E7272">
        <w:rPr>
          <w:color w:val="000000"/>
          <w:sz w:val="28"/>
          <w:szCs w:val="28"/>
        </w:rPr>
        <w:t>ключения соглашения о предоставлении гранта в случае личного отказа физ</w:t>
      </w:r>
      <w:r w:rsidRPr="008E7272">
        <w:rPr>
          <w:color w:val="000000"/>
          <w:sz w:val="28"/>
          <w:szCs w:val="28"/>
        </w:rPr>
        <w:t>и</w:t>
      </w:r>
      <w:r w:rsidRPr="008E7272">
        <w:rPr>
          <w:color w:val="000000"/>
          <w:sz w:val="28"/>
          <w:szCs w:val="28"/>
        </w:rPr>
        <w:t>ческого лица от заключения соглашения о предоставлении гранта и (или) н</w:t>
      </w:r>
      <w:r w:rsidRPr="008E7272">
        <w:rPr>
          <w:color w:val="000000"/>
          <w:sz w:val="28"/>
          <w:szCs w:val="28"/>
        </w:rPr>
        <w:t>е</w:t>
      </w:r>
      <w:r w:rsidRPr="008E7272">
        <w:rPr>
          <w:color w:val="000000"/>
          <w:sz w:val="28"/>
          <w:szCs w:val="28"/>
        </w:rPr>
        <w:t xml:space="preserve">подписания физическим лицом соглашения о предоставлении гранта в течение 30 рабочих дней со дня размещения на </w:t>
      </w:r>
      <w:r w:rsidR="00BD51F0" w:rsidRPr="008E7272">
        <w:rPr>
          <w:color w:val="000000"/>
          <w:sz w:val="28"/>
          <w:szCs w:val="28"/>
        </w:rPr>
        <w:t xml:space="preserve">информационных ресурсах </w:t>
      </w:r>
      <w:r w:rsidRPr="008E7272">
        <w:rPr>
          <w:color w:val="000000"/>
          <w:sz w:val="28"/>
          <w:szCs w:val="28"/>
        </w:rPr>
        <w:t xml:space="preserve">протокола и приказа </w:t>
      </w:r>
      <w:r w:rsidR="00BD51F0" w:rsidRPr="008E7272">
        <w:rPr>
          <w:color w:val="000000"/>
          <w:sz w:val="28"/>
          <w:szCs w:val="28"/>
        </w:rPr>
        <w:t>Организатора Конкурса</w:t>
      </w:r>
      <w:r w:rsidRPr="008E7272">
        <w:rPr>
          <w:color w:val="000000"/>
          <w:sz w:val="28"/>
          <w:szCs w:val="28"/>
        </w:rPr>
        <w:t xml:space="preserve"> о победителях Конкурса.»</w:t>
      </w:r>
      <w:r w:rsidR="007B1803" w:rsidRPr="008E7272">
        <w:rPr>
          <w:color w:val="000000"/>
          <w:sz w:val="28"/>
          <w:szCs w:val="28"/>
        </w:rPr>
        <w:t>;</w:t>
      </w:r>
    </w:p>
    <w:p w14:paraId="0046259C" w14:textId="1451862C" w:rsidR="007566B8" w:rsidRDefault="007B1803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 xml:space="preserve">д) </w:t>
      </w:r>
      <w:r w:rsidR="00BD51F0" w:rsidRPr="008E7272">
        <w:rPr>
          <w:color w:val="000000"/>
          <w:sz w:val="28"/>
          <w:szCs w:val="28"/>
        </w:rPr>
        <w:t>дополнить приложением следующего содержания:</w:t>
      </w:r>
    </w:p>
    <w:p w14:paraId="3FB75BD7" w14:textId="77777777" w:rsidR="004C4365" w:rsidRDefault="004C4365" w:rsidP="00BC1BEC">
      <w:pPr>
        <w:pStyle w:val="ConsPlusNormal"/>
        <w:jc w:val="center"/>
        <w:rPr>
          <w:color w:val="000000"/>
          <w:sz w:val="28"/>
          <w:szCs w:val="28"/>
        </w:rPr>
      </w:pPr>
    </w:p>
    <w:p w14:paraId="1694F977" w14:textId="464E8E65" w:rsidR="00A72BFB" w:rsidRDefault="00F041BE" w:rsidP="00510E59">
      <w:pPr>
        <w:pStyle w:val="ConsPlusNormal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«Приложение</w:t>
      </w:r>
    </w:p>
    <w:p w14:paraId="23D67B2B" w14:textId="77777777" w:rsidR="00510E59" w:rsidRDefault="00F041BE" w:rsidP="00510E59">
      <w:pPr>
        <w:pStyle w:val="ConsPlusNormal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проведении </w:t>
      </w:r>
    </w:p>
    <w:p w14:paraId="608C96D2" w14:textId="50054BD8" w:rsidR="00C8349E" w:rsidRDefault="00F041BE" w:rsidP="00510E59">
      <w:pPr>
        <w:pStyle w:val="ConsPlusNormal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республиканского конкурса молодежных социальных</w:t>
      </w:r>
      <w:r w:rsidR="00C8349E">
        <w:rPr>
          <w:color w:val="000000"/>
          <w:sz w:val="28"/>
          <w:szCs w:val="28"/>
        </w:rPr>
        <w:t xml:space="preserve"> проектов среди физических лиц</w:t>
      </w:r>
      <w:r w:rsidR="00510E59">
        <w:rPr>
          <w:color w:val="000000"/>
          <w:sz w:val="28"/>
          <w:szCs w:val="28"/>
        </w:rPr>
        <w:t xml:space="preserve"> </w:t>
      </w:r>
      <w:r w:rsidR="00C8349E">
        <w:rPr>
          <w:color w:val="000000"/>
          <w:sz w:val="28"/>
          <w:szCs w:val="28"/>
        </w:rPr>
        <w:t>«Молодежный социальный проект»</w:t>
      </w:r>
    </w:p>
    <w:p w14:paraId="763B852B" w14:textId="77777777" w:rsidR="00510E59" w:rsidRDefault="00510E59" w:rsidP="00510E59">
      <w:pPr>
        <w:pStyle w:val="ConsPlusNormal"/>
        <w:ind w:left="4536"/>
        <w:jc w:val="center"/>
        <w:rPr>
          <w:color w:val="000000"/>
          <w:sz w:val="28"/>
          <w:szCs w:val="28"/>
        </w:rPr>
      </w:pPr>
    </w:p>
    <w:p w14:paraId="6C330C8A" w14:textId="2392B567" w:rsidR="00A72BFB" w:rsidRDefault="00A72BFB" w:rsidP="00510E59">
      <w:pPr>
        <w:pStyle w:val="ConsPlusNormal"/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14:paraId="0CAD4758" w14:textId="77777777" w:rsidR="00A72BFB" w:rsidRPr="004C4365" w:rsidRDefault="00A72BFB" w:rsidP="00510E59">
      <w:pPr>
        <w:pStyle w:val="ConsPlusNormal"/>
        <w:ind w:left="4820"/>
        <w:jc w:val="center"/>
        <w:rPr>
          <w:color w:val="000000"/>
          <w:sz w:val="28"/>
          <w:szCs w:val="28"/>
        </w:rPr>
      </w:pPr>
    </w:p>
    <w:p w14:paraId="34C1C2FF" w14:textId="7D7500D1" w:rsidR="00BD51F0" w:rsidRPr="004C4365" w:rsidRDefault="00BD51F0" w:rsidP="00BC1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СОГЛАШЕНИЕ № _____</w:t>
      </w:r>
    </w:p>
    <w:p w14:paraId="489DAE06" w14:textId="156AA5B3" w:rsidR="00BD51F0" w:rsidRDefault="00BD51F0" w:rsidP="00BC1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 xml:space="preserve">о предоставлении из республиканского бюджета </w:t>
      </w:r>
      <w:bookmarkStart w:id="4" w:name="_Hlk180519293"/>
      <w:r w:rsidRPr="004C4365">
        <w:rPr>
          <w:rFonts w:ascii="Times New Roman" w:eastAsia="Times New Roman" w:hAnsi="Times New Roman"/>
          <w:sz w:val="28"/>
          <w:szCs w:val="28"/>
        </w:rPr>
        <w:t>гранта</w:t>
      </w:r>
      <w:r w:rsidRPr="004C4365">
        <w:rPr>
          <w:rFonts w:ascii="Times New Roman" w:eastAsia="Times New Roman" w:hAnsi="Times New Roman"/>
          <w:sz w:val="28"/>
          <w:szCs w:val="28"/>
        </w:rPr>
        <w:br/>
        <w:t>на реализацию социального проекта</w:t>
      </w:r>
    </w:p>
    <w:p w14:paraId="1D89B0DE" w14:textId="77777777" w:rsidR="004C4365" w:rsidRPr="004C4365" w:rsidRDefault="004C4365" w:rsidP="00BC1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bookmarkEnd w:id="4"/>
    <w:p w14:paraId="642A04DA" w14:textId="340C96A1" w:rsidR="00BD51F0" w:rsidRDefault="00BD51F0" w:rsidP="00BC1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г. Кызыл                                                                            «___» ___________ 2024 г.</w:t>
      </w:r>
    </w:p>
    <w:p w14:paraId="3FB71FD9" w14:textId="77777777" w:rsidR="004C4365" w:rsidRDefault="004C4365" w:rsidP="00BC1BEC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257F9D9" w14:textId="56470923" w:rsidR="00BD51F0" w:rsidRDefault="00BD51F0" w:rsidP="00BC1BEC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4C4365">
        <w:rPr>
          <w:rFonts w:ascii="Times New Roman" w:eastAsia="Times New Roman" w:hAnsi="Times New Roman"/>
          <w:color w:val="000000"/>
          <w:sz w:val="28"/>
          <w:szCs w:val="28"/>
        </w:rPr>
        <w:t>Министерство по делам молодежи Республики Тыва, именуемое в дал</w:t>
      </w:r>
      <w:r w:rsidRPr="004C4365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4C4365">
        <w:rPr>
          <w:rFonts w:ascii="Times New Roman" w:eastAsia="Times New Roman" w:hAnsi="Times New Roman"/>
          <w:color w:val="000000"/>
          <w:sz w:val="28"/>
          <w:szCs w:val="28"/>
        </w:rPr>
        <w:t>нейшем «Грантодатель», в</w:t>
      </w:r>
      <w:r w:rsidRPr="004C4365">
        <w:rPr>
          <w:rFonts w:ascii="Times New Roman" w:eastAsia="Times New Roman" w:hAnsi="Times New Roman"/>
          <w:sz w:val="28"/>
          <w:szCs w:val="28"/>
        </w:rPr>
        <w:t xml:space="preserve"> лице министра</w:t>
      </w:r>
      <w:r w:rsidR="00F72A3F" w:rsidRPr="004C4365">
        <w:rPr>
          <w:rFonts w:ascii="Times New Roman" w:eastAsia="Times New Roman" w:hAnsi="Times New Roman"/>
          <w:sz w:val="28"/>
          <w:szCs w:val="28"/>
        </w:rPr>
        <w:t>___________________</w:t>
      </w:r>
      <w:r w:rsidRPr="004C4365">
        <w:rPr>
          <w:rFonts w:ascii="Times New Roman" w:eastAsia="Times New Roman" w:hAnsi="Times New Roman"/>
          <w:sz w:val="28"/>
          <w:szCs w:val="28"/>
        </w:rPr>
        <w:t>, действующего на основании Положения, с одной стороны, и ________________</w:t>
      </w:r>
      <w:r w:rsidR="00FC5051">
        <w:rPr>
          <w:rFonts w:ascii="Times New Roman" w:eastAsia="Times New Roman" w:hAnsi="Times New Roman"/>
          <w:sz w:val="28"/>
          <w:szCs w:val="28"/>
        </w:rPr>
        <w:t>_____</w:t>
      </w:r>
      <w:r w:rsidRPr="004C4365">
        <w:rPr>
          <w:rFonts w:ascii="Times New Roman" w:eastAsia="Times New Roman" w:hAnsi="Times New Roman"/>
          <w:sz w:val="28"/>
          <w:szCs w:val="28"/>
        </w:rPr>
        <w:t>_______,</w:t>
      </w:r>
      <w:r w:rsidR="00FC50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4365">
        <w:rPr>
          <w:rFonts w:ascii="Times New Roman" w:eastAsia="Times New Roman" w:hAnsi="Times New Roman"/>
          <w:sz w:val="28"/>
          <w:szCs w:val="28"/>
        </w:rPr>
        <w:t xml:space="preserve">именуемый (ая) в дальнейшем «Грантополучатель», с другой стороны, </w:t>
      </w:r>
      <w:r w:rsidR="00FC5051">
        <w:rPr>
          <w:rFonts w:ascii="Times New Roman" w:eastAsia="Times New Roman" w:hAnsi="Times New Roman"/>
          <w:sz w:val="28"/>
          <w:szCs w:val="28"/>
        </w:rPr>
        <w:br/>
      </w:r>
      <w:r w:rsidRPr="004C4365">
        <w:rPr>
          <w:rFonts w:ascii="Times New Roman" w:eastAsia="Times New Roman" w:hAnsi="Times New Roman"/>
          <w:sz w:val="28"/>
          <w:szCs w:val="28"/>
        </w:rPr>
        <w:t>совместно именуемые «Стороны»</w:t>
      </w:r>
      <w:r w:rsidR="0020355C">
        <w:rPr>
          <w:rFonts w:ascii="Times New Roman" w:eastAsia="Times New Roman" w:hAnsi="Times New Roman"/>
          <w:sz w:val="28"/>
          <w:szCs w:val="28"/>
        </w:rPr>
        <w:t>,</w:t>
      </w:r>
      <w:r w:rsidRPr="004C4365">
        <w:rPr>
          <w:rFonts w:ascii="Times New Roman" w:eastAsia="Times New Roman" w:hAnsi="Times New Roman"/>
          <w:sz w:val="28"/>
          <w:szCs w:val="28"/>
        </w:rPr>
        <w:t xml:space="preserve"> в соответствии с Положением о проведении республиканского конкурса «Молодежный социальный проект-2024», утве</w:t>
      </w:r>
      <w:r w:rsidRPr="004C4365">
        <w:rPr>
          <w:rFonts w:ascii="Times New Roman" w:eastAsia="Times New Roman" w:hAnsi="Times New Roman"/>
          <w:sz w:val="28"/>
          <w:szCs w:val="28"/>
        </w:rPr>
        <w:t>р</w:t>
      </w:r>
      <w:r w:rsidRPr="004C4365">
        <w:rPr>
          <w:rFonts w:ascii="Times New Roman" w:eastAsia="Times New Roman" w:hAnsi="Times New Roman"/>
          <w:sz w:val="28"/>
          <w:szCs w:val="28"/>
        </w:rPr>
        <w:t>жденным приказом Министерства по делам молодежи Республики Тыва от «__» ________ 20__ г. №</w:t>
      </w:r>
      <w:r w:rsidR="00FC50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4365">
        <w:rPr>
          <w:rFonts w:ascii="Times New Roman" w:eastAsia="Times New Roman" w:hAnsi="Times New Roman"/>
          <w:sz w:val="28"/>
          <w:szCs w:val="28"/>
        </w:rPr>
        <w:t>___, и на основании протокола заседания Конкурсной комиссии на представление грантовой поддержки победителям республика</w:t>
      </w:r>
      <w:r w:rsidRPr="004C4365">
        <w:rPr>
          <w:rFonts w:ascii="Times New Roman" w:eastAsia="Times New Roman" w:hAnsi="Times New Roman"/>
          <w:sz w:val="28"/>
          <w:szCs w:val="28"/>
        </w:rPr>
        <w:t>н</w:t>
      </w:r>
      <w:r w:rsidRPr="004C4365">
        <w:rPr>
          <w:rFonts w:ascii="Times New Roman" w:eastAsia="Times New Roman" w:hAnsi="Times New Roman"/>
          <w:sz w:val="28"/>
          <w:szCs w:val="28"/>
        </w:rPr>
        <w:t xml:space="preserve">ского конкурса «Молодежный социальный проект – 2024» от «___» ________ 20__ г. №___ </w:t>
      </w:r>
      <w:r w:rsidRPr="004C4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(далее – Положение), заключили настоящее Соглашение о ниж</w:t>
      </w:r>
      <w:r w:rsidRPr="004C4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4C436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следующем (далее – Соглашение):</w:t>
      </w:r>
    </w:p>
    <w:p w14:paraId="555A2FF2" w14:textId="77777777" w:rsidR="00FC5051" w:rsidRPr="00FC5051" w:rsidRDefault="00FC5051" w:rsidP="00BC1BEC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45E231B" w14:textId="269D0BD3" w:rsidR="00BD51F0" w:rsidRPr="00FC5051" w:rsidRDefault="00BD51F0" w:rsidP="00BC1BEC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FC5051">
        <w:rPr>
          <w:rFonts w:ascii="Times New Roman" w:eastAsia="Times New Roman" w:hAnsi="Times New Roman"/>
          <w:sz w:val="28"/>
          <w:szCs w:val="28"/>
        </w:rPr>
        <w:lastRenderedPageBreak/>
        <w:t>Предмет Соглашения</w:t>
      </w:r>
    </w:p>
    <w:p w14:paraId="7FEE4607" w14:textId="77777777" w:rsidR="00FC5051" w:rsidRPr="00FC5051" w:rsidRDefault="00FC5051" w:rsidP="00BC1BEC">
      <w:p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0A75BD52" w14:textId="64DFB7F0" w:rsidR="00BD51F0" w:rsidRPr="004C4365" w:rsidRDefault="00BD51F0" w:rsidP="00BC1BEC">
      <w:pPr>
        <w:tabs>
          <w:tab w:val="left" w:pos="0"/>
          <w:tab w:val="left" w:pos="10205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1.1. Грантодатель предоставляет Грантополучателю Грант социального проекта в размере, предусмотренном пунктом 3.1. настоящего Соглашения (д</w:t>
      </w:r>
      <w:r w:rsidRPr="004C4365">
        <w:rPr>
          <w:rFonts w:ascii="Times New Roman" w:eastAsia="Times New Roman" w:hAnsi="Times New Roman"/>
          <w:sz w:val="28"/>
          <w:szCs w:val="28"/>
        </w:rPr>
        <w:t>а</w:t>
      </w:r>
      <w:r w:rsidR="0020355C">
        <w:rPr>
          <w:rFonts w:ascii="Times New Roman" w:eastAsia="Times New Roman" w:hAnsi="Times New Roman"/>
          <w:sz w:val="28"/>
          <w:szCs w:val="28"/>
        </w:rPr>
        <w:t>лее – Грант), а Г</w:t>
      </w:r>
      <w:r w:rsidRPr="004C4365">
        <w:rPr>
          <w:rFonts w:ascii="Times New Roman" w:eastAsia="Times New Roman" w:hAnsi="Times New Roman"/>
          <w:sz w:val="28"/>
          <w:szCs w:val="28"/>
        </w:rPr>
        <w:t>рантополучатель обязуется принять и использовать ее по цел</w:t>
      </w:r>
      <w:r w:rsidRPr="004C4365">
        <w:rPr>
          <w:rFonts w:ascii="Times New Roman" w:eastAsia="Times New Roman" w:hAnsi="Times New Roman"/>
          <w:sz w:val="28"/>
          <w:szCs w:val="28"/>
        </w:rPr>
        <w:t>е</w:t>
      </w:r>
      <w:r w:rsidRPr="004C4365">
        <w:rPr>
          <w:rFonts w:ascii="Times New Roman" w:eastAsia="Times New Roman" w:hAnsi="Times New Roman"/>
          <w:sz w:val="28"/>
          <w:szCs w:val="28"/>
        </w:rPr>
        <w:t>вому назначению.</w:t>
      </w:r>
    </w:p>
    <w:p w14:paraId="4E99718A" w14:textId="52F52FEE" w:rsidR="00BD51F0" w:rsidRDefault="00BD51F0" w:rsidP="00BC1BEC">
      <w:pPr>
        <w:tabs>
          <w:tab w:val="left" w:pos="0"/>
          <w:tab w:val="left" w:pos="10205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 xml:space="preserve">1.2. Контроль за целевым и эффективным использованием Гранта </w:t>
      </w:r>
      <w:r w:rsidR="00E61693">
        <w:rPr>
          <w:rFonts w:ascii="Times New Roman" w:eastAsia="Times New Roman" w:hAnsi="Times New Roman"/>
          <w:sz w:val="28"/>
          <w:szCs w:val="28"/>
        </w:rPr>
        <w:br/>
      </w:r>
      <w:r w:rsidRPr="004C4365">
        <w:rPr>
          <w:rFonts w:ascii="Times New Roman" w:eastAsia="Times New Roman" w:hAnsi="Times New Roman"/>
          <w:sz w:val="28"/>
          <w:szCs w:val="28"/>
        </w:rPr>
        <w:t>Грантополучателем осуществляет Грантодатель.</w:t>
      </w:r>
    </w:p>
    <w:p w14:paraId="232C1768" w14:textId="77777777" w:rsidR="00FC5051" w:rsidRPr="00FC5051" w:rsidRDefault="00FC5051" w:rsidP="00BC1BEC">
      <w:pPr>
        <w:tabs>
          <w:tab w:val="left" w:pos="0"/>
          <w:tab w:val="lef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0EC91B" w14:textId="7FD6EF94" w:rsidR="00BD51F0" w:rsidRPr="00FC5051" w:rsidRDefault="00BD51F0" w:rsidP="00BC1BEC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10205"/>
        </w:tabs>
        <w:ind w:left="0" w:firstLine="0"/>
        <w:jc w:val="center"/>
        <w:rPr>
          <w:sz w:val="28"/>
          <w:szCs w:val="28"/>
        </w:rPr>
      </w:pPr>
      <w:r w:rsidRPr="00FC5051">
        <w:rPr>
          <w:sz w:val="28"/>
          <w:szCs w:val="28"/>
        </w:rPr>
        <w:t>Цели Гранта</w:t>
      </w:r>
    </w:p>
    <w:p w14:paraId="6D8AC5E6" w14:textId="77777777" w:rsidR="00FC5051" w:rsidRPr="00FC5051" w:rsidRDefault="00FC5051" w:rsidP="00BC1BEC">
      <w:pPr>
        <w:pStyle w:val="a4"/>
        <w:tabs>
          <w:tab w:val="left" w:pos="0"/>
          <w:tab w:val="left" w:pos="10205"/>
        </w:tabs>
        <w:ind w:left="0"/>
        <w:rPr>
          <w:sz w:val="28"/>
          <w:szCs w:val="28"/>
        </w:rPr>
      </w:pPr>
    </w:p>
    <w:p w14:paraId="79CA3360" w14:textId="75A054CA" w:rsidR="00E61693" w:rsidRDefault="00BD51F0" w:rsidP="00BC1BEC">
      <w:pPr>
        <w:tabs>
          <w:tab w:val="left" w:pos="2268"/>
          <w:tab w:val="left" w:pos="10205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2.1. Грант предоставляется с целью реализации Грантополучателем соц</w:t>
      </w:r>
      <w:r w:rsidRPr="004C4365">
        <w:rPr>
          <w:rFonts w:ascii="Times New Roman" w:eastAsia="Times New Roman" w:hAnsi="Times New Roman"/>
          <w:sz w:val="28"/>
          <w:szCs w:val="28"/>
        </w:rPr>
        <w:t>и</w:t>
      </w:r>
      <w:r w:rsidRPr="004C4365">
        <w:rPr>
          <w:rFonts w:ascii="Times New Roman" w:eastAsia="Times New Roman" w:hAnsi="Times New Roman"/>
          <w:sz w:val="28"/>
          <w:szCs w:val="28"/>
        </w:rPr>
        <w:t>ального проекта ____________________________________</w:t>
      </w:r>
      <w:r w:rsidR="00E61693">
        <w:rPr>
          <w:rFonts w:ascii="Times New Roman" w:eastAsia="Times New Roman" w:hAnsi="Times New Roman"/>
          <w:sz w:val="28"/>
          <w:szCs w:val="28"/>
        </w:rPr>
        <w:t xml:space="preserve">__________________ </w:t>
      </w:r>
      <w:r w:rsidRPr="004C4365">
        <w:rPr>
          <w:rFonts w:ascii="Times New Roman" w:eastAsia="Times New Roman" w:hAnsi="Times New Roman"/>
          <w:sz w:val="28"/>
          <w:szCs w:val="28"/>
        </w:rPr>
        <w:t>____________________________________________</w:t>
      </w:r>
      <w:r w:rsidR="00E61693">
        <w:rPr>
          <w:rFonts w:ascii="Times New Roman" w:eastAsia="Times New Roman" w:hAnsi="Times New Roman"/>
          <w:sz w:val="28"/>
          <w:szCs w:val="28"/>
        </w:rPr>
        <w:t>________________________</w:t>
      </w:r>
      <w:r w:rsidR="0020355C">
        <w:rPr>
          <w:rFonts w:ascii="Times New Roman" w:eastAsia="Times New Roman" w:hAnsi="Times New Roman"/>
          <w:sz w:val="28"/>
          <w:szCs w:val="28"/>
        </w:rPr>
        <w:t>.</w:t>
      </w:r>
    </w:p>
    <w:p w14:paraId="5845D5F7" w14:textId="5D21D000" w:rsidR="00BD51F0" w:rsidRPr="00E61693" w:rsidRDefault="00BD51F0" w:rsidP="00BC1BEC">
      <w:pPr>
        <w:tabs>
          <w:tab w:val="left" w:pos="2268"/>
          <w:tab w:val="left" w:pos="10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E61693">
        <w:rPr>
          <w:rFonts w:ascii="Times New Roman" w:eastAsia="Times New Roman" w:hAnsi="Times New Roman"/>
          <w:iCs/>
          <w:sz w:val="24"/>
          <w:szCs w:val="28"/>
        </w:rPr>
        <w:t>(название проекта)</w:t>
      </w:r>
    </w:p>
    <w:p w14:paraId="0A2E57AD" w14:textId="72C0620C" w:rsidR="00BD51F0" w:rsidRPr="004C4365" w:rsidRDefault="00BD51F0" w:rsidP="00BC1BEC">
      <w:pPr>
        <w:tabs>
          <w:tab w:val="left" w:pos="2268"/>
          <w:tab w:val="left" w:pos="10205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2.2. Грант используется в соответствии со сметой расходов на реализацию проекта согласно приложени</w:t>
      </w:r>
      <w:r w:rsidR="00B82A31">
        <w:rPr>
          <w:rFonts w:ascii="Times New Roman" w:eastAsia="Times New Roman" w:hAnsi="Times New Roman"/>
          <w:sz w:val="28"/>
          <w:szCs w:val="28"/>
        </w:rPr>
        <w:t>ю</w:t>
      </w:r>
      <w:r w:rsidRPr="004C4365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687AAA" w:rsidRPr="004C4365">
        <w:rPr>
          <w:rFonts w:ascii="Times New Roman" w:eastAsia="Times New Roman" w:hAnsi="Times New Roman"/>
          <w:sz w:val="28"/>
          <w:szCs w:val="28"/>
        </w:rPr>
        <w:t>2</w:t>
      </w:r>
      <w:r w:rsidRPr="004C4365">
        <w:rPr>
          <w:rFonts w:ascii="Times New Roman" w:eastAsia="Times New Roman" w:hAnsi="Times New Roman"/>
          <w:sz w:val="28"/>
          <w:szCs w:val="28"/>
        </w:rPr>
        <w:t xml:space="preserve"> к настоящему Соглашению </w:t>
      </w:r>
      <w:r w:rsidR="009F24DD">
        <w:rPr>
          <w:rFonts w:ascii="Times New Roman" w:eastAsia="Times New Roman" w:hAnsi="Times New Roman"/>
          <w:sz w:val="28"/>
          <w:szCs w:val="28"/>
        </w:rPr>
        <w:t xml:space="preserve">и </w:t>
      </w:r>
      <w:r w:rsidR="00B82A31" w:rsidRPr="004C4365">
        <w:rPr>
          <w:rFonts w:ascii="Times New Roman" w:eastAsia="Times New Roman" w:hAnsi="Times New Roman"/>
          <w:sz w:val="28"/>
          <w:szCs w:val="28"/>
        </w:rPr>
        <w:t>календарным планом мероприятий по реализации проекта</w:t>
      </w:r>
      <w:r w:rsidR="009F24DD">
        <w:rPr>
          <w:rFonts w:ascii="Times New Roman" w:eastAsia="Times New Roman" w:hAnsi="Times New Roman"/>
          <w:sz w:val="28"/>
          <w:szCs w:val="28"/>
        </w:rPr>
        <w:t>, утвержденному в произвольной форме.</w:t>
      </w:r>
    </w:p>
    <w:p w14:paraId="4F6808E1" w14:textId="76748A42" w:rsidR="00BD51F0" w:rsidRDefault="00BD51F0" w:rsidP="00BC1BEC">
      <w:pPr>
        <w:tabs>
          <w:tab w:val="left" w:pos="2268"/>
          <w:tab w:val="left" w:pos="10205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2.3. Смета расходов и календарный план мероприятий по реализации пр</w:t>
      </w:r>
      <w:r w:rsidRPr="004C4365">
        <w:rPr>
          <w:rFonts w:ascii="Times New Roman" w:eastAsia="Times New Roman" w:hAnsi="Times New Roman"/>
          <w:sz w:val="28"/>
          <w:szCs w:val="28"/>
        </w:rPr>
        <w:t>о</w:t>
      </w:r>
      <w:r w:rsidRPr="004C4365">
        <w:rPr>
          <w:rFonts w:ascii="Times New Roman" w:eastAsia="Times New Roman" w:hAnsi="Times New Roman"/>
          <w:sz w:val="28"/>
          <w:szCs w:val="28"/>
        </w:rPr>
        <w:t>екта определяются в соответствии с проектом, представленным Грантополуч</w:t>
      </w:r>
      <w:r w:rsidRPr="004C4365">
        <w:rPr>
          <w:rFonts w:ascii="Times New Roman" w:eastAsia="Times New Roman" w:hAnsi="Times New Roman"/>
          <w:sz w:val="28"/>
          <w:szCs w:val="28"/>
        </w:rPr>
        <w:t>а</w:t>
      </w:r>
      <w:r w:rsidRPr="004C4365">
        <w:rPr>
          <w:rFonts w:ascii="Times New Roman" w:eastAsia="Times New Roman" w:hAnsi="Times New Roman"/>
          <w:sz w:val="28"/>
          <w:szCs w:val="28"/>
        </w:rPr>
        <w:t>телем Грантодателю в рамках участия в республиканском конкурсе «Социал</w:t>
      </w:r>
      <w:r w:rsidRPr="004C4365">
        <w:rPr>
          <w:rFonts w:ascii="Times New Roman" w:eastAsia="Times New Roman" w:hAnsi="Times New Roman"/>
          <w:sz w:val="28"/>
          <w:szCs w:val="28"/>
        </w:rPr>
        <w:t>ь</w:t>
      </w:r>
      <w:r w:rsidRPr="004C4365">
        <w:rPr>
          <w:rFonts w:ascii="Times New Roman" w:eastAsia="Times New Roman" w:hAnsi="Times New Roman"/>
          <w:sz w:val="28"/>
          <w:szCs w:val="28"/>
        </w:rPr>
        <w:t>ный проект – 2024».</w:t>
      </w:r>
    </w:p>
    <w:p w14:paraId="233C96DA" w14:textId="77777777" w:rsidR="00E61693" w:rsidRPr="00E61693" w:rsidRDefault="00E61693" w:rsidP="00BC1BEC">
      <w:pPr>
        <w:tabs>
          <w:tab w:val="left" w:pos="2268"/>
          <w:tab w:val="left" w:pos="10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2FBF683" w14:textId="6FE901FB" w:rsidR="00BD51F0" w:rsidRPr="00E61693" w:rsidRDefault="00BD51F0" w:rsidP="00BC1BEC">
      <w:pPr>
        <w:tabs>
          <w:tab w:val="left" w:pos="0"/>
          <w:tab w:val="left" w:pos="10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61693">
        <w:rPr>
          <w:rFonts w:ascii="Times New Roman" w:eastAsia="Times New Roman" w:hAnsi="Times New Roman"/>
          <w:sz w:val="28"/>
          <w:szCs w:val="28"/>
        </w:rPr>
        <w:t>3. Размер Гранта и порядок его предоставления</w:t>
      </w:r>
    </w:p>
    <w:p w14:paraId="6673F76B" w14:textId="77777777" w:rsidR="00E61693" w:rsidRPr="00E61693" w:rsidRDefault="00E61693" w:rsidP="00BC1BEC">
      <w:pPr>
        <w:tabs>
          <w:tab w:val="left" w:pos="0"/>
          <w:tab w:val="left" w:pos="10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72CA7D4" w14:textId="18A3A32D" w:rsidR="00BD51F0" w:rsidRDefault="00BD51F0" w:rsidP="00BC1BEC">
      <w:pPr>
        <w:tabs>
          <w:tab w:val="left" w:pos="0"/>
          <w:tab w:val="left" w:pos="10205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3.1. Общая сумма Гранта состав</w:t>
      </w:r>
      <w:r w:rsidR="00E61693">
        <w:rPr>
          <w:rFonts w:ascii="Times New Roman" w:eastAsia="Times New Roman" w:hAnsi="Times New Roman"/>
          <w:sz w:val="28"/>
          <w:szCs w:val="28"/>
        </w:rPr>
        <w:t>ляет: _____________________</w:t>
      </w:r>
      <w:r w:rsidRPr="004C4365">
        <w:rPr>
          <w:rFonts w:ascii="Times New Roman" w:eastAsia="Times New Roman" w:hAnsi="Times New Roman"/>
          <w:sz w:val="28"/>
          <w:szCs w:val="28"/>
        </w:rPr>
        <w:t>__________</w:t>
      </w:r>
      <w:r w:rsidR="00E616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4365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____________________________________________________________________, которая перечисляется Грантодателем на расчетный счет Грантополучателя, указанный в разделе 11 настоящего Соглашения, с момента подписания наст</w:t>
      </w:r>
      <w:r w:rsidRPr="004C4365">
        <w:rPr>
          <w:rFonts w:ascii="Times New Roman" w:eastAsia="Times New Roman" w:hAnsi="Times New Roman"/>
          <w:sz w:val="28"/>
          <w:szCs w:val="28"/>
        </w:rPr>
        <w:t>о</w:t>
      </w:r>
      <w:r w:rsidRPr="004C4365">
        <w:rPr>
          <w:rFonts w:ascii="Times New Roman" w:eastAsia="Times New Roman" w:hAnsi="Times New Roman"/>
          <w:sz w:val="28"/>
          <w:szCs w:val="28"/>
        </w:rPr>
        <w:t>ящего Соглашения</w:t>
      </w:r>
      <w:r w:rsidR="00687AAA" w:rsidRPr="004C4365">
        <w:rPr>
          <w:rFonts w:ascii="Times New Roman" w:eastAsia="Times New Roman" w:hAnsi="Times New Roman"/>
          <w:sz w:val="28"/>
          <w:szCs w:val="28"/>
        </w:rPr>
        <w:t xml:space="preserve"> до 31 декабря текущего года</w:t>
      </w:r>
      <w:r w:rsidRPr="004C4365">
        <w:rPr>
          <w:rFonts w:ascii="Times New Roman" w:eastAsia="Times New Roman" w:hAnsi="Times New Roman"/>
          <w:sz w:val="28"/>
          <w:szCs w:val="28"/>
        </w:rPr>
        <w:t>.</w:t>
      </w:r>
    </w:p>
    <w:p w14:paraId="58B7BEB4" w14:textId="77777777" w:rsidR="00927B20" w:rsidRPr="00927B20" w:rsidRDefault="00927B20" w:rsidP="00BC1BEC">
      <w:pPr>
        <w:tabs>
          <w:tab w:val="left" w:pos="0"/>
          <w:tab w:val="left" w:pos="102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98DBDA0" w14:textId="77777777" w:rsidR="00BD51F0" w:rsidRPr="00927B20" w:rsidRDefault="00BD51F0" w:rsidP="00BC1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4. Права и обязанности Сторон</w:t>
      </w:r>
    </w:p>
    <w:p w14:paraId="1C1BD290" w14:textId="77777777" w:rsidR="00927B20" w:rsidRPr="00927B20" w:rsidRDefault="00927B20" w:rsidP="00BC1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6B121A9" w14:textId="77777777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bCs/>
          <w:sz w:val="28"/>
          <w:szCs w:val="28"/>
        </w:rPr>
        <w:t>4.1.</w:t>
      </w:r>
      <w:r w:rsidRPr="00927B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7B20">
        <w:rPr>
          <w:rFonts w:ascii="Times New Roman" w:eastAsia="Times New Roman" w:hAnsi="Times New Roman"/>
          <w:bCs/>
          <w:sz w:val="28"/>
          <w:szCs w:val="28"/>
        </w:rPr>
        <w:t>Грантодатель обязуется:</w:t>
      </w:r>
    </w:p>
    <w:p w14:paraId="34653207" w14:textId="77777777" w:rsidR="00BD51F0" w:rsidRPr="004C4365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4.1.1. осуществлять контроль за выполнением Грантополучателем возл</w:t>
      </w:r>
      <w:r w:rsidRPr="004C4365">
        <w:rPr>
          <w:rFonts w:ascii="Times New Roman" w:eastAsia="Times New Roman" w:hAnsi="Times New Roman"/>
          <w:sz w:val="28"/>
          <w:szCs w:val="28"/>
        </w:rPr>
        <w:t>о</w:t>
      </w:r>
      <w:r w:rsidRPr="004C4365">
        <w:rPr>
          <w:rFonts w:ascii="Times New Roman" w:eastAsia="Times New Roman" w:hAnsi="Times New Roman"/>
          <w:sz w:val="28"/>
          <w:szCs w:val="28"/>
        </w:rPr>
        <w:t>женных на него обязанностей в соответствии с настоящим Соглашением;</w:t>
      </w:r>
    </w:p>
    <w:p w14:paraId="293D0405" w14:textId="77777777" w:rsidR="00BD51F0" w:rsidRPr="004C4365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4.1.2. контролировать реализацию проекта, а также расходование пол</w:t>
      </w:r>
      <w:r w:rsidRPr="004C4365">
        <w:rPr>
          <w:rFonts w:ascii="Times New Roman" w:eastAsia="Times New Roman" w:hAnsi="Times New Roman"/>
          <w:sz w:val="28"/>
          <w:szCs w:val="28"/>
        </w:rPr>
        <w:t>у</w:t>
      </w:r>
      <w:r w:rsidRPr="004C4365">
        <w:rPr>
          <w:rFonts w:ascii="Times New Roman" w:eastAsia="Times New Roman" w:hAnsi="Times New Roman"/>
          <w:sz w:val="28"/>
          <w:szCs w:val="28"/>
        </w:rPr>
        <w:t>ченного Гранта исключительно на реализацию проекта;</w:t>
      </w:r>
    </w:p>
    <w:p w14:paraId="24D0069D" w14:textId="77777777" w:rsidR="00BD51F0" w:rsidRPr="004C4365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4.1.3. принимать от Грантополучателя отчетную документацию о ходе р</w:t>
      </w:r>
      <w:r w:rsidRPr="004C4365">
        <w:rPr>
          <w:rFonts w:ascii="Times New Roman" w:eastAsia="Times New Roman" w:hAnsi="Times New Roman"/>
          <w:sz w:val="28"/>
          <w:szCs w:val="28"/>
        </w:rPr>
        <w:t>е</w:t>
      </w:r>
      <w:r w:rsidRPr="004C4365">
        <w:rPr>
          <w:rFonts w:ascii="Times New Roman" w:eastAsia="Times New Roman" w:hAnsi="Times New Roman"/>
          <w:sz w:val="28"/>
          <w:szCs w:val="28"/>
        </w:rPr>
        <w:t>ализации проекта, расходования средств Гранта и иную документацию, каса</w:t>
      </w:r>
      <w:r w:rsidRPr="004C4365">
        <w:rPr>
          <w:rFonts w:ascii="Times New Roman" w:eastAsia="Times New Roman" w:hAnsi="Times New Roman"/>
          <w:sz w:val="28"/>
          <w:szCs w:val="28"/>
        </w:rPr>
        <w:t>ю</w:t>
      </w:r>
      <w:r w:rsidRPr="004C4365">
        <w:rPr>
          <w:rFonts w:ascii="Times New Roman" w:eastAsia="Times New Roman" w:hAnsi="Times New Roman"/>
          <w:sz w:val="28"/>
          <w:szCs w:val="28"/>
        </w:rPr>
        <w:lastRenderedPageBreak/>
        <w:t>щуюся использования Гранта;</w:t>
      </w:r>
    </w:p>
    <w:p w14:paraId="5B9A83DC" w14:textId="77777777" w:rsidR="00BD51F0" w:rsidRPr="004C4365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4.1.4. проводить проверку документов, представленных Грантополучат</w:t>
      </w:r>
      <w:r w:rsidRPr="004C4365">
        <w:rPr>
          <w:rFonts w:ascii="Times New Roman" w:eastAsia="Times New Roman" w:hAnsi="Times New Roman"/>
          <w:sz w:val="28"/>
          <w:szCs w:val="28"/>
        </w:rPr>
        <w:t>е</w:t>
      </w:r>
      <w:r w:rsidRPr="004C4365">
        <w:rPr>
          <w:rFonts w:ascii="Times New Roman" w:eastAsia="Times New Roman" w:hAnsi="Times New Roman"/>
          <w:sz w:val="28"/>
          <w:szCs w:val="28"/>
        </w:rPr>
        <w:t>лем в подтверждение расходования Гранта исключительно на реализацию пр</w:t>
      </w:r>
      <w:r w:rsidRPr="004C4365">
        <w:rPr>
          <w:rFonts w:ascii="Times New Roman" w:eastAsia="Times New Roman" w:hAnsi="Times New Roman"/>
          <w:sz w:val="28"/>
          <w:szCs w:val="28"/>
        </w:rPr>
        <w:t>о</w:t>
      </w:r>
      <w:r w:rsidRPr="004C4365">
        <w:rPr>
          <w:rFonts w:ascii="Times New Roman" w:eastAsia="Times New Roman" w:hAnsi="Times New Roman"/>
          <w:sz w:val="28"/>
          <w:szCs w:val="28"/>
        </w:rPr>
        <w:t>екта, а также проверку фактической реализации проекта;</w:t>
      </w:r>
    </w:p>
    <w:p w14:paraId="51C16C0F" w14:textId="77777777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 xml:space="preserve">4.1.5. принимать в отношении Грантополучателя меры, направленные на </w:t>
      </w:r>
      <w:r w:rsidRPr="00927B20">
        <w:rPr>
          <w:rFonts w:ascii="Times New Roman" w:eastAsia="Times New Roman" w:hAnsi="Times New Roman"/>
          <w:sz w:val="28"/>
          <w:szCs w:val="28"/>
        </w:rPr>
        <w:t>устранение нарушений и обеспечение выполнения Соглашения.</w:t>
      </w:r>
    </w:p>
    <w:p w14:paraId="045B4CD3" w14:textId="77777777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bCs/>
          <w:sz w:val="28"/>
          <w:szCs w:val="28"/>
        </w:rPr>
        <w:t>4.2.</w:t>
      </w:r>
      <w:r w:rsidRPr="00927B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7B20">
        <w:rPr>
          <w:rFonts w:ascii="Times New Roman" w:eastAsia="Times New Roman" w:hAnsi="Times New Roman"/>
          <w:bCs/>
          <w:sz w:val="28"/>
          <w:szCs w:val="28"/>
        </w:rPr>
        <w:t>Грантодатель вправе:</w:t>
      </w:r>
    </w:p>
    <w:p w14:paraId="3D9EF82B" w14:textId="0C777C21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4.2.1. осуществлять проверку реализации проекта путем сбора и обрабо</w:t>
      </w:r>
      <w:r w:rsidRPr="00927B20">
        <w:rPr>
          <w:rFonts w:ascii="Times New Roman" w:eastAsia="Times New Roman" w:hAnsi="Times New Roman"/>
          <w:sz w:val="28"/>
          <w:szCs w:val="28"/>
        </w:rPr>
        <w:t>т</w:t>
      </w:r>
      <w:r w:rsidRPr="00927B20">
        <w:rPr>
          <w:rFonts w:ascii="Times New Roman" w:eastAsia="Times New Roman" w:hAnsi="Times New Roman"/>
          <w:sz w:val="28"/>
          <w:szCs w:val="28"/>
        </w:rPr>
        <w:t>ки представляемой Грантополучателем отчетности, направления запросов в компетентные органы и иные организации, а также путем проведения выездной проверки комиссией л</w:t>
      </w:r>
      <w:r w:rsidR="00ED1B67">
        <w:rPr>
          <w:rFonts w:ascii="Times New Roman" w:eastAsia="Times New Roman" w:hAnsi="Times New Roman"/>
          <w:sz w:val="28"/>
          <w:szCs w:val="28"/>
        </w:rPr>
        <w:t>ибо представителем Грантодателя.</w:t>
      </w:r>
    </w:p>
    <w:p w14:paraId="16A36855" w14:textId="77777777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bCs/>
          <w:sz w:val="28"/>
          <w:szCs w:val="28"/>
        </w:rPr>
        <w:t>4.3.</w:t>
      </w:r>
      <w:r w:rsidRPr="00927B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7B20">
        <w:rPr>
          <w:rFonts w:ascii="Times New Roman" w:eastAsia="Times New Roman" w:hAnsi="Times New Roman"/>
          <w:bCs/>
          <w:sz w:val="28"/>
          <w:szCs w:val="28"/>
        </w:rPr>
        <w:t>Грантополучатель обязуется:</w:t>
      </w:r>
    </w:p>
    <w:p w14:paraId="15E64F23" w14:textId="18F0C656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 xml:space="preserve">4.3.1. использовать средства Гранта в соответствии со сметой расходов на реализацию проекта согласно приложению № </w:t>
      </w:r>
      <w:r w:rsidR="00687AAA" w:rsidRPr="00927B20">
        <w:rPr>
          <w:rFonts w:ascii="Times New Roman" w:eastAsia="Times New Roman" w:hAnsi="Times New Roman"/>
          <w:sz w:val="28"/>
          <w:szCs w:val="28"/>
        </w:rPr>
        <w:t>2</w:t>
      </w:r>
      <w:r w:rsidRPr="00927B20">
        <w:rPr>
          <w:rFonts w:ascii="Times New Roman" w:eastAsia="Times New Roman" w:hAnsi="Times New Roman"/>
          <w:sz w:val="28"/>
          <w:szCs w:val="28"/>
        </w:rPr>
        <w:t xml:space="preserve"> к настоящему Соглашению и реализовать проект в объеме, соответствующем календарному плану меропри</w:t>
      </w:r>
      <w:r w:rsidRPr="00927B20">
        <w:rPr>
          <w:rFonts w:ascii="Times New Roman" w:eastAsia="Times New Roman" w:hAnsi="Times New Roman"/>
          <w:sz w:val="28"/>
          <w:szCs w:val="28"/>
        </w:rPr>
        <w:t>я</w:t>
      </w:r>
      <w:r w:rsidR="009A2841">
        <w:rPr>
          <w:rFonts w:ascii="Times New Roman" w:eastAsia="Times New Roman" w:hAnsi="Times New Roman"/>
          <w:sz w:val="28"/>
          <w:szCs w:val="28"/>
        </w:rPr>
        <w:t>тий по реализации проекта;</w:t>
      </w:r>
    </w:p>
    <w:p w14:paraId="3F76A56A" w14:textId="2648FB64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4.3.2. представлять Грантодателю отчетность по форме и в сроки, уст</w:t>
      </w:r>
      <w:r w:rsidRPr="00927B20">
        <w:rPr>
          <w:rFonts w:ascii="Times New Roman" w:eastAsia="Times New Roman" w:hAnsi="Times New Roman"/>
          <w:sz w:val="28"/>
          <w:szCs w:val="28"/>
        </w:rPr>
        <w:t>а</w:t>
      </w:r>
      <w:r w:rsidRPr="00927B20">
        <w:rPr>
          <w:rFonts w:ascii="Times New Roman" w:eastAsia="Times New Roman" w:hAnsi="Times New Roman"/>
          <w:sz w:val="28"/>
          <w:szCs w:val="28"/>
        </w:rPr>
        <w:t>новленн</w:t>
      </w:r>
      <w:r w:rsidR="00ED1B67">
        <w:rPr>
          <w:rFonts w:ascii="Times New Roman" w:eastAsia="Times New Roman" w:hAnsi="Times New Roman"/>
          <w:sz w:val="28"/>
          <w:szCs w:val="28"/>
        </w:rPr>
        <w:t>ые настоящим Соглашением»</w:t>
      </w:r>
      <w:r w:rsidR="009854EF">
        <w:rPr>
          <w:rFonts w:ascii="Times New Roman" w:eastAsia="Times New Roman" w:hAnsi="Times New Roman"/>
          <w:sz w:val="28"/>
          <w:szCs w:val="28"/>
        </w:rPr>
        <w:t>;</w:t>
      </w:r>
    </w:p>
    <w:p w14:paraId="45B4BA16" w14:textId="6191AD34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4.3.3. обеспечить доступ Грантодателю ко всем документам и матери</w:t>
      </w:r>
      <w:r w:rsidRPr="00927B20">
        <w:rPr>
          <w:rFonts w:ascii="Times New Roman" w:eastAsia="Times New Roman" w:hAnsi="Times New Roman"/>
          <w:sz w:val="28"/>
          <w:szCs w:val="28"/>
        </w:rPr>
        <w:t>а</w:t>
      </w:r>
      <w:r w:rsidRPr="00927B20">
        <w:rPr>
          <w:rFonts w:ascii="Times New Roman" w:eastAsia="Times New Roman" w:hAnsi="Times New Roman"/>
          <w:sz w:val="28"/>
          <w:szCs w:val="28"/>
        </w:rPr>
        <w:t>лам, относящимся к выполнению настоящего Соглашения в случаях провед</w:t>
      </w:r>
      <w:r w:rsidRPr="00927B20">
        <w:rPr>
          <w:rFonts w:ascii="Times New Roman" w:eastAsia="Times New Roman" w:hAnsi="Times New Roman"/>
          <w:sz w:val="28"/>
          <w:szCs w:val="28"/>
        </w:rPr>
        <w:t>е</w:t>
      </w:r>
      <w:r w:rsidRPr="00927B20">
        <w:rPr>
          <w:rFonts w:ascii="Times New Roman" w:eastAsia="Times New Roman" w:hAnsi="Times New Roman"/>
          <w:sz w:val="28"/>
          <w:szCs w:val="28"/>
        </w:rPr>
        <w:t>ния проверок уполномоченными органами финансового контроля или выездн</w:t>
      </w:r>
      <w:r w:rsidRPr="00927B20">
        <w:rPr>
          <w:rFonts w:ascii="Times New Roman" w:eastAsia="Times New Roman" w:hAnsi="Times New Roman"/>
          <w:sz w:val="28"/>
          <w:szCs w:val="28"/>
        </w:rPr>
        <w:t>о</w:t>
      </w:r>
      <w:r w:rsidR="00ED1B67">
        <w:rPr>
          <w:rFonts w:ascii="Times New Roman" w:eastAsia="Times New Roman" w:hAnsi="Times New Roman"/>
          <w:sz w:val="28"/>
          <w:szCs w:val="28"/>
        </w:rPr>
        <w:t>го мониторинга;</w:t>
      </w:r>
    </w:p>
    <w:p w14:paraId="4153AB05" w14:textId="77777777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4.3.4. представлять пояснения и другие материалы об исполнении Согл</w:t>
      </w:r>
      <w:r w:rsidRPr="00927B20">
        <w:rPr>
          <w:rFonts w:ascii="Times New Roman" w:eastAsia="Times New Roman" w:hAnsi="Times New Roman"/>
          <w:sz w:val="28"/>
          <w:szCs w:val="28"/>
        </w:rPr>
        <w:t>а</w:t>
      </w:r>
      <w:r w:rsidRPr="00927B20">
        <w:rPr>
          <w:rFonts w:ascii="Times New Roman" w:eastAsia="Times New Roman" w:hAnsi="Times New Roman"/>
          <w:sz w:val="28"/>
          <w:szCs w:val="28"/>
        </w:rPr>
        <w:t>шения в течение 7 рабочих дней по запросу Грантодателя.</w:t>
      </w:r>
    </w:p>
    <w:p w14:paraId="41D4AE2A" w14:textId="77777777" w:rsidR="00BD51F0" w:rsidRDefault="00BD51F0" w:rsidP="00BC1BEC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4.4. Получатель имеет право на своевременное получение Гранта.</w:t>
      </w:r>
    </w:p>
    <w:p w14:paraId="4CD2FD69" w14:textId="77777777" w:rsidR="00927B20" w:rsidRPr="00927B20" w:rsidRDefault="00927B20" w:rsidP="00BC1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103A816" w14:textId="77777777" w:rsidR="00BD51F0" w:rsidRDefault="00BD51F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27B20">
        <w:rPr>
          <w:rFonts w:ascii="Times New Roman" w:eastAsia="Times New Roman" w:hAnsi="Times New Roman"/>
          <w:bCs/>
          <w:sz w:val="28"/>
          <w:szCs w:val="28"/>
        </w:rPr>
        <w:t>5. Отчетность и контроль</w:t>
      </w:r>
    </w:p>
    <w:p w14:paraId="555094F0" w14:textId="77777777" w:rsidR="00927B20" w:rsidRPr="00927B20" w:rsidRDefault="00927B2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7E54E031" w14:textId="77777777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5.1. Стороны настоящего Соглашения устанавливают следующую форму и сроки отчетности о реализации проекта:</w:t>
      </w:r>
    </w:p>
    <w:p w14:paraId="1929B1A3" w14:textId="1DAC005A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5.1.1. финансовый отчет о ходе реализации проекта составляется и сдае</w:t>
      </w:r>
      <w:r w:rsidRPr="00927B20">
        <w:rPr>
          <w:rFonts w:ascii="Times New Roman" w:eastAsia="Times New Roman" w:hAnsi="Times New Roman"/>
          <w:sz w:val="28"/>
          <w:szCs w:val="28"/>
        </w:rPr>
        <w:t>т</w:t>
      </w:r>
      <w:r w:rsidRPr="00927B20">
        <w:rPr>
          <w:rFonts w:ascii="Times New Roman" w:eastAsia="Times New Roman" w:hAnsi="Times New Roman"/>
          <w:sz w:val="28"/>
          <w:szCs w:val="28"/>
        </w:rPr>
        <w:t>ся один раз при целевом расходовании Гранта и должен содержать полную и исчерпывающую информацию о расходовании средств за отчетный период с приложением копий всех финансовых документов, подтверждающих произв</w:t>
      </w:r>
      <w:r w:rsidRPr="00927B20">
        <w:rPr>
          <w:rFonts w:ascii="Times New Roman" w:eastAsia="Times New Roman" w:hAnsi="Times New Roman"/>
          <w:sz w:val="28"/>
          <w:szCs w:val="28"/>
        </w:rPr>
        <w:t>е</w:t>
      </w:r>
      <w:r w:rsidRPr="00927B20">
        <w:rPr>
          <w:rFonts w:ascii="Times New Roman" w:eastAsia="Times New Roman" w:hAnsi="Times New Roman"/>
          <w:sz w:val="28"/>
          <w:szCs w:val="28"/>
        </w:rPr>
        <w:t xml:space="preserve">денные расходы в соответствии с требованиями законодательства. Документы формируются по статьям сметы согласно приложению № </w:t>
      </w:r>
      <w:r w:rsidR="00687AAA" w:rsidRPr="00927B20">
        <w:rPr>
          <w:rFonts w:ascii="Times New Roman" w:eastAsia="Times New Roman" w:hAnsi="Times New Roman"/>
          <w:sz w:val="28"/>
          <w:szCs w:val="28"/>
        </w:rPr>
        <w:t>2</w:t>
      </w:r>
      <w:r w:rsidR="00ED1B67">
        <w:rPr>
          <w:rFonts w:ascii="Times New Roman" w:eastAsia="Times New Roman" w:hAnsi="Times New Roman"/>
          <w:sz w:val="28"/>
          <w:szCs w:val="28"/>
        </w:rPr>
        <w:t xml:space="preserve"> к настоящему С</w:t>
      </w:r>
      <w:r w:rsidR="00ED1B67">
        <w:rPr>
          <w:rFonts w:ascii="Times New Roman" w:eastAsia="Times New Roman" w:hAnsi="Times New Roman"/>
          <w:sz w:val="28"/>
          <w:szCs w:val="28"/>
        </w:rPr>
        <w:t>о</w:t>
      </w:r>
      <w:r w:rsidR="00ED1B67">
        <w:rPr>
          <w:rFonts w:ascii="Times New Roman" w:eastAsia="Times New Roman" w:hAnsi="Times New Roman"/>
          <w:sz w:val="28"/>
          <w:szCs w:val="28"/>
        </w:rPr>
        <w:t>глашению;</w:t>
      </w:r>
    </w:p>
    <w:p w14:paraId="6F907B2D" w14:textId="15D21774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5.1.2. ежеквартальные (промежуточные) отчеты о проведенных меропр</w:t>
      </w:r>
      <w:r w:rsidRPr="00927B20">
        <w:rPr>
          <w:rFonts w:ascii="Times New Roman" w:eastAsia="Times New Roman" w:hAnsi="Times New Roman"/>
          <w:sz w:val="28"/>
          <w:szCs w:val="28"/>
        </w:rPr>
        <w:t>и</w:t>
      </w:r>
      <w:r w:rsidRPr="00927B20">
        <w:rPr>
          <w:rFonts w:ascii="Times New Roman" w:eastAsia="Times New Roman" w:hAnsi="Times New Roman"/>
          <w:sz w:val="28"/>
          <w:szCs w:val="28"/>
        </w:rPr>
        <w:t xml:space="preserve">ятиях согласно приложению № </w:t>
      </w:r>
      <w:r w:rsidR="00687AAA" w:rsidRPr="00927B20">
        <w:rPr>
          <w:rFonts w:ascii="Times New Roman" w:eastAsia="Times New Roman" w:hAnsi="Times New Roman"/>
          <w:sz w:val="28"/>
          <w:szCs w:val="28"/>
        </w:rPr>
        <w:t xml:space="preserve">1 </w:t>
      </w:r>
      <w:r w:rsidRPr="00927B20">
        <w:rPr>
          <w:rFonts w:ascii="Times New Roman" w:eastAsia="Times New Roman" w:hAnsi="Times New Roman"/>
          <w:sz w:val="28"/>
          <w:szCs w:val="28"/>
        </w:rPr>
        <w:t>к настоящему Соглашению, которые пре</w:t>
      </w:r>
      <w:r w:rsidRPr="00927B20">
        <w:rPr>
          <w:rFonts w:ascii="Times New Roman" w:eastAsia="Times New Roman" w:hAnsi="Times New Roman"/>
          <w:sz w:val="28"/>
          <w:szCs w:val="28"/>
        </w:rPr>
        <w:t>д</w:t>
      </w:r>
      <w:r w:rsidRPr="00927B20">
        <w:rPr>
          <w:rFonts w:ascii="Times New Roman" w:eastAsia="Times New Roman" w:hAnsi="Times New Roman"/>
          <w:sz w:val="28"/>
          <w:szCs w:val="28"/>
        </w:rPr>
        <w:t>ставляются Грантополучателем Грантодателю до 10 числа первого месяца, сл</w:t>
      </w:r>
      <w:r w:rsidRPr="00927B20">
        <w:rPr>
          <w:rFonts w:ascii="Times New Roman" w:eastAsia="Times New Roman" w:hAnsi="Times New Roman"/>
          <w:sz w:val="28"/>
          <w:szCs w:val="28"/>
        </w:rPr>
        <w:t>е</w:t>
      </w:r>
      <w:r w:rsidRPr="00927B20">
        <w:rPr>
          <w:rFonts w:ascii="Times New Roman" w:eastAsia="Times New Roman" w:hAnsi="Times New Roman"/>
          <w:sz w:val="28"/>
          <w:szCs w:val="28"/>
        </w:rPr>
        <w:lastRenderedPageBreak/>
        <w:t>дующего за отчетным кварталом (начиная с отчета о ходе реализации проекта за квартал, в котором заключено Соглашение). Квартал считается равным трем календарным месяцам, отсчет кварталов вед</w:t>
      </w:r>
      <w:r w:rsidR="007A60E1">
        <w:rPr>
          <w:rFonts w:ascii="Times New Roman" w:eastAsia="Times New Roman" w:hAnsi="Times New Roman"/>
          <w:sz w:val="28"/>
          <w:szCs w:val="28"/>
        </w:rPr>
        <w:t>ется с начала календарного года;</w:t>
      </w:r>
    </w:p>
    <w:p w14:paraId="64C7CE50" w14:textId="37DA7ABC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5.1.3. итоговый отчет о проведенных мероприятиях по реализации прое</w:t>
      </w:r>
      <w:r w:rsidRPr="00927B20">
        <w:rPr>
          <w:rFonts w:ascii="Times New Roman" w:eastAsia="Times New Roman" w:hAnsi="Times New Roman"/>
          <w:sz w:val="28"/>
          <w:szCs w:val="28"/>
        </w:rPr>
        <w:t>к</w:t>
      </w:r>
      <w:r w:rsidRPr="00927B20">
        <w:rPr>
          <w:rFonts w:ascii="Times New Roman" w:eastAsia="Times New Roman" w:hAnsi="Times New Roman"/>
          <w:sz w:val="28"/>
          <w:szCs w:val="28"/>
        </w:rPr>
        <w:t>та согласно приложению № 4 к настоящему Соглашению, который представл</w:t>
      </w:r>
      <w:r w:rsidRPr="00927B20">
        <w:rPr>
          <w:rFonts w:ascii="Times New Roman" w:eastAsia="Times New Roman" w:hAnsi="Times New Roman"/>
          <w:sz w:val="28"/>
          <w:szCs w:val="28"/>
        </w:rPr>
        <w:t>я</w:t>
      </w:r>
      <w:r w:rsidRPr="00927B20">
        <w:rPr>
          <w:rFonts w:ascii="Times New Roman" w:eastAsia="Times New Roman" w:hAnsi="Times New Roman"/>
          <w:sz w:val="28"/>
          <w:szCs w:val="28"/>
        </w:rPr>
        <w:t>ется Грантополучателем Грантодателю в течение 30 календарных дней после истечения 12 месяцев с даты получения средств гранта</w:t>
      </w:r>
      <w:r w:rsidR="00687AAA" w:rsidRPr="00927B20">
        <w:rPr>
          <w:rFonts w:ascii="Times New Roman" w:eastAsia="Times New Roman" w:hAnsi="Times New Roman"/>
          <w:sz w:val="28"/>
          <w:szCs w:val="28"/>
        </w:rPr>
        <w:t>,</w:t>
      </w:r>
      <w:r w:rsidR="00687AAA" w:rsidRPr="00927B20">
        <w:rPr>
          <w:rFonts w:ascii="Times New Roman" w:hAnsi="Times New Roman"/>
          <w:sz w:val="28"/>
          <w:szCs w:val="28"/>
        </w:rPr>
        <w:t xml:space="preserve"> </w:t>
      </w:r>
      <w:r w:rsidR="00687AAA" w:rsidRPr="00927B20">
        <w:rPr>
          <w:rFonts w:ascii="Times New Roman" w:eastAsia="Times New Roman" w:hAnsi="Times New Roman"/>
          <w:sz w:val="28"/>
          <w:szCs w:val="28"/>
        </w:rPr>
        <w:t>но не позднее 12 мес</w:t>
      </w:r>
      <w:r w:rsidR="00687AAA" w:rsidRPr="00927B20">
        <w:rPr>
          <w:rFonts w:ascii="Times New Roman" w:eastAsia="Times New Roman" w:hAnsi="Times New Roman"/>
          <w:sz w:val="28"/>
          <w:szCs w:val="28"/>
        </w:rPr>
        <w:t>я</w:t>
      </w:r>
      <w:r w:rsidR="00687AAA" w:rsidRPr="00927B20">
        <w:rPr>
          <w:rFonts w:ascii="Times New Roman" w:eastAsia="Times New Roman" w:hAnsi="Times New Roman"/>
          <w:sz w:val="28"/>
          <w:szCs w:val="28"/>
        </w:rPr>
        <w:t>цев с даты получения средств гранта</w:t>
      </w:r>
      <w:r w:rsidRPr="00927B20">
        <w:rPr>
          <w:rFonts w:ascii="Times New Roman" w:eastAsia="Times New Roman" w:hAnsi="Times New Roman"/>
          <w:sz w:val="28"/>
          <w:szCs w:val="28"/>
        </w:rPr>
        <w:t>.</w:t>
      </w:r>
    </w:p>
    <w:p w14:paraId="6042CC4B" w14:textId="338C1DF8" w:rsidR="00BD51F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 xml:space="preserve">5.2. Грантополучатель представляет ежеквартальные (промежуточные) и итоговый отчеты о ходе реализации проекта в отдел по развитию молодежи Грантодателя лично, в 2 экземплярах или по почте в форме заказного письма с уведомлением о вручении по адресу: 667000, Республика Тыва, г. Кызыл, </w:t>
      </w:r>
      <w:r w:rsidR="00927B20">
        <w:rPr>
          <w:rFonts w:ascii="Times New Roman" w:eastAsia="Times New Roman" w:hAnsi="Times New Roman"/>
          <w:sz w:val="28"/>
          <w:szCs w:val="28"/>
        </w:rPr>
        <w:br/>
      </w:r>
      <w:r w:rsidRPr="00927B20">
        <w:rPr>
          <w:rFonts w:ascii="Times New Roman" w:eastAsia="Times New Roman" w:hAnsi="Times New Roman"/>
          <w:sz w:val="28"/>
          <w:szCs w:val="28"/>
        </w:rPr>
        <w:t>ул. Кочетова, д. 72.</w:t>
      </w:r>
    </w:p>
    <w:p w14:paraId="1495DF59" w14:textId="77777777" w:rsidR="00927B20" w:rsidRPr="00927B20" w:rsidRDefault="00927B2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6D296F" w14:textId="77777777" w:rsidR="00BD51F0" w:rsidRDefault="00BD51F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27B20">
        <w:rPr>
          <w:rFonts w:ascii="Times New Roman" w:eastAsia="Times New Roman" w:hAnsi="Times New Roman"/>
          <w:bCs/>
          <w:sz w:val="28"/>
          <w:szCs w:val="28"/>
        </w:rPr>
        <w:t>6. Ответственность Сторон</w:t>
      </w:r>
    </w:p>
    <w:p w14:paraId="54A618CC" w14:textId="77777777" w:rsidR="00927B20" w:rsidRPr="00927B20" w:rsidRDefault="00927B2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1BF4E7E6" w14:textId="20481310" w:rsidR="00BD51F0" w:rsidRPr="00927B2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6.1. Грантополучатель обязан сам заявить в налоговую инспекцию о п</w:t>
      </w:r>
      <w:r w:rsidRPr="00927B20">
        <w:rPr>
          <w:rFonts w:ascii="Times New Roman" w:eastAsia="Times New Roman" w:hAnsi="Times New Roman"/>
          <w:sz w:val="28"/>
          <w:szCs w:val="28"/>
        </w:rPr>
        <w:t>о</w:t>
      </w:r>
      <w:r w:rsidRPr="00927B20">
        <w:rPr>
          <w:rFonts w:ascii="Times New Roman" w:eastAsia="Times New Roman" w:hAnsi="Times New Roman"/>
          <w:sz w:val="28"/>
          <w:szCs w:val="28"/>
        </w:rPr>
        <w:t>лученном доходе в виде Гранта и оплатить налоги, если они имеют место быть.</w:t>
      </w:r>
    </w:p>
    <w:p w14:paraId="1D712CA9" w14:textId="322A7142" w:rsidR="00BD51F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6.2. За ненадлежащее исполнение или неисполнение условий, предусмо</w:t>
      </w:r>
      <w:r w:rsidRPr="00927B20">
        <w:rPr>
          <w:rFonts w:ascii="Times New Roman" w:eastAsia="Times New Roman" w:hAnsi="Times New Roman"/>
          <w:sz w:val="28"/>
          <w:szCs w:val="28"/>
        </w:rPr>
        <w:t>т</w:t>
      </w:r>
      <w:r w:rsidRPr="00927B20">
        <w:rPr>
          <w:rFonts w:ascii="Times New Roman" w:eastAsia="Times New Roman" w:hAnsi="Times New Roman"/>
          <w:sz w:val="28"/>
          <w:szCs w:val="28"/>
        </w:rPr>
        <w:t>ренных настоящим Соглашением, Стороны несут ответственность в соотве</w:t>
      </w:r>
      <w:r w:rsidRPr="00927B20">
        <w:rPr>
          <w:rFonts w:ascii="Times New Roman" w:eastAsia="Times New Roman" w:hAnsi="Times New Roman"/>
          <w:sz w:val="28"/>
          <w:szCs w:val="28"/>
        </w:rPr>
        <w:t>т</w:t>
      </w:r>
      <w:r w:rsidRPr="00927B20">
        <w:rPr>
          <w:rFonts w:ascii="Times New Roman" w:eastAsia="Times New Roman" w:hAnsi="Times New Roman"/>
          <w:sz w:val="28"/>
          <w:szCs w:val="28"/>
        </w:rPr>
        <w:t>ствии с законодательством Российской Федерации.</w:t>
      </w:r>
    </w:p>
    <w:p w14:paraId="21668D9C" w14:textId="77777777" w:rsidR="00927B20" w:rsidRPr="00927B20" w:rsidRDefault="00927B2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FEBAC23" w14:textId="77777777" w:rsidR="00BD51F0" w:rsidRDefault="00BD51F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27B20">
        <w:rPr>
          <w:rFonts w:ascii="Times New Roman" w:eastAsia="Times New Roman" w:hAnsi="Times New Roman"/>
          <w:bCs/>
          <w:sz w:val="28"/>
          <w:szCs w:val="28"/>
        </w:rPr>
        <w:t>7. Срок действия Соглашения</w:t>
      </w:r>
    </w:p>
    <w:p w14:paraId="76535D54" w14:textId="77777777" w:rsidR="00927B20" w:rsidRPr="00927B20" w:rsidRDefault="00927B2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004294AC" w14:textId="5F45CA07" w:rsidR="00BD51F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Настоящее Соглашение вступает в силу с момента его подписания и пр</w:t>
      </w:r>
      <w:r w:rsidRPr="00927B20">
        <w:rPr>
          <w:rFonts w:ascii="Times New Roman" w:eastAsia="Times New Roman" w:hAnsi="Times New Roman"/>
          <w:sz w:val="28"/>
          <w:szCs w:val="28"/>
        </w:rPr>
        <w:t>е</w:t>
      </w:r>
      <w:r w:rsidRPr="00927B20">
        <w:rPr>
          <w:rFonts w:ascii="Times New Roman" w:eastAsia="Times New Roman" w:hAnsi="Times New Roman"/>
          <w:sz w:val="28"/>
          <w:szCs w:val="28"/>
        </w:rPr>
        <w:t>кращается после надлежащего исполнения Сторонами своих обязательств по настоящему Соглашению в полном объеме.</w:t>
      </w:r>
    </w:p>
    <w:p w14:paraId="361DC746" w14:textId="77777777" w:rsidR="00927B20" w:rsidRPr="00927B20" w:rsidRDefault="00927B2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2675DAC" w14:textId="77777777" w:rsidR="00BD51F0" w:rsidRDefault="00BD51F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27B20">
        <w:rPr>
          <w:rFonts w:ascii="Times New Roman" w:eastAsia="Times New Roman" w:hAnsi="Times New Roman"/>
          <w:bCs/>
          <w:sz w:val="28"/>
          <w:szCs w:val="28"/>
        </w:rPr>
        <w:t>8. Изменение (дополнение) Соглашения</w:t>
      </w:r>
    </w:p>
    <w:p w14:paraId="2F729156" w14:textId="77777777" w:rsidR="00927B20" w:rsidRPr="00927B20" w:rsidRDefault="00927B2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3D46A5B2" w14:textId="4BA14185" w:rsidR="00BD51F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Изменение (дополнение) настоящего Соглашения производится по с</w:t>
      </w:r>
      <w:r w:rsidRPr="00927B20">
        <w:rPr>
          <w:rFonts w:ascii="Times New Roman" w:eastAsia="Times New Roman" w:hAnsi="Times New Roman"/>
          <w:sz w:val="28"/>
          <w:szCs w:val="28"/>
        </w:rPr>
        <w:t>о</w:t>
      </w:r>
      <w:r w:rsidRPr="00927B20">
        <w:rPr>
          <w:rFonts w:ascii="Times New Roman" w:eastAsia="Times New Roman" w:hAnsi="Times New Roman"/>
          <w:sz w:val="28"/>
          <w:szCs w:val="28"/>
        </w:rPr>
        <w:t>глашению Сторон в письменной форме.</w:t>
      </w:r>
    </w:p>
    <w:p w14:paraId="00D532B2" w14:textId="77777777" w:rsidR="00064B1C" w:rsidRPr="00927B20" w:rsidRDefault="00064B1C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5831A38" w14:textId="6A3279AE" w:rsidR="00BD51F0" w:rsidRDefault="00BD51F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27B20">
        <w:rPr>
          <w:rFonts w:ascii="Times New Roman" w:eastAsia="Times New Roman" w:hAnsi="Times New Roman"/>
          <w:bCs/>
          <w:sz w:val="28"/>
          <w:szCs w:val="28"/>
        </w:rPr>
        <w:t>9. Разрешение споров</w:t>
      </w:r>
    </w:p>
    <w:p w14:paraId="045B6C21" w14:textId="77777777" w:rsidR="00064B1C" w:rsidRPr="00927B20" w:rsidRDefault="00064B1C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4DFB42EB" w14:textId="2F5F1297" w:rsidR="00BD51F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В случае возникновения споров по настоящему Соглашению Стороны принимают меры к разрешению их путем переговоров с оформлением соотве</w:t>
      </w:r>
      <w:r w:rsidRPr="00927B20">
        <w:rPr>
          <w:rFonts w:ascii="Times New Roman" w:eastAsia="Times New Roman" w:hAnsi="Times New Roman"/>
          <w:sz w:val="28"/>
          <w:szCs w:val="28"/>
        </w:rPr>
        <w:t>т</w:t>
      </w:r>
      <w:r w:rsidRPr="00927B20">
        <w:rPr>
          <w:rFonts w:ascii="Times New Roman" w:eastAsia="Times New Roman" w:hAnsi="Times New Roman"/>
          <w:sz w:val="28"/>
          <w:szCs w:val="28"/>
        </w:rPr>
        <w:t>ствующих протоколов или иных документов. При недостижении согласия ме</w:t>
      </w:r>
      <w:r w:rsidRPr="00927B20">
        <w:rPr>
          <w:rFonts w:ascii="Times New Roman" w:eastAsia="Times New Roman" w:hAnsi="Times New Roman"/>
          <w:sz w:val="28"/>
          <w:szCs w:val="28"/>
        </w:rPr>
        <w:t>ж</w:t>
      </w:r>
      <w:r w:rsidRPr="00927B20">
        <w:rPr>
          <w:rFonts w:ascii="Times New Roman" w:eastAsia="Times New Roman" w:hAnsi="Times New Roman"/>
          <w:sz w:val="28"/>
          <w:szCs w:val="28"/>
        </w:rPr>
        <w:t>ду  Сторонами спор передается на рассмотрение соответствующего суда в п</w:t>
      </w:r>
      <w:r w:rsidRPr="00927B20">
        <w:rPr>
          <w:rFonts w:ascii="Times New Roman" w:eastAsia="Times New Roman" w:hAnsi="Times New Roman"/>
          <w:sz w:val="28"/>
          <w:szCs w:val="28"/>
        </w:rPr>
        <w:t>о</w:t>
      </w:r>
      <w:r w:rsidRPr="00927B20">
        <w:rPr>
          <w:rFonts w:ascii="Times New Roman" w:eastAsia="Times New Roman" w:hAnsi="Times New Roman"/>
          <w:sz w:val="28"/>
          <w:szCs w:val="28"/>
        </w:rPr>
        <w:t>рядке, установленном законодательством Российской Федерации.</w:t>
      </w:r>
    </w:p>
    <w:p w14:paraId="3A984956" w14:textId="36766F77" w:rsidR="009A2841" w:rsidRDefault="009A2841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150F3F65" w14:textId="77777777" w:rsidR="00BD51F0" w:rsidRDefault="00BD51F0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27B20">
        <w:rPr>
          <w:rFonts w:ascii="Times New Roman" w:eastAsia="Times New Roman" w:hAnsi="Times New Roman"/>
          <w:bCs/>
          <w:sz w:val="28"/>
          <w:szCs w:val="28"/>
        </w:rPr>
        <w:lastRenderedPageBreak/>
        <w:t>10. Заключительные положения</w:t>
      </w:r>
    </w:p>
    <w:p w14:paraId="387A04D7" w14:textId="77777777" w:rsidR="00064B1C" w:rsidRPr="00927B20" w:rsidRDefault="00064B1C" w:rsidP="00BC1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6401BAAD" w14:textId="77777777" w:rsidR="00BD51F0" w:rsidRPr="004C4365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27B20">
        <w:rPr>
          <w:rFonts w:ascii="Times New Roman" w:eastAsia="Times New Roman" w:hAnsi="Times New Roman"/>
          <w:sz w:val="28"/>
          <w:szCs w:val="28"/>
        </w:rPr>
        <w:t>10.1. Стороны освобождаются от частичного или полного исполнения обязательств по настоящему Соглашению, если это неисполнение явилось следствием обстоятельств непреодолимой силы, возникших после заключения настоящего Соглашения в результате событий чрезвычайного характера, кот</w:t>
      </w:r>
      <w:r w:rsidRPr="00927B20">
        <w:rPr>
          <w:rFonts w:ascii="Times New Roman" w:eastAsia="Times New Roman" w:hAnsi="Times New Roman"/>
          <w:sz w:val="28"/>
          <w:szCs w:val="28"/>
        </w:rPr>
        <w:t>о</w:t>
      </w:r>
      <w:r w:rsidRPr="00927B20">
        <w:rPr>
          <w:rFonts w:ascii="Times New Roman" w:eastAsia="Times New Roman" w:hAnsi="Times New Roman"/>
          <w:sz w:val="28"/>
          <w:szCs w:val="28"/>
        </w:rPr>
        <w:t>рые Стороны не могли ни предвидеть, ни предотвратить разумными мерами, при этом необходимо доказать документально, что обстоятельство непреод</w:t>
      </w:r>
      <w:r w:rsidRPr="00927B20">
        <w:rPr>
          <w:rFonts w:ascii="Times New Roman" w:eastAsia="Times New Roman" w:hAnsi="Times New Roman"/>
          <w:sz w:val="28"/>
          <w:szCs w:val="28"/>
        </w:rPr>
        <w:t>о</w:t>
      </w:r>
      <w:r w:rsidRPr="00927B20">
        <w:rPr>
          <w:rFonts w:ascii="Times New Roman" w:eastAsia="Times New Roman" w:hAnsi="Times New Roman"/>
          <w:sz w:val="28"/>
          <w:szCs w:val="28"/>
        </w:rPr>
        <w:t>лимой силы имело место быть и неисполнение обязательств по Соглашению явилось следствием данног</w:t>
      </w:r>
      <w:r w:rsidRPr="004C4365">
        <w:rPr>
          <w:rFonts w:ascii="Times New Roman" w:eastAsia="Times New Roman" w:hAnsi="Times New Roman"/>
          <w:sz w:val="28"/>
          <w:szCs w:val="28"/>
        </w:rPr>
        <w:t>о обстоятельства.</w:t>
      </w:r>
    </w:p>
    <w:p w14:paraId="31636799" w14:textId="77777777" w:rsidR="00BD51F0" w:rsidRPr="004C4365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10.2.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4D8A2FDF" w14:textId="77777777" w:rsidR="00BD51F0" w:rsidRPr="004C4365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10.3. Стороны обязуются информировать друг друга в письменном виде об изменении своих почтового (юридического) адреса, иных данных и реквиз</w:t>
      </w:r>
      <w:r w:rsidRPr="004C4365">
        <w:rPr>
          <w:rFonts w:ascii="Times New Roman" w:eastAsia="Times New Roman" w:hAnsi="Times New Roman"/>
          <w:sz w:val="28"/>
          <w:szCs w:val="28"/>
        </w:rPr>
        <w:t>и</w:t>
      </w:r>
      <w:r w:rsidRPr="004C4365">
        <w:rPr>
          <w:rFonts w:ascii="Times New Roman" w:eastAsia="Times New Roman" w:hAnsi="Times New Roman"/>
          <w:sz w:val="28"/>
          <w:szCs w:val="28"/>
        </w:rPr>
        <w:t>тов, указанных в разделе 11 настоящего Соглашения, в течение 5 дней с даты их изменения. Любые уведомления или иные сообщения, подлежащие передаче от одной Стороны другой Стороне в письменной форме, должны передаваться по реквизитам, указанным в разделе 11 настоящего Соглашения.</w:t>
      </w:r>
    </w:p>
    <w:p w14:paraId="495B6F4E" w14:textId="77777777" w:rsidR="00BD51F0" w:rsidRDefault="00BD51F0" w:rsidP="00BC1BEC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4365">
        <w:rPr>
          <w:rFonts w:ascii="Times New Roman" w:eastAsia="Times New Roman" w:hAnsi="Times New Roman"/>
          <w:sz w:val="28"/>
          <w:szCs w:val="28"/>
        </w:rPr>
        <w:t>10.4. Сторона, изменившая свой почтовый (юридический) адрес, иные данные и реквизиты и не уведомившая об этом другую Сторону в установле</w:t>
      </w:r>
      <w:r w:rsidRPr="004C4365">
        <w:rPr>
          <w:rFonts w:ascii="Times New Roman" w:eastAsia="Times New Roman" w:hAnsi="Times New Roman"/>
          <w:sz w:val="28"/>
          <w:szCs w:val="28"/>
        </w:rPr>
        <w:t>н</w:t>
      </w:r>
      <w:r w:rsidRPr="004C4365">
        <w:rPr>
          <w:rFonts w:ascii="Times New Roman" w:eastAsia="Times New Roman" w:hAnsi="Times New Roman"/>
          <w:sz w:val="28"/>
          <w:szCs w:val="28"/>
        </w:rPr>
        <w:t>ный пунктом 10.4 настоящего Соглашения срок, не имеет права ссылаться на то, что предусмотренные настоящим   Соглашением и направленные ей ув</w:t>
      </w:r>
      <w:r w:rsidRPr="004C4365">
        <w:rPr>
          <w:rFonts w:ascii="Times New Roman" w:eastAsia="Times New Roman" w:hAnsi="Times New Roman"/>
          <w:sz w:val="28"/>
          <w:szCs w:val="28"/>
        </w:rPr>
        <w:t>е</w:t>
      </w:r>
      <w:r w:rsidRPr="004C4365">
        <w:rPr>
          <w:rFonts w:ascii="Times New Roman" w:eastAsia="Times New Roman" w:hAnsi="Times New Roman"/>
          <w:sz w:val="28"/>
          <w:szCs w:val="28"/>
        </w:rPr>
        <w:t>домления или иные сообщения не получены и вследствие этого не исполнены или выездной мониторинг проведен по и адресу места реализации проекта в р</w:t>
      </w:r>
      <w:r w:rsidRPr="004C4365">
        <w:rPr>
          <w:rFonts w:ascii="Times New Roman" w:eastAsia="Times New Roman" w:hAnsi="Times New Roman"/>
          <w:sz w:val="28"/>
          <w:szCs w:val="28"/>
        </w:rPr>
        <w:t>е</w:t>
      </w:r>
      <w:r w:rsidRPr="004C4365">
        <w:rPr>
          <w:rFonts w:ascii="Times New Roman" w:eastAsia="Times New Roman" w:hAnsi="Times New Roman"/>
          <w:sz w:val="28"/>
          <w:szCs w:val="28"/>
        </w:rPr>
        <w:t xml:space="preserve">зультате чего наступили неблагоприятные последствия. </w:t>
      </w:r>
    </w:p>
    <w:p w14:paraId="6D58E6CC" w14:textId="77777777" w:rsidR="00064B1C" w:rsidRPr="00064B1C" w:rsidRDefault="00064B1C" w:rsidP="00BC1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A945253" w14:textId="5E63813C" w:rsidR="00BD51F0" w:rsidRPr="00064B1C" w:rsidRDefault="00BD51F0" w:rsidP="00BC1B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4B1C">
        <w:rPr>
          <w:rFonts w:ascii="Times New Roman" w:eastAsia="Times New Roman" w:hAnsi="Times New Roman"/>
          <w:sz w:val="28"/>
          <w:szCs w:val="28"/>
        </w:rPr>
        <w:t>11. Юридические адреса и реквизиты Сторон</w:t>
      </w:r>
    </w:p>
    <w:p w14:paraId="3727102C" w14:textId="77777777" w:rsidR="00BD51F0" w:rsidRDefault="00BD51F0" w:rsidP="00BC1B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2"/>
        <w:gridCol w:w="134"/>
        <w:gridCol w:w="4827"/>
      </w:tblGrid>
      <w:tr w:rsidR="00AF2ADD" w14:paraId="520B7936" w14:textId="77777777" w:rsidTr="00BF2091">
        <w:tc>
          <w:tcPr>
            <w:tcW w:w="4962" w:type="dxa"/>
          </w:tcPr>
          <w:p w14:paraId="4F57B30B" w14:textId="77777777" w:rsidR="00DC3627" w:rsidRDefault="00DC3627" w:rsidP="00BC1BEC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Грантодатель</w:t>
            </w:r>
          </w:p>
          <w:p w14:paraId="2C92BD7E" w14:textId="77777777" w:rsidR="00EC2D65" w:rsidRPr="005A0149" w:rsidRDefault="00EC2D65" w:rsidP="00BC1BEC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45FE2425" w14:textId="77777777" w:rsidR="00EC2D65" w:rsidRDefault="00DC3627" w:rsidP="00BC1BEC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Министерство по делам молодежи Ре</w:t>
            </w:r>
            <w:r w:rsidRPr="005A0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</w:t>
            </w:r>
            <w:r w:rsidRPr="005A0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публики Тыва</w:t>
            </w:r>
          </w:p>
          <w:p w14:paraId="372B44FE" w14:textId="77777777" w:rsidR="00EC2D65" w:rsidRDefault="00DC3627" w:rsidP="00BC1BEC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667000 Республика Тыва,</w:t>
            </w:r>
            <w:r w:rsidR="00EC2D6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г. Кызыл, </w:t>
            </w:r>
          </w:p>
          <w:p w14:paraId="59758105" w14:textId="337F17D9" w:rsidR="00EC2D65" w:rsidRDefault="00DC3627" w:rsidP="00BC1BEC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ул. Ленина, </w:t>
            </w:r>
            <w:r w:rsidR="00EC2D6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д. </w:t>
            </w:r>
            <w:r w:rsidRPr="005A014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39</w:t>
            </w:r>
          </w:p>
          <w:p w14:paraId="727C8329" w14:textId="0BE38C03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р/сч</w:t>
            </w:r>
            <w:r w:rsidRPr="005A0149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03221643930000001200</w:t>
            </w:r>
          </w:p>
          <w:p w14:paraId="2DC0B7C1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к/с 40102810945370000080</w:t>
            </w:r>
          </w:p>
          <w:p w14:paraId="55562454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л/с</w:t>
            </w:r>
            <w:r w:rsidRPr="005A014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03122D01210</w:t>
            </w:r>
          </w:p>
          <w:p w14:paraId="64BC93B7" w14:textId="0BE525F1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Отделение </w:t>
            </w:r>
            <w:r w:rsidR="00AE788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–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НБ Республики Тыва</w:t>
            </w:r>
          </w:p>
          <w:p w14:paraId="317BAE38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БИК</w:t>
            </w:r>
            <w:r w:rsidRPr="005A014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019304100</w:t>
            </w:r>
          </w:p>
          <w:p w14:paraId="70D772E8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ИНН 1700001690</w:t>
            </w:r>
          </w:p>
          <w:p w14:paraId="146022F3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КПП</w:t>
            </w:r>
            <w:r w:rsidRPr="005A014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170001001</w:t>
            </w:r>
          </w:p>
          <w:p w14:paraId="472970B6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ОГРН 1211700001127</w:t>
            </w:r>
          </w:p>
          <w:p w14:paraId="1BD5C4F2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ОКТМО</w:t>
            </w:r>
            <w:r w:rsidRPr="005A014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93701000001</w:t>
            </w:r>
          </w:p>
          <w:p w14:paraId="72F12EAF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ОКОПФ</w:t>
            </w:r>
            <w:r w:rsidRPr="005A014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75204</w:t>
            </w:r>
          </w:p>
          <w:p w14:paraId="2998E750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ОКПО</w:t>
            </w:r>
            <w:r w:rsidRPr="005A014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54017942</w:t>
            </w:r>
          </w:p>
          <w:p w14:paraId="69EEA5BA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ОКВЭД</w:t>
            </w:r>
            <w:r w:rsidRPr="005A0149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84.11.21</w:t>
            </w:r>
          </w:p>
          <w:p w14:paraId="0358BD38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ОКАТО</w:t>
            </w:r>
            <w:r w:rsidRPr="005A0149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93401000000</w:t>
            </w:r>
          </w:p>
          <w:p w14:paraId="7E5FCF5A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ОКОГУ</w:t>
            </w:r>
            <w:r w:rsidRPr="005A0149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2300280</w:t>
            </w:r>
          </w:p>
          <w:p w14:paraId="3CA2B0DF" w14:textId="77777777" w:rsidR="00DC3627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</w:rPr>
              <w:t>ОКФС</w:t>
            </w:r>
            <w:r w:rsidRPr="005A0149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  <w:p w14:paraId="37221478" w14:textId="77777777" w:rsidR="00DB4704" w:rsidRDefault="00DB4704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78135D" w14:textId="77777777" w:rsidR="00DB4704" w:rsidRDefault="00DB4704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68BB378" w14:textId="77777777" w:rsidR="00DB4704" w:rsidRDefault="00DB4704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683A8C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</w:rPr>
              <w:t>Министр по делам молодежи Республ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</w:rPr>
              <w:t>ки Тыва</w:t>
            </w:r>
            <w:r w:rsidRPr="005A0149">
              <w:rPr>
                <w:rFonts w:ascii="Times New Roman" w:eastAsia="Times New Roman" w:hAnsi="Times New Roman"/>
                <w:sz w:val="28"/>
                <w:szCs w:val="28"/>
              </w:rPr>
              <w:br/>
              <w:t>________________/ Оюн С.В.</w:t>
            </w:r>
          </w:p>
          <w:p w14:paraId="619AD709" w14:textId="77777777" w:rsidR="00DC3627" w:rsidRPr="00B96B6A" w:rsidRDefault="00DC3627" w:rsidP="00BC1BEC">
            <w:pPr>
              <w:pStyle w:val="a6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96B6A">
              <w:rPr>
                <w:rFonts w:ascii="Times New Roman" w:eastAsia="Times New Roman" w:hAnsi="Times New Roman"/>
                <w:sz w:val="24"/>
                <w:szCs w:val="28"/>
              </w:rPr>
              <w:t xml:space="preserve">        (подпись) </w:t>
            </w:r>
          </w:p>
          <w:p w14:paraId="6BD66344" w14:textId="41DD8B6F" w:rsidR="00DC3627" w:rsidRPr="005A0149" w:rsidRDefault="00B96B6A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</w:t>
            </w:r>
            <w:r w:rsidR="00DC3627">
              <w:rPr>
                <w:rFonts w:ascii="Times New Roman" w:eastAsia="Times New Roman" w:hAnsi="Times New Roman"/>
                <w:sz w:val="28"/>
                <w:szCs w:val="28"/>
              </w:rPr>
              <w:t>_» ____________ 2024 г.</w:t>
            </w:r>
          </w:p>
          <w:p w14:paraId="3DDD4676" w14:textId="1AAB1AB8" w:rsidR="00DC3627" w:rsidRDefault="00DC3627" w:rsidP="00BC1BE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34" w:type="dxa"/>
          </w:tcPr>
          <w:p w14:paraId="6CE504F1" w14:textId="77777777" w:rsidR="00DC3627" w:rsidRDefault="00DC3627" w:rsidP="00BC1BE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14:paraId="6B3BE2EE" w14:textId="77777777" w:rsidR="00DC3627" w:rsidRDefault="00DC3627" w:rsidP="00BC1BEC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</w:rPr>
              <w:t>Грантополучатель</w:t>
            </w:r>
          </w:p>
          <w:p w14:paraId="147C593A" w14:textId="77777777" w:rsidR="00EC2D65" w:rsidRPr="005A0149" w:rsidRDefault="00EC2D65" w:rsidP="00BC1BEC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3C72F5" w14:textId="623E86C8" w:rsidR="00DC3627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Гражданин</w:t>
            </w:r>
            <w:r w:rsidR="00EC2D6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DB4704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</w:t>
            </w:r>
          </w:p>
          <w:p w14:paraId="5F1302EF" w14:textId="639B941D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</w:t>
            </w:r>
            <w:r w:rsidR="00EC2D65">
              <w:rPr>
                <w:rFonts w:ascii="Times New Roman" w:eastAsia="Times New Roman" w:hAnsi="Times New Roman"/>
                <w:bCs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DB4704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_____</w:t>
            </w:r>
          </w:p>
          <w:p w14:paraId="7764742C" w14:textId="2FF613C8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Дата рождения _____________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DB4704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</w:t>
            </w:r>
          </w:p>
          <w:p w14:paraId="4794020B" w14:textId="29A64D15" w:rsidR="00EC2D65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Паспортные данные: 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DB4704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</w:t>
            </w:r>
          </w:p>
          <w:p w14:paraId="3B11A62E" w14:textId="6BE5689C" w:rsidR="00EC2D65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Серия и номер _______________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DB4704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</w:t>
            </w:r>
          </w:p>
          <w:p w14:paraId="2F78AB52" w14:textId="7E339286" w:rsidR="00EC2D65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Дата выдачи __________________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DB4704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EC2D6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0E668886" w14:textId="52AF1934" w:rsidR="00AF2ADD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Кем выдан </w:t>
            </w:r>
            <w:r w:rsidR="00AF2ADD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DB4704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AF2AD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_________________</w:t>
            </w:r>
            <w:r w:rsidR="00AF2ADD">
              <w:rPr>
                <w:rFonts w:ascii="Times New Roman" w:eastAsia="Times New Roman" w:hAnsi="Times New Roman"/>
                <w:bCs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</w:p>
          <w:p w14:paraId="43173909" w14:textId="70BBFFF3" w:rsidR="00AF2ADD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Код подразделения ______________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</w:p>
          <w:p w14:paraId="4E4E7BF6" w14:textId="187ADDBB" w:rsidR="00AF2ADD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Адрес регистрации _____________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</w:p>
          <w:p w14:paraId="63C9A4A8" w14:textId="2BEBEE1F" w:rsidR="00DC3627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______________</w:t>
            </w:r>
            <w:r w:rsidR="00AF2ADD">
              <w:rPr>
                <w:rFonts w:ascii="Times New Roman" w:eastAsia="Times New Roman" w:hAnsi="Times New Roman"/>
                <w:bCs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197DEAC1" w14:textId="77777777" w:rsidR="00AF2ADD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Адрес фактического проживания</w:t>
            </w:r>
          </w:p>
          <w:p w14:paraId="49BEB7CB" w14:textId="0A3D5A39" w:rsidR="00DC3627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______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__________________</w:t>
            </w:r>
            <w:r w:rsidR="00AF2ADD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349DBCC4" w14:textId="0379197F" w:rsidR="00DC3627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ИНН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____________________</w:t>
            </w:r>
            <w:r w:rsidR="00AF2ADD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</w:p>
          <w:p w14:paraId="225F72C3" w14:textId="369FF323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СНИЛС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__________________</w:t>
            </w:r>
            <w:r w:rsidR="00AF2ADD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_____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</w:p>
          <w:p w14:paraId="42C26839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sz w:val="28"/>
                <w:szCs w:val="28"/>
              </w:rPr>
              <w:t>Банковские реквизиты:</w:t>
            </w:r>
          </w:p>
          <w:p w14:paraId="37253431" w14:textId="2277363C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Р/с ________________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</w:p>
          <w:p w14:paraId="294FFB57" w14:textId="5642B42A" w:rsidR="00DC3627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банка и его местон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хождение</w:t>
            </w:r>
            <w:r w:rsidR="004C3C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4C3C59">
              <w:rPr>
                <w:rFonts w:ascii="Times New Roman" w:eastAsia="Times New Roman" w:hAnsi="Times New Roman"/>
                <w:bCs/>
                <w:sz w:val="28"/>
                <w:szCs w:val="28"/>
              </w:rPr>
              <w:t>__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4C3C59"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</w:t>
            </w:r>
          </w:p>
          <w:p w14:paraId="7C6A13A4" w14:textId="2A16B21B" w:rsidR="00DC3627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_______</w:t>
            </w:r>
          </w:p>
          <w:p w14:paraId="0C806F05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Адрес места реализации проекта:</w:t>
            </w:r>
          </w:p>
          <w:p w14:paraId="362FD0C8" w14:textId="1C00711E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4C3C5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63696ACF" w14:textId="77777777" w:rsidR="00DC3627" w:rsidRPr="005A0149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E338574" w14:textId="44F3BAD2" w:rsidR="00DC3627" w:rsidRDefault="00DC3627" w:rsidP="00BC1BEC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Гражданин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_________________________</w:t>
            </w:r>
            <w:r w:rsidR="00AE7883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B96B6A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="004C3C59">
              <w:rPr>
                <w:rFonts w:ascii="Times New Roman" w:eastAsia="Times New Roman" w:hAnsi="Times New Roman"/>
                <w:bCs/>
                <w:sz w:val="28"/>
                <w:szCs w:val="28"/>
              </w:rPr>
              <w:t>_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____</w:t>
            </w:r>
          </w:p>
          <w:p w14:paraId="0C2A2A0D" w14:textId="33AC6C21" w:rsidR="004C3C59" w:rsidRDefault="00DC3627" w:rsidP="00BC1BE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4C3C59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   </w:t>
            </w:r>
            <w:r w:rsidR="004C3C59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  </w:t>
            </w:r>
            <w:r w:rsidRPr="004C3C59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</w:t>
            </w:r>
            <w:r w:rsidR="004C3C59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подпись                 </w:t>
            </w:r>
            <w:r w:rsidRPr="004C3C59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         ФИО</w:t>
            </w:r>
          </w:p>
          <w:p w14:paraId="28FB76DB" w14:textId="4F87F306" w:rsidR="00DC3627" w:rsidRDefault="00DC3627" w:rsidP="00BC1BE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3C59">
              <w:rPr>
                <w:rFonts w:ascii="Times New Roman" w:eastAsia="Times New Roman" w:hAnsi="Times New Roman"/>
                <w:bCs/>
                <w:sz w:val="28"/>
                <w:szCs w:val="28"/>
              </w:rPr>
              <w:t>«___» ____________ 20___ г</w:t>
            </w:r>
            <w:r w:rsidRPr="005A0149">
              <w:rPr>
                <w:rFonts w:ascii="Times New Roman" w:eastAsia="Times New Roman" w:hAnsi="Times New Roman"/>
                <w:bCs/>
                <w:sz w:val="28"/>
                <w:szCs w:val="28"/>
              </w:rPr>
              <w:t>.».</w:t>
            </w:r>
          </w:p>
        </w:tc>
      </w:tr>
    </w:tbl>
    <w:p w14:paraId="7DD702AB" w14:textId="77777777" w:rsidR="007B1803" w:rsidRPr="008E7272" w:rsidRDefault="007B1803" w:rsidP="00BC1BEC">
      <w:pPr>
        <w:pStyle w:val="ConsPlusNormal"/>
        <w:ind w:firstLine="709"/>
        <w:jc w:val="right"/>
        <w:rPr>
          <w:color w:val="000000"/>
          <w:sz w:val="28"/>
          <w:szCs w:val="28"/>
        </w:rPr>
      </w:pPr>
    </w:p>
    <w:p w14:paraId="599D9ECE" w14:textId="77777777" w:rsidR="00BF2091" w:rsidRDefault="00BF2091" w:rsidP="00BC1BEC">
      <w:pPr>
        <w:pStyle w:val="ConsPlusNormal"/>
        <w:ind w:firstLine="709"/>
        <w:jc w:val="right"/>
        <w:rPr>
          <w:color w:val="000000"/>
          <w:sz w:val="28"/>
          <w:szCs w:val="28"/>
        </w:rPr>
        <w:sectPr w:rsidR="00BF2091" w:rsidSect="0015739A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3DE0434" w14:textId="3C8E5424" w:rsidR="00BD51F0" w:rsidRPr="00BF2091" w:rsidRDefault="00BD51F0" w:rsidP="00BC1BEC">
      <w:pPr>
        <w:pStyle w:val="ConsPlusNormal"/>
        <w:ind w:left="4820"/>
        <w:jc w:val="center"/>
        <w:rPr>
          <w:color w:val="000000"/>
          <w:sz w:val="28"/>
          <w:szCs w:val="28"/>
        </w:rPr>
      </w:pPr>
      <w:r w:rsidRPr="00BF2091">
        <w:rPr>
          <w:color w:val="000000"/>
          <w:sz w:val="28"/>
          <w:szCs w:val="28"/>
        </w:rPr>
        <w:lastRenderedPageBreak/>
        <w:t>Приложение № 1</w:t>
      </w:r>
    </w:p>
    <w:p w14:paraId="60F0D441" w14:textId="77777777" w:rsidR="00D650F9" w:rsidRDefault="00BD51F0" w:rsidP="00BC1BEC">
      <w:pPr>
        <w:pStyle w:val="ConsPlusNormal"/>
        <w:ind w:left="4820"/>
        <w:jc w:val="center"/>
        <w:rPr>
          <w:color w:val="000000"/>
          <w:sz w:val="28"/>
          <w:szCs w:val="28"/>
        </w:rPr>
      </w:pPr>
      <w:r w:rsidRPr="00BF2091">
        <w:rPr>
          <w:color w:val="000000"/>
          <w:sz w:val="28"/>
          <w:szCs w:val="28"/>
        </w:rPr>
        <w:t>к Соглашению о предоставлении</w:t>
      </w:r>
      <w:r w:rsidR="00BF2091">
        <w:rPr>
          <w:color w:val="000000"/>
          <w:sz w:val="28"/>
          <w:szCs w:val="28"/>
        </w:rPr>
        <w:t xml:space="preserve"> </w:t>
      </w:r>
      <w:r w:rsidR="00D650F9">
        <w:rPr>
          <w:color w:val="000000"/>
          <w:sz w:val="28"/>
          <w:szCs w:val="28"/>
        </w:rPr>
        <w:t xml:space="preserve">из республиканского бюджета </w:t>
      </w:r>
      <w:r w:rsidRPr="00BF2091">
        <w:rPr>
          <w:color w:val="000000"/>
          <w:sz w:val="28"/>
          <w:szCs w:val="28"/>
        </w:rPr>
        <w:t xml:space="preserve">гранта </w:t>
      </w:r>
    </w:p>
    <w:p w14:paraId="61B85EEC" w14:textId="120BB71B" w:rsidR="00BD51F0" w:rsidRPr="00BF2091" w:rsidRDefault="00BD51F0" w:rsidP="00BC1BEC">
      <w:pPr>
        <w:pStyle w:val="ConsPlusNormal"/>
        <w:ind w:left="4820"/>
        <w:jc w:val="center"/>
        <w:rPr>
          <w:color w:val="000000"/>
          <w:sz w:val="28"/>
          <w:szCs w:val="28"/>
        </w:rPr>
      </w:pPr>
      <w:r w:rsidRPr="00BF2091">
        <w:rPr>
          <w:color w:val="000000"/>
          <w:sz w:val="28"/>
          <w:szCs w:val="28"/>
        </w:rPr>
        <w:t>на реализацию социального проекта</w:t>
      </w:r>
    </w:p>
    <w:p w14:paraId="791E6297" w14:textId="2CDB025F" w:rsidR="00BD51F0" w:rsidRPr="00BF2091" w:rsidRDefault="00BD51F0" w:rsidP="00BC1BEC">
      <w:pPr>
        <w:pStyle w:val="ConsPlusNormal"/>
        <w:ind w:left="4820"/>
        <w:jc w:val="center"/>
        <w:rPr>
          <w:color w:val="000000"/>
          <w:sz w:val="28"/>
          <w:szCs w:val="28"/>
        </w:rPr>
      </w:pPr>
    </w:p>
    <w:p w14:paraId="65DC430A" w14:textId="77777777" w:rsidR="00BD51F0" w:rsidRPr="00BF2091" w:rsidRDefault="00BD51F0" w:rsidP="00BC1BEC">
      <w:pPr>
        <w:pStyle w:val="ConsPlusNormal"/>
        <w:ind w:left="4820"/>
        <w:jc w:val="right"/>
        <w:rPr>
          <w:color w:val="000000"/>
          <w:sz w:val="28"/>
          <w:szCs w:val="28"/>
        </w:rPr>
      </w:pPr>
      <w:r w:rsidRPr="00BF2091">
        <w:rPr>
          <w:color w:val="000000"/>
          <w:sz w:val="28"/>
          <w:szCs w:val="28"/>
        </w:rPr>
        <w:t>Форма</w:t>
      </w:r>
    </w:p>
    <w:p w14:paraId="4E04C4ED" w14:textId="77777777" w:rsidR="00BD51F0" w:rsidRPr="00BF2091" w:rsidRDefault="00BD51F0" w:rsidP="00BC1BEC">
      <w:pPr>
        <w:pStyle w:val="ConsPlusNormal"/>
        <w:ind w:left="4820"/>
        <w:jc w:val="center"/>
        <w:rPr>
          <w:color w:val="000000"/>
          <w:sz w:val="28"/>
          <w:szCs w:val="28"/>
        </w:rPr>
      </w:pPr>
    </w:p>
    <w:p w14:paraId="2803A053" w14:textId="620E53DB" w:rsidR="00BD51F0" w:rsidRPr="00BF2091" w:rsidRDefault="009A2841" w:rsidP="00BC1BEC">
      <w:pPr>
        <w:pStyle w:val="ConsPlusNormal"/>
        <w:jc w:val="center"/>
        <w:rPr>
          <w:color w:val="000000"/>
          <w:sz w:val="28"/>
          <w:szCs w:val="28"/>
        </w:rPr>
      </w:pPr>
      <w:bookmarkStart w:id="5" w:name="Par3042"/>
      <w:bookmarkEnd w:id="5"/>
      <w:r>
        <w:rPr>
          <w:color w:val="000000"/>
          <w:sz w:val="28"/>
          <w:szCs w:val="28"/>
        </w:rPr>
        <w:t xml:space="preserve">ЕЖЕКВАРТАЛЬНЫЙ </w:t>
      </w:r>
      <w:r w:rsidR="00BD51F0" w:rsidRPr="00BF2091">
        <w:rPr>
          <w:color w:val="000000"/>
          <w:sz w:val="28"/>
          <w:szCs w:val="28"/>
        </w:rPr>
        <w:t>ОТЧЕТ</w:t>
      </w:r>
    </w:p>
    <w:p w14:paraId="2E2A5D08" w14:textId="77777777" w:rsidR="00BD51F0" w:rsidRPr="00BF2091" w:rsidRDefault="00BD51F0" w:rsidP="00BC1BEC">
      <w:pPr>
        <w:pStyle w:val="ConsPlusNormal"/>
        <w:jc w:val="center"/>
        <w:rPr>
          <w:color w:val="000000"/>
          <w:sz w:val="28"/>
          <w:szCs w:val="28"/>
        </w:rPr>
      </w:pPr>
      <w:r w:rsidRPr="00BF2091">
        <w:rPr>
          <w:color w:val="000000"/>
          <w:sz w:val="28"/>
          <w:szCs w:val="28"/>
        </w:rPr>
        <w:t>о ходе реализации проекта</w:t>
      </w:r>
    </w:p>
    <w:p w14:paraId="2A3FBD52" w14:textId="77777777" w:rsidR="00BD51F0" w:rsidRPr="00BF2091" w:rsidRDefault="00BD51F0" w:rsidP="00BC1BEC">
      <w:pPr>
        <w:pStyle w:val="ConsPlusNormal"/>
        <w:jc w:val="center"/>
        <w:rPr>
          <w:color w:val="000000"/>
          <w:sz w:val="28"/>
          <w:szCs w:val="28"/>
        </w:rPr>
      </w:pPr>
      <w:r w:rsidRPr="00BF2091">
        <w:rPr>
          <w:color w:val="000000"/>
          <w:sz w:val="28"/>
          <w:szCs w:val="28"/>
        </w:rPr>
        <w:t>______________________________________</w:t>
      </w:r>
    </w:p>
    <w:p w14:paraId="6A4EBC37" w14:textId="77777777" w:rsidR="00BD51F0" w:rsidRPr="00181531" w:rsidRDefault="00BD51F0" w:rsidP="00BC1BEC">
      <w:pPr>
        <w:pStyle w:val="ConsPlusNormal"/>
        <w:jc w:val="center"/>
        <w:rPr>
          <w:color w:val="000000"/>
          <w:szCs w:val="28"/>
        </w:rPr>
      </w:pPr>
      <w:r w:rsidRPr="00181531">
        <w:rPr>
          <w:color w:val="000000"/>
          <w:szCs w:val="28"/>
        </w:rPr>
        <w:t>(наименование проекта)</w:t>
      </w:r>
    </w:p>
    <w:p w14:paraId="69978A7B" w14:textId="77777777" w:rsidR="00BD51F0" w:rsidRPr="00BF2091" w:rsidRDefault="00BD51F0" w:rsidP="00BC1BEC">
      <w:pPr>
        <w:pStyle w:val="ConsPlusNormal"/>
        <w:jc w:val="center"/>
        <w:rPr>
          <w:color w:val="000000"/>
          <w:sz w:val="28"/>
          <w:szCs w:val="28"/>
        </w:rPr>
      </w:pPr>
    </w:p>
    <w:p w14:paraId="75A87E3A" w14:textId="77777777" w:rsidR="00BD51F0" w:rsidRPr="00181531" w:rsidRDefault="00BD51F0" w:rsidP="00BC1BEC">
      <w:pPr>
        <w:pStyle w:val="ConsPlusNormal"/>
        <w:jc w:val="right"/>
        <w:rPr>
          <w:color w:val="000000"/>
          <w:szCs w:val="28"/>
        </w:rPr>
      </w:pPr>
      <w:r w:rsidRPr="00181531">
        <w:rPr>
          <w:color w:val="000000"/>
          <w:szCs w:val="28"/>
        </w:rPr>
        <w:t>(руб.)</w:t>
      </w:r>
    </w:p>
    <w:tbl>
      <w:tblPr>
        <w:tblStyle w:val="a5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2047"/>
        <w:gridCol w:w="1106"/>
        <w:gridCol w:w="1502"/>
        <w:gridCol w:w="1848"/>
        <w:gridCol w:w="1848"/>
        <w:gridCol w:w="1010"/>
      </w:tblGrid>
      <w:tr w:rsidR="00BD51F0" w:rsidRPr="00181531" w14:paraId="10BAA611" w14:textId="77777777" w:rsidTr="00181531">
        <w:tc>
          <w:tcPr>
            <w:tcW w:w="562" w:type="dxa"/>
          </w:tcPr>
          <w:p w14:paraId="7005E767" w14:textId="4F03D37E" w:rsidR="00BD51F0" w:rsidRPr="00181531" w:rsidRDefault="00181531" w:rsidP="00BC1BEC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BD51F0" w:rsidRPr="00181531">
              <w:rPr>
                <w:color w:val="000000"/>
              </w:rPr>
              <w:t xml:space="preserve"> п/п</w:t>
            </w:r>
          </w:p>
        </w:tc>
        <w:tc>
          <w:tcPr>
            <w:tcW w:w="2047" w:type="dxa"/>
          </w:tcPr>
          <w:p w14:paraId="2D8B456B" w14:textId="77777777" w:rsidR="00BD51F0" w:rsidRPr="00181531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181531">
              <w:rPr>
                <w:color w:val="000000"/>
              </w:rPr>
              <w:t>Статья расходов в соответствии с утвержденной сметой</w:t>
            </w:r>
          </w:p>
        </w:tc>
        <w:tc>
          <w:tcPr>
            <w:tcW w:w="1106" w:type="dxa"/>
          </w:tcPr>
          <w:p w14:paraId="52F2DC08" w14:textId="77777777" w:rsidR="00BD51F0" w:rsidRPr="00181531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181531">
              <w:rPr>
                <w:color w:val="000000"/>
              </w:rPr>
              <w:t>Выдел</w:t>
            </w:r>
            <w:r w:rsidRPr="00181531">
              <w:rPr>
                <w:color w:val="000000"/>
              </w:rPr>
              <w:t>е</w:t>
            </w:r>
            <w:r w:rsidRPr="00181531">
              <w:rPr>
                <w:color w:val="000000"/>
              </w:rPr>
              <w:t>но по гранту</w:t>
            </w:r>
          </w:p>
        </w:tc>
        <w:tc>
          <w:tcPr>
            <w:tcW w:w="1502" w:type="dxa"/>
          </w:tcPr>
          <w:p w14:paraId="49F007A8" w14:textId="77777777" w:rsidR="00BD51F0" w:rsidRPr="00181531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181531">
              <w:rPr>
                <w:color w:val="000000"/>
              </w:rPr>
              <w:t>Назначение платежа</w:t>
            </w:r>
          </w:p>
        </w:tc>
        <w:tc>
          <w:tcPr>
            <w:tcW w:w="1848" w:type="dxa"/>
          </w:tcPr>
          <w:p w14:paraId="18628F53" w14:textId="77777777" w:rsidR="00BD51F0" w:rsidRPr="00181531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181531">
              <w:rPr>
                <w:color w:val="000000"/>
              </w:rPr>
              <w:t>Наименование, номер и дата платежного д</w:t>
            </w:r>
            <w:r w:rsidRPr="00181531">
              <w:rPr>
                <w:color w:val="000000"/>
              </w:rPr>
              <w:t>о</w:t>
            </w:r>
            <w:r w:rsidRPr="00181531">
              <w:rPr>
                <w:color w:val="000000"/>
              </w:rPr>
              <w:t>кумента</w:t>
            </w:r>
          </w:p>
        </w:tc>
        <w:tc>
          <w:tcPr>
            <w:tcW w:w="1848" w:type="dxa"/>
          </w:tcPr>
          <w:p w14:paraId="18212E15" w14:textId="77777777" w:rsidR="00BD51F0" w:rsidRPr="00181531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181531">
              <w:rPr>
                <w:color w:val="000000"/>
              </w:rPr>
              <w:t>Фактически и</w:t>
            </w:r>
            <w:r w:rsidRPr="00181531">
              <w:rPr>
                <w:color w:val="000000"/>
              </w:rPr>
              <w:t>з</w:t>
            </w:r>
            <w:r w:rsidRPr="00181531">
              <w:rPr>
                <w:color w:val="000000"/>
              </w:rPr>
              <w:t>расходовано</w:t>
            </w:r>
          </w:p>
        </w:tc>
        <w:tc>
          <w:tcPr>
            <w:tcW w:w="1010" w:type="dxa"/>
          </w:tcPr>
          <w:p w14:paraId="4BF1A7AE" w14:textId="77777777" w:rsidR="00BD51F0" w:rsidRPr="00181531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181531">
              <w:rPr>
                <w:color w:val="000000"/>
              </w:rPr>
              <w:t>Остаток средств</w:t>
            </w:r>
          </w:p>
        </w:tc>
      </w:tr>
      <w:tr w:rsidR="00BD51F0" w:rsidRPr="00181531" w14:paraId="023DE3F3" w14:textId="77777777" w:rsidTr="00181531">
        <w:tc>
          <w:tcPr>
            <w:tcW w:w="562" w:type="dxa"/>
          </w:tcPr>
          <w:p w14:paraId="63818435" w14:textId="77777777" w:rsidR="00BD51F0" w:rsidRPr="00181531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181531">
              <w:rPr>
                <w:color w:val="000000"/>
              </w:rPr>
              <w:t>1.</w:t>
            </w:r>
          </w:p>
        </w:tc>
        <w:tc>
          <w:tcPr>
            <w:tcW w:w="2047" w:type="dxa"/>
          </w:tcPr>
          <w:p w14:paraId="7AB9E1A2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106" w:type="dxa"/>
          </w:tcPr>
          <w:p w14:paraId="4811F1C5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502" w:type="dxa"/>
          </w:tcPr>
          <w:p w14:paraId="7374FE63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8" w:type="dxa"/>
          </w:tcPr>
          <w:p w14:paraId="6A50046A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8" w:type="dxa"/>
          </w:tcPr>
          <w:p w14:paraId="1AC63871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010" w:type="dxa"/>
          </w:tcPr>
          <w:p w14:paraId="41700A09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BD51F0" w:rsidRPr="00181531" w14:paraId="27F56348" w14:textId="77777777" w:rsidTr="00181531">
        <w:tc>
          <w:tcPr>
            <w:tcW w:w="562" w:type="dxa"/>
          </w:tcPr>
          <w:p w14:paraId="1B5E8B3D" w14:textId="77777777" w:rsidR="00BD51F0" w:rsidRPr="00181531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181531">
              <w:rPr>
                <w:color w:val="000000"/>
              </w:rPr>
              <w:t>2.</w:t>
            </w:r>
          </w:p>
        </w:tc>
        <w:tc>
          <w:tcPr>
            <w:tcW w:w="2047" w:type="dxa"/>
          </w:tcPr>
          <w:p w14:paraId="15107237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106" w:type="dxa"/>
          </w:tcPr>
          <w:p w14:paraId="32FA644D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502" w:type="dxa"/>
          </w:tcPr>
          <w:p w14:paraId="4AE699EA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8" w:type="dxa"/>
          </w:tcPr>
          <w:p w14:paraId="0BAB8BD7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8" w:type="dxa"/>
          </w:tcPr>
          <w:p w14:paraId="4F2064D0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010" w:type="dxa"/>
          </w:tcPr>
          <w:p w14:paraId="28C851C3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BD51F0" w:rsidRPr="00181531" w14:paraId="17266B39" w14:textId="77777777" w:rsidTr="00181531">
        <w:tc>
          <w:tcPr>
            <w:tcW w:w="562" w:type="dxa"/>
          </w:tcPr>
          <w:p w14:paraId="0BEE98E7" w14:textId="77777777" w:rsidR="00BD51F0" w:rsidRPr="00181531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181531">
              <w:rPr>
                <w:color w:val="000000"/>
              </w:rPr>
              <w:t>3.</w:t>
            </w:r>
          </w:p>
        </w:tc>
        <w:tc>
          <w:tcPr>
            <w:tcW w:w="2047" w:type="dxa"/>
          </w:tcPr>
          <w:p w14:paraId="5B6C7DEE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106" w:type="dxa"/>
          </w:tcPr>
          <w:p w14:paraId="6C27ED26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502" w:type="dxa"/>
          </w:tcPr>
          <w:p w14:paraId="52C1B4E7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8" w:type="dxa"/>
          </w:tcPr>
          <w:p w14:paraId="6C45E38C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8" w:type="dxa"/>
          </w:tcPr>
          <w:p w14:paraId="503765B3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010" w:type="dxa"/>
          </w:tcPr>
          <w:p w14:paraId="784556F8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BD51F0" w:rsidRPr="00181531" w14:paraId="2E85AF8E" w14:textId="77777777" w:rsidTr="00181531">
        <w:tc>
          <w:tcPr>
            <w:tcW w:w="562" w:type="dxa"/>
          </w:tcPr>
          <w:p w14:paraId="37EC1863" w14:textId="77777777" w:rsidR="00BD51F0" w:rsidRPr="00181531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181531">
              <w:rPr>
                <w:color w:val="000000"/>
              </w:rPr>
              <w:t>...</w:t>
            </w:r>
          </w:p>
        </w:tc>
        <w:tc>
          <w:tcPr>
            <w:tcW w:w="2047" w:type="dxa"/>
          </w:tcPr>
          <w:p w14:paraId="77706E05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106" w:type="dxa"/>
          </w:tcPr>
          <w:p w14:paraId="2F39B0C6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502" w:type="dxa"/>
          </w:tcPr>
          <w:p w14:paraId="533F789D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8" w:type="dxa"/>
          </w:tcPr>
          <w:p w14:paraId="45031353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48" w:type="dxa"/>
          </w:tcPr>
          <w:p w14:paraId="22092D66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010" w:type="dxa"/>
          </w:tcPr>
          <w:p w14:paraId="551F5827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BD51F0" w:rsidRPr="00181531" w14:paraId="3E9929A3" w14:textId="77777777" w:rsidTr="00181531">
        <w:tc>
          <w:tcPr>
            <w:tcW w:w="7065" w:type="dxa"/>
            <w:gridSpan w:val="5"/>
          </w:tcPr>
          <w:p w14:paraId="59AC96D4" w14:textId="77777777" w:rsidR="00BD51F0" w:rsidRPr="00181531" w:rsidRDefault="00BD51F0" w:rsidP="00BC1BEC">
            <w:pPr>
              <w:pStyle w:val="ConsPlusNormal"/>
              <w:rPr>
                <w:color w:val="000000"/>
              </w:rPr>
            </w:pPr>
            <w:r w:rsidRPr="00181531">
              <w:rPr>
                <w:color w:val="000000"/>
              </w:rPr>
              <w:t>Итого</w:t>
            </w:r>
          </w:p>
        </w:tc>
        <w:tc>
          <w:tcPr>
            <w:tcW w:w="1848" w:type="dxa"/>
          </w:tcPr>
          <w:p w14:paraId="4D231E5A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010" w:type="dxa"/>
          </w:tcPr>
          <w:p w14:paraId="57504CA5" w14:textId="77777777" w:rsidR="00BD51F0" w:rsidRPr="00181531" w:rsidRDefault="00BD51F0" w:rsidP="00BC1BEC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14:paraId="14DF27F0" w14:textId="77777777" w:rsidR="00BD51F0" w:rsidRPr="008E7272" w:rsidRDefault="00BD51F0" w:rsidP="00BC1BE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14:paraId="500BCDDF" w14:textId="2731A1D7" w:rsidR="00BD51F0" w:rsidRPr="008E7272" w:rsidRDefault="009B131C" w:rsidP="00BC1BE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Ежеквартальный </w:t>
      </w:r>
      <w:r w:rsidR="00BD51F0" w:rsidRPr="008E7272">
        <w:rPr>
          <w:color w:val="000000"/>
          <w:sz w:val="28"/>
          <w:szCs w:val="28"/>
        </w:rPr>
        <w:t>отчет составляется нарастающим итогом в рублях и должен содержать полную и исчерпывающую информацию о расходовании средств за отчетный период с приложением копий всех финансовых докуме</w:t>
      </w:r>
      <w:r w:rsidR="00BD51F0" w:rsidRPr="008E7272">
        <w:rPr>
          <w:color w:val="000000"/>
          <w:sz w:val="28"/>
          <w:szCs w:val="28"/>
        </w:rPr>
        <w:t>н</w:t>
      </w:r>
      <w:r w:rsidR="00BD51F0" w:rsidRPr="008E7272">
        <w:rPr>
          <w:color w:val="000000"/>
          <w:sz w:val="28"/>
          <w:szCs w:val="28"/>
        </w:rPr>
        <w:t>тов, подтверждающих произведенные расходы в соответствии с требованиями законодательства. Документы формируются по статьям сметы.</w:t>
      </w:r>
    </w:p>
    <w:p w14:paraId="479DEA7D" w14:textId="77777777" w:rsidR="007E1896" w:rsidRDefault="007E1896" w:rsidP="00BC1BEC">
      <w:pPr>
        <w:pStyle w:val="ConsPlusNormal"/>
        <w:ind w:firstLine="709"/>
        <w:jc w:val="both"/>
        <w:rPr>
          <w:color w:val="000000"/>
          <w:sz w:val="28"/>
          <w:szCs w:val="28"/>
        </w:rPr>
        <w:sectPr w:rsidR="007E1896" w:rsidSect="002B028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2392DE6" w14:textId="77777777" w:rsidR="00BD51F0" w:rsidRPr="008E7272" w:rsidRDefault="00BD51F0" w:rsidP="00BC1BEC">
      <w:pPr>
        <w:pStyle w:val="ConsPlusNormal"/>
        <w:ind w:left="4820"/>
        <w:jc w:val="center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lastRenderedPageBreak/>
        <w:t>Приложение № 2</w:t>
      </w:r>
    </w:p>
    <w:p w14:paraId="26A29916" w14:textId="77777777" w:rsidR="00BD51F0" w:rsidRPr="008E7272" w:rsidRDefault="00BD51F0" w:rsidP="00BC1BEC">
      <w:pPr>
        <w:pStyle w:val="ConsPlusNormal"/>
        <w:ind w:left="4820"/>
        <w:jc w:val="center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к Соглашению о предоставлении</w:t>
      </w:r>
    </w:p>
    <w:p w14:paraId="5C2A5A6E" w14:textId="3CD62218" w:rsidR="00BD51F0" w:rsidRPr="008E7272" w:rsidRDefault="00BD51F0" w:rsidP="00BC1BEC">
      <w:pPr>
        <w:pStyle w:val="ConsPlusNormal"/>
        <w:ind w:left="4820"/>
        <w:jc w:val="center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из республиканского бюджета гранта на</w:t>
      </w:r>
      <w:r w:rsidR="007E1896">
        <w:rPr>
          <w:color w:val="000000"/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 xml:space="preserve">реализацию </w:t>
      </w:r>
      <w:r w:rsidR="00C31760">
        <w:rPr>
          <w:color w:val="000000"/>
          <w:sz w:val="28"/>
          <w:szCs w:val="28"/>
        </w:rPr>
        <w:t xml:space="preserve">социального </w:t>
      </w:r>
      <w:r w:rsidRPr="008E7272">
        <w:rPr>
          <w:color w:val="000000"/>
          <w:sz w:val="28"/>
          <w:szCs w:val="28"/>
        </w:rPr>
        <w:t>проекта</w:t>
      </w:r>
    </w:p>
    <w:p w14:paraId="5FDC18BB" w14:textId="77777777" w:rsidR="00BD51F0" w:rsidRPr="008E7272" w:rsidRDefault="00BD51F0" w:rsidP="00BC1BEC">
      <w:pPr>
        <w:pStyle w:val="ConsPlusNormal"/>
        <w:ind w:left="4820"/>
        <w:jc w:val="center"/>
        <w:rPr>
          <w:color w:val="000000"/>
          <w:sz w:val="28"/>
          <w:szCs w:val="28"/>
        </w:rPr>
      </w:pPr>
    </w:p>
    <w:p w14:paraId="19ADB7EB" w14:textId="77777777" w:rsidR="00BD51F0" w:rsidRPr="008E7272" w:rsidRDefault="00BD51F0" w:rsidP="007D0A36">
      <w:pPr>
        <w:pStyle w:val="ConsPlusNormal"/>
        <w:ind w:left="4820"/>
        <w:jc w:val="right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Форма</w:t>
      </w:r>
    </w:p>
    <w:p w14:paraId="3875811F" w14:textId="77777777" w:rsidR="00BD51F0" w:rsidRPr="008E7272" w:rsidRDefault="00BD51F0" w:rsidP="00BC1BEC">
      <w:pPr>
        <w:pStyle w:val="ConsPlusNormal"/>
        <w:ind w:left="4820"/>
        <w:jc w:val="center"/>
        <w:rPr>
          <w:color w:val="000000"/>
          <w:sz w:val="28"/>
          <w:szCs w:val="28"/>
        </w:rPr>
      </w:pPr>
    </w:p>
    <w:p w14:paraId="0EE7586F" w14:textId="600CCDA7" w:rsidR="00BD51F0" w:rsidRPr="008E7272" w:rsidRDefault="00BD51F0" w:rsidP="00BC1BEC">
      <w:pPr>
        <w:pStyle w:val="ConsPlusNormal"/>
        <w:jc w:val="center"/>
        <w:rPr>
          <w:color w:val="000000"/>
          <w:sz w:val="28"/>
          <w:szCs w:val="28"/>
        </w:rPr>
      </w:pPr>
      <w:bookmarkStart w:id="6" w:name="Par3100"/>
      <w:bookmarkEnd w:id="6"/>
      <w:r w:rsidRPr="008E7272">
        <w:rPr>
          <w:color w:val="000000"/>
          <w:sz w:val="28"/>
          <w:szCs w:val="28"/>
        </w:rPr>
        <w:t>С</w:t>
      </w:r>
      <w:r w:rsidR="007E1896">
        <w:rPr>
          <w:color w:val="000000"/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>М</w:t>
      </w:r>
      <w:r w:rsidR="007E1896">
        <w:rPr>
          <w:color w:val="000000"/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>Е</w:t>
      </w:r>
      <w:r w:rsidR="007E1896">
        <w:rPr>
          <w:color w:val="000000"/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>Т</w:t>
      </w:r>
      <w:r w:rsidR="007E1896">
        <w:rPr>
          <w:color w:val="000000"/>
          <w:sz w:val="28"/>
          <w:szCs w:val="28"/>
        </w:rPr>
        <w:t xml:space="preserve"> </w:t>
      </w:r>
      <w:r w:rsidRPr="008E7272">
        <w:rPr>
          <w:color w:val="000000"/>
          <w:sz w:val="28"/>
          <w:szCs w:val="28"/>
        </w:rPr>
        <w:t>А</w:t>
      </w:r>
    </w:p>
    <w:p w14:paraId="5C384974" w14:textId="77777777" w:rsidR="00BD51F0" w:rsidRPr="008E7272" w:rsidRDefault="00BD51F0" w:rsidP="00BC1BEC">
      <w:pPr>
        <w:pStyle w:val="ConsPlusNormal"/>
        <w:jc w:val="center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расходов на реализацию мероприятий проекта</w:t>
      </w:r>
    </w:p>
    <w:p w14:paraId="7666CAA4" w14:textId="77777777" w:rsidR="00BD51F0" w:rsidRPr="008E7272" w:rsidRDefault="00BD51F0" w:rsidP="00BC1BEC">
      <w:pPr>
        <w:pStyle w:val="ConsPlusNormal"/>
        <w:jc w:val="center"/>
        <w:rPr>
          <w:color w:val="000000"/>
          <w:sz w:val="28"/>
          <w:szCs w:val="28"/>
        </w:rPr>
      </w:pPr>
    </w:p>
    <w:tbl>
      <w:tblPr>
        <w:tblStyle w:val="a5"/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1"/>
        <w:gridCol w:w="2433"/>
        <w:gridCol w:w="1600"/>
        <w:gridCol w:w="1152"/>
        <w:gridCol w:w="980"/>
        <w:gridCol w:w="1701"/>
        <w:gridCol w:w="1416"/>
      </w:tblGrid>
      <w:tr w:rsidR="00BD51F0" w:rsidRPr="007E1896" w14:paraId="0C0FC91C" w14:textId="77777777" w:rsidTr="004F22F7">
        <w:trPr>
          <w:tblHeader/>
          <w:jc w:val="center"/>
        </w:trPr>
        <w:tc>
          <w:tcPr>
            <w:tcW w:w="641" w:type="dxa"/>
          </w:tcPr>
          <w:p w14:paraId="61BDE18C" w14:textId="77777777" w:rsidR="00BD51F0" w:rsidRDefault="004F22F7" w:rsidP="00BC1BEC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14:paraId="6078FE2C" w14:textId="55EBE884" w:rsidR="004F22F7" w:rsidRPr="004F22F7" w:rsidRDefault="004F22F7" w:rsidP="00BC1BEC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п</w:t>
            </w:r>
          </w:p>
        </w:tc>
        <w:tc>
          <w:tcPr>
            <w:tcW w:w="2433" w:type="dxa"/>
          </w:tcPr>
          <w:p w14:paraId="1CBBBCE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Статья расходов</w:t>
            </w:r>
          </w:p>
        </w:tc>
        <w:tc>
          <w:tcPr>
            <w:tcW w:w="6849" w:type="dxa"/>
            <w:gridSpan w:val="5"/>
          </w:tcPr>
          <w:p w14:paraId="694B6287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Запланированные по смете расходы, руб.</w:t>
            </w:r>
          </w:p>
        </w:tc>
      </w:tr>
      <w:tr w:rsidR="00BD51F0" w:rsidRPr="007E1896" w14:paraId="0B247C0E" w14:textId="77777777" w:rsidTr="004F22F7">
        <w:trPr>
          <w:jc w:val="center"/>
        </w:trPr>
        <w:tc>
          <w:tcPr>
            <w:tcW w:w="9923" w:type="dxa"/>
            <w:gridSpan w:val="7"/>
          </w:tcPr>
          <w:p w14:paraId="54A2F882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1. Оплата труда</w:t>
            </w:r>
          </w:p>
        </w:tc>
      </w:tr>
      <w:tr w:rsidR="00BD51F0" w:rsidRPr="007E1896" w14:paraId="2E791B8E" w14:textId="77777777" w:rsidTr="00084C83">
        <w:trPr>
          <w:jc w:val="center"/>
        </w:trPr>
        <w:tc>
          <w:tcPr>
            <w:tcW w:w="641" w:type="dxa"/>
          </w:tcPr>
          <w:p w14:paraId="11B7DCF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1.1.</w:t>
            </w:r>
          </w:p>
        </w:tc>
        <w:tc>
          <w:tcPr>
            <w:tcW w:w="2433" w:type="dxa"/>
          </w:tcPr>
          <w:p w14:paraId="55A5765A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Оплата труда шта</w:t>
            </w:r>
            <w:r w:rsidRPr="007E1896">
              <w:rPr>
                <w:color w:val="000000"/>
              </w:rPr>
              <w:t>т</w:t>
            </w:r>
            <w:r w:rsidRPr="007E1896">
              <w:rPr>
                <w:color w:val="000000"/>
              </w:rPr>
              <w:t>ных работников</w:t>
            </w:r>
          </w:p>
        </w:tc>
        <w:tc>
          <w:tcPr>
            <w:tcW w:w="1600" w:type="dxa"/>
          </w:tcPr>
          <w:p w14:paraId="47BA4D7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Заработная плата в месяц (в руб., вкл. НДФЛ)</w:t>
            </w:r>
          </w:p>
        </w:tc>
        <w:tc>
          <w:tcPr>
            <w:tcW w:w="1152" w:type="dxa"/>
          </w:tcPr>
          <w:p w14:paraId="513B7260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Кол-во мес. (не более 12 мес.)</w:t>
            </w:r>
          </w:p>
        </w:tc>
        <w:tc>
          <w:tcPr>
            <w:tcW w:w="980" w:type="dxa"/>
          </w:tcPr>
          <w:p w14:paraId="709FAF07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сто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мость</w:t>
            </w:r>
          </w:p>
        </w:tc>
        <w:tc>
          <w:tcPr>
            <w:tcW w:w="1701" w:type="dxa"/>
          </w:tcPr>
          <w:p w14:paraId="390A9DC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вание (за весь период, в руб.)</w:t>
            </w:r>
          </w:p>
        </w:tc>
        <w:tc>
          <w:tcPr>
            <w:tcW w:w="1416" w:type="dxa"/>
          </w:tcPr>
          <w:p w14:paraId="6754777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>емая сумма, руб.</w:t>
            </w:r>
          </w:p>
        </w:tc>
      </w:tr>
      <w:tr w:rsidR="00BD51F0" w:rsidRPr="007E1896" w14:paraId="0E9D033E" w14:textId="77777777" w:rsidTr="004F22F7">
        <w:trPr>
          <w:jc w:val="center"/>
        </w:trPr>
        <w:tc>
          <w:tcPr>
            <w:tcW w:w="9923" w:type="dxa"/>
            <w:gridSpan w:val="7"/>
          </w:tcPr>
          <w:p w14:paraId="7722D6F2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1. Должность</w:t>
            </w:r>
          </w:p>
        </w:tc>
      </w:tr>
      <w:tr w:rsidR="00BD51F0" w:rsidRPr="007E1896" w14:paraId="7A913A2D" w14:textId="77777777" w:rsidTr="00084C83">
        <w:trPr>
          <w:jc w:val="center"/>
        </w:trPr>
        <w:tc>
          <w:tcPr>
            <w:tcW w:w="641" w:type="dxa"/>
          </w:tcPr>
          <w:p w14:paraId="389228C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1.2.</w:t>
            </w:r>
          </w:p>
        </w:tc>
        <w:tc>
          <w:tcPr>
            <w:tcW w:w="2433" w:type="dxa"/>
          </w:tcPr>
          <w:p w14:paraId="5A335087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Выплаты физическим лицам (за исключен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ем ИП) за оказание ими услуг (выполн</w:t>
            </w:r>
            <w:r w:rsidRPr="007E1896">
              <w:rPr>
                <w:color w:val="000000"/>
              </w:rPr>
              <w:t>е</w:t>
            </w:r>
            <w:r w:rsidRPr="007E1896">
              <w:rPr>
                <w:color w:val="000000"/>
              </w:rPr>
              <w:t>ние работ) по гра</w:t>
            </w:r>
            <w:r w:rsidRPr="007E1896">
              <w:rPr>
                <w:color w:val="000000"/>
              </w:rPr>
              <w:t>ж</w:t>
            </w:r>
            <w:r w:rsidRPr="007E1896">
              <w:rPr>
                <w:color w:val="000000"/>
              </w:rPr>
              <w:t>данско-правовым д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говорам</w:t>
            </w:r>
          </w:p>
        </w:tc>
        <w:tc>
          <w:tcPr>
            <w:tcW w:w="1600" w:type="dxa"/>
          </w:tcPr>
          <w:p w14:paraId="7DA53D01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Вознагражд</w:t>
            </w:r>
            <w:r w:rsidRPr="007E1896">
              <w:rPr>
                <w:color w:val="000000"/>
              </w:rPr>
              <w:t>е</w:t>
            </w:r>
            <w:r w:rsidRPr="007E1896">
              <w:rPr>
                <w:color w:val="000000"/>
              </w:rPr>
              <w:t>ние по одн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му договору (в руб., вкл. НДФЛ)</w:t>
            </w:r>
          </w:p>
        </w:tc>
        <w:tc>
          <w:tcPr>
            <w:tcW w:w="1152" w:type="dxa"/>
          </w:tcPr>
          <w:p w14:paraId="47225A21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Кол-во догов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ров</w:t>
            </w:r>
          </w:p>
        </w:tc>
        <w:tc>
          <w:tcPr>
            <w:tcW w:w="980" w:type="dxa"/>
          </w:tcPr>
          <w:p w14:paraId="0BE88D1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сто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мость</w:t>
            </w:r>
          </w:p>
        </w:tc>
        <w:tc>
          <w:tcPr>
            <w:tcW w:w="1701" w:type="dxa"/>
          </w:tcPr>
          <w:p w14:paraId="737A654D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вание (по всем договорам, в руб.)</w:t>
            </w:r>
          </w:p>
        </w:tc>
        <w:tc>
          <w:tcPr>
            <w:tcW w:w="1416" w:type="dxa"/>
          </w:tcPr>
          <w:p w14:paraId="398D3E06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>емая сумма, руб.</w:t>
            </w:r>
          </w:p>
        </w:tc>
      </w:tr>
      <w:tr w:rsidR="00BD51F0" w:rsidRPr="007E1896" w14:paraId="7FE33182" w14:textId="77777777" w:rsidTr="00084C83">
        <w:trPr>
          <w:jc w:val="center"/>
        </w:trPr>
        <w:tc>
          <w:tcPr>
            <w:tcW w:w="641" w:type="dxa"/>
          </w:tcPr>
          <w:p w14:paraId="3071D3E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3" w:type="dxa"/>
          </w:tcPr>
          <w:p w14:paraId="19DBDD14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Функция в проекте или содержание работ</w:t>
            </w:r>
          </w:p>
        </w:tc>
        <w:tc>
          <w:tcPr>
            <w:tcW w:w="1600" w:type="dxa"/>
          </w:tcPr>
          <w:p w14:paraId="22BD01AA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52" w:type="dxa"/>
          </w:tcPr>
          <w:p w14:paraId="47F58F7A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328E286B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12B15655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14:paraId="3849BCF7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BD51F0" w:rsidRPr="007E1896" w14:paraId="7BF6D2EA" w14:textId="77777777" w:rsidTr="004F22F7">
        <w:trPr>
          <w:jc w:val="center"/>
        </w:trPr>
        <w:tc>
          <w:tcPr>
            <w:tcW w:w="9923" w:type="dxa"/>
            <w:gridSpan w:val="7"/>
          </w:tcPr>
          <w:p w14:paraId="49EF4A01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1.3.Страховые взносы</w:t>
            </w:r>
          </w:p>
        </w:tc>
      </w:tr>
      <w:tr w:rsidR="00BD51F0" w:rsidRPr="007E1896" w14:paraId="2F6148AE" w14:textId="77777777" w:rsidTr="00084C83">
        <w:trPr>
          <w:jc w:val="center"/>
        </w:trPr>
        <w:tc>
          <w:tcPr>
            <w:tcW w:w="641" w:type="dxa"/>
          </w:tcPr>
          <w:p w14:paraId="470650F2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3" w:type="dxa"/>
          </w:tcPr>
          <w:p w14:paraId="585C2A28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Описание</w:t>
            </w:r>
          </w:p>
        </w:tc>
        <w:tc>
          <w:tcPr>
            <w:tcW w:w="1600" w:type="dxa"/>
          </w:tcPr>
          <w:p w14:paraId="62CA1CF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Стоимость единицы (руб.)</w:t>
            </w:r>
          </w:p>
        </w:tc>
        <w:tc>
          <w:tcPr>
            <w:tcW w:w="1152" w:type="dxa"/>
          </w:tcPr>
          <w:p w14:paraId="7EC71BA7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Кол-во</w:t>
            </w:r>
          </w:p>
        </w:tc>
        <w:tc>
          <w:tcPr>
            <w:tcW w:w="980" w:type="dxa"/>
          </w:tcPr>
          <w:p w14:paraId="377CDEA3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сумма (руб.)</w:t>
            </w:r>
          </w:p>
        </w:tc>
        <w:tc>
          <w:tcPr>
            <w:tcW w:w="1701" w:type="dxa"/>
          </w:tcPr>
          <w:p w14:paraId="4C75EE8D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вание (за весь период, в руб.)</w:t>
            </w:r>
          </w:p>
        </w:tc>
        <w:tc>
          <w:tcPr>
            <w:tcW w:w="1416" w:type="dxa"/>
          </w:tcPr>
          <w:p w14:paraId="634D812B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>емая сумма, руб.</w:t>
            </w:r>
          </w:p>
        </w:tc>
      </w:tr>
      <w:tr w:rsidR="00BD51F0" w:rsidRPr="007E1896" w14:paraId="7C4C4C81" w14:textId="77777777" w:rsidTr="004F22F7">
        <w:trPr>
          <w:jc w:val="center"/>
        </w:trPr>
        <w:tc>
          <w:tcPr>
            <w:tcW w:w="9923" w:type="dxa"/>
            <w:gridSpan w:val="7"/>
          </w:tcPr>
          <w:p w14:paraId="422E10E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2. Командировочные расходы</w:t>
            </w:r>
          </w:p>
        </w:tc>
      </w:tr>
      <w:tr w:rsidR="00BD51F0" w:rsidRPr="007E1896" w14:paraId="3360C60E" w14:textId="77777777" w:rsidTr="00084C83">
        <w:trPr>
          <w:jc w:val="center"/>
        </w:trPr>
        <w:tc>
          <w:tcPr>
            <w:tcW w:w="641" w:type="dxa"/>
          </w:tcPr>
          <w:p w14:paraId="161FED19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3" w:type="dxa"/>
          </w:tcPr>
          <w:p w14:paraId="61D791DA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Цель поездки и место назначения</w:t>
            </w:r>
          </w:p>
        </w:tc>
        <w:tc>
          <w:tcPr>
            <w:tcW w:w="1600" w:type="dxa"/>
          </w:tcPr>
          <w:p w14:paraId="260333C2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Расходы на одного рабо</w:t>
            </w:r>
            <w:r w:rsidRPr="007E1896">
              <w:rPr>
                <w:color w:val="000000"/>
              </w:rPr>
              <w:t>т</w:t>
            </w:r>
            <w:r w:rsidRPr="007E1896">
              <w:rPr>
                <w:color w:val="000000"/>
              </w:rPr>
              <w:t>ника</w:t>
            </w:r>
          </w:p>
        </w:tc>
        <w:tc>
          <w:tcPr>
            <w:tcW w:w="1152" w:type="dxa"/>
          </w:tcPr>
          <w:p w14:paraId="63E571F7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Кол-во работн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ков</w:t>
            </w:r>
          </w:p>
        </w:tc>
        <w:tc>
          <w:tcPr>
            <w:tcW w:w="980" w:type="dxa"/>
          </w:tcPr>
          <w:p w14:paraId="7451FE6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сто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мость</w:t>
            </w:r>
          </w:p>
        </w:tc>
        <w:tc>
          <w:tcPr>
            <w:tcW w:w="1701" w:type="dxa"/>
          </w:tcPr>
          <w:p w14:paraId="089A7271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вание (по всем командиру</w:t>
            </w:r>
            <w:r w:rsidRPr="007E1896">
              <w:rPr>
                <w:color w:val="000000"/>
              </w:rPr>
              <w:t>е</w:t>
            </w:r>
            <w:r w:rsidRPr="007E1896">
              <w:rPr>
                <w:color w:val="000000"/>
              </w:rPr>
              <w:t>мым, в руб.)</w:t>
            </w:r>
          </w:p>
        </w:tc>
        <w:tc>
          <w:tcPr>
            <w:tcW w:w="1416" w:type="dxa"/>
          </w:tcPr>
          <w:p w14:paraId="2825209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>емая сумма, руб.</w:t>
            </w:r>
          </w:p>
        </w:tc>
      </w:tr>
      <w:tr w:rsidR="00BD51F0" w:rsidRPr="007E1896" w14:paraId="4FCCAA01" w14:textId="77777777" w:rsidTr="00084C83">
        <w:trPr>
          <w:jc w:val="center"/>
        </w:trPr>
        <w:tc>
          <w:tcPr>
            <w:tcW w:w="641" w:type="dxa"/>
          </w:tcPr>
          <w:p w14:paraId="229AE892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2.1.</w:t>
            </w:r>
          </w:p>
        </w:tc>
        <w:tc>
          <w:tcPr>
            <w:tcW w:w="2433" w:type="dxa"/>
          </w:tcPr>
          <w:p w14:paraId="2BD8E894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...</w:t>
            </w:r>
          </w:p>
        </w:tc>
        <w:tc>
          <w:tcPr>
            <w:tcW w:w="1600" w:type="dxa"/>
          </w:tcPr>
          <w:p w14:paraId="3B5F50C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52" w:type="dxa"/>
          </w:tcPr>
          <w:p w14:paraId="52ABBCE9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217B1AD3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AC0E4E0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14:paraId="25191F26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BD51F0" w:rsidRPr="007E1896" w14:paraId="73CD58E3" w14:textId="77777777" w:rsidTr="004F22F7">
        <w:trPr>
          <w:jc w:val="center"/>
        </w:trPr>
        <w:tc>
          <w:tcPr>
            <w:tcW w:w="9923" w:type="dxa"/>
            <w:gridSpan w:val="7"/>
          </w:tcPr>
          <w:p w14:paraId="79A2C0DA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3. Административные (офисные) расходы</w:t>
            </w:r>
          </w:p>
        </w:tc>
      </w:tr>
      <w:tr w:rsidR="00BD51F0" w:rsidRPr="007E1896" w14:paraId="3EC54789" w14:textId="77777777" w:rsidTr="00084C83">
        <w:trPr>
          <w:jc w:val="center"/>
        </w:trPr>
        <w:tc>
          <w:tcPr>
            <w:tcW w:w="641" w:type="dxa"/>
          </w:tcPr>
          <w:p w14:paraId="27D7F9A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3" w:type="dxa"/>
          </w:tcPr>
          <w:p w14:paraId="2392030B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Наименование расх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дов</w:t>
            </w:r>
          </w:p>
        </w:tc>
        <w:tc>
          <w:tcPr>
            <w:tcW w:w="1600" w:type="dxa"/>
          </w:tcPr>
          <w:p w14:paraId="338B8261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Стоимость единицы (в руб.)</w:t>
            </w:r>
          </w:p>
        </w:tc>
        <w:tc>
          <w:tcPr>
            <w:tcW w:w="1152" w:type="dxa"/>
          </w:tcPr>
          <w:p w14:paraId="0A15A4B9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Кол-во единиц</w:t>
            </w:r>
          </w:p>
        </w:tc>
        <w:tc>
          <w:tcPr>
            <w:tcW w:w="980" w:type="dxa"/>
          </w:tcPr>
          <w:p w14:paraId="7B5D0CB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сто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мость</w:t>
            </w:r>
          </w:p>
        </w:tc>
        <w:tc>
          <w:tcPr>
            <w:tcW w:w="1701" w:type="dxa"/>
          </w:tcPr>
          <w:p w14:paraId="3BBED66D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вание (за весь период, в руб.)</w:t>
            </w:r>
          </w:p>
        </w:tc>
        <w:tc>
          <w:tcPr>
            <w:tcW w:w="1416" w:type="dxa"/>
          </w:tcPr>
          <w:p w14:paraId="2334E1C0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>емая сумма, руб.</w:t>
            </w:r>
          </w:p>
        </w:tc>
      </w:tr>
      <w:tr w:rsidR="00BD51F0" w:rsidRPr="007E1896" w14:paraId="29D02A47" w14:textId="77777777" w:rsidTr="00084C83">
        <w:trPr>
          <w:jc w:val="center"/>
        </w:trPr>
        <w:tc>
          <w:tcPr>
            <w:tcW w:w="641" w:type="dxa"/>
          </w:tcPr>
          <w:p w14:paraId="315622D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3.1.</w:t>
            </w:r>
          </w:p>
        </w:tc>
        <w:tc>
          <w:tcPr>
            <w:tcW w:w="2433" w:type="dxa"/>
          </w:tcPr>
          <w:p w14:paraId="50847F28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...</w:t>
            </w:r>
          </w:p>
        </w:tc>
        <w:tc>
          <w:tcPr>
            <w:tcW w:w="1600" w:type="dxa"/>
          </w:tcPr>
          <w:p w14:paraId="060EF993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52" w:type="dxa"/>
          </w:tcPr>
          <w:p w14:paraId="0789404B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37742017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CFFD796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14:paraId="7DFE8F66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BD51F0" w:rsidRPr="007E1896" w14:paraId="440E30CE" w14:textId="77777777" w:rsidTr="004F22F7">
        <w:trPr>
          <w:jc w:val="center"/>
        </w:trPr>
        <w:tc>
          <w:tcPr>
            <w:tcW w:w="9923" w:type="dxa"/>
            <w:gridSpan w:val="7"/>
          </w:tcPr>
          <w:p w14:paraId="31F2A0C3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4. Приобретение специализированного оборудования, инвентаря и сопутствующие расходы</w:t>
            </w:r>
          </w:p>
        </w:tc>
      </w:tr>
      <w:tr w:rsidR="00BD51F0" w:rsidRPr="007E1896" w14:paraId="052702EA" w14:textId="77777777" w:rsidTr="00084C83">
        <w:trPr>
          <w:jc w:val="center"/>
        </w:trPr>
        <w:tc>
          <w:tcPr>
            <w:tcW w:w="641" w:type="dxa"/>
          </w:tcPr>
          <w:p w14:paraId="6F73321D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3" w:type="dxa"/>
          </w:tcPr>
          <w:p w14:paraId="3156763A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Наименование расх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дов</w:t>
            </w:r>
          </w:p>
        </w:tc>
        <w:tc>
          <w:tcPr>
            <w:tcW w:w="1600" w:type="dxa"/>
          </w:tcPr>
          <w:p w14:paraId="5D0253E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Стоимость единицы (в руб.)</w:t>
            </w:r>
          </w:p>
        </w:tc>
        <w:tc>
          <w:tcPr>
            <w:tcW w:w="1152" w:type="dxa"/>
          </w:tcPr>
          <w:p w14:paraId="3D5AA887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Кол-во единиц</w:t>
            </w:r>
          </w:p>
        </w:tc>
        <w:tc>
          <w:tcPr>
            <w:tcW w:w="980" w:type="dxa"/>
          </w:tcPr>
          <w:p w14:paraId="5A001F6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сто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мость</w:t>
            </w:r>
          </w:p>
        </w:tc>
        <w:tc>
          <w:tcPr>
            <w:tcW w:w="1701" w:type="dxa"/>
          </w:tcPr>
          <w:p w14:paraId="51C29760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вание (за весь период, в руб.)</w:t>
            </w:r>
          </w:p>
        </w:tc>
        <w:tc>
          <w:tcPr>
            <w:tcW w:w="1416" w:type="dxa"/>
          </w:tcPr>
          <w:p w14:paraId="3136249A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>емая сумма, руб.</w:t>
            </w:r>
          </w:p>
        </w:tc>
      </w:tr>
      <w:tr w:rsidR="00BD51F0" w:rsidRPr="007E1896" w14:paraId="7EFF9334" w14:textId="77777777" w:rsidTr="00084C83">
        <w:trPr>
          <w:jc w:val="center"/>
        </w:trPr>
        <w:tc>
          <w:tcPr>
            <w:tcW w:w="641" w:type="dxa"/>
          </w:tcPr>
          <w:p w14:paraId="44A76BC0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4.1.</w:t>
            </w:r>
          </w:p>
        </w:tc>
        <w:tc>
          <w:tcPr>
            <w:tcW w:w="2433" w:type="dxa"/>
          </w:tcPr>
          <w:p w14:paraId="65DD8D0C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...</w:t>
            </w:r>
          </w:p>
        </w:tc>
        <w:tc>
          <w:tcPr>
            <w:tcW w:w="1600" w:type="dxa"/>
          </w:tcPr>
          <w:p w14:paraId="7F78FF90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52" w:type="dxa"/>
          </w:tcPr>
          <w:p w14:paraId="5FF14154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456423D5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DBF86EF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14:paraId="27A84F86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BD51F0" w:rsidRPr="007E1896" w14:paraId="1B7B8E43" w14:textId="77777777" w:rsidTr="004F22F7">
        <w:trPr>
          <w:jc w:val="center"/>
        </w:trPr>
        <w:tc>
          <w:tcPr>
            <w:tcW w:w="9923" w:type="dxa"/>
            <w:gridSpan w:val="7"/>
          </w:tcPr>
          <w:p w14:paraId="2DBF35B1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5. Разработка и поддержка сайтов, информационных систем и иные аналогичные расходы</w:t>
            </w:r>
          </w:p>
        </w:tc>
      </w:tr>
      <w:tr w:rsidR="00BD51F0" w:rsidRPr="007E1896" w14:paraId="353F49A9" w14:textId="77777777" w:rsidTr="00084C83">
        <w:trPr>
          <w:jc w:val="center"/>
        </w:trPr>
        <w:tc>
          <w:tcPr>
            <w:tcW w:w="641" w:type="dxa"/>
          </w:tcPr>
          <w:p w14:paraId="6E0D5456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3" w:type="dxa"/>
          </w:tcPr>
          <w:p w14:paraId="106969B2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Наименование расх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дов</w:t>
            </w:r>
          </w:p>
        </w:tc>
        <w:tc>
          <w:tcPr>
            <w:tcW w:w="1600" w:type="dxa"/>
          </w:tcPr>
          <w:p w14:paraId="37088E4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 xml:space="preserve">Стоимость единицы (в </w:t>
            </w:r>
            <w:r w:rsidRPr="007E1896">
              <w:rPr>
                <w:color w:val="000000"/>
              </w:rPr>
              <w:lastRenderedPageBreak/>
              <w:t>руб.)</w:t>
            </w:r>
          </w:p>
        </w:tc>
        <w:tc>
          <w:tcPr>
            <w:tcW w:w="1152" w:type="dxa"/>
          </w:tcPr>
          <w:p w14:paraId="5E4737F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lastRenderedPageBreak/>
              <w:t>Кол-во единиц</w:t>
            </w:r>
          </w:p>
        </w:tc>
        <w:tc>
          <w:tcPr>
            <w:tcW w:w="980" w:type="dxa"/>
          </w:tcPr>
          <w:p w14:paraId="6D3B20C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сто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lastRenderedPageBreak/>
              <w:t>мость</w:t>
            </w:r>
          </w:p>
        </w:tc>
        <w:tc>
          <w:tcPr>
            <w:tcW w:w="1701" w:type="dxa"/>
          </w:tcPr>
          <w:p w14:paraId="10662E0B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lastRenderedPageBreak/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 xml:space="preserve">вание (за весь </w:t>
            </w:r>
            <w:r w:rsidRPr="007E1896">
              <w:rPr>
                <w:color w:val="000000"/>
              </w:rPr>
              <w:lastRenderedPageBreak/>
              <w:t>период, в руб.)</w:t>
            </w:r>
          </w:p>
        </w:tc>
        <w:tc>
          <w:tcPr>
            <w:tcW w:w="1416" w:type="dxa"/>
          </w:tcPr>
          <w:p w14:paraId="3B012042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lastRenderedPageBreak/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 xml:space="preserve">емая сумма, </w:t>
            </w:r>
            <w:r w:rsidRPr="007E1896">
              <w:rPr>
                <w:color w:val="000000"/>
              </w:rPr>
              <w:lastRenderedPageBreak/>
              <w:t>руб.</w:t>
            </w:r>
          </w:p>
        </w:tc>
      </w:tr>
      <w:tr w:rsidR="00BD51F0" w:rsidRPr="007E1896" w14:paraId="3518A540" w14:textId="77777777" w:rsidTr="00084C83">
        <w:trPr>
          <w:jc w:val="center"/>
        </w:trPr>
        <w:tc>
          <w:tcPr>
            <w:tcW w:w="641" w:type="dxa"/>
          </w:tcPr>
          <w:p w14:paraId="57F9AF63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lastRenderedPageBreak/>
              <w:t>5.1.</w:t>
            </w:r>
          </w:p>
        </w:tc>
        <w:tc>
          <w:tcPr>
            <w:tcW w:w="2433" w:type="dxa"/>
          </w:tcPr>
          <w:p w14:paraId="20CA3E63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...</w:t>
            </w:r>
          </w:p>
        </w:tc>
        <w:tc>
          <w:tcPr>
            <w:tcW w:w="1600" w:type="dxa"/>
          </w:tcPr>
          <w:p w14:paraId="09C81224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52" w:type="dxa"/>
          </w:tcPr>
          <w:p w14:paraId="5B6CAF11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7384FDA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004181B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14:paraId="481DAA3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BD51F0" w:rsidRPr="007E1896" w14:paraId="43D1A1E8" w14:textId="77777777" w:rsidTr="004F22F7">
        <w:trPr>
          <w:jc w:val="center"/>
        </w:trPr>
        <w:tc>
          <w:tcPr>
            <w:tcW w:w="9923" w:type="dxa"/>
            <w:gridSpan w:val="7"/>
          </w:tcPr>
          <w:p w14:paraId="0D885FD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6. Оплата юридических, информационных, консультационных услуг и иные аналогичные ра</w:t>
            </w:r>
            <w:r w:rsidRPr="007E1896">
              <w:rPr>
                <w:color w:val="000000"/>
              </w:rPr>
              <w:t>с</w:t>
            </w:r>
            <w:r w:rsidRPr="007E1896">
              <w:rPr>
                <w:color w:val="000000"/>
              </w:rPr>
              <w:t>ходы</w:t>
            </w:r>
          </w:p>
        </w:tc>
      </w:tr>
      <w:tr w:rsidR="00BD51F0" w:rsidRPr="007E1896" w14:paraId="776EEBB7" w14:textId="77777777" w:rsidTr="00084C83">
        <w:trPr>
          <w:jc w:val="center"/>
        </w:trPr>
        <w:tc>
          <w:tcPr>
            <w:tcW w:w="641" w:type="dxa"/>
          </w:tcPr>
          <w:p w14:paraId="5C3D2336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3" w:type="dxa"/>
          </w:tcPr>
          <w:p w14:paraId="307CB7F8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Наименование расх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дов</w:t>
            </w:r>
          </w:p>
        </w:tc>
        <w:tc>
          <w:tcPr>
            <w:tcW w:w="1600" w:type="dxa"/>
          </w:tcPr>
          <w:p w14:paraId="3BAA676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Стоимость единицы (в руб.)</w:t>
            </w:r>
          </w:p>
        </w:tc>
        <w:tc>
          <w:tcPr>
            <w:tcW w:w="1152" w:type="dxa"/>
          </w:tcPr>
          <w:p w14:paraId="134DD11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Кол-во единиц</w:t>
            </w:r>
          </w:p>
        </w:tc>
        <w:tc>
          <w:tcPr>
            <w:tcW w:w="980" w:type="dxa"/>
          </w:tcPr>
          <w:p w14:paraId="2B5BC7D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сто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мость</w:t>
            </w:r>
          </w:p>
        </w:tc>
        <w:tc>
          <w:tcPr>
            <w:tcW w:w="1701" w:type="dxa"/>
          </w:tcPr>
          <w:p w14:paraId="7B0F0E99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вание (за весь период, в руб.)</w:t>
            </w:r>
          </w:p>
        </w:tc>
        <w:tc>
          <w:tcPr>
            <w:tcW w:w="1416" w:type="dxa"/>
          </w:tcPr>
          <w:p w14:paraId="0BAFEEF5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>емая сумма, руб.</w:t>
            </w:r>
          </w:p>
        </w:tc>
      </w:tr>
      <w:tr w:rsidR="00BD51F0" w:rsidRPr="007E1896" w14:paraId="4A1DE00E" w14:textId="77777777" w:rsidTr="00084C83">
        <w:trPr>
          <w:jc w:val="center"/>
        </w:trPr>
        <w:tc>
          <w:tcPr>
            <w:tcW w:w="641" w:type="dxa"/>
          </w:tcPr>
          <w:p w14:paraId="7555CCF4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6.1.</w:t>
            </w:r>
          </w:p>
        </w:tc>
        <w:tc>
          <w:tcPr>
            <w:tcW w:w="2433" w:type="dxa"/>
          </w:tcPr>
          <w:p w14:paraId="77A4A80B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...</w:t>
            </w:r>
          </w:p>
        </w:tc>
        <w:tc>
          <w:tcPr>
            <w:tcW w:w="1600" w:type="dxa"/>
          </w:tcPr>
          <w:p w14:paraId="02CFB47F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52" w:type="dxa"/>
          </w:tcPr>
          <w:p w14:paraId="754C216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04AA989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1FAD4C99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14:paraId="56605EB3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BD51F0" w:rsidRPr="007E1896" w14:paraId="05F7CFF0" w14:textId="77777777" w:rsidTr="004F22F7">
        <w:trPr>
          <w:jc w:val="center"/>
        </w:trPr>
        <w:tc>
          <w:tcPr>
            <w:tcW w:w="9923" w:type="dxa"/>
            <w:gridSpan w:val="7"/>
          </w:tcPr>
          <w:p w14:paraId="7729498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7. Расходы на проведение мероприятий</w:t>
            </w:r>
          </w:p>
        </w:tc>
      </w:tr>
      <w:tr w:rsidR="00BD51F0" w:rsidRPr="007E1896" w14:paraId="36345FF9" w14:textId="77777777" w:rsidTr="00084C83">
        <w:trPr>
          <w:jc w:val="center"/>
        </w:trPr>
        <w:tc>
          <w:tcPr>
            <w:tcW w:w="641" w:type="dxa"/>
          </w:tcPr>
          <w:p w14:paraId="0EF0EDB4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3" w:type="dxa"/>
          </w:tcPr>
          <w:p w14:paraId="4BDBB8C1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Наименование расх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дов</w:t>
            </w:r>
          </w:p>
        </w:tc>
        <w:tc>
          <w:tcPr>
            <w:tcW w:w="1600" w:type="dxa"/>
          </w:tcPr>
          <w:p w14:paraId="474B9DF4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Стоимость единицы (в руб.)</w:t>
            </w:r>
          </w:p>
        </w:tc>
        <w:tc>
          <w:tcPr>
            <w:tcW w:w="1152" w:type="dxa"/>
          </w:tcPr>
          <w:p w14:paraId="3AF76B50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Кол-во единиц</w:t>
            </w:r>
          </w:p>
        </w:tc>
        <w:tc>
          <w:tcPr>
            <w:tcW w:w="980" w:type="dxa"/>
          </w:tcPr>
          <w:p w14:paraId="40DCB574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сто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мость</w:t>
            </w:r>
          </w:p>
        </w:tc>
        <w:tc>
          <w:tcPr>
            <w:tcW w:w="1701" w:type="dxa"/>
          </w:tcPr>
          <w:p w14:paraId="6E29F15D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вание (за весь период, в руб.)</w:t>
            </w:r>
          </w:p>
        </w:tc>
        <w:tc>
          <w:tcPr>
            <w:tcW w:w="1416" w:type="dxa"/>
          </w:tcPr>
          <w:p w14:paraId="5A1D6EE6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>емая сумма, руб.</w:t>
            </w:r>
          </w:p>
        </w:tc>
      </w:tr>
      <w:tr w:rsidR="00BD51F0" w:rsidRPr="007E1896" w14:paraId="41D9246A" w14:textId="77777777" w:rsidTr="00084C83">
        <w:trPr>
          <w:jc w:val="center"/>
        </w:trPr>
        <w:tc>
          <w:tcPr>
            <w:tcW w:w="641" w:type="dxa"/>
          </w:tcPr>
          <w:p w14:paraId="125294F3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7.1.</w:t>
            </w:r>
          </w:p>
        </w:tc>
        <w:tc>
          <w:tcPr>
            <w:tcW w:w="2433" w:type="dxa"/>
          </w:tcPr>
          <w:p w14:paraId="0528D851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...</w:t>
            </w:r>
          </w:p>
        </w:tc>
        <w:tc>
          <w:tcPr>
            <w:tcW w:w="1600" w:type="dxa"/>
          </w:tcPr>
          <w:p w14:paraId="0AFF4B15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52" w:type="dxa"/>
          </w:tcPr>
          <w:p w14:paraId="7EF02C2F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5EDBF2D2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6FF43E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14:paraId="79DD8235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BD51F0" w:rsidRPr="007E1896" w14:paraId="15E00AE3" w14:textId="77777777" w:rsidTr="004F22F7">
        <w:trPr>
          <w:jc w:val="center"/>
        </w:trPr>
        <w:tc>
          <w:tcPr>
            <w:tcW w:w="9923" w:type="dxa"/>
            <w:gridSpan w:val="7"/>
          </w:tcPr>
          <w:p w14:paraId="4256C56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8. Издательские, полиграфические и сопутствующие расходы</w:t>
            </w:r>
          </w:p>
        </w:tc>
      </w:tr>
      <w:tr w:rsidR="00BD51F0" w:rsidRPr="007E1896" w14:paraId="2AA2DC30" w14:textId="77777777" w:rsidTr="00084C83">
        <w:trPr>
          <w:jc w:val="center"/>
        </w:trPr>
        <w:tc>
          <w:tcPr>
            <w:tcW w:w="641" w:type="dxa"/>
          </w:tcPr>
          <w:p w14:paraId="4F0E73B7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3" w:type="dxa"/>
          </w:tcPr>
          <w:p w14:paraId="787A17BB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Наименование расх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дов</w:t>
            </w:r>
          </w:p>
        </w:tc>
        <w:tc>
          <w:tcPr>
            <w:tcW w:w="1600" w:type="dxa"/>
          </w:tcPr>
          <w:p w14:paraId="7EED627B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Стоимость единицы (в руб.)</w:t>
            </w:r>
          </w:p>
        </w:tc>
        <w:tc>
          <w:tcPr>
            <w:tcW w:w="1152" w:type="dxa"/>
          </w:tcPr>
          <w:p w14:paraId="73E80B22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Кол-во единиц</w:t>
            </w:r>
          </w:p>
        </w:tc>
        <w:tc>
          <w:tcPr>
            <w:tcW w:w="980" w:type="dxa"/>
          </w:tcPr>
          <w:p w14:paraId="27FFFA55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сто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мость</w:t>
            </w:r>
          </w:p>
        </w:tc>
        <w:tc>
          <w:tcPr>
            <w:tcW w:w="1701" w:type="dxa"/>
          </w:tcPr>
          <w:p w14:paraId="223366C6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вание (за весь период, в руб.)</w:t>
            </w:r>
          </w:p>
        </w:tc>
        <w:tc>
          <w:tcPr>
            <w:tcW w:w="1416" w:type="dxa"/>
          </w:tcPr>
          <w:p w14:paraId="28FA6FE1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>емая сумма, руб.</w:t>
            </w:r>
          </w:p>
        </w:tc>
      </w:tr>
      <w:tr w:rsidR="00BD51F0" w:rsidRPr="007E1896" w14:paraId="6A28DC25" w14:textId="77777777" w:rsidTr="00084C83">
        <w:trPr>
          <w:jc w:val="center"/>
        </w:trPr>
        <w:tc>
          <w:tcPr>
            <w:tcW w:w="641" w:type="dxa"/>
          </w:tcPr>
          <w:p w14:paraId="44E5E1E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8.1.</w:t>
            </w:r>
          </w:p>
        </w:tc>
        <w:tc>
          <w:tcPr>
            <w:tcW w:w="2433" w:type="dxa"/>
          </w:tcPr>
          <w:p w14:paraId="4218F553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...</w:t>
            </w:r>
          </w:p>
        </w:tc>
        <w:tc>
          <w:tcPr>
            <w:tcW w:w="1600" w:type="dxa"/>
          </w:tcPr>
          <w:p w14:paraId="52883BC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52" w:type="dxa"/>
          </w:tcPr>
          <w:p w14:paraId="4F6A3E33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39E0FC80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7438967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14:paraId="44FAF229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BD51F0" w:rsidRPr="007E1896" w14:paraId="55D496DA" w14:textId="77777777" w:rsidTr="004F22F7">
        <w:trPr>
          <w:jc w:val="center"/>
        </w:trPr>
        <w:tc>
          <w:tcPr>
            <w:tcW w:w="9923" w:type="dxa"/>
            <w:gridSpan w:val="7"/>
          </w:tcPr>
          <w:p w14:paraId="3C925BB2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9. Прочие прямые расходы</w:t>
            </w:r>
          </w:p>
        </w:tc>
      </w:tr>
      <w:tr w:rsidR="00BD51F0" w:rsidRPr="007E1896" w14:paraId="238479A7" w14:textId="77777777" w:rsidTr="00084C83">
        <w:trPr>
          <w:jc w:val="center"/>
        </w:trPr>
        <w:tc>
          <w:tcPr>
            <w:tcW w:w="641" w:type="dxa"/>
          </w:tcPr>
          <w:p w14:paraId="57AC0535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433" w:type="dxa"/>
          </w:tcPr>
          <w:p w14:paraId="7D509E30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Наименование расх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дов</w:t>
            </w:r>
          </w:p>
        </w:tc>
        <w:tc>
          <w:tcPr>
            <w:tcW w:w="1600" w:type="dxa"/>
          </w:tcPr>
          <w:p w14:paraId="18D192C6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Стоимость единицы (в руб.)</w:t>
            </w:r>
          </w:p>
        </w:tc>
        <w:tc>
          <w:tcPr>
            <w:tcW w:w="1152" w:type="dxa"/>
          </w:tcPr>
          <w:p w14:paraId="3AF868CE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Кол-во единиц</w:t>
            </w:r>
          </w:p>
        </w:tc>
        <w:tc>
          <w:tcPr>
            <w:tcW w:w="980" w:type="dxa"/>
          </w:tcPr>
          <w:p w14:paraId="66D98D7C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Общая сто</w:t>
            </w:r>
            <w:r w:rsidRPr="007E1896">
              <w:rPr>
                <w:color w:val="000000"/>
              </w:rPr>
              <w:t>и</w:t>
            </w:r>
            <w:r w:rsidRPr="007E1896">
              <w:rPr>
                <w:color w:val="000000"/>
              </w:rPr>
              <w:t>мость</w:t>
            </w:r>
          </w:p>
        </w:tc>
        <w:tc>
          <w:tcPr>
            <w:tcW w:w="1701" w:type="dxa"/>
          </w:tcPr>
          <w:p w14:paraId="4315C86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Софинансир</w:t>
            </w:r>
            <w:r w:rsidRPr="007E1896">
              <w:rPr>
                <w:color w:val="000000"/>
              </w:rPr>
              <w:t>о</w:t>
            </w:r>
            <w:r w:rsidRPr="007E1896">
              <w:rPr>
                <w:color w:val="000000"/>
              </w:rPr>
              <w:t>вание (за весь период, в руб.)</w:t>
            </w:r>
          </w:p>
        </w:tc>
        <w:tc>
          <w:tcPr>
            <w:tcW w:w="1416" w:type="dxa"/>
          </w:tcPr>
          <w:p w14:paraId="35B60903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Запрашив</w:t>
            </w:r>
            <w:r w:rsidRPr="007E1896">
              <w:rPr>
                <w:color w:val="000000"/>
              </w:rPr>
              <w:t>а</w:t>
            </w:r>
            <w:r w:rsidRPr="007E1896">
              <w:rPr>
                <w:color w:val="000000"/>
              </w:rPr>
              <w:t>емая сумма, руб.</w:t>
            </w:r>
          </w:p>
        </w:tc>
      </w:tr>
      <w:tr w:rsidR="00BD51F0" w:rsidRPr="007E1896" w14:paraId="57B6849B" w14:textId="77777777" w:rsidTr="00084C83">
        <w:trPr>
          <w:jc w:val="center"/>
        </w:trPr>
        <w:tc>
          <w:tcPr>
            <w:tcW w:w="641" w:type="dxa"/>
          </w:tcPr>
          <w:p w14:paraId="2C3BD309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  <w:r w:rsidRPr="007E1896">
              <w:rPr>
                <w:color w:val="000000"/>
              </w:rPr>
              <w:t>9.1.</w:t>
            </w:r>
          </w:p>
        </w:tc>
        <w:tc>
          <w:tcPr>
            <w:tcW w:w="2433" w:type="dxa"/>
          </w:tcPr>
          <w:p w14:paraId="0E1BD22B" w14:textId="77777777" w:rsidR="00BD51F0" w:rsidRPr="007E1896" w:rsidRDefault="00BD51F0" w:rsidP="00BC1BEC">
            <w:pPr>
              <w:pStyle w:val="ConsPlusNormal"/>
              <w:rPr>
                <w:color w:val="000000"/>
              </w:rPr>
            </w:pPr>
            <w:r w:rsidRPr="007E1896">
              <w:rPr>
                <w:color w:val="000000"/>
              </w:rPr>
              <w:t>...</w:t>
            </w:r>
          </w:p>
        </w:tc>
        <w:tc>
          <w:tcPr>
            <w:tcW w:w="1600" w:type="dxa"/>
          </w:tcPr>
          <w:p w14:paraId="5C5A838D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52" w:type="dxa"/>
          </w:tcPr>
          <w:p w14:paraId="1775A073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169928A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CB97672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14:paraId="4201BCD8" w14:textId="77777777" w:rsidR="00BD51F0" w:rsidRPr="007E1896" w:rsidRDefault="00BD51F0" w:rsidP="00BC1BEC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14:paraId="100A1BDB" w14:textId="77777777" w:rsidR="00BD51F0" w:rsidRPr="00084C83" w:rsidRDefault="00BD51F0" w:rsidP="00BC1BEC">
      <w:pPr>
        <w:pStyle w:val="ConsPlusNormal"/>
        <w:ind w:firstLine="709"/>
        <w:rPr>
          <w:color w:val="000000"/>
        </w:rPr>
      </w:pPr>
    </w:p>
    <w:p w14:paraId="6EDB6976" w14:textId="77777777" w:rsidR="00BD51F0" w:rsidRPr="00084C83" w:rsidRDefault="00BD51F0" w:rsidP="00BC1BEC">
      <w:pPr>
        <w:pStyle w:val="ConsPlusNormal"/>
        <w:ind w:firstLine="709"/>
        <w:rPr>
          <w:color w:val="000000"/>
        </w:rPr>
      </w:pPr>
      <w:r w:rsidRPr="00084C83">
        <w:rPr>
          <w:color w:val="000000"/>
        </w:rPr>
        <w:t>--------------------------------</w:t>
      </w:r>
    </w:p>
    <w:p w14:paraId="7269C9F4" w14:textId="77777777" w:rsidR="00BD51F0" w:rsidRPr="00084C83" w:rsidRDefault="00BD51F0" w:rsidP="00BC1BEC">
      <w:pPr>
        <w:pStyle w:val="ConsPlusNormal"/>
        <w:ind w:firstLine="709"/>
        <w:rPr>
          <w:color w:val="000000"/>
        </w:rPr>
      </w:pPr>
      <w:r w:rsidRPr="00084C83">
        <w:rPr>
          <w:color w:val="000000"/>
        </w:rPr>
        <w:t>&lt;1&gt; указываются расходы, непосредственно связанные с реализацией проекта, за п</w:t>
      </w:r>
      <w:r w:rsidRPr="00084C83">
        <w:rPr>
          <w:color w:val="000000"/>
        </w:rPr>
        <w:t>е</w:t>
      </w:r>
      <w:r w:rsidRPr="00084C83">
        <w:rPr>
          <w:color w:val="000000"/>
        </w:rPr>
        <w:t>риод выполнения работ в рамках проекта республиканского бюджета гранта на реализацию молодежного бизнес-проекта.</w:t>
      </w:r>
    </w:p>
    <w:p w14:paraId="234BD679" w14:textId="77777777" w:rsidR="00084C83" w:rsidRDefault="00084C83" w:rsidP="00BC1BEC">
      <w:pPr>
        <w:pStyle w:val="ConsPlusNormal"/>
        <w:jc w:val="both"/>
        <w:rPr>
          <w:color w:val="000000"/>
          <w:sz w:val="28"/>
          <w:szCs w:val="28"/>
        </w:rPr>
        <w:sectPr w:rsidR="00084C83" w:rsidSect="002B028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0EA5F85" w14:textId="673D76F8" w:rsidR="00687AAA" w:rsidRPr="008A6685" w:rsidRDefault="00687AAA" w:rsidP="00BC1BE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A6685">
        <w:rPr>
          <w:rFonts w:ascii="Times New Roman" w:hAnsi="Times New Roman"/>
          <w:sz w:val="28"/>
          <w:szCs w:val="28"/>
          <w:lang w:eastAsia="ar-SA"/>
        </w:rPr>
        <w:lastRenderedPageBreak/>
        <w:t>Приложе</w:t>
      </w:r>
      <w:r w:rsidR="009B131C">
        <w:rPr>
          <w:rFonts w:ascii="Times New Roman" w:hAnsi="Times New Roman"/>
          <w:sz w:val="28"/>
          <w:szCs w:val="28"/>
          <w:lang w:eastAsia="ar-SA"/>
        </w:rPr>
        <w:t>ние № 3</w:t>
      </w:r>
    </w:p>
    <w:p w14:paraId="3A5F2DC9" w14:textId="67409D54" w:rsidR="00687AAA" w:rsidRPr="008A6685" w:rsidRDefault="00687AAA" w:rsidP="00BC1BE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A6685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8A6685">
        <w:rPr>
          <w:rFonts w:ascii="Times New Roman" w:hAnsi="Times New Roman"/>
          <w:bCs/>
          <w:sz w:val="28"/>
          <w:szCs w:val="28"/>
          <w:lang w:eastAsia="ar-SA"/>
        </w:rPr>
        <w:t>Соглашени</w:t>
      </w:r>
      <w:r w:rsidR="007B1803" w:rsidRPr="008A6685">
        <w:rPr>
          <w:rFonts w:ascii="Times New Roman" w:hAnsi="Times New Roman"/>
          <w:bCs/>
          <w:sz w:val="28"/>
          <w:szCs w:val="28"/>
          <w:lang w:eastAsia="ar-SA"/>
        </w:rPr>
        <w:t>ю</w:t>
      </w:r>
      <w:r w:rsidRPr="008A668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A6685">
        <w:rPr>
          <w:rFonts w:ascii="Times New Roman" w:hAnsi="Times New Roman"/>
          <w:sz w:val="28"/>
          <w:szCs w:val="28"/>
          <w:lang w:eastAsia="ar-SA"/>
        </w:rPr>
        <w:t>о предоставлении из республиканского бюджета гранта на реализацию социального проекта</w:t>
      </w:r>
    </w:p>
    <w:p w14:paraId="706C41E6" w14:textId="77777777" w:rsidR="00687AAA" w:rsidRDefault="00687AAA" w:rsidP="00BC1BE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99859E8" w14:textId="0A3B4125" w:rsidR="008A6685" w:rsidRDefault="00C31760" w:rsidP="00C3176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Форма</w:t>
      </w:r>
    </w:p>
    <w:p w14:paraId="0EEC3BE5" w14:textId="77777777" w:rsidR="00622D82" w:rsidRPr="008A6685" w:rsidRDefault="00622D82" w:rsidP="00BC1BEC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4BDEABB" w14:textId="3115872F" w:rsidR="008A6685" w:rsidRDefault="008A6685" w:rsidP="00BC1BEC">
      <w:pPr>
        <w:spacing w:after="0" w:line="240" w:lineRule="auto"/>
        <w:jc w:val="center"/>
        <w:rPr>
          <w:rFonts w:ascii="Times New Roman" w:eastAsia="Arial CYR" w:hAnsi="Times New Roman"/>
          <w:sz w:val="28"/>
          <w:szCs w:val="28"/>
          <w:lang w:eastAsia="ar-SA"/>
        </w:rPr>
      </w:pPr>
      <w:r w:rsidRPr="008A6685">
        <w:rPr>
          <w:rFonts w:ascii="Times New Roman" w:hAnsi="Times New Roman"/>
          <w:sz w:val="28"/>
          <w:szCs w:val="28"/>
          <w:lang w:eastAsia="ar-SA"/>
        </w:rPr>
        <w:t xml:space="preserve">ИТОГОВЫЙ </w:t>
      </w:r>
      <w:r w:rsidRPr="008A6685">
        <w:rPr>
          <w:rFonts w:ascii="Times New Roman" w:eastAsia="Arial CYR" w:hAnsi="Times New Roman"/>
          <w:sz w:val="28"/>
          <w:szCs w:val="28"/>
          <w:lang w:eastAsia="ar-SA"/>
        </w:rPr>
        <w:t xml:space="preserve">ОТЧЕТ </w:t>
      </w:r>
    </w:p>
    <w:p w14:paraId="0428FD9C" w14:textId="04E2CC6C" w:rsidR="00687AAA" w:rsidRPr="008A6685" w:rsidRDefault="00687AAA" w:rsidP="00BC1BEC">
      <w:pPr>
        <w:spacing w:after="0" w:line="240" w:lineRule="auto"/>
        <w:jc w:val="center"/>
        <w:rPr>
          <w:rFonts w:ascii="Times New Roman" w:eastAsia="Arial CYR" w:hAnsi="Times New Roman"/>
          <w:sz w:val="28"/>
          <w:szCs w:val="28"/>
          <w:lang w:eastAsia="ar-SA"/>
        </w:rPr>
      </w:pPr>
      <w:r w:rsidRPr="008A6685">
        <w:rPr>
          <w:rFonts w:ascii="Times New Roman" w:eastAsia="Arial CYR" w:hAnsi="Times New Roman"/>
          <w:sz w:val="28"/>
          <w:szCs w:val="28"/>
          <w:lang w:eastAsia="ar-SA"/>
        </w:rPr>
        <w:t>о реализации социального проекта</w:t>
      </w:r>
    </w:p>
    <w:p w14:paraId="3395F043" w14:textId="77777777" w:rsidR="00687AAA" w:rsidRPr="008A6685" w:rsidRDefault="00687AAA" w:rsidP="00BC1BEC">
      <w:pPr>
        <w:spacing w:after="0" w:line="240" w:lineRule="auto"/>
        <w:jc w:val="both"/>
        <w:rPr>
          <w:rFonts w:ascii="Times New Roman" w:eastAsia="Arial CYR" w:hAnsi="Times New Roman"/>
          <w:b/>
          <w:sz w:val="28"/>
          <w:szCs w:val="28"/>
          <w:lang w:eastAsia="ar-SA"/>
        </w:rPr>
      </w:pPr>
    </w:p>
    <w:p w14:paraId="1A2F02B9" w14:textId="2D66C04C" w:rsidR="00687AAA" w:rsidRPr="008A6685" w:rsidRDefault="00687AAA" w:rsidP="00BC1B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  <w:lang w:eastAsia="ar-SA"/>
        </w:rPr>
      </w:pPr>
      <w:r w:rsidRPr="008A6685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Наименование социального проекта (далее </w:t>
      </w:r>
      <w:r w:rsidR="008A6685">
        <w:rPr>
          <w:rFonts w:ascii="Times New Roman" w:eastAsia="Arial CYR" w:hAnsi="Times New Roman"/>
          <w:bCs/>
          <w:sz w:val="28"/>
          <w:szCs w:val="28"/>
          <w:lang w:eastAsia="ar-SA"/>
        </w:rPr>
        <w:t>–</w:t>
      </w:r>
      <w:r w:rsidRPr="008A6685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Проект):</w:t>
      </w:r>
    </w:p>
    <w:p w14:paraId="18883885" w14:textId="77777777" w:rsidR="00687AAA" w:rsidRPr="008A6685" w:rsidRDefault="00687AAA" w:rsidP="00BC1B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  <w:lang w:eastAsia="ar-SA"/>
        </w:rPr>
      </w:pPr>
      <w:r w:rsidRPr="008A6685">
        <w:rPr>
          <w:rFonts w:ascii="Times New Roman" w:eastAsia="Arial CYR" w:hAnsi="Times New Roman"/>
          <w:bCs/>
          <w:sz w:val="28"/>
          <w:szCs w:val="28"/>
          <w:lang w:eastAsia="ar-SA"/>
        </w:rPr>
        <w:t>ФИО руководителя:</w:t>
      </w:r>
    </w:p>
    <w:p w14:paraId="3CECFA78" w14:textId="77777777" w:rsidR="00687AAA" w:rsidRPr="008A6685" w:rsidRDefault="00687AAA" w:rsidP="00BC1B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  <w:lang w:eastAsia="ar-SA"/>
        </w:rPr>
      </w:pPr>
      <w:r w:rsidRPr="008A6685">
        <w:rPr>
          <w:rFonts w:ascii="Times New Roman" w:eastAsia="Arial CYR" w:hAnsi="Times New Roman"/>
          <w:bCs/>
          <w:sz w:val="28"/>
          <w:szCs w:val="28"/>
          <w:lang w:eastAsia="ar-SA"/>
        </w:rPr>
        <w:t>Контактная информация (номер телефона, адрес эл. почты):</w:t>
      </w:r>
    </w:p>
    <w:p w14:paraId="6A519140" w14:textId="772A5F40" w:rsidR="00687AAA" w:rsidRPr="008A6685" w:rsidRDefault="00687AAA" w:rsidP="00BC1BE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bCs/>
          <w:sz w:val="28"/>
          <w:szCs w:val="28"/>
          <w:lang w:eastAsia="ar-SA"/>
        </w:rPr>
      </w:pPr>
      <w:r w:rsidRPr="008A6685">
        <w:rPr>
          <w:rFonts w:ascii="Times New Roman" w:eastAsia="Arial CYR" w:hAnsi="Times New Roman"/>
          <w:bCs/>
          <w:sz w:val="28"/>
          <w:szCs w:val="28"/>
          <w:lang w:eastAsia="ar-SA"/>
        </w:rPr>
        <w:t>Номер и дата Соглашения</w:t>
      </w:r>
      <w:r w:rsidR="009D424D">
        <w:rPr>
          <w:rFonts w:ascii="Times New Roman" w:eastAsia="Arial CYR" w:hAnsi="Times New Roman"/>
          <w:bCs/>
          <w:sz w:val="28"/>
          <w:szCs w:val="28"/>
          <w:lang w:eastAsia="ar-SA"/>
        </w:rPr>
        <w:t>, заключенного</w:t>
      </w:r>
      <w:r w:rsidRPr="008A6685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с Министерством по делам м</w:t>
      </w:r>
      <w:r w:rsidRPr="008A6685">
        <w:rPr>
          <w:rFonts w:ascii="Times New Roman" w:eastAsia="Arial CYR" w:hAnsi="Times New Roman"/>
          <w:bCs/>
          <w:sz w:val="28"/>
          <w:szCs w:val="28"/>
          <w:lang w:eastAsia="ar-SA"/>
        </w:rPr>
        <w:t>о</w:t>
      </w:r>
      <w:r w:rsidRPr="008A6685">
        <w:rPr>
          <w:rFonts w:ascii="Times New Roman" w:eastAsia="Arial CYR" w:hAnsi="Times New Roman"/>
          <w:bCs/>
          <w:sz w:val="28"/>
          <w:szCs w:val="28"/>
          <w:lang w:eastAsia="ar-SA"/>
        </w:rPr>
        <w:t>лодежи Р</w:t>
      </w:r>
      <w:r w:rsidR="00BC1BEC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еспублики </w:t>
      </w:r>
      <w:r w:rsidRPr="008A6685">
        <w:rPr>
          <w:rFonts w:ascii="Times New Roman" w:eastAsia="Arial CYR" w:hAnsi="Times New Roman"/>
          <w:bCs/>
          <w:sz w:val="28"/>
          <w:szCs w:val="28"/>
          <w:lang w:eastAsia="ar-SA"/>
        </w:rPr>
        <w:t>Т</w:t>
      </w:r>
      <w:r w:rsidR="00BC1BEC">
        <w:rPr>
          <w:rFonts w:ascii="Times New Roman" w:eastAsia="Arial CYR" w:hAnsi="Times New Roman"/>
          <w:bCs/>
          <w:sz w:val="28"/>
          <w:szCs w:val="28"/>
          <w:lang w:eastAsia="ar-SA"/>
        </w:rPr>
        <w:t>ыва</w:t>
      </w:r>
      <w:r w:rsidRPr="008A6685">
        <w:rPr>
          <w:rFonts w:ascii="Times New Roman" w:eastAsia="Arial CYR" w:hAnsi="Times New Roman"/>
          <w:bCs/>
          <w:sz w:val="28"/>
          <w:szCs w:val="28"/>
          <w:lang w:eastAsia="ar-SA"/>
        </w:rPr>
        <w:t>:</w:t>
      </w:r>
    </w:p>
    <w:p w14:paraId="2DF48664" w14:textId="77777777" w:rsidR="00687AAA" w:rsidRPr="008A6685" w:rsidRDefault="00687AAA" w:rsidP="00BC1BEC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0" w:firstLine="709"/>
        <w:jc w:val="both"/>
        <w:rPr>
          <w:rFonts w:eastAsia="Arial CYR"/>
          <w:bCs/>
          <w:sz w:val="28"/>
          <w:szCs w:val="28"/>
          <w:lang w:eastAsia="ar-SA"/>
        </w:rPr>
      </w:pPr>
      <w:r w:rsidRPr="008A6685">
        <w:rPr>
          <w:rFonts w:eastAsia="Arial CYR"/>
          <w:bCs/>
          <w:sz w:val="28"/>
          <w:szCs w:val="28"/>
          <w:lang w:eastAsia="ar-SA"/>
        </w:rPr>
        <w:t>Количественные результаты:</w:t>
      </w:r>
    </w:p>
    <w:p w14:paraId="18D47CC1" w14:textId="77777777" w:rsidR="00687AAA" w:rsidRPr="008A6685" w:rsidRDefault="00687AAA" w:rsidP="00BC1BEC">
      <w:pPr>
        <w:pStyle w:val="a4"/>
        <w:ind w:left="0"/>
        <w:jc w:val="both"/>
        <w:rPr>
          <w:rFonts w:eastAsia="Arial CYR"/>
          <w:bCs/>
          <w:sz w:val="28"/>
          <w:szCs w:val="28"/>
          <w:lang w:eastAsia="ar-SA"/>
        </w:rPr>
      </w:pPr>
    </w:p>
    <w:tbl>
      <w:tblPr>
        <w:tblStyle w:val="a5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4094"/>
        <w:gridCol w:w="1751"/>
        <w:gridCol w:w="1751"/>
        <w:gridCol w:w="1751"/>
      </w:tblGrid>
      <w:tr w:rsidR="00687AAA" w:rsidRPr="00BC1BEC" w14:paraId="1947913B" w14:textId="77777777" w:rsidTr="00BC1BEC">
        <w:trPr>
          <w:jc w:val="center"/>
        </w:trPr>
        <w:tc>
          <w:tcPr>
            <w:tcW w:w="568" w:type="dxa"/>
          </w:tcPr>
          <w:p w14:paraId="2AC2A419" w14:textId="77777777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8"/>
                <w:lang w:eastAsia="ar-SA"/>
              </w:rPr>
            </w:pPr>
            <w:bookmarkStart w:id="7" w:name="_Hlk178698918"/>
            <w:r w:rsidRPr="00BC1BEC">
              <w:rPr>
                <w:rFonts w:eastAsia="Arial CYR"/>
                <w:bCs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4033" w:type="dxa"/>
          </w:tcPr>
          <w:p w14:paraId="3AE8242D" w14:textId="77777777" w:rsid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8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8"/>
                <w:lang w:eastAsia="ar-SA"/>
              </w:rPr>
              <w:t xml:space="preserve">Наименование показателя </w:t>
            </w:r>
          </w:p>
          <w:p w14:paraId="081E1E77" w14:textId="76C0B2DA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8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8"/>
                <w:lang w:eastAsia="ar-SA"/>
              </w:rPr>
              <w:t>для реализации Проекта</w:t>
            </w:r>
          </w:p>
        </w:tc>
        <w:tc>
          <w:tcPr>
            <w:tcW w:w="1725" w:type="dxa"/>
          </w:tcPr>
          <w:p w14:paraId="0683645F" w14:textId="77777777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8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8"/>
                <w:lang w:eastAsia="ar-SA"/>
              </w:rPr>
              <w:t>Запланировано</w:t>
            </w:r>
          </w:p>
        </w:tc>
        <w:tc>
          <w:tcPr>
            <w:tcW w:w="1725" w:type="dxa"/>
          </w:tcPr>
          <w:p w14:paraId="79AE3945" w14:textId="77777777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8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8"/>
                <w:lang w:eastAsia="ar-SA"/>
              </w:rPr>
              <w:t>Результат</w:t>
            </w:r>
          </w:p>
        </w:tc>
        <w:tc>
          <w:tcPr>
            <w:tcW w:w="1725" w:type="dxa"/>
          </w:tcPr>
          <w:p w14:paraId="599A5399" w14:textId="77777777" w:rsid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8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8"/>
                <w:lang w:eastAsia="ar-SA"/>
              </w:rPr>
              <w:t xml:space="preserve">Процент </w:t>
            </w:r>
          </w:p>
          <w:p w14:paraId="2BD80514" w14:textId="1085FEE9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8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8"/>
                <w:lang w:eastAsia="ar-SA"/>
              </w:rPr>
              <w:t>выполнения</w:t>
            </w:r>
          </w:p>
        </w:tc>
      </w:tr>
      <w:tr w:rsidR="00687AAA" w:rsidRPr="00BC1BEC" w14:paraId="2326789C" w14:textId="77777777" w:rsidTr="00BC1BEC">
        <w:trPr>
          <w:jc w:val="center"/>
        </w:trPr>
        <w:tc>
          <w:tcPr>
            <w:tcW w:w="568" w:type="dxa"/>
          </w:tcPr>
          <w:p w14:paraId="699B4A6A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033" w:type="dxa"/>
          </w:tcPr>
          <w:p w14:paraId="0582B760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02C1A2D0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598FBD3C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25" w:type="dxa"/>
          </w:tcPr>
          <w:p w14:paraId="7A5B7F10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8"/>
                <w:lang w:eastAsia="ar-SA"/>
              </w:rPr>
            </w:pPr>
          </w:p>
        </w:tc>
      </w:tr>
      <w:bookmarkEnd w:id="7"/>
    </w:tbl>
    <w:p w14:paraId="7F90DA73" w14:textId="77777777" w:rsidR="00BC1BEC" w:rsidRDefault="00BC1BEC" w:rsidP="00BC1BEC">
      <w:pPr>
        <w:pStyle w:val="a4"/>
        <w:tabs>
          <w:tab w:val="left" w:pos="567"/>
          <w:tab w:val="left" w:pos="851"/>
          <w:tab w:val="left" w:pos="1134"/>
        </w:tabs>
        <w:autoSpaceDE/>
        <w:autoSpaceDN/>
        <w:ind w:left="0" w:firstLine="709"/>
        <w:jc w:val="both"/>
        <w:rPr>
          <w:rFonts w:eastAsia="Arial CYR"/>
          <w:bCs/>
          <w:sz w:val="28"/>
          <w:szCs w:val="28"/>
          <w:lang w:eastAsia="ar-SA"/>
        </w:rPr>
      </w:pPr>
    </w:p>
    <w:p w14:paraId="15EDAC73" w14:textId="77777777" w:rsidR="00687AAA" w:rsidRPr="008E7272" w:rsidRDefault="00687AAA" w:rsidP="00BC1BEC">
      <w:pPr>
        <w:pStyle w:val="a4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autoSpaceDE/>
        <w:autoSpaceDN/>
        <w:ind w:left="0" w:firstLine="709"/>
        <w:jc w:val="both"/>
        <w:rPr>
          <w:rFonts w:eastAsia="Arial CYR"/>
          <w:bCs/>
          <w:sz w:val="28"/>
          <w:szCs w:val="28"/>
          <w:lang w:eastAsia="ar-SA"/>
        </w:rPr>
      </w:pPr>
      <w:r w:rsidRPr="008E7272">
        <w:rPr>
          <w:rFonts w:eastAsia="Arial CYR"/>
          <w:bCs/>
          <w:sz w:val="28"/>
          <w:szCs w:val="28"/>
          <w:lang w:eastAsia="ar-SA"/>
        </w:rPr>
        <w:t>Мероприятия в соответствии с календарным планом по реализации социального проекта:</w:t>
      </w:r>
    </w:p>
    <w:p w14:paraId="59FD7EF5" w14:textId="77777777" w:rsidR="00687AAA" w:rsidRPr="008E7272" w:rsidRDefault="00687AAA" w:rsidP="00BC1BEC">
      <w:pPr>
        <w:pStyle w:val="a4"/>
        <w:tabs>
          <w:tab w:val="left" w:pos="851"/>
          <w:tab w:val="left" w:pos="1134"/>
        </w:tabs>
        <w:ind w:left="0" w:firstLine="709"/>
        <w:jc w:val="both"/>
        <w:rPr>
          <w:rFonts w:eastAsia="Arial CYR"/>
          <w:bCs/>
          <w:sz w:val="28"/>
          <w:szCs w:val="28"/>
          <w:lang w:eastAsia="ar-SA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657"/>
        <w:gridCol w:w="3801"/>
        <w:gridCol w:w="2589"/>
        <w:gridCol w:w="2876"/>
      </w:tblGrid>
      <w:tr w:rsidR="00687AAA" w:rsidRPr="00BC1BEC" w14:paraId="0FF8B894" w14:textId="77777777" w:rsidTr="00BC1BEC">
        <w:trPr>
          <w:jc w:val="center"/>
        </w:trPr>
        <w:tc>
          <w:tcPr>
            <w:tcW w:w="648" w:type="dxa"/>
          </w:tcPr>
          <w:p w14:paraId="6CFC6C45" w14:textId="77777777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bookmarkStart w:id="8" w:name="_Hlk178699154"/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747" w:type="dxa"/>
          </w:tcPr>
          <w:p w14:paraId="7F47838F" w14:textId="77777777" w:rsid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 xml:space="preserve">Наименование мероприятия </w:t>
            </w:r>
          </w:p>
          <w:p w14:paraId="2AD28928" w14:textId="758F018D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календарного плана</w:t>
            </w:r>
          </w:p>
        </w:tc>
        <w:tc>
          <w:tcPr>
            <w:tcW w:w="2552" w:type="dxa"/>
          </w:tcPr>
          <w:p w14:paraId="09D96C26" w14:textId="77777777" w:rsid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 xml:space="preserve">Запланированные </w:t>
            </w:r>
          </w:p>
          <w:p w14:paraId="69E48132" w14:textId="75169B0F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835" w:type="dxa"/>
          </w:tcPr>
          <w:p w14:paraId="7E3D47CE" w14:textId="77777777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Фактические сроки</w:t>
            </w:r>
          </w:p>
        </w:tc>
      </w:tr>
      <w:tr w:rsidR="00687AAA" w:rsidRPr="00BC1BEC" w14:paraId="445C43A2" w14:textId="77777777" w:rsidTr="00BC1BEC">
        <w:trPr>
          <w:jc w:val="center"/>
        </w:trPr>
        <w:tc>
          <w:tcPr>
            <w:tcW w:w="648" w:type="dxa"/>
          </w:tcPr>
          <w:p w14:paraId="53CDBA4A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47" w:type="dxa"/>
          </w:tcPr>
          <w:p w14:paraId="16708F63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77398F05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630ACA6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4"/>
                <w:lang w:eastAsia="ar-SA"/>
              </w:rPr>
            </w:pPr>
          </w:p>
        </w:tc>
      </w:tr>
      <w:bookmarkEnd w:id="8"/>
    </w:tbl>
    <w:p w14:paraId="0A3B8120" w14:textId="77777777" w:rsidR="00BC1BEC" w:rsidRDefault="00BC1BEC" w:rsidP="00BC1BEC">
      <w:pPr>
        <w:pStyle w:val="a4"/>
        <w:tabs>
          <w:tab w:val="left" w:pos="567"/>
        </w:tabs>
        <w:autoSpaceDE/>
        <w:autoSpaceDN/>
        <w:ind w:left="360"/>
        <w:jc w:val="both"/>
        <w:rPr>
          <w:rFonts w:eastAsia="Arial CYR"/>
          <w:bCs/>
          <w:sz w:val="28"/>
          <w:szCs w:val="28"/>
          <w:lang w:eastAsia="ar-SA"/>
        </w:rPr>
      </w:pPr>
    </w:p>
    <w:p w14:paraId="229B63E9" w14:textId="77777777" w:rsidR="00687AAA" w:rsidRDefault="00687AAA" w:rsidP="00BC1BEC">
      <w:pPr>
        <w:pStyle w:val="a4"/>
        <w:numPr>
          <w:ilvl w:val="0"/>
          <w:numId w:val="3"/>
        </w:numPr>
        <w:tabs>
          <w:tab w:val="left" w:pos="567"/>
        </w:tabs>
        <w:autoSpaceDE/>
        <w:autoSpaceDN/>
        <w:ind w:left="-426" w:firstLine="786"/>
        <w:jc w:val="both"/>
        <w:rPr>
          <w:rFonts w:eastAsia="Arial CYR"/>
          <w:bCs/>
          <w:sz w:val="28"/>
          <w:szCs w:val="28"/>
          <w:lang w:eastAsia="ar-SA"/>
        </w:rPr>
      </w:pPr>
      <w:r w:rsidRPr="008E7272">
        <w:rPr>
          <w:rFonts w:eastAsia="Arial CYR"/>
          <w:bCs/>
          <w:sz w:val="28"/>
          <w:szCs w:val="28"/>
          <w:lang w:eastAsia="ar-SA"/>
        </w:rPr>
        <w:t>Базовые показатели мониторинговой оценки результатов реализации пр</w:t>
      </w:r>
      <w:r w:rsidRPr="008E7272">
        <w:rPr>
          <w:rFonts w:eastAsia="Arial CYR"/>
          <w:bCs/>
          <w:sz w:val="28"/>
          <w:szCs w:val="28"/>
          <w:lang w:eastAsia="ar-SA"/>
        </w:rPr>
        <w:t>о</w:t>
      </w:r>
      <w:r w:rsidRPr="008E7272">
        <w:rPr>
          <w:rFonts w:eastAsia="Arial CYR"/>
          <w:bCs/>
          <w:sz w:val="28"/>
          <w:szCs w:val="28"/>
          <w:lang w:eastAsia="ar-SA"/>
        </w:rPr>
        <w:t>екта:</w:t>
      </w:r>
    </w:p>
    <w:p w14:paraId="27D568B1" w14:textId="77777777" w:rsidR="00BC1BEC" w:rsidRPr="008E7272" w:rsidRDefault="00BC1BEC" w:rsidP="00BC1BEC">
      <w:pPr>
        <w:pStyle w:val="a4"/>
        <w:tabs>
          <w:tab w:val="left" w:pos="567"/>
        </w:tabs>
        <w:autoSpaceDE/>
        <w:autoSpaceDN/>
        <w:ind w:left="360"/>
        <w:jc w:val="both"/>
        <w:rPr>
          <w:rFonts w:eastAsia="Arial CYR"/>
          <w:bCs/>
          <w:sz w:val="28"/>
          <w:szCs w:val="28"/>
          <w:lang w:eastAsia="ar-SA"/>
        </w:rPr>
      </w:pPr>
    </w:p>
    <w:tbl>
      <w:tblPr>
        <w:tblStyle w:val="a5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3945"/>
        <w:gridCol w:w="2445"/>
        <w:gridCol w:w="2876"/>
      </w:tblGrid>
      <w:tr w:rsidR="00687AAA" w:rsidRPr="00BC1BEC" w14:paraId="3508C092" w14:textId="77777777" w:rsidTr="00BC1BEC">
        <w:trPr>
          <w:jc w:val="center"/>
        </w:trPr>
        <w:tc>
          <w:tcPr>
            <w:tcW w:w="648" w:type="dxa"/>
          </w:tcPr>
          <w:p w14:paraId="3E54B51D" w14:textId="77777777" w:rsidR="00687AAA" w:rsidRPr="00BC1BEC" w:rsidRDefault="00687AAA" w:rsidP="009D424D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89" w:type="dxa"/>
          </w:tcPr>
          <w:p w14:paraId="52B500B6" w14:textId="77777777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 xml:space="preserve">Наименование показателя </w:t>
            </w:r>
          </w:p>
        </w:tc>
        <w:tc>
          <w:tcPr>
            <w:tcW w:w="2410" w:type="dxa"/>
          </w:tcPr>
          <w:p w14:paraId="04E92488" w14:textId="77777777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835" w:type="dxa"/>
          </w:tcPr>
          <w:p w14:paraId="7F2B23C9" w14:textId="77777777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Результат</w:t>
            </w:r>
          </w:p>
        </w:tc>
      </w:tr>
      <w:tr w:rsidR="00687AAA" w:rsidRPr="00BC1BEC" w14:paraId="596D2A6C" w14:textId="77777777" w:rsidTr="00BC1BEC">
        <w:trPr>
          <w:jc w:val="center"/>
        </w:trPr>
        <w:tc>
          <w:tcPr>
            <w:tcW w:w="648" w:type="dxa"/>
          </w:tcPr>
          <w:p w14:paraId="2BD05FE8" w14:textId="75D1F025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1</w:t>
            </w:r>
            <w:r w:rsidR="009D424D">
              <w:rPr>
                <w:rFonts w:eastAsia="Arial CYR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89" w:type="dxa"/>
          </w:tcPr>
          <w:p w14:paraId="73FC09F7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Количество благополучателей Пр</w:t>
            </w: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о</w:t>
            </w: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екта</w:t>
            </w:r>
          </w:p>
        </w:tc>
        <w:tc>
          <w:tcPr>
            <w:tcW w:w="2410" w:type="dxa"/>
          </w:tcPr>
          <w:p w14:paraId="27173BE6" w14:textId="03A6829A" w:rsidR="00687AAA" w:rsidRPr="00BC1BEC" w:rsidRDefault="009D424D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 xml:space="preserve">чел. </w:t>
            </w:r>
          </w:p>
        </w:tc>
        <w:tc>
          <w:tcPr>
            <w:tcW w:w="2835" w:type="dxa"/>
          </w:tcPr>
          <w:p w14:paraId="4161A113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4"/>
                <w:lang w:eastAsia="ar-SA"/>
              </w:rPr>
            </w:pPr>
          </w:p>
        </w:tc>
      </w:tr>
      <w:tr w:rsidR="00687AAA" w:rsidRPr="00BC1BEC" w14:paraId="7348218B" w14:textId="77777777" w:rsidTr="00BC1BEC">
        <w:trPr>
          <w:jc w:val="center"/>
        </w:trPr>
        <w:tc>
          <w:tcPr>
            <w:tcW w:w="648" w:type="dxa"/>
          </w:tcPr>
          <w:p w14:paraId="4C0146E1" w14:textId="11F6AD30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2</w:t>
            </w:r>
            <w:r w:rsidR="009D424D">
              <w:rPr>
                <w:rFonts w:eastAsia="Arial CYR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89" w:type="dxa"/>
          </w:tcPr>
          <w:p w14:paraId="6808F0D0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Количество добровольцев, участв</w:t>
            </w: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о</w:t>
            </w: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 xml:space="preserve">вавших в реализации Проекта </w:t>
            </w:r>
          </w:p>
        </w:tc>
        <w:tc>
          <w:tcPr>
            <w:tcW w:w="2410" w:type="dxa"/>
          </w:tcPr>
          <w:p w14:paraId="3A0B5BEA" w14:textId="10763CBF" w:rsidR="00687AAA" w:rsidRPr="00BC1BEC" w:rsidRDefault="009D424D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2835" w:type="dxa"/>
          </w:tcPr>
          <w:p w14:paraId="60D1FF9D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4"/>
                <w:lang w:eastAsia="ar-SA"/>
              </w:rPr>
            </w:pPr>
          </w:p>
        </w:tc>
      </w:tr>
      <w:tr w:rsidR="00687AAA" w:rsidRPr="00BC1BEC" w14:paraId="65BC5506" w14:textId="77777777" w:rsidTr="00BC1BEC">
        <w:trPr>
          <w:jc w:val="center"/>
        </w:trPr>
        <w:tc>
          <w:tcPr>
            <w:tcW w:w="648" w:type="dxa"/>
          </w:tcPr>
          <w:p w14:paraId="313BC6D6" w14:textId="3F5EB393" w:rsidR="00687AAA" w:rsidRPr="00BC1BEC" w:rsidRDefault="00687AAA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3</w:t>
            </w:r>
            <w:r w:rsidR="009D424D">
              <w:rPr>
                <w:rFonts w:eastAsia="Arial CYR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89" w:type="dxa"/>
          </w:tcPr>
          <w:p w14:paraId="254E1F04" w14:textId="318C7E31" w:rsidR="00687AAA" w:rsidRPr="00BC1BEC" w:rsidRDefault="00687AAA" w:rsidP="009D424D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Количество публикаций о реализ</w:t>
            </w: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а</w:t>
            </w: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 xml:space="preserve">ции Проекта в средствах массовой информации </w:t>
            </w:r>
          </w:p>
        </w:tc>
        <w:tc>
          <w:tcPr>
            <w:tcW w:w="2410" w:type="dxa"/>
          </w:tcPr>
          <w:p w14:paraId="4108927A" w14:textId="169D748A" w:rsidR="00687AAA" w:rsidRPr="00BC1BEC" w:rsidRDefault="009D424D" w:rsidP="00BC1BEC">
            <w:pPr>
              <w:pStyle w:val="a4"/>
              <w:ind w:left="0"/>
              <w:jc w:val="center"/>
              <w:rPr>
                <w:rFonts w:eastAsia="Arial CYR"/>
                <w:bCs/>
                <w:sz w:val="24"/>
                <w:szCs w:val="24"/>
                <w:lang w:eastAsia="ar-SA"/>
              </w:rPr>
            </w:pPr>
            <w:r w:rsidRPr="00BC1BEC">
              <w:rPr>
                <w:rFonts w:eastAsia="Arial CYR"/>
                <w:bCs/>
                <w:sz w:val="24"/>
                <w:szCs w:val="24"/>
                <w:lang w:eastAsia="ar-SA"/>
              </w:rPr>
              <w:t>усл. ед.</w:t>
            </w:r>
          </w:p>
        </w:tc>
        <w:tc>
          <w:tcPr>
            <w:tcW w:w="2835" w:type="dxa"/>
          </w:tcPr>
          <w:p w14:paraId="00E82ABD" w14:textId="77777777" w:rsidR="00687AAA" w:rsidRPr="00BC1BEC" w:rsidRDefault="00687AAA" w:rsidP="00BC1BEC">
            <w:pPr>
              <w:pStyle w:val="a4"/>
              <w:ind w:left="0"/>
              <w:jc w:val="both"/>
              <w:rPr>
                <w:rFonts w:eastAsia="Arial CYR"/>
                <w:bCs/>
                <w:sz w:val="24"/>
                <w:szCs w:val="24"/>
                <w:lang w:eastAsia="ar-SA"/>
              </w:rPr>
            </w:pPr>
          </w:p>
        </w:tc>
      </w:tr>
    </w:tbl>
    <w:p w14:paraId="18CEFA2D" w14:textId="77777777" w:rsidR="00BC1BEC" w:rsidRDefault="00BC1BEC" w:rsidP="00BC1BEC">
      <w:pPr>
        <w:pStyle w:val="a4"/>
        <w:autoSpaceDE/>
        <w:autoSpaceDN/>
        <w:jc w:val="both"/>
        <w:rPr>
          <w:rFonts w:eastAsia="Arial CYR"/>
          <w:bCs/>
          <w:sz w:val="28"/>
          <w:szCs w:val="28"/>
          <w:lang w:eastAsia="ar-SA"/>
        </w:rPr>
      </w:pPr>
    </w:p>
    <w:p w14:paraId="0516A226" w14:textId="77777777" w:rsidR="00687AAA" w:rsidRPr="008E7272" w:rsidRDefault="00687AAA" w:rsidP="00BC1BEC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autoSpaceDE/>
        <w:autoSpaceDN/>
        <w:spacing w:line="360" w:lineRule="atLeast"/>
        <w:ind w:left="0" w:firstLine="709"/>
        <w:jc w:val="both"/>
        <w:rPr>
          <w:rFonts w:eastAsia="Arial CYR"/>
          <w:bCs/>
          <w:sz w:val="28"/>
          <w:szCs w:val="28"/>
          <w:lang w:eastAsia="ar-SA"/>
        </w:rPr>
      </w:pPr>
      <w:r w:rsidRPr="008E7272">
        <w:rPr>
          <w:rFonts w:eastAsia="Arial CYR"/>
          <w:bCs/>
          <w:sz w:val="28"/>
          <w:szCs w:val="28"/>
          <w:lang w:eastAsia="ar-SA"/>
        </w:rPr>
        <w:t>Недостатки, выявленные в ходе реализации проекта.</w:t>
      </w:r>
    </w:p>
    <w:p w14:paraId="3060FF28" w14:textId="2689F6AD" w:rsidR="00687AAA" w:rsidRDefault="00687AAA" w:rsidP="00BC1BEC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autoSpaceDE/>
        <w:autoSpaceDN/>
        <w:spacing w:line="360" w:lineRule="atLeast"/>
        <w:ind w:left="0" w:firstLine="709"/>
        <w:jc w:val="both"/>
        <w:rPr>
          <w:rFonts w:eastAsia="Arial CYR"/>
          <w:bCs/>
          <w:sz w:val="28"/>
          <w:szCs w:val="28"/>
          <w:lang w:eastAsia="ar-SA"/>
        </w:rPr>
      </w:pPr>
      <w:r w:rsidRPr="008E7272">
        <w:rPr>
          <w:rFonts w:eastAsia="Arial CYR"/>
          <w:bCs/>
          <w:sz w:val="28"/>
          <w:szCs w:val="28"/>
          <w:lang w:eastAsia="ar-SA"/>
        </w:rPr>
        <w:t>Общие выводы по результатам реализации проекта.».</w:t>
      </w:r>
    </w:p>
    <w:p w14:paraId="17C26BCD" w14:textId="77777777" w:rsidR="00622D82" w:rsidRDefault="00622D82" w:rsidP="00622D82">
      <w:pPr>
        <w:tabs>
          <w:tab w:val="left" w:pos="709"/>
          <w:tab w:val="left" w:pos="993"/>
        </w:tabs>
        <w:spacing w:line="360" w:lineRule="atLeast"/>
        <w:jc w:val="both"/>
        <w:rPr>
          <w:rFonts w:eastAsia="Arial CYR"/>
          <w:bCs/>
          <w:sz w:val="28"/>
          <w:szCs w:val="28"/>
          <w:lang w:eastAsia="ar-SA"/>
        </w:rPr>
      </w:pPr>
    </w:p>
    <w:p w14:paraId="40F3D2B6" w14:textId="1D4E8860" w:rsidR="00622D82" w:rsidRDefault="00622D82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F25348F" w14:textId="2474286B" w:rsidR="00FF3259" w:rsidRDefault="00BD51F0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lastRenderedPageBreak/>
        <w:t>2.</w:t>
      </w:r>
      <w:r w:rsidR="00B70727">
        <w:rPr>
          <w:color w:val="000000"/>
          <w:sz w:val="28"/>
          <w:szCs w:val="28"/>
        </w:rPr>
        <w:t xml:space="preserve"> </w:t>
      </w:r>
      <w:r w:rsidR="00FF3259" w:rsidRPr="008E7272">
        <w:rPr>
          <w:color w:val="00000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FF3259" w:rsidRPr="008E7272">
        <w:rPr>
          <w:color w:val="000000"/>
          <w:sz w:val="28"/>
          <w:szCs w:val="28"/>
        </w:rPr>
        <w:t>с</w:t>
      </w:r>
      <w:r w:rsidR="00FF3259" w:rsidRPr="008E7272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14:paraId="115E298B" w14:textId="77777777" w:rsidR="00FF3259" w:rsidRPr="008E7272" w:rsidRDefault="00FF3259" w:rsidP="00BC1BEC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14:paraId="646C79EF" w14:textId="77777777" w:rsidR="00FF3259" w:rsidRPr="008E7272" w:rsidRDefault="00FF3259" w:rsidP="00B70727">
      <w:pPr>
        <w:pStyle w:val="ConsPlusNormal"/>
        <w:jc w:val="both"/>
        <w:rPr>
          <w:color w:val="000000"/>
          <w:sz w:val="28"/>
          <w:szCs w:val="28"/>
        </w:rPr>
      </w:pPr>
    </w:p>
    <w:p w14:paraId="308EA7C2" w14:textId="191D156E" w:rsidR="00FF3259" w:rsidRPr="008E7272" w:rsidRDefault="00FF3259" w:rsidP="00B70727">
      <w:pPr>
        <w:pStyle w:val="ConsPlusNormal"/>
        <w:jc w:val="both"/>
        <w:rPr>
          <w:color w:val="000000"/>
          <w:sz w:val="28"/>
          <w:szCs w:val="28"/>
        </w:rPr>
      </w:pPr>
    </w:p>
    <w:p w14:paraId="6BC68076" w14:textId="77777777" w:rsidR="00FF3259" w:rsidRPr="008E7272" w:rsidRDefault="00FF3259" w:rsidP="00B70727">
      <w:pPr>
        <w:pStyle w:val="ConsPlusNormal"/>
        <w:jc w:val="both"/>
        <w:rPr>
          <w:color w:val="000000"/>
          <w:sz w:val="28"/>
          <w:szCs w:val="28"/>
        </w:rPr>
      </w:pPr>
    </w:p>
    <w:p w14:paraId="393B178B" w14:textId="0E63684D" w:rsidR="00FF3259" w:rsidRPr="008E7272" w:rsidRDefault="00FF3259" w:rsidP="00B70727">
      <w:pPr>
        <w:pStyle w:val="ConsPlusNormal"/>
        <w:jc w:val="both"/>
        <w:rPr>
          <w:color w:val="000000"/>
          <w:sz w:val="28"/>
          <w:szCs w:val="28"/>
        </w:rPr>
      </w:pPr>
      <w:r w:rsidRPr="008E7272">
        <w:rPr>
          <w:color w:val="000000"/>
          <w:sz w:val="28"/>
          <w:szCs w:val="28"/>
        </w:rPr>
        <w:t>Глава Республики</w:t>
      </w:r>
      <w:r w:rsidR="0063567A">
        <w:rPr>
          <w:color w:val="000000"/>
          <w:sz w:val="28"/>
          <w:szCs w:val="28"/>
        </w:rPr>
        <w:t xml:space="preserve"> Тыва</w:t>
      </w:r>
      <w:r w:rsidRPr="008E7272">
        <w:rPr>
          <w:color w:val="000000"/>
          <w:sz w:val="28"/>
          <w:szCs w:val="28"/>
        </w:rPr>
        <w:t xml:space="preserve">                                    </w:t>
      </w:r>
      <w:r w:rsidR="00B70727">
        <w:rPr>
          <w:color w:val="000000"/>
          <w:sz w:val="28"/>
          <w:szCs w:val="28"/>
        </w:rPr>
        <w:t xml:space="preserve">                                </w:t>
      </w:r>
      <w:r w:rsidRPr="008E7272">
        <w:rPr>
          <w:color w:val="000000"/>
          <w:sz w:val="28"/>
          <w:szCs w:val="28"/>
        </w:rPr>
        <w:t xml:space="preserve">         В. Ховалыг</w:t>
      </w:r>
    </w:p>
    <w:p w14:paraId="572A10E8" w14:textId="263EB1A2" w:rsidR="008847E1" w:rsidRPr="008E7272" w:rsidRDefault="008847E1" w:rsidP="00B70727">
      <w:pPr>
        <w:spacing w:after="0" w:line="240" w:lineRule="auto"/>
        <w:rPr>
          <w:rFonts w:ascii="Times New Roman" w:hAnsi="Times New Roman"/>
        </w:rPr>
      </w:pPr>
    </w:p>
    <w:sectPr w:rsidR="008847E1" w:rsidRPr="008E7272" w:rsidSect="009D42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1D5F0" w14:textId="77777777" w:rsidR="00906525" w:rsidRDefault="00906525" w:rsidP="0015739A">
      <w:pPr>
        <w:spacing w:after="0" w:line="240" w:lineRule="auto"/>
      </w:pPr>
      <w:r>
        <w:separator/>
      </w:r>
    </w:p>
  </w:endnote>
  <w:endnote w:type="continuationSeparator" w:id="0">
    <w:p w14:paraId="7CF78ACC" w14:textId="77777777" w:rsidR="00906525" w:rsidRDefault="00906525" w:rsidP="0015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BC158" w14:textId="77777777" w:rsidR="00906525" w:rsidRDefault="00906525" w:rsidP="0015739A">
      <w:pPr>
        <w:spacing w:after="0" w:line="240" w:lineRule="auto"/>
      </w:pPr>
      <w:r>
        <w:separator/>
      </w:r>
    </w:p>
  </w:footnote>
  <w:footnote w:type="continuationSeparator" w:id="0">
    <w:p w14:paraId="4391E1EA" w14:textId="77777777" w:rsidR="00906525" w:rsidRDefault="00906525" w:rsidP="0015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CBA45" w14:textId="347F2B13" w:rsidR="00B82A31" w:rsidRPr="0015739A" w:rsidRDefault="00AD55A1">
    <w:pPr>
      <w:pStyle w:val="a7"/>
      <w:jc w:val="right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4545E" wp14:editId="257556FC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9A0316" w14:textId="7632A40A" w:rsidR="00AD55A1" w:rsidRPr="00AD55A1" w:rsidRDefault="00AD55A1" w:rsidP="00AD55A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620200099/30054(13)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6E9A0316" w14:textId="7632A40A" w:rsidR="00AD55A1" w:rsidRPr="00AD55A1" w:rsidRDefault="00AD55A1" w:rsidP="00AD55A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620200099/30054(13)</w:t>
                    </w:r>
                  </w:p>
                </w:txbxContent>
              </v:textbox>
            </v:rect>
          </w:pict>
        </mc:Fallback>
      </mc:AlternateContent>
    </w:r>
    <w:sdt>
      <w:sdtPr>
        <w:id w:val="-30548157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B82A31" w:rsidRPr="0015739A">
          <w:rPr>
            <w:rFonts w:ascii="Times New Roman" w:hAnsi="Times New Roman"/>
            <w:sz w:val="24"/>
            <w:szCs w:val="24"/>
          </w:rPr>
          <w:fldChar w:fldCharType="begin"/>
        </w:r>
        <w:r w:rsidR="00B82A31" w:rsidRPr="0015739A">
          <w:rPr>
            <w:rFonts w:ascii="Times New Roman" w:hAnsi="Times New Roman"/>
            <w:sz w:val="24"/>
            <w:szCs w:val="24"/>
          </w:rPr>
          <w:instrText>PAGE   \* MERGEFORMAT</w:instrText>
        </w:r>
        <w:r w:rsidR="00B82A31" w:rsidRPr="0015739A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="00B82A31" w:rsidRPr="0015739A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0917"/>
    <w:multiLevelType w:val="hybridMultilevel"/>
    <w:tmpl w:val="0DAC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56F2"/>
    <w:multiLevelType w:val="hybridMultilevel"/>
    <w:tmpl w:val="F7CA8310"/>
    <w:lvl w:ilvl="0" w:tplc="065C5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B36CAE"/>
    <w:multiLevelType w:val="hybridMultilevel"/>
    <w:tmpl w:val="374A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248348-8213-49cb-b202-183cff1a0813"/>
  </w:docVars>
  <w:rsids>
    <w:rsidRoot w:val="00D77993"/>
    <w:rsid w:val="00001A12"/>
    <w:rsid w:val="00064B1C"/>
    <w:rsid w:val="000800DE"/>
    <w:rsid w:val="00084C83"/>
    <w:rsid w:val="000E093A"/>
    <w:rsid w:val="000F602C"/>
    <w:rsid w:val="0015739A"/>
    <w:rsid w:val="00181531"/>
    <w:rsid w:val="00202EA2"/>
    <w:rsid w:val="0020355C"/>
    <w:rsid w:val="00240826"/>
    <w:rsid w:val="00260B1B"/>
    <w:rsid w:val="002A1FD6"/>
    <w:rsid w:val="002A58F0"/>
    <w:rsid w:val="002B0288"/>
    <w:rsid w:val="002B16CF"/>
    <w:rsid w:val="0036501A"/>
    <w:rsid w:val="00373061"/>
    <w:rsid w:val="00381586"/>
    <w:rsid w:val="003B426B"/>
    <w:rsid w:val="003D3AF9"/>
    <w:rsid w:val="003E7FAB"/>
    <w:rsid w:val="003F67CB"/>
    <w:rsid w:val="00404ED3"/>
    <w:rsid w:val="00421B50"/>
    <w:rsid w:val="00480C86"/>
    <w:rsid w:val="004C3C59"/>
    <w:rsid w:val="004C4365"/>
    <w:rsid w:val="004F0B1F"/>
    <w:rsid w:val="004F22F7"/>
    <w:rsid w:val="00510E59"/>
    <w:rsid w:val="005A0149"/>
    <w:rsid w:val="00622D82"/>
    <w:rsid w:val="0063567A"/>
    <w:rsid w:val="00687AAA"/>
    <w:rsid w:val="007566B8"/>
    <w:rsid w:val="007A60E1"/>
    <w:rsid w:val="007B1803"/>
    <w:rsid w:val="007D0A36"/>
    <w:rsid w:val="007E1896"/>
    <w:rsid w:val="007F414C"/>
    <w:rsid w:val="007F65AD"/>
    <w:rsid w:val="00851FF2"/>
    <w:rsid w:val="008847E1"/>
    <w:rsid w:val="008A6685"/>
    <w:rsid w:val="008E7272"/>
    <w:rsid w:val="008F6AEF"/>
    <w:rsid w:val="009037C7"/>
    <w:rsid w:val="00906525"/>
    <w:rsid w:val="00927B20"/>
    <w:rsid w:val="00956136"/>
    <w:rsid w:val="00957A37"/>
    <w:rsid w:val="009854EF"/>
    <w:rsid w:val="009A2841"/>
    <w:rsid w:val="009B131C"/>
    <w:rsid w:val="009D424D"/>
    <w:rsid w:val="009F24DD"/>
    <w:rsid w:val="00A340C6"/>
    <w:rsid w:val="00A431FB"/>
    <w:rsid w:val="00A5750B"/>
    <w:rsid w:val="00A72BFB"/>
    <w:rsid w:val="00AC1275"/>
    <w:rsid w:val="00AD55A1"/>
    <w:rsid w:val="00AE7883"/>
    <w:rsid w:val="00AF2ADD"/>
    <w:rsid w:val="00B70727"/>
    <w:rsid w:val="00B82A31"/>
    <w:rsid w:val="00B96B6A"/>
    <w:rsid w:val="00BC1BEC"/>
    <w:rsid w:val="00BD51F0"/>
    <w:rsid w:val="00BF2091"/>
    <w:rsid w:val="00C02A36"/>
    <w:rsid w:val="00C31760"/>
    <w:rsid w:val="00C8349E"/>
    <w:rsid w:val="00C87CEE"/>
    <w:rsid w:val="00C93303"/>
    <w:rsid w:val="00CC73D1"/>
    <w:rsid w:val="00D650F9"/>
    <w:rsid w:val="00D77993"/>
    <w:rsid w:val="00DB4704"/>
    <w:rsid w:val="00DC3627"/>
    <w:rsid w:val="00E61693"/>
    <w:rsid w:val="00EC2D65"/>
    <w:rsid w:val="00EC7F5A"/>
    <w:rsid w:val="00ED1B67"/>
    <w:rsid w:val="00F041BE"/>
    <w:rsid w:val="00F606CD"/>
    <w:rsid w:val="00F72A3F"/>
    <w:rsid w:val="00FC5051"/>
    <w:rsid w:val="00FD2AFC"/>
    <w:rsid w:val="00FF3259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2F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5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F3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325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1F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87AA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39"/>
    <w:rsid w:val="0068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800DE"/>
    <w:pPr>
      <w:spacing w:after="0" w:line="240" w:lineRule="auto"/>
    </w:pPr>
    <w:rPr>
      <w:rFonts w:eastAsiaTheme="minorEastAsia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5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39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5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39A"/>
    <w:rPr>
      <w:rFonts w:eastAsiaTheme="minorEastAsia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5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F3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325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1F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87AA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39"/>
    <w:rsid w:val="00687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800DE"/>
    <w:pPr>
      <w:spacing w:after="0" w:line="240" w:lineRule="auto"/>
    </w:pPr>
    <w:rPr>
      <w:rFonts w:eastAsiaTheme="minorEastAsia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5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39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5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39A"/>
    <w:rPr>
      <w:rFonts w:eastAsiaTheme="minorEastAsia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E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dm@rtyv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0713&amp;date=23.03.2024&amp;dst=74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08E9-3AEA-403D-A95B-4D074347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РТ</dc:creator>
  <cp:lastModifiedBy>Грецких О.П.</cp:lastModifiedBy>
  <cp:revision>2</cp:revision>
  <cp:lastPrinted>2024-12-05T04:27:00Z</cp:lastPrinted>
  <dcterms:created xsi:type="dcterms:W3CDTF">2024-12-05T04:27:00Z</dcterms:created>
  <dcterms:modified xsi:type="dcterms:W3CDTF">2024-12-05T04:27:00Z</dcterms:modified>
</cp:coreProperties>
</file>