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FD" w:rsidRDefault="001377FD" w:rsidP="001377F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F7C50" w:rsidRDefault="003F7C50" w:rsidP="001377FD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F7C50" w:rsidRDefault="003F7C50" w:rsidP="001377FD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1377FD" w:rsidRPr="005347C3" w:rsidRDefault="001377FD" w:rsidP="001377FD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377FD" w:rsidRPr="004C14FF" w:rsidRDefault="001377FD" w:rsidP="001377F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CC5FDF" w:rsidRDefault="00CC5FDF" w:rsidP="00CC5FDF">
      <w:pPr>
        <w:contextualSpacing/>
        <w:jc w:val="center"/>
        <w:rPr>
          <w:sz w:val="28"/>
          <w:szCs w:val="28"/>
        </w:rPr>
      </w:pPr>
    </w:p>
    <w:p w:rsidR="00CC5FDF" w:rsidRDefault="00CC5FDF" w:rsidP="00CC5FDF">
      <w:pPr>
        <w:contextualSpacing/>
        <w:jc w:val="center"/>
        <w:rPr>
          <w:sz w:val="28"/>
          <w:szCs w:val="28"/>
        </w:rPr>
      </w:pPr>
    </w:p>
    <w:p w:rsidR="00CC5FDF" w:rsidRDefault="00CA639F" w:rsidP="00CA639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11 октября 2022 г. № 565-р</w:t>
      </w:r>
    </w:p>
    <w:p w:rsidR="00CA639F" w:rsidRDefault="00CA639F" w:rsidP="00CA639F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CC5FDF" w:rsidRPr="00CC5FDF" w:rsidRDefault="00CC5FDF" w:rsidP="00CC5FDF">
      <w:pPr>
        <w:contextualSpacing/>
        <w:jc w:val="center"/>
        <w:rPr>
          <w:sz w:val="28"/>
          <w:szCs w:val="28"/>
        </w:rPr>
      </w:pPr>
    </w:p>
    <w:p w:rsidR="004E1465" w:rsidRPr="005B6557" w:rsidRDefault="004E1465" w:rsidP="004E1465">
      <w:pPr>
        <w:jc w:val="center"/>
        <w:rPr>
          <w:b/>
          <w:sz w:val="28"/>
          <w:szCs w:val="28"/>
        </w:rPr>
      </w:pPr>
      <w:r w:rsidRPr="005B6557">
        <w:rPr>
          <w:b/>
          <w:sz w:val="28"/>
          <w:szCs w:val="28"/>
        </w:rPr>
        <w:t xml:space="preserve">Об утверждении состава экспертного </w:t>
      </w:r>
    </w:p>
    <w:p w:rsidR="004E1465" w:rsidRPr="005B6557" w:rsidRDefault="004E1465" w:rsidP="004E1465">
      <w:pPr>
        <w:jc w:val="center"/>
        <w:rPr>
          <w:b/>
          <w:sz w:val="28"/>
          <w:szCs w:val="28"/>
        </w:rPr>
      </w:pPr>
      <w:r w:rsidRPr="005B6557">
        <w:rPr>
          <w:b/>
          <w:sz w:val="28"/>
          <w:szCs w:val="28"/>
        </w:rPr>
        <w:t xml:space="preserve">совета конкурса «Лучшие практики </w:t>
      </w:r>
    </w:p>
    <w:p w:rsidR="004E1465" w:rsidRPr="00D5572A" w:rsidRDefault="004E1465" w:rsidP="004E1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наставничества Республики Тыва – 2022»</w:t>
      </w:r>
    </w:p>
    <w:p w:rsidR="004E1465" w:rsidRDefault="004E1465" w:rsidP="004E1465">
      <w:pPr>
        <w:spacing w:line="360" w:lineRule="atLeast"/>
        <w:contextualSpacing/>
        <w:jc w:val="both"/>
        <w:rPr>
          <w:sz w:val="28"/>
          <w:szCs w:val="28"/>
        </w:rPr>
      </w:pPr>
    </w:p>
    <w:p w:rsidR="004E1465" w:rsidRPr="00CF3BA1" w:rsidRDefault="004E1465" w:rsidP="004E1465">
      <w:pPr>
        <w:spacing w:line="360" w:lineRule="atLeast"/>
        <w:contextualSpacing/>
        <w:jc w:val="both"/>
        <w:rPr>
          <w:sz w:val="28"/>
          <w:szCs w:val="28"/>
        </w:rPr>
      </w:pPr>
    </w:p>
    <w:p w:rsidR="004E1465" w:rsidRDefault="004E1465" w:rsidP="004E1465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A449B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целях комплексной поддержки предприятий – участников национального проекта «Производительность труда», предусмотренных паспортом регионального проекта «Системные меры по повышению производительности труда» на территории Республики Тыва:</w:t>
      </w:r>
    </w:p>
    <w:p w:rsidR="004E1465" w:rsidRPr="004E1465" w:rsidRDefault="004E1465" w:rsidP="004E1465">
      <w:pPr>
        <w:rPr>
          <w:lang w:eastAsia="x-none"/>
        </w:rPr>
      </w:pPr>
    </w:p>
    <w:p w:rsidR="004E1465" w:rsidRPr="005B6557" w:rsidRDefault="004E1465" w:rsidP="004E1465">
      <w:pPr>
        <w:spacing w:line="360" w:lineRule="atLeast"/>
        <w:ind w:firstLine="709"/>
        <w:rPr>
          <w:sz w:val="28"/>
          <w:szCs w:val="28"/>
        </w:rPr>
      </w:pPr>
      <w:r w:rsidRPr="005B655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B6557">
        <w:rPr>
          <w:sz w:val="28"/>
          <w:szCs w:val="28"/>
        </w:rPr>
        <w:t>Утвердить прилагаемый состав экспертного совета конкурса «Лучшие пра</w:t>
      </w:r>
      <w:r w:rsidRPr="005B6557">
        <w:rPr>
          <w:sz w:val="28"/>
          <w:szCs w:val="28"/>
        </w:rPr>
        <w:t>к</w:t>
      </w:r>
      <w:r w:rsidRPr="005B6557">
        <w:rPr>
          <w:sz w:val="28"/>
          <w:szCs w:val="28"/>
        </w:rPr>
        <w:t>тики н</w:t>
      </w:r>
      <w:r>
        <w:rPr>
          <w:sz w:val="28"/>
          <w:szCs w:val="28"/>
        </w:rPr>
        <w:t>аставничества Республики Тыва – 2022».</w:t>
      </w:r>
    </w:p>
    <w:p w:rsidR="004E1465" w:rsidRPr="00792A66" w:rsidRDefault="004E1465" w:rsidP="004E1465">
      <w:pPr>
        <w:pStyle w:val="a3"/>
        <w:tabs>
          <w:tab w:val="left" w:pos="993"/>
        </w:tabs>
        <w:spacing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748A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Республики Тыва в информационно</w:t>
      </w:r>
      <w:r w:rsidR="00C711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4E1465" w:rsidRDefault="004E1465" w:rsidP="004E1465">
      <w:pPr>
        <w:pStyle w:val="a3"/>
        <w:spacing w:line="36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4E1465" w:rsidRDefault="004E1465" w:rsidP="004E1465">
      <w:pPr>
        <w:pStyle w:val="a3"/>
        <w:spacing w:line="36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4E1465" w:rsidRPr="004D4A3A" w:rsidRDefault="004E1465" w:rsidP="004E1465">
      <w:pPr>
        <w:pStyle w:val="a3"/>
        <w:spacing w:line="36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4E1465" w:rsidRDefault="004E1465" w:rsidP="004E146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 </w:t>
      </w:r>
    </w:p>
    <w:p w:rsidR="004E1465" w:rsidRDefault="004E1465" w:rsidP="004E146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</w:t>
      </w:r>
      <w:r w:rsidR="001377FD">
        <w:rPr>
          <w:noProof/>
        </w:rPr>
        <w:drawing>
          <wp:anchor distT="0" distB="0" distL="114300" distR="114300" simplePos="0" relativeHeight="251659264" behindDoc="0" locked="0" layoutInCell="1" allowOverlap="1" wp14:anchorId="5E1E1719" wp14:editId="4368F306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465" w:rsidRDefault="004E1465" w:rsidP="004E1465">
      <w:pPr>
        <w:contextualSpacing/>
        <w:rPr>
          <w:sz w:val="28"/>
          <w:szCs w:val="28"/>
        </w:rPr>
      </w:pPr>
      <w:r>
        <w:rPr>
          <w:sz w:val="28"/>
          <w:szCs w:val="28"/>
        </w:rPr>
        <w:t>Правительства Республики Тыва                                                                      В. До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</w:t>
      </w:r>
    </w:p>
    <w:p w:rsidR="004E1465" w:rsidRDefault="004E1465" w:rsidP="004E1465">
      <w:pPr>
        <w:contextualSpacing/>
        <w:jc w:val="center"/>
        <w:rPr>
          <w:sz w:val="28"/>
          <w:szCs w:val="28"/>
        </w:rPr>
        <w:sectPr w:rsidR="004E1465" w:rsidSect="00CC5F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E1465" w:rsidRDefault="004E1465" w:rsidP="004E1465">
      <w:pPr>
        <w:ind w:left="637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E1465" w:rsidRDefault="004E1465" w:rsidP="004E1465">
      <w:pPr>
        <w:ind w:left="637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4E1465" w:rsidRDefault="004E1465" w:rsidP="004E1465">
      <w:pPr>
        <w:ind w:left="637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CA639F" w:rsidRDefault="00CA639F" w:rsidP="00CA639F">
      <w:pPr>
        <w:spacing w:line="360" w:lineRule="auto"/>
        <w:ind w:left="4963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от 11 октября 2022 г. № 565-р</w:t>
      </w:r>
    </w:p>
    <w:p w:rsidR="004E1465" w:rsidRDefault="004E1465" w:rsidP="004E1465">
      <w:pPr>
        <w:contextualSpacing/>
        <w:jc w:val="center"/>
        <w:rPr>
          <w:sz w:val="28"/>
          <w:szCs w:val="28"/>
        </w:rPr>
      </w:pPr>
    </w:p>
    <w:p w:rsidR="004E1465" w:rsidRDefault="004E1465" w:rsidP="004E1465">
      <w:pPr>
        <w:contextualSpacing/>
        <w:jc w:val="center"/>
        <w:rPr>
          <w:sz w:val="28"/>
          <w:szCs w:val="28"/>
        </w:rPr>
      </w:pPr>
    </w:p>
    <w:p w:rsidR="004E1465" w:rsidRPr="004E1465" w:rsidRDefault="004E1465" w:rsidP="004E1465">
      <w:pPr>
        <w:contextualSpacing/>
        <w:jc w:val="center"/>
        <w:rPr>
          <w:b/>
          <w:sz w:val="28"/>
          <w:szCs w:val="28"/>
        </w:rPr>
      </w:pPr>
      <w:r w:rsidRPr="004E1465">
        <w:rPr>
          <w:b/>
          <w:sz w:val="28"/>
          <w:szCs w:val="28"/>
        </w:rPr>
        <w:t>С О С Т А В</w:t>
      </w:r>
    </w:p>
    <w:p w:rsidR="004E1465" w:rsidRDefault="004E1465" w:rsidP="004E146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экспертного совета конкурса «Лучшие практики </w:t>
      </w:r>
    </w:p>
    <w:p w:rsidR="004E1465" w:rsidRDefault="004E1465" w:rsidP="004E146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наставничества Республики Тыва – 2022»</w:t>
      </w:r>
    </w:p>
    <w:p w:rsidR="004E1465" w:rsidRDefault="004E1465" w:rsidP="004E1465">
      <w:pPr>
        <w:contextualSpacing/>
        <w:jc w:val="center"/>
        <w:rPr>
          <w:sz w:val="28"/>
          <w:szCs w:val="28"/>
        </w:rPr>
      </w:pPr>
    </w:p>
    <w:p w:rsidR="004E1465" w:rsidRPr="00485A4C" w:rsidRDefault="004E1465" w:rsidP="004E1465">
      <w:pPr>
        <w:contextualSpacing/>
        <w:rPr>
          <w:sz w:val="28"/>
          <w:szCs w:val="28"/>
        </w:rPr>
      </w:pPr>
    </w:p>
    <w:p w:rsidR="004E1465" w:rsidRPr="00485A4C" w:rsidRDefault="004E1465" w:rsidP="004E1465">
      <w:pPr>
        <w:ind w:firstLine="709"/>
        <w:contextualSpacing/>
        <w:jc w:val="both"/>
        <w:rPr>
          <w:sz w:val="28"/>
          <w:szCs w:val="28"/>
        </w:rPr>
      </w:pPr>
      <w:r w:rsidRPr="00485A4C">
        <w:rPr>
          <w:sz w:val="28"/>
          <w:szCs w:val="28"/>
        </w:rPr>
        <w:t>министр экономического развития и промышленности Республики Тыва, председатель;</w:t>
      </w:r>
    </w:p>
    <w:p w:rsidR="004E1465" w:rsidRPr="00485A4C" w:rsidRDefault="004E1465" w:rsidP="004E1465">
      <w:pPr>
        <w:ind w:firstLine="709"/>
        <w:contextualSpacing/>
        <w:jc w:val="both"/>
        <w:rPr>
          <w:sz w:val="28"/>
          <w:szCs w:val="28"/>
        </w:rPr>
      </w:pPr>
      <w:r w:rsidRPr="00485A4C">
        <w:rPr>
          <w:sz w:val="28"/>
          <w:szCs w:val="28"/>
        </w:rPr>
        <w:t>заместитель министра экономического развития и промышленности Респу</w:t>
      </w:r>
      <w:r w:rsidRPr="00485A4C">
        <w:rPr>
          <w:sz w:val="28"/>
          <w:szCs w:val="28"/>
        </w:rPr>
        <w:t>б</w:t>
      </w:r>
      <w:r w:rsidRPr="00485A4C">
        <w:rPr>
          <w:sz w:val="28"/>
          <w:szCs w:val="28"/>
        </w:rPr>
        <w:t>лики Тыва, секретарь;</w:t>
      </w:r>
    </w:p>
    <w:p w:rsidR="004E1465" w:rsidRPr="00485A4C" w:rsidRDefault="004E1465" w:rsidP="004E1465">
      <w:pPr>
        <w:ind w:firstLine="709"/>
        <w:contextualSpacing/>
        <w:jc w:val="both"/>
        <w:rPr>
          <w:sz w:val="28"/>
          <w:szCs w:val="28"/>
        </w:rPr>
      </w:pPr>
      <w:r w:rsidRPr="00485A4C">
        <w:rPr>
          <w:sz w:val="28"/>
          <w:szCs w:val="28"/>
        </w:rPr>
        <w:t xml:space="preserve">заместитель министра труда и социальной политики Республики Тыва; </w:t>
      </w:r>
    </w:p>
    <w:p w:rsidR="004E1465" w:rsidRPr="00485A4C" w:rsidRDefault="004E1465" w:rsidP="004E1465">
      <w:pPr>
        <w:ind w:firstLine="709"/>
        <w:contextualSpacing/>
        <w:jc w:val="both"/>
        <w:rPr>
          <w:sz w:val="28"/>
          <w:szCs w:val="28"/>
        </w:rPr>
      </w:pPr>
      <w:r w:rsidRPr="00485A4C">
        <w:rPr>
          <w:sz w:val="28"/>
          <w:szCs w:val="28"/>
        </w:rPr>
        <w:t>директор микрокредитной компании «Фонд поддержки предпринимательс</w:t>
      </w:r>
      <w:r w:rsidRPr="00485A4C">
        <w:rPr>
          <w:sz w:val="28"/>
          <w:szCs w:val="28"/>
        </w:rPr>
        <w:t>т</w:t>
      </w:r>
      <w:r w:rsidRPr="00485A4C">
        <w:rPr>
          <w:sz w:val="28"/>
          <w:szCs w:val="28"/>
        </w:rPr>
        <w:t>ва</w:t>
      </w:r>
      <w:r>
        <w:rPr>
          <w:sz w:val="28"/>
          <w:szCs w:val="28"/>
        </w:rPr>
        <w:t xml:space="preserve"> </w:t>
      </w:r>
      <w:r w:rsidRPr="00485A4C">
        <w:rPr>
          <w:sz w:val="28"/>
          <w:szCs w:val="28"/>
        </w:rPr>
        <w:t>Республики Тыва» (по согласованию);</w:t>
      </w:r>
    </w:p>
    <w:p w:rsidR="004E1465" w:rsidRPr="00485A4C" w:rsidRDefault="004E1465" w:rsidP="004E1465">
      <w:pPr>
        <w:ind w:firstLine="709"/>
        <w:contextualSpacing/>
        <w:jc w:val="both"/>
        <w:rPr>
          <w:sz w:val="28"/>
          <w:szCs w:val="28"/>
        </w:rPr>
      </w:pPr>
      <w:r w:rsidRPr="00485A4C">
        <w:rPr>
          <w:sz w:val="28"/>
          <w:szCs w:val="28"/>
        </w:rPr>
        <w:t>директор ГАУ «Агентство инвестиционного развития Республики Тыва»;</w:t>
      </w:r>
    </w:p>
    <w:p w:rsidR="004E1465" w:rsidRPr="00485A4C" w:rsidRDefault="004E1465" w:rsidP="004E1465">
      <w:pPr>
        <w:ind w:firstLine="709"/>
        <w:contextualSpacing/>
        <w:jc w:val="both"/>
        <w:rPr>
          <w:sz w:val="28"/>
          <w:szCs w:val="28"/>
        </w:rPr>
      </w:pPr>
      <w:r w:rsidRPr="00485A4C">
        <w:rPr>
          <w:sz w:val="28"/>
          <w:szCs w:val="28"/>
        </w:rPr>
        <w:t>вице-президент Союза «Торгово-промышленная палата Республики Тыва» (по согласованию);</w:t>
      </w:r>
    </w:p>
    <w:p w:rsidR="004E1465" w:rsidRPr="00485A4C" w:rsidRDefault="004E1465" w:rsidP="004E1465">
      <w:pPr>
        <w:ind w:firstLine="709"/>
        <w:contextualSpacing/>
        <w:jc w:val="both"/>
        <w:rPr>
          <w:sz w:val="28"/>
          <w:szCs w:val="28"/>
        </w:rPr>
      </w:pPr>
      <w:r w:rsidRPr="00485A4C">
        <w:rPr>
          <w:sz w:val="28"/>
          <w:szCs w:val="28"/>
        </w:rPr>
        <w:t>исполнительный директор регионального объединения работодателей «Союз промышленников и предпринимателей Респу</w:t>
      </w:r>
      <w:r>
        <w:rPr>
          <w:sz w:val="28"/>
          <w:szCs w:val="28"/>
        </w:rPr>
        <w:t>блики Тыва» (по согласованию).</w:t>
      </w:r>
    </w:p>
    <w:p w:rsidR="004E1465" w:rsidRDefault="004E1465" w:rsidP="004E1465">
      <w:pPr>
        <w:contextualSpacing/>
        <w:jc w:val="both"/>
        <w:rPr>
          <w:sz w:val="28"/>
          <w:szCs w:val="28"/>
        </w:rPr>
      </w:pPr>
    </w:p>
    <w:p w:rsidR="00601BE3" w:rsidRDefault="00601BE3" w:rsidP="00DB32D9">
      <w:pPr>
        <w:pStyle w:val="a3"/>
        <w:spacing w:line="36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4E1465" w:rsidRDefault="004E1465">
      <w:pPr>
        <w:contextualSpacing/>
        <w:rPr>
          <w:sz w:val="28"/>
          <w:szCs w:val="28"/>
        </w:rPr>
      </w:pPr>
    </w:p>
    <w:sectPr w:rsidR="004E1465" w:rsidSect="00CC5FD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B3" w:rsidRPr="00E55B4A" w:rsidRDefault="005414B3" w:rsidP="00607397">
      <w:pPr>
        <w:rPr>
          <w:rFonts w:ascii="Calibri" w:eastAsia="Calibri" w:hAnsi="Calibri"/>
          <w:lang w:eastAsia="en-US"/>
        </w:rPr>
      </w:pPr>
      <w:r>
        <w:separator/>
      </w:r>
    </w:p>
  </w:endnote>
  <w:endnote w:type="continuationSeparator" w:id="0">
    <w:p w:rsidR="005414B3" w:rsidRPr="00E55B4A" w:rsidRDefault="005414B3" w:rsidP="00607397">
      <w:pPr>
        <w:rPr>
          <w:rFonts w:ascii="Calibri" w:eastAsia="Calibri" w:hAnsi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A7" w:rsidRDefault="00E751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A7" w:rsidRDefault="00E751A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A7" w:rsidRDefault="00E751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B3" w:rsidRPr="00E55B4A" w:rsidRDefault="005414B3" w:rsidP="00607397">
      <w:pPr>
        <w:rPr>
          <w:rFonts w:ascii="Calibri" w:eastAsia="Calibri" w:hAnsi="Calibri"/>
          <w:lang w:eastAsia="en-US"/>
        </w:rPr>
      </w:pPr>
      <w:r>
        <w:separator/>
      </w:r>
    </w:p>
  </w:footnote>
  <w:footnote w:type="continuationSeparator" w:id="0">
    <w:p w:rsidR="005414B3" w:rsidRPr="00E55B4A" w:rsidRDefault="005414B3" w:rsidP="00607397">
      <w:pPr>
        <w:rPr>
          <w:rFonts w:ascii="Calibri" w:eastAsia="Calibri" w:hAnsi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A7" w:rsidRDefault="00E751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E2" w:rsidRDefault="00024CE2">
    <w:pPr>
      <w:pStyle w:val="a4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A7" w:rsidRDefault="00E751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BF4"/>
    <w:multiLevelType w:val="hybridMultilevel"/>
    <w:tmpl w:val="CC7A15DA"/>
    <w:lvl w:ilvl="0" w:tplc="73BC7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30568"/>
    <w:multiLevelType w:val="hybridMultilevel"/>
    <w:tmpl w:val="355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054E"/>
    <w:multiLevelType w:val="hybridMultilevel"/>
    <w:tmpl w:val="41BC5528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33F09"/>
    <w:multiLevelType w:val="hybridMultilevel"/>
    <w:tmpl w:val="EBEE9F28"/>
    <w:lvl w:ilvl="0" w:tplc="AE82449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59244FB"/>
    <w:multiLevelType w:val="hybridMultilevel"/>
    <w:tmpl w:val="DFB017B8"/>
    <w:lvl w:ilvl="0" w:tplc="F7865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D50EA7"/>
    <w:multiLevelType w:val="hybridMultilevel"/>
    <w:tmpl w:val="AB3A53EA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B7F15"/>
    <w:multiLevelType w:val="hybridMultilevel"/>
    <w:tmpl w:val="796C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47577"/>
    <w:multiLevelType w:val="hybridMultilevel"/>
    <w:tmpl w:val="9F60D4F2"/>
    <w:lvl w:ilvl="0" w:tplc="ABB2813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15166A"/>
    <w:multiLevelType w:val="hybridMultilevel"/>
    <w:tmpl w:val="B802B842"/>
    <w:lvl w:ilvl="0" w:tplc="1A243286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BB5203D"/>
    <w:multiLevelType w:val="multilevel"/>
    <w:tmpl w:val="79BA35C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9b9f38a-488f-4e54-9531-150c252539bb"/>
  </w:docVars>
  <w:rsids>
    <w:rsidRoot w:val="00607397"/>
    <w:rsid w:val="00006BA6"/>
    <w:rsid w:val="00016036"/>
    <w:rsid w:val="00024CE2"/>
    <w:rsid w:val="000475F6"/>
    <w:rsid w:val="000555C6"/>
    <w:rsid w:val="000711F8"/>
    <w:rsid w:val="00072031"/>
    <w:rsid w:val="0009019E"/>
    <w:rsid w:val="00091521"/>
    <w:rsid w:val="00095FBC"/>
    <w:rsid w:val="000C3DED"/>
    <w:rsid w:val="000D78B8"/>
    <w:rsid w:val="00102966"/>
    <w:rsid w:val="001106FC"/>
    <w:rsid w:val="00117F40"/>
    <w:rsid w:val="001377FD"/>
    <w:rsid w:val="001407EA"/>
    <w:rsid w:val="001441F3"/>
    <w:rsid w:val="00164E8F"/>
    <w:rsid w:val="0018294A"/>
    <w:rsid w:val="001B2100"/>
    <w:rsid w:val="001B275B"/>
    <w:rsid w:val="001C2E68"/>
    <w:rsid w:val="001C3DB1"/>
    <w:rsid w:val="001E23CF"/>
    <w:rsid w:val="001E3A31"/>
    <w:rsid w:val="001F1661"/>
    <w:rsid w:val="001F7EA4"/>
    <w:rsid w:val="00220781"/>
    <w:rsid w:val="00223940"/>
    <w:rsid w:val="00240962"/>
    <w:rsid w:val="0025114B"/>
    <w:rsid w:val="00254424"/>
    <w:rsid w:val="00261D8C"/>
    <w:rsid w:val="00292956"/>
    <w:rsid w:val="0029645D"/>
    <w:rsid w:val="002B3047"/>
    <w:rsid w:val="002E6D5D"/>
    <w:rsid w:val="002E74C5"/>
    <w:rsid w:val="00304FEF"/>
    <w:rsid w:val="00321293"/>
    <w:rsid w:val="003447DF"/>
    <w:rsid w:val="00361F03"/>
    <w:rsid w:val="00363269"/>
    <w:rsid w:val="00372255"/>
    <w:rsid w:val="00373DC8"/>
    <w:rsid w:val="00384FF5"/>
    <w:rsid w:val="00385492"/>
    <w:rsid w:val="00392369"/>
    <w:rsid w:val="003B4246"/>
    <w:rsid w:val="003C057B"/>
    <w:rsid w:val="003C1DA4"/>
    <w:rsid w:val="003D1E49"/>
    <w:rsid w:val="003E4D56"/>
    <w:rsid w:val="003E7B3E"/>
    <w:rsid w:val="003F7C50"/>
    <w:rsid w:val="00402BF8"/>
    <w:rsid w:val="00407381"/>
    <w:rsid w:val="0041291A"/>
    <w:rsid w:val="004149BB"/>
    <w:rsid w:val="004225B6"/>
    <w:rsid w:val="00425D71"/>
    <w:rsid w:val="00436847"/>
    <w:rsid w:val="00443304"/>
    <w:rsid w:val="00474B1F"/>
    <w:rsid w:val="00497A2B"/>
    <w:rsid w:val="004B0268"/>
    <w:rsid w:val="004B7AE3"/>
    <w:rsid w:val="004D1A56"/>
    <w:rsid w:val="004D4A3A"/>
    <w:rsid w:val="004E1465"/>
    <w:rsid w:val="004E509A"/>
    <w:rsid w:val="004F3C50"/>
    <w:rsid w:val="00525548"/>
    <w:rsid w:val="005414B3"/>
    <w:rsid w:val="005540C8"/>
    <w:rsid w:val="00555118"/>
    <w:rsid w:val="00591BE9"/>
    <w:rsid w:val="00595300"/>
    <w:rsid w:val="005B6493"/>
    <w:rsid w:val="005B6557"/>
    <w:rsid w:val="005C2102"/>
    <w:rsid w:val="005D521B"/>
    <w:rsid w:val="005D6371"/>
    <w:rsid w:val="005F64F4"/>
    <w:rsid w:val="00601BE3"/>
    <w:rsid w:val="00607397"/>
    <w:rsid w:val="006135BE"/>
    <w:rsid w:val="00614A15"/>
    <w:rsid w:val="00617AA5"/>
    <w:rsid w:val="00617DB3"/>
    <w:rsid w:val="00621987"/>
    <w:rsid w:val="00622F9A"/>
    <w:rsid w:val="0062739F"/>
    <w:rsid w:val="00634779"/>
    <w:rsid w:val="00654F69"/>
    <w:rsid w:val="00656BB8"/>
    <w:rsid w:val="0065794C"/>
    <w:rsid w:val="00671080"/>
    <w:rsid w:val="0067767E"/>
    <w:rsid w:val="0068020E"/>
    <w:rsid w:val="00686391"/>
    <w:rsid w:val="006A2C7B"/>
    <w:rsid w:val="006B51D0"/>
    <w:rsid w:val="006C2438"/>
    <w:rsid w:val="006C5667"/>
    <w:rsid w:val="006E0670"/>
    <w:rsid w:val="006F377D"/>
    <w:rsid w:val="006F4B99"/>
    <w:rsid w:val="00742181"/>
    <w:rsid w:val="00746415"/>
    <w:rsid w:val="0075337E"/>
    <w:rsid w:val="0075419B"/>
    <w:rsid w:val="007571EE"/>
    <w:rsid w:val="00767D11"/>
    <w:rsid w:val="00792A66"/>
    <w:rsid w:val="00796FBD"/>
    <w:rsid w:val="007A2367"/>
    <w:rsid w:val="007A5F51"/>
    <w:rsid w:val="007A65F5"/>
    <w:rsid w:val="007B4DAF"/>
    <w:rsid w:val="007C3441"/>
    <w:rsid w:val="007E0F0C"/>
    <w:rsid w:val="007F0CE2"/>
    <w:rsid w:val="007F351E"/>
    <w:rsid w:val="008019BC"/>
    <w:rsid w:val="0080346F"/>
    <w:rsid w:val="008145FD"/>
    <w:rsid w:val="00826E6B"/>
    <w:rsid w:val="00827BE5"/>
    <w:rsid w:val="008449C2"/>
    <w:rsid w:val="00854A95"/>
    <w:rsid w:val="008563D0"/>
    <w:rsid w:val="008603D1"/>
    <w:rsid w:val="00881279"/>
    <w:rsid w:val="008909BB"/>
    <w:rsid w:val="008B4120"/>
    <w:rsid w:val="008C4652"/>
    <w:rsid w:val="008C6026"/>
    <w:rsid w:val="008C6A71"/>
    <w:rsid w:val="008D30E2"/>
    <w:rsid w:val="008D75A7"/>
    <w:rsid w:val="008D7C5F"/>
    <w:rsid w:val="008F325E"/>
    <w:rsid w:val="00956755"/>
    <w:rsid w:val="00990081"/>
    <w:rsid w:val="009913C5"/>
    <w:rsid w:val="009A5F67"/>
    <w:rsid w:val="009A6EF1"/>
    <w:rsid w:val="009B32ED"/>
    <w:rsid w:val="009B6B5A"/>
    <w:rsid w:val="009B7E24"/>
    <w:rsid w:val="009C7A7D"/>
    <w:rsid w:val="009E59F3"/>
    <w:rsid w:val="009F31AC"/>
    <w:rsid w:val="00A03F04"/>
    <w:rsid w:val="00A32EFC"/>
    <w:rsid w:val="00A449B9"/>
    <w:rsid w:val="00A473B1"/>
    <w:rsid w:val="00A64061"/>
    <w:rsid w:val="00A672D9"/>
    <w:rsid w:val="00A720E6"/>
    <w:rsid w:val="00A805F2"/>
    <w:rsid w:val="00AE6538"/>
    <w:rsid w:val="00AE7472"/>
    <w:rsid w:val="00AE7786"/>
    <w:rsid w:val="00AF5667"/>
    <w:rsid w:val="00B25E35"/>
    <w:rsid w:val="00B505C4"/>
    <w:rsid w:val="00B556B4"/>
    <w:rsid w:val="00B70833"/>
    <w:rsid w:val="00B77037"/>
    <w:rsid w:val="00B857AA"/>
    <w:rsid w:val="00BA4E70"/>
    <w:rsid w:val="00BB62B4"/>
    <w:rsid w:val="00C129FA"/>
    <w:rsid w:val="00C15B6E"/>
    <w:rsid w:val="00C3366A"/>
    <w:rsid w:val="00C354ED"/>
    <w:rsid w:val="00C45FFB"/>
    <w:rsid w:val="00C46B05"/>
    <w:rsid w:val="00C7116B"/>
    <w:rsid w:val="00C73B0B"/>
    <w:rsid w:val="00C7711B"/>
    <w:rsid w:val="00C90A09"/>
    <w:rsid w:val="00C927C1"/>
    <w:rsid w:val="00CA639F"/>
    <w:rsid w:val="00CC01A1"/>
    <w:rsid w:val="00CC4C77"/>
    <w:rsid w:val="00CC5FDF"/>
    <w:rsid w:val="00CC6AAB"/>
    <w:rsid w:val="00CD7A81"/>
    <w:rsid w:val="00CE34DB"/>
    <w:rsid w:val="00CE46EA"/>
    <w:rsid w:val="00CE5435"/>
    <w:rsid w:val="00CF3BA1"/>
    <w:rsid w:val="00D0332A"/>
    <w:rsid w:val="00D175E5"/>
    <w:rsid w:val="00D31FDD"/>
    <w:rsid w:val="00D40FB8"/>
    <w:rsid w:val="00D63089"/>
    <w:rsid w:val="00D806A3"/>
    <w:rsid w:val="00D95794"/>
    <w:rsid w:val="00DB1753"/>
    <w:rsid w:val="00DB1A09"/>
    <w:rsid w:val="00DB32D9"/>
    <w:rsid w:val="00DD1F47"/>
    <w:rsid w:val="00DE0B14"/>
    <w:rsid w:val="00E02996"/>
    <w:rsid w:val="00E213F6"/>
    <w:rsid w:val="00E26B8A"/>
    <w:rsid w:val="00E64E12"/>
    <w:rsid w:val="00E70963"/>
    <w:rsid w:val="00E751A7"/>
    <w:rsid w:val="00E84897"/>
    <w:rsid w:val="00E87C4B"/>
    <w:rsid w:val="00E97BCD"/>
    <w:rsid w:val="00EA04FB"/>
    <w:rsid w:val="00EA2EFF"/>
    <w:rsid w:val="00EB03EF"/>
    <w:rsid w:val="00EB7E9A"/>
    <w:rsid w:val="00EC67D2"/>
    <w:rsid w:val="00EE38D9"/>
    <w:rsid w:val="00EF34CD"/>
    <w:rsid w:val="00F05001"/>
    <w:rsid w:val="00F3206D"/>
    <w:rsid w:val="00F3748A"/>
    <w:rsid w:val="00F51FFA"/>
    <w:rsid w:val="00F6641D"/>
    <w:rsid w:val="00F91EB1"/>
    <w:rsid w:val="00F95F35"/>
    <w:rsid w:val="00F971F5"/>
    <w:rsid w:val="00FB4421"/>
    <w:rsid w:val="00FB7572"/>
    <w:rsid w:val="00FD055C"/>
    <w:rsid w:val="00FD2389"/>
    <w:rsid w:val="00FD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29CF3-1697-4BFF-9E02-7DA8DA4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9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5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9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7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0739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0739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5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7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A4E70"/>
    <w:pPr>
      <w:widowControl w:val="0"/>
      <w:autoSpaceDE w:val="0"/>
      <w:autoSpaceDN w:val="0"/>
    </w:pPr>
    <w:rPr>
      <w:rFonts w:ascii="Calibri" w:eastAsia="Times New Roman" w:hAnsi="Calibri"/>
      <w:sz w:val="22"/>
    </w:rPr>
  </w:style>
  <w:style w:type="character" w:styleId="aa">
    <w:name w:val="Hyperlink"/>
    <w:uiPriority w:val="99"/>
    <w:unhideWhenUsed/>
    <w:rsid w:val="007A236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05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17DB3"/>
    <w:rPr>
      <w:rFonts w:ascii="Calibri" w:eastAsia="Times New Roman" w:hAnsi="Calibri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cp:lastModifiedBy>Тас-оол Оксана Всеволодовна</cp:lastModifiedBy>
  <cp:revision>3</cp:revision>
  <cp:lastPrinted>2022-10-13T09:45:00Z</cp:lastPrinted>
  <dcterms:created xsi:type="dcterms:W3CDTF">2022-10-13T09:45:00Z</dcterms:created>
  <dcterms:modified xsi:type="dcterms:W3CDTF">2022-10-13T09:46:00Z</dcterms:modified>
</cp:coreProperties>
</file>