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E9" w:rsidRDefault="000D5AE9" w:rsidP="000D5AE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C54D3" w:rsidRDefault="009C54D3" w:rsidP="000D5AE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C54D3" w:rsidRDefault="009C54D3" w:rsidP="000D5AE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C54D3" w:rsidRDefault="009C54D3" w:rsidP="000D5AE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D5AE9" w:rsidRPr="004C14FF" w:rsidRDefault="000D5AE9" w:rsidP="000D5A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D5AE9" w:rsidRPr="0025472A" w:rsidRDefault="000D5AE9" w:rsidP="000D5AE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30163" w:rsidRDefault="00930163" w:rsidP="0093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163" w:rsidRDefault="008F6071" w:rsidP="008F60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ноября 2020 г. № 581</w:t>
      </w:r>
    </w:p>
    <w:p w:rsidR="008F6071" w:rsidRDefault="008F6071" w:rsidP="008F60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930163" w:rsidRPr="00930163" w:rsidRDefault="00930163" w:rsidP="009301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163" w:rsidRPr="00930163" w:rsidRDefault="00D40717" w:rsidP="0093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163">
        <w:rPr>
          <w:rFonts w:ascii="Times New Roman" w:hAnsi="Times New Roman"/>
          <w:b/>
          <w:sz w:val="28"/>
          <w:szCs w:val="28"/>
        </w:rPr>
        <w:t xml:space="preserve">Об утверждении государственной программы </w:t>
      </w:r>
    </w:p>
    <w:p w:rsidR="00930163" w:rsidRPr="00930163" w:rsidRDefault="00D40717" w:rsidP="0093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163">
        <w:rPr>
          <w:rFonts w:ascii="Times New Roman" w:hAnsi="Times New Roman"/>
          <w:b/>
          <w:sz w:val="28"/>
          <w:szCs w:val="28"/>
        </w:rPr>
        <w:t xml:space="preserve">Республики Тыва «Обеспечение </w:t>
      </w:r>
      <w:proofErr w:type="gramStart"/>
      <w:r w:rsidRPr="00930163">
        <w:rPr>
          <w:rFonts w:ascii="Times New Roman" w:hAnsi="Times New Roman"/>
          <w:b/>
          <w:sz w:val="28"/>
          <w:szCs w:val="28"/>
        </w:rPr>
        <w:t>общественного</w:t>
      </w:r>
      <w:proofErr w:type="gramEnd"/>
      <w:r w:rsidRPr="00930163">
        <w:rPr>
          <w:rFonts w:ascii="Times New Roman" w:hAnsi="Times New Roman"/>
          <w:b/>
          <w:sz w:val="28"/>
          <w:szCs w:val="28"/>
        </w:rPr>
        <w:t xml:space="preserve"> </w:t>
      </w:r>
    </w:p>
    <w:p w:rsidR="00930163" w:rsidRPr="00930163" w:rsidRDefault="00D40717" w:rsidP="0093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163">
        <w:rPr>
          <w:rFonts w:ascii="Times New Roman" w:hAnsi="Times New Roman"/>
          <w:b/>
          <w:sz w:val="28"/>
          <w:szCs w:val="28"/>
        </w:rPr>
        <w:t xml:space="preserve">порядка и противодействие преступности </w:t>
      </w:r>
    </w:p>
    <w:p w:rsidR="00D40717" w:rsidRDefault="00D40717" w:rsidP="0093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163">
        <w:rPr>
          <w:rFonts w:ascii="Times New Roman" w:hAnsi="Times New Roman"/>
          <w:b/>
          <w:sz w:val="28"/>
          <w:szCs w:val="28"/>
        </w:rPr>
        <w:t>в Республике Тыва на 2021-2024 годы»</w:t>
      </w:r>
    </w:p>
    <w:p w:rsidR="00930163" w:rsidRDefault="00930163" w:rsidP="0093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163" w:rsidRPr="00930163" w:rsidRDefault="00930163" w:rsidP="00930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0717" w:rsidRDefault="00D40717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30163">
        <w:rPr>
          <w:rFonts w:ascii="Times New Roman" w:hAnsi="Times New Roman"/>
          <w:sz w:val="28"/>
          <w:szCs w:val="28"/>
        </w:rPr>
        <w:t>В целях обеспечения реализации государственной политики в сфере общес</w:t>
      </w:r>
      <w:r w:rsidRPr="00930163">
        <w:rPr>
          <w:rFonts w:ascii="Times New Roman" w:hAnsi="Times New Roman"/>
          <w:sz w:val="28"/>
          <w:szCs w:val="28"/>
        </w:rPr>
        <w:t>т</w:t>
      </w:r>
      <w:r w:rsidRPr="00930163">
        <w:rPr>
          <w:rFonts w:ascii="Times New Roman" w:hAnsi="Times New Roman"/>
          <w:sz w:val="28"/>
          <w:szCs w:val="28"/>
        </w:rPr>
        <w:t xml:space="preserve">венной безопасности, обеспечения общественного порядка и противодействия </w:t>
      </w:r>
      <w:r w:rsidR="00E915A7">
        <w:rPr>
          <w:rFonts w:ascii="Times New Roman" w:hAnsi="Times New Roman"/>
          <w:sz w:val="28"/>
          <w:szCs w:val="28"/>
        </w:rPr>
        <w:t xml:space="preserve">           </w:t>
      </w:r>
      <w:r w:rsidRPr="00930163">
        <w:rPr>
          <w:rFonts w:ascii="Times New Roman" w:hAnsi="Times New Roman"/>
          <w:sz w:val="28"/>
          <w:szCs w:val="28"/>
        </w:rPr>
        <w:t xml:space="preserve">преступности на территории Республики Тыва Правительство Республики Тыва </w:t>
      </w:r>
      <w:r w:rsidR="00930163" w:rsidRPr="00930163">
        <w:rPr>
          <w:rFonts w:ascii="Times New Roman" w:hAnsi="Times New Roman"/>
          <w:sz w:val="28"/>
          <w:szCs w:val="28"/>
        </w:rPr>
        <w:t>ПОСТАНОВЛЯЕТ:</w:t>
      </w:r>
    </w:p>
    <w:p w:rsidR="00930163" w:rsidRPr="00930163" w:rsidRDefault="00930163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717" w:rsidRPr="00930163" w:rsidRDefault="00D40717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30163">
        <w:rPr>
          <w:rFonts w:ascii="Times New Roman" w:hAnsi="Times New Roman"/>
          <w:sz w:val="28"/>
          <w:szCs w:val="28"/>
        </w:rPr>
        <w:t>1. Утвердить прилагаемую государственную программу Республики Тыва «Обеспечение общественного порядка и противодействие преступности в Республ</w:t>
      </w:r>
      <w:r w:rsidRPr="00930163">
        <w:rPr>
          <w:rFonts w:ascii="Times New Roman" w:hAnsi="Times New Roman"/>
          <w:sz w:val="28"/>
          <w:szCs w:val="28"/>
        </w:rPr>
        <w:t>и</w:t>
      </w:r>
      <w:r w:rsidR="00930163">
        <w:rPr>
          <w:rFonts w:ascii="Times New Roman" w:hAnsi="Times New Roman"/>
          <w:sz w:val="28"/>
          <w:szCs w:val="28"/>
        </w:rPr>
        <w:t>ке Тыва на 2021-</w:t>
      </w:r>
      <w:r w:rsidRPr="00930163">
        <w:rPr>
          <w:rFonts w:ascii="Times New Roman" w:hAnsi="Times New Roman"/>
          <w:sz w:val="28"/>
          <w:szCs w:val="28"/>
        </w:rPr>
        <w:t xml:space="preserve">2024 годы» (далее </w:t>
      </w:r>
      <w:r w:rsidR="00930163">
        <w:rPr>
          <w:rFonts w:ascii="Times New Roman" w:hAnsi="Times New Roman"/>
          <w:sz w:val="28"/>
          <w:szCs w:val="28"/>
        </w:rPr>
        <w:t>–</w:t>
      </w:r>
      <w:r w:rsidRPr="00930163">
        <w:rPr>
          <w:rFonts w:ascii="Times New Roman" w:hAnsi="Times New Roman"/>
          <w:sz w:val="28"/>
          <w:szCs w:val="28"/>
        </w:rPr>
        <w:t xml:space="preserve"> Программа).</w:t>
      </w:r>
    </w:p>
    <w:p w:rsidR="00D40717" w:rsidRPr="00930163" w:rsidRDefault="00D40717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30163">
        <w:rPr>
          <w:rFonts w:ascii="Times New Roman" w:hAnsi="Times New Roman"/>
          <w:sz w:val="28"/>
          <w:szCs w:val="28"/>
        </w:rPr>
        <w:t>2. Органам исполнительной власти Республики Тыва, являющимся исполн</w:t>
      </w:r>
      <w:r w:rsidRPr="00930163">
        <w:rPr>
          <w:rFonts w:ascii="Times New Roman" w:hAnsi="Times New Roman"/>
          <w:sz w:val="28"/>
          <w:szCs w:val="28"/>
        </w:rPr>
        <w:t>и</w:t>
      </w:r>
      <w:r w:rsidRPr="00930163">
        <w:rPr>
          <w:rFonts w:ascii="Times New Roman" w:hAnsi="Times New Roman"/>
          <w:sz w:val="28"/>
          <w:szCs w:val="28"/>
        </w:rPr>
        <w:t>телями мероприятий Программы, ежегодно представлять ответственному исполн</w:t>
      </w:r>
      <w:r w:rsidRPr="00930163">
        <w:rPr>
          <w:rFonts w:ascii="Times New Roman" w:hAnsi="Times New Roman"/>
          <w:sz w:val="28"/>
          <w:szCs w:val="28"/>
        </w:rPr>
        <w:t>и</w:t>
      </w:r>
      <w:r w:rsidRPr="00930163">
        <w:rPr>
          <w:rFonts w:ascii="Times New Roman" w:hAnsi="Times New Roman"/>
          <w:sz w:val="28"/>
          <w:szCs w:val="28"/>
        </w:rPr>
        <w:t>телю Программы информацию об уточнении размера сре</w:t>
      </w:r>
      <w:proofErr w:type="gramStart"/>
      <w:r w:rsidRPr="00930163">
        <w:rPr>
          <w:rFonts w:ascii="Times New Roman" w:hAnsi="Times New Roman"/>
          <w:sz w:val="28"/>
          <w:szCs w:val="28"/>
        </w:rPr>
        <w:t>дств дл</w:t>
      </w:r>
      <w:proofErr w:type="gramEnd"/>
      <w:r w:rsidRPr="00930163">
        <w:rPr>
          <w:rFonts w:ascii="Times New Roman" w:hAnsi="Times New Roman"/>
          <w:sz w:val="28"/>
          <w:szCs w:val="28"/>
        </w:rPr>
        <w:t>я реализации мер</w:t>
      </w:r>
      <w:r w:rsidRPr="00930163">
        <w:rPr>
          <w:rFonts w:ascii="Times New Roman" w:hAnsi="Times New Roman"/>
          <w:sz w:val="28"/>
          <w:szCs w:val="28"/>
        </w:rPr>
        <w:t>о</w:t>
      </w:r>
      <w:r w:rsidRPr="00930163">
        <w:rPr>
          <w:rFonts w:ascii="Times New Roman" w:hAnsi="Times New Roman"/>
          <w:sz w:val="28"/>
          <w:szCs w:val="28"/>
        </w:rPr>
        <w:t>приятий.</w:t>
      </w:r>
    </w:p>
    <w:p w:rsidR="00D40717" w:rsidRPr="00930163" w:rsidRDefault="00D40717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30163">
        <w:rPr>
          <w:rFonts w:ascii="Times New Roman" w:hAnsi="Times New Roman"/>
          <w:sz w:val="28"/>
          <w:szCs w:val="28"/>
        </w:rPr>
        <w:t>3. Рекомендовать главам муниципальных районов и городских округов Ре</w:t>
      </w:r>
      <w:r w:rsidRPr="00930163">
        <w:rPr>
          <w:rFonts w:ascii="Times New Roman" w:hAnsi="Times New Roman"/>
          <w:sz w:val="28"/>
          <w:szCs w:val="28"/>
        </w:rPr>
        <w:t>с</w:t>
      </w:r>
      <w:r w:rsidRPr="00930163">
        <w:rPr>
          <w:rFonts w:ascii="Times New Roman" w:hAnsi="Times New Roman"/>
          <w:sz w:val="28"/>
          <w:szCs w:val="28"/>
        </w:rPr>
        <w:t>публики Тыва разработать и утвердить муниципальные программы, направленные на обеспечение общественной безопасности и противодействие преступности.</w:t>
      </w:r>
    </w:p>
    <w:p w:rsidR="00D40717" w:rsidRDefault="009A0C73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0717" w:rsidRPr="00930163">
        <w:rPr>
          <w:rFonts w:ascii="Times New Roman" w:hAnsi="Times New Roman"/>
          <w:sz w:val="28"/>
          <w:szCs w:val="28"/>
        </w:rPr>
        <w:t>. Настоящее постановление разместить на «Официальном интернет-портале правовой информации» (</w:t>
      </w:r>
      <w:proofErr w:type="spellStart"/>
      <w:r w:rsidR="00D40717" w:rsidRPr="0093016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D40717" w:rsidRPr="00930163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A0C73" w:rsidRPr="00930163" w:rsidRDefault="009A0C73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0717" w:rsidRPr="00930163" w:rsidRDefault="009A0C73" w:rsidP="00930163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40717" w:rsidRPr="009301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3243B" w:rsidRPr="009301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243B" w:rsidRPr="0093016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</w:t>
      </w:r>
      <w:r w:rsidR="0043243B" w:rsidRPr="00930163">
        <w:rPr>
          <w:rFonts w:ascii="Times New Roman" w:hAnsi="Times New Roman"/>
          <w:sz w:val="28"/>
          <w:szCs w:val="28"/>
        </w:rPr>
        <w:t>и</w:t>
      </w:r>
      <w:r w:rsidR="0043243B" w:rsidRPr="00930163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 w:rsidR="0043243B" w:rsidRPr="00930163">
        <w:rPr>
          <w:rFonts w:ascii="Times New Roman" w:hAnsi="Times New Roman"/>
          <w:sz w:val="28"/>
          <w:szCs w:val="28"/>
        </w:rPr>
        <w:t>Оюна</w:t>
      </w:r>
      <w:proofErr w:type="spellEnd"/>
      <w:r w:rsidR="0043243B" w:rsidRPr="00930163">
        <w:rPr>
          <w:rFonts w:ascii="Times New Roman" w:hAnsi="Times New Roman"/>
          <w:sz w:val="28"/>
          <w:szCs w:val="28"/>
        </w:rPr>
        <w:t xml:space="preserve"> А.Г.</w:t>
      </w:r>
    </w:p>
    <w:p w:rsidR="00E5414A" w:rsidRPr="00E5414A" w:rsidRDefault="00E5414A" w:rsidP="00E5414A">
      <w:pPr>
        <w:spacing w:after="0" w:line="240" w:lineRule="auto"/>
        <w:rPr>
          <w:rFonts w:ascii="Times New Roman" w:eastAsia="Calibri" w:hAnsi="Times New Roman"/>
          <w:sz w:val="28"/>
          <w:szCs w:val="24"/>
          <w:lang w:eastAsia="en-US"/>
        </w:rPr>
      </w:pPr>
    </w:p>
    <w:p w:rsidR="00E5414A" w:rsidRPr="00E5414A" w:rsidRDefault="00E5414A" w:rsidP="00E541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14A" w:rsidRPr="00E5414A" w:rsidRDefault="00E5414A" w:rsidP="00E541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14A" w:rsidRPr="00E5414A" w:rsidRDefault="00E5414A" w:rsidP="00E5414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5414A">
        <w:rPr>
          <w:rFonts w:ascii="Times New Roman" w:eastAsia="Calibri" w:hAnsi="Times New Roman"/>
          <w:sz w:val="28"/>
          <w:szCs w:val="28"/>
          <w:lang w:eastAsia="en-US"/>
        </w:rPr>
        <w:t xml:space="preserve">Первый заместитель Председателя </w:t>
      </w:r>
    </w:p>
    <w:p w:rsidR="00E5414A" w:rsidRPr="00E5414A" w:rsidRDefault="00E5414A" w:rsidP="00E5414A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5414A">
        <w:rPr>
          <w:rFonts w:ascii="Times New Roman" w:eastAsia="Calibri" w:hAnsi="Times New Roman"/>
          <w:sz w:val="28"/>
          <w:szCs w:val="28"/>
          <w:lang w:eastAsia="en-US"/>
        </w:rPr>
        <w:t xml:space="preserve">  Правительства Республики Тыва                                                                      Ш. </w:t>
      </w:r>
      <w:proofErr w:type="spellStart"/>
      <w:r w:rsidRPr="00E5414A">
        <w:rPr>
          <w:rFonts w:ascii="Times New Roman" w:eastAsia="Calibri" w:hAnsi="Times New Roman"/>
          <w:sz w:val="28"/>
          <w:szCs w:val="28"/>
          <w:lang w:eastAsia="en-US"/>
        </w:rPr>
        <w:t>Хопуя</w:t>
      </w:r>
      <w:proofErr w:type="spellEnd"/>
    </w:p>
    <w:p w:rsidR="00CD2059" w:rsidRPr="00930163" w:rsidRDefault="00CD2059" w:rsidP="00E91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059" w:rsidRDefault="00CD2059">
      <w:pPr>
        <w:pStyle w:val="ConsPlusNormal"/>
        <w:jc w:val="both"/>
      </w:pPr>
    </w:p>
    <w:p w:rsidR="00CD2059" w:rsidRDefault="00CD2059">
      <w:pPr>
        <w:pStyle w:val="ConsPlusNormal"/>
        <w:jc w:val="both"/>
      </w:pPr>
    </w:p>
    <w:p w:rsidR="00E915A7" w:rsidRDefault="00E915A7">
      <w:pPr>
        <w:pStyle w:val="ConsPlusNormal"/>
        <w:jc w:val="both"/>
        <w:sectPr w:rsidR="00E915A7" w:rsidSect="007A7B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E915A7" w:rsidRPr="00E915A7" w:rsidRDefault="00E915A7" w:rsidP="00E915A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 w:rsidRPr="00E915A7"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</w:p>
    <w:p w:rsidR="00E915A7" w:rsidRPr="00E915A7" w:rsidRDefault="00E915A7" w:rsidP="00E915A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5A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</w:t>
      </w:r>
    </w:p>
    <w:p w:rsidR="00E915A7" w:rsidRDefault="00E915A7" w:rsidP="00E915A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5A7">
        <w:rPr>
          <w:rFonts w:ascii="Times New Roman" w:hAnsi="Times New Roman" w:cs="Times New Roman"/>
          <w:bCs/>
          <w:sz w:val="28"/>
          <w:szCs w:val="28"/>
        </w:rPr>
        <w:t>Республики Тыва</w:t>
      </w:r>
    </w:p>
    <w:p w:rsidR="008F6071" w:rsidRDefault="008F6071" w:rsidP="008F6071">
      <w:pPr>
        <w:spacing w:after="0" w:line="360" w:lineRule="auto"/>
        <w:ind w:left="432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25 ноября 2020 г. № 581</w:t>
      </w:r>
    </w:p>
    <w:p w:rsidR="00E915A7" w:rsidRPr="00E915A7" w:rsidRDefault="00E915A7" w:rsidP="00E915A7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15A7" w:rsidRPr="008F6071" w:rsidRDefault="00E915A7" w:rsidP="00E915A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D2059" w:rsidRPr="00E915A7" w:rsidRDefault="00CD2059" w:rsidP="00E91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5A7">
        <w:rPr>
          <w:rFonts w:ascii="Times New Roman" w:hAnsi="Times New Roman"/>
          <w:b/>
          <w:sz w:val="28"/>
          <w:szCs w:val="28"/>
        </w:rPr>
        <w:t>ГОСУДАРСТВЕННАЯ ПРОГРАММА</w:t>
      </w:r>
    </w:p>
    <w:p w:rsidR="00CD2059" w:rsidRPr="00E915A7" w:rsidRDefault="00E915A7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>Тыва «О</w:t>
      </w:r>
      <w:r w:rsidRPr="00E915A7">
        <w:rPr>
          <w:rFonts w:ascii="Times New Roman" w:hAnsi="Times New Roman"/>
          <w:sz w:val="28"/>
          <w:szCs w:val="28"/>
        </w:rPr>
        <w:t xml:space="preserve">беспечение </w:t>
      </w:r>
      <w:proofErr w:type="gramStart"/>
      <w:r w:rsidRPr="00E915A7">
        <w:rPr>
          <w:rFonts w:ascii="Times New Roman" w:hAnsi="Times New Roman"/>
          <w:sz w:val="28"/>
          <w:szCs w:val="28"/>
        </w:rPr>
        <w:t>общественного</w:t>
      </w:r>
      <w:proofErr w:type="gramEnd"/>
    </w:p>
    <w:p w:rsidR="00CD2059" w:rsidRPr="00E915A7" w:rsidRDefault="00E915A7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орядка и противодействие преступности</w:t>
      </w:r>
    </w:p>
    <w:p w:rsidR="00CD2059" w:rsidRPr="00E915A7" w:rsidRDefault="00E915A7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15A7">
        <w:rPr>
          <w:rFonts w:ascii="Times New Roman" w:hAnsi="Times New Roman"/>
          <w:sz w:val="28"/>
          <w:szCs w:val="28"/>
        </w:rPr>
        <w:t xml:space="preserve"> Республике Тыва на 20</w:t>
      </w:r>
      <w:r>
        <w:rPr>
          <w:rFonts w:ascii="Times New Roman" w:hAnsi="Times New Roman"/>
          <w:sz w:val="28"/>
          <w:szCs w:val="28"/>
        </w:rPr>
        <w:t>21-</w:t>
      </w:r>
      <w:r w:rsidR="00FE6F8C" w:rsidRPr="00E915A7">
        <w:rPr>
          <w:rFonts w:ascii="Times New Roman" w:hAnsi="Times New Roman"/>
          <w:sz w:val="28"/>
          <w:szCs w:val="28"/>
        </w:rPr>
        <w:t>2024</w:t>
      </w:r>
      <w:r w:rsidRPr="00E915A7">
        <w:rPr>
          <w:rFonts w:ascii="Times New Roman" w:hAnsi="Times New Roman"/>
          <w:sz w:val="28"/>
          <w:szCs w:val="28"/>
        </w:rPr>
        <w:t xml:space="preserve"> годы»</w:t>
      </w:r>
    </w:p>
    <w:p w:rsidR="00CD2059" w:rsidRDefault="00CD2059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51" w:rsidRDefault="00D27D51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91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E915A7">
        <w:rPr>
          <w:rFonts w:ascii="Times New Roman" w:hAnsi="Times New Roman"/>
          <w:sz w:val="24"/>
          <w:szCs w:val="28"/>
        </w:rPr>
        <w:t>П</w:t>
      </w:r>
      <w:proofErr w:type="gramEnd"/>
      <w:r w:rsidR="00E915A7">
        <w:rPr>
          <w:rFonts w:ascii="Times New Roman" w:hAnsi="Times New Roman"/>
          <w:sz w:val="24"/>
          <w:szCs w:val="28"/>
        </w:rPr>
        <w:t xml:space="preserve"> </w:t>
      </w:r>
      <w:r w:rsidRPr="00E915A7">
        <w:rPr>
          <w:rFonts w:ascii="Times New Roman" w:hAnsi="Times New Roman"/>
          <w:sz w:val="24"/>
          <w:szCs w:val="28"/>
        </w:rPr>
        <w:t>А</w:t>
      </w:r>
      <w:r w:rsidR="00E915A7">
        <w:rPr>
          <w:rFonts w:ascii="Times New Roman" w:hAnsi="Times New Roman"/>
          <w:sz w:val="24"/>
          <w:szCs w:val="28"/>
        </w:rPr>
        <w:t xml:space="preserve"> </w:t>
      </w:r>
      <w:r w:rsidRPr="00E915A7">
        <w:rPr>
          <w:rFonts w:ascii="Times New Roman" w:hAnsi="Times New Roman"/>
          <w:sz w:val="24"/>
          <w:szCs w:val="28"/>
        </w:rPr>
        <w:t>С</w:t>
      </w:r>
      <w:r w:rsidR="00E915A7">
        <w:rPr>
          <w:rFonts w:ascii="Times New Roman" w:hAnsi="Times New Roman"/>
          <w:sz w:val="24"/>
          <w:szCs w:val="28"/>
        </w:rPr>
        <w:t xml:space="preserve"> </w:t>
      </w:r>
      <w:r w:rsidRPr="00E915A7">
        <w:rPr>
          <w:rFonts w:ascii="Times New Roman" w:hAnsi="Times New Roman"/>
          <w:sz w:val="24"/>
          <w:szCs w:val="28"/>
        </w:rPr>
        <w:t>П</w:t>
      </w:r>
      <w:r w:rsidR="00E915A7">
        <w:rPr>
          <w:rFonts w:ascii="Times New Roman" w:hAnsi="Times New Roman"/>
          <w:sz w:val="24"/>
          <w:szCs w:val="28"/>
        </w:rPr>
        <w:t xml:space="preserve"> </w:t>
      </w:r>
      <w:r w:rsidRPr="00E915A7">
        <w:rPr>
          <w:rFonts w:ascii="Times New Roman" w:hAnsi="Times New Roman"/>
          <w:sz w:val="24"/>
          <w:szCs w:val="28"/>
        </w:rPr>
        <w:t>О</w:t>
      </w:r>
      <w:r w:rsidR="00E915A7">
        <w:rPr>
          <w:rFonts w:ascii="Times New Roman" w:hAnsi="Times New Roman"/>
          <w:sz w:val="24"/>
          <w:szCs w:val="28"/>
        </w:rPr>
        <w:t xml:space="preserve"> </w:t>
      </w:r>
      <w:r w:rsidRPr="00E915A7">
        <w:rPr>
          <w:rFonts w:ascii="Times New Roman" w:hAnsi="Times New Roman"/>
          <w:sz w:val="24"/>
          <w:szCs w:val="28"/>
        </w:rPr>
        <w:t>Р</w:t>
      </w:r>
      <w:r w:rsidR="00E915A7">
        <w:rPr>
          <w:rFonts w:ascii="Times New Roman" w:hAnsi="Times New Roman"/>
          <w:sz w:val="24"/>
          <w:szCs w:val="28"/>
        </w:rPr>
        <w:t xml:space="preserve"> </w:t>
      </w:r>
      <w:r w:rsidRPr="00E915A7">
        <w:rPr>
          <w:rFonts w:ascii="Times New Roman" w:hAnsi="Times New Roman"/>
          <w:sz w:val="24"/>
          <w:szCs w:val="28"/>
        </w:rPr>
        <w:t>Т</w:t>
      </w:r>
    </w:p>
    <w:p w:rsidR="00CD2059" w:rsidRPr="00E915A7" w:rsidRDefault="00CD2059" w:rsidP="00E91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915A7">
        <w:rPr>
          <w:rFonts w:ascii="Times New Roman" w:hAnsi="Times New Roman"/>
          <w:sz w:val="24"/>
          <w:szCs w:val="28"/>
        </w:rPr>
        <w:t>государственной программы Республики Тыва</w:t>
      </w:r>
    </w:p>
    <w:p w:rsidR="00CD2059" w:rsidRPr="00E915A7" w:rsidRDefault="00301A64" w:rsidP="00E91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915A7">
        <w:rPr>
          <w:rFonts w:ascii="Times New Roman" w:hAnsi="Times New Roman"/>
          <w:sz w:val="24"/>
          <w:szCs w:val="28"/>
        </w:rPr>
        <w:t>«</w:t>
      </w:r>
      <w:r w:rsidR="00CD2059" w:rsidRPr="00E915A7">
        <w:rPr>
          <w:rFonts w:ascii="Times New Roman" w:hAnsi="Times New Roman"/>
          <w:sz w:val="24"/>
          <w:szCs w:val="28"/>
        </w:rPr>
        <w:t>Обеспечение общественного порядка и противодействие</w:t>
      </w:r>
    </w:p>
    <w:p w:rsidR="00CD2059" w:rsidRDefault="00CD2059" w:rsidP="00E91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915A7">
        <w:rPr>
          <w:rFonts w:ascii="Times New Roman" w:hAnsi="Times New Roman"/>
          <w:sz w:val="24"/>
          <w:szCs w:val="28"/>
        </w:rPr>
        <w:t>престу</w:t>
      </w:r>
      <w:r w:rsidR="00D07137" w:rsidRPr="00E915A7">
        <w:rPr>
          <w:rFonts w:ascii="Times New Roman" w:hAnsi="Times New Roman"/>
          <w:sz w:val="24"/>
          <w:szCs w:val="28"/>
        </w:rPr>
        <w:t>пно</w:t>
      </w:r>
      <w:r w:rsidR="00E915A7">
        <w:rPr>
          <w:rFonts w:ascii="Times New Roman" w:hAnsi="Times New Roman"/>
          <w:sz w:val="24"/>
          <w:szCs w:val="28"/>
        </w:rPr>
        <w:t>сти в Республике Тыва на 2021-</w:t>
      </w:r>
      <w:r w:rsidR="00D07137" w:rsidRPr="00E915A7">
        <w:rPr>
          <w:rFonts w:ascii="Times New Roman" w:hAnsi="Times New Roman"/>
          <w:sz w:val="24"/>
          <w:szCs w:val="28"/>
        </w:rPr>
        <w:t>2024</w:t>
      </w:r>
      <w:r w:rsidRPr="00E915A7">
        <w:rPr>
          <w:rFonts w:ascii="Times New Roman" w:hAnsi="Times New Roman"/>
          <w:sz w:val="24"/>
          <w:szCs w:val="28"/>
        </w:rPr>
        <w:t xml:space="preserve"> год</w:t>
      </w:r>
      <w:r w:rsidR="00301A64" w:rsidRPr="00E915A7">
        <w:rPr>
          <w:rFonts w:ascii="Times New Roman" w:hAnsi="Times New Roman"/>
          <w:sz w:val="24"/>
          <w:szCs w:val="28"/>
        </w:rPr>
        <w:t>ы»</w:t>
      </w:r>
    </w:p>
    <w:p w:rsidR="00D274A5" w:rsidRPr="00E915A7" w:rsidRDefault="00D274A5" w:rsidP="00E91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(далее – Программа)</w:t>
      </w:r>
    </w:p>
    <w:p w:rsidR="00CD2059" w:rsidRPr="00E915A7" w:rsidRDefault="00CD2059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83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118"/>
        <w:gridCol w:w="567"/>
        <w:gridCol w:w="6380"/>
      </w:tblGrid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Государственный заказчик Программы</w:t>
            </w:r>
          </w:p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ы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ы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5A7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Тыва, Министерство спорта Республики Тыва, Министерство сельского хозяйства и продовольствия Республики Тыва, Министерство дорожно-транспортного комплекса Респу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б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лики Тыва, Министерство земельных и имущественных 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ношений Республики Тыва, Министерство природных р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сурсов и экологии Республики Тыва, Министерство здрав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охранения Республики Тыва, Министерство культуры Ре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публики Тыва, Министерство информатизации и связи Ре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публики Тыва, Министерство строительства и</w:t>
            </w:r>
            <w:proofErr w:type="gramEnd"/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жилищно-коммунального хозяйства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эрия </w:t>
            </w:r>
            <w:proofErr w:type="gramStart"/>
            <w:r w:rsidRPr="00E915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Кыз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ы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ла, Региональная общественная организация «Феникс»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Министерство внутренних дел по Республике Тыва (по 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гласованию), Федеральная служба войск национальной гвардии Российской Федерации по Республике Тыва (по 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гласованию), органы местного самоуправления (по соглас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обеспечение безопасности и правопорядка, повышение к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чества и результативности противодействия преступности, совершенствование системы профилактики правонаруш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повышение уровня защищенности жизни и спокойствия граждан, проживающих на территории Республики Тыва;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повышение уровня доверия граждан к органам внутренних дел Российской Федерации со стороны населения;</w:t>
            </w:r>
          </w:p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развитие инфраструктуры региональной системы оказания помощи лицам, освобожденным из мест лишения свободы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для дальнейшей их социализации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совершенствование региональной системы профилактики правонарушений;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правоохранительной деятельности;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повышение эффективности охраны общественного порядка, обеспечения общественной безопасности;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усиление борьбы с правонарушениями на почве пьянства, алкоголизма и наркомании;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выявление и устранение причин коррупции, противодейс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вие условиям, способствующим ее проявлениям, формир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вание в обществе нетерпимого отношения к коррупции;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15A7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proofErr w:type="gramEnd"/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реабилитации и адаптации лиц, отбывших нак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зание в виде лишения свободы;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создание и развертывание систем, обеспечивающих общес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венный порядок и безопасность граждан на территории Ре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публики Тыва;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популяризация деятельности народных дружин путем мат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риального стимулирования;</w:t>
            </w:r>
          </w:p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проведение мероприятий с участием населения для пред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у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преждения совершения преступлений и правонарушений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D27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r w:rsidR="00D274A5" w:rsidRPr="00E915A7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(</w:t>
            </w:r>
            <w:r w:rsidR="00D274A5" w:rsidRPr="00E915A7">
              <w:rPr>
                <w:rFonts w:ascii="Times New Roman" w:hAnsi="Times New Roman"/>
                <w:sz w:val="24"/>
                <w:szCs w:val="24"/>
              </w:rPr>
              <w:t>инд</w:t>
            </w:r>
            <w:r w:rsidR="00D274A5"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="00D274A5" w:rsidRPr="00E915A7">
              <w:rPr>
                <w:rFonts w:ascii="Times New Roman" w:hAnsi="Times New Roman"/>
                <w:sz w:val="24"/>
                <w:szCs w:val="24"/>
              </w:rPr>
              <w:t>каторы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)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удельный вес тяжких и особо тяжких преступлений от 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б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щего числа зарегистрированных преступлений, процентов;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состоянии а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л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когольного опьянения, в общем числе преступлений, пр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количество трудоустроенных лиц, освободившихся из мест лишения свободы, человек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</w:t>
            </w:r>
            <w:r>
              <w:rPr>
                <w:rFonts w:ascii="Times New Roman" w:hAnsi="Times New Roman"/>
                <w:sz w:val="24"/>
                <w:szCs w:val="24"/>
              </w:rPr>
              <w:t>в один этап: 2021-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2024 гг.</w:t>
            </w: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г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2024 г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ды составит 945186,1 тыс. рублей, в том числе средства ре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публиканского бюджета – 936786,1 тыс. рублей, средства муниципальных бюджетов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8400 рублей. 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</w:t>
            </w:r>
            <w:r w:rsidR="00D274A5">
              <w:rPr>
                <w:rFonts w:ascii="Times New Roman" w:hAnsi="Times New Roman"/>
                <w:sz w:val="24"/>
                <w:szCs w:val="24"/>
              </w:rPr>
              <w:t>021 году – 341138,5 тыс. рублей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 – 339038,5 тыс. рублей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– 2100,0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2022 году – 205299,2 тыс. рублей, из них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 – 203199,2 тыс. рублей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</w:t>
            </w:r>
            <w:r>
              <w:rPr>
                <w:rFonts w:ascii="Times New Roman" w:hAnsi="Times New Roman"/>
                <w:sz w:val="24"/>
                <w:szCs w:val="24"/>
              </w:rPr>
              <w:t>х бюджетов – 2100,0 тыс. рублей;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</w:t>
            </w:r>
            <w:r w:rsidR="00D274A5">
              <w:rPr>
                <w:rFonts w:ascii="Times New Roman" w:hAnsi="Times New Roman"/>
                <w:sz w:val="24"/>
                <w:szCs w:val="24"/>
              </w:rPr>
              <w:t>023 году – 199449,2 тыс. рублей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, из них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 – 197349,2 тыс. рублей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</w:t>
            </w:r>
            <w:r>
              <w:rPr>
                <w:rFonts w:ascii="Times New Roman" w:hAnsi="Times New Roman"/>
                <w:sz w:val="24"/>
                <w:szCs w:val="24"/>
              </w:rPr>
              <w:t>х бюджетов – 2100,0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2024 году – 199299,2 тыс. рублей, из них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 – 197199,2 тыс. рублей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ципальных бюджетов – 2100,0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Финансирование мероприятий по обеспечению обществе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ного порядка и безопасности граждан составит 425200,1 тыс. рублей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 в том числе по годам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2021 году – 210100,0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2022 году – 74366,7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70366,7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70366,7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профилактике преступл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ний, совершаемых с применением огнестрельного оружия, составит 400,0 тыс. рублей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о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го бюджета,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2021 году – 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2022 году – 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2023 году – 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2024 году – 100,0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профилактике алкоголи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з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ма и наркомании составит 4460,0 тыс. рублей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 средств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2021 году – 2140,0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2022 году – 2090,0 ты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2023 году – 140,0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2024 году – 90,0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по социальной реабилитации лиц, отбывших наказание в виде лишения свободы, составит 485000,0 тыс. рублей, из них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ского бюджета </w:t>
            </w:r>
            <w:r w:rsidR="00D274A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476600,0 тыс. рублей</w:t>
            </w:r>
            <w:r w:rsidR="00D274A5">
              <w:rPr>
                <w:rFonts w:ascii="Times New Roman" w:hAnsi="Times New Roman"/>
                <w:sz w:val="24"/>
                <w:szCs w:val="24"/>
              </w:rPr>
              <w:t>, в том числе по г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о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дам: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</w:t>
            </w:r>
            <w:r w:rsidR="00D274A5">
              <w:rPr>
                <w:rFonts w:ascii="Times New Roman" w:hAnsi="Times New Roman"/>
                <w:sz w:val="24"/>
                <w:szCs w:val="24"/>
              </w:rPr>
              <w:t>021 году – 121250,0 тыс. рублей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, из </w:t>
            </w:r>
            <w:r w:rsidR="00D274A5">
              <w:rPr>
                <w:rFonts w:ascii="Times New Roman" w:hAnsi="Times New Roman"/>
                <w:sz w:val="24"/>
                <w:szCs w:val="24"/>
              </w:rPr>
              <w:t xml:space="preserve">них за счет средств 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республиканского бюджета – 119150,0 тыс. рублей,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ципальных бюджетов – 2100,0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2022 году – 121250,0 тыс. рублей, из </w:t>
            </w:r>
            <w:r w:rsidR="00D274A5">
              <w:rPr>
                <w:rFonts w:ascii="Times New Roman" w:hAnsi="Times New Roman"/>
                <w:sz w:val="24"/>
                <w:szCs w:val="24"/>
              </w:rPr>
              <w:t xml:space="preserve">них за счет средств 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республиканского бюджета – 119150,0 тыс. рублей,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ципальных бюджетов – 2100,0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2023 году – 121250,0 тыс. рублей, из </w:t>
            </w:r>
            <w:r w:rsidR="00D274A5">
              <w:rPr>
                <w:rFonts w:ascii="Times New Roman" w:hAnsi="Times New Roman"/>
                <w:sz w:val="24"/>
                <w:szCs w:val="24"/>
              </w:rPr>
              <w:t xml:space="preserve">них за счет средств 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республиканского бюджета – 119150,0 тыс. рублей,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ципальных бюджетов – 2100,0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в 2024 году – 121250,0 тыс. рублей, из </w:t>
            </w:r>
            <w:r w:rsidR="00D274A5">
              <w:rPr>
                <w:rFonts w:ascii="Times New Roman" w:hAnsi="Times New Roman"/>
                <w:sz w:val="24"/>
                <w:szCs w:val="24"/>
              </w:rPr>
              <w:t xml:space="preserve">них за счет средств 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республиканского бюджета – 119150,0 тыс. рублей, мун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ципальных бюджетов – 2100,0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предупреждению экстр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мизма и терроризма составит 6116,0 тыс. рублей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бюджета, </w:t>
            </w:r>
            <w:r w:rsidR="00D274A5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2021 году – 1571,0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2022 году – 1515,0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2023 году – 1515,0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2024 году – 1515,0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профилактике коррупц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онных проявлений со стороны должностных лиц органов исполнительной власти Республики Тыва составит 200,0 тыс. рублей </w:t>
            </w:r>
            <w:r w:rsidR="00F65906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бюджета, </w:t>
            </w:r>
            <w:r w:rsidR="00F6590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2021 году – 50,0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2022 году – 50,0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2023 году – 50,0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2024 году – 50,0 тыс. рублей.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Финансирование мероприятий по профилактике преступл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ний и административных правонарушений участковыми уполномоченными полиции составит 23810,0 тыс. рублей </w:t>
            </w:r>
            <w:r w:rsidR="00F65906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 xml:space="preserve"> средств республиканского бюджета, </w:t>
            </w:r>
            <w:r w:rsidR="00F65906">
              <w:rPr>
                <w:rFonts w:ascii="Times New Roman" w:hAnsi="Times New Roman"/>
                <w:sz w:val="24"/>
                <w:szCs w:val="24"/>
              </w:rPr>
              <w:t>в том числе по г</w:t>
            </w:r>
            <w:r w:rsidR="00F65906">
              <w:rPr>
                <w:rFonts w:ascii="Times New Roman" w:hAnsi="Times New Roman"/>
                <w:sz w:val="24"/>
                <w:szCs w:val="24"/>
              </w:rPr>
              <w:t>о</w:t>
            </w:r>
            <w:r w:rsidR="00F65906">
              <w:rPr>
                <w:rFonts w:ascii="Times New Roman" w:hAnsi="Times New Roman"/>
                <w:sz w:val="24"/>
                <w:szCs w:val="24"/>
              </w:rPr>
              <w:t>дам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2021 году – 5927,5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2022 году – 5927,5 тыс. рублей;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2023 году – 6027,5 тыс. рублей;</w:t>
            </w:r>
          </w:p>
          <w:p w:rsid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в 2024 году – 5927,5 тыс. рублей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A7" w:rsidRPr="00E915A7" w:rsidTr="00E915A7">
        <w:trPr>
          <w:jc w:val="center"/>
        </w:trPr>
        <w:tc>
          <w:tcPr>
            <w:tcW w:w="3118" w:type="dxa"/>
          </w:tcPr>
          <w:p w:rsidR="00E915A7" w:rsidRPr="00E915A7" w:rsidRDefault="00E915A7" w:rsidP="00E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Ожидаемые результаты ре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а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567" w:type="dxa"/>
          </w:tcPr>
          <w:p w:rsidR="00E915A7" w:rsidRPr="00E915A7" w:rsidRDefault="00E915A7" w:rsidP="00E91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сокращение удельного веса тяжких и особо тяжких прест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у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плений от общего числа зарегистрированных преступлений к 2024 году до 20,1 процента;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сокращение удельного веса преступлений, совершенных в состоянии алкогольного опьянения, в общем числе престу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п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лений к 2024 году до 53,1 процента;</w:t>
            </w:r>
          </w:p>
          <w:p w:rsidR="00E915A7" w:rsidRPr="00E915A7" w:rsidRDefault="00E915A7" w:rsidP="00E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A7">
              <w:rPr>
                <w:rFonts w:ascii="Times New Roman" w:hAnsi="Times New Roman"/>
                <w:sz w:val="24"/>
                <w:szCs w:val="24"/>
              </w:rPr>
              <w:t>увеличение количества трудоустроенных лиц, освободи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в</w:t>
            </w:r>
            <w:r w:rsidRPr="00E915A7">
              <w:rPr>
                <w:rFonts w:ascii="Times New Roman" w:hAnsi="Times New Roman"/>
                <w:sz w:val="24"/>
                <w:szCs w:val="24"/>
              </w:rPr>
              <w:t>шихся из мест лишения свободы, к 2024 году до 248 человек</w:t>
            </w:r>
          </w:p>
        </w:tc>
      </w:tr>
    </w:tbl>
    <w:p w:rsidR="00B91C98" w:rsidRPr="00E915A7" w:rsidRDefault="00B91C98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91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I. Обоснование проблемы, анализ ее исходного состояния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6D12" w:rsidRPr="00E915A7" w:rsidRDefault="00431E70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В Республике Тыва уровень преступности, рассчитанный из числа зарегистр</w:t>
      </w:r>
      <w:r w:rsidRPr="00E915A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 xml:space="preserve">рованных преступлений на 100 тысяч населения, </w:t>
      </w:r>
      <w:r w:rsidR="002904A2" w:rsidRPr="00E915A7">
        <w:rPr>
          <w:rFonts w:ascii="Times New Roman" w:hAnsi="Times New Roman"/>
          <w:sz w:val="28"/>
          <w:szCs w:val="28"/>
        </w:rPr>
        <w:t>в 2019 году составил 2 658,</w:t>
      </w:r>
      <w:r w:rsidR="00536D12" w:rsidRPr="00E915A7">
        <w:rPr>
          <w:rFonts w:ascii="Times New Roman" w:hAnsi="Times New Roman"/>
          <w:sz w:val="28"/>
          <w:szCs w:val="28"/>
        </w:rPr>
        <w:t>9 пр</w:t>
      </w:r>
      <w:r w:rsidR="00536D12" w:rsidRPr="00E915A7">
        <w:rPr>
          <w:rFonts w:ascii="Times New Roman" w:hAnsi="Times New Roman"/>
          <w:sz w:val="28"/>
          <w:szCs w:val="28"/>
        </w:rPr>
        <w:t>е</w:t>
      </w:r>
      <w:r w:rsidR="00536D12" w:rsidRPr="00E915A7">
        <w:rPr>
          <w:rFonts w:ascii="Times New Roman" w:hAnsi="Times New Roman"/>
          <w:sz w:val="28"/>
          <w:szCs w:val="28"/>
        </w:rPr>
        <w:t>ступления, при показателях</w:t>
      </w:r>
      <w:r w:rsidR="002904A2" w:rsidRPr="00E915A7">
        <w:rPr>
          <w:rFonts w:ascii="Times New Roman" w:hAnsi="Times New Roman"/>
          <w:sz w:val="28"/>
          <w:szCs w:val="28"/>
        </w:rPr>
        <w:t xml:space="preserve"> </w:t>
      </w:r>
      <w:r w:rsidR="00E915A7">
        <w:rPr>
          <w:rFonts w:ascii="Times New Roman" w:hAnsi="Times New Roman"/>
          <w:sz w:val="28"/>
          <w:szCs w:val="28"/>
        </w:rPr>
        <w:t>С</w:t>
      </w:r>
      <w:r w:rsidR="00536D12" w:rsidRPr="00E915A7">
        <w:rPr>
          <w:rFonts w:ascii="Times New Roman" w:hAnsi="Times New Roman"/>
          <w:sz w:val="28"/>
          <w:szCs w:val="28"/>
        </w:rPr>
        <w:t>ибирского</w:t>
      </w:r>
      <w:r w:rsidR="002904A2" w:rsidRPr="00E915A7">
        <w:rPr>
          <w:rFonts w:ascii="Times New Roman" w:hAnsi="Times New Roman"/>
          <w:sz w:val="28"/>
          <w:szCs w:val="28"/>
        </w:rPr>
        <w:t xml:space="preserve"> федерально</w:t>
      </w:r>
      <w:r w:rsidR="00536D12" w:rsidRPr="00E915A7">
        <w:rPr>
          <w:rFonts w:ascii="Times New Roman" w:hAnsi="Times New Roman"/>
          <w:sz w:val="28"/>
          <w:szCs w:val="28"/>
        </w:rPr>
        <w:t>го округа</w:t>
      </w:r>
      <w:r w:rsidR="00E915A7">
        <w:rPr>
          <w:rFonts w:ascii="Times New Roman" w:hAnsi="Times New Roman"/>
          <w:sz w:val="28"/>
          <w:szCs w:val="28"/>
        </w:rPr>
        <w:t xml:space="preserve"> – 1744,3, по Росси</w:t>
      </w:r>
      <w:r w:rsidR="00E915A7">
        <w:rPr>
          <w:rFonts w:ascii="Times New Roman" w:hAnsi="Times New Roman"/>
          <w:sz w:val="28"/>
          <w:szCs w:val="28"/>
        </w:rPr>
        <w:t>й</w:t>
      </w:r>
      <w:r w:rsidR="00E915A7">
        <w:rPr>
          <w:rFonts w:ascii="Times New Roman" w:hAnsi="Times New Roman"/>
          <w:sz w:val="28"/>
          <w:szCs w:val="28"/>
        </w:rPr>
        <w:t>ской Федерации</w:t>
      </w:r>
      <w:r w:rsidRPr="00E915A7">
        <w:rPr>
          <w:rFonts w:ascii="Times New Roman" w:hAnsi="Times New Roman"/>
          <w:sz w:val="28"/>
          <w:szCs w:val="28"/>
        </w:rPr>
        <w:t xml:space="preserve"> – 1 379,2.</w:t>
      </w:r>
      <w:r w:rsidR="00536D12" w:rsidRPr="00E915A7">
        <w:rPr>
          <w:rFonts w:ascii="Times New Roman" w:hAnsi="Times New Roman"/>
          <w:sz w:val="28"/>
          <w:szCs w:val="28"/>
        </w:rPr>
        <w:t xml:space="preserve"> Число тяжких и особо тяжких преступлений в р</w:t>
      </w:r>
      <w:r w:rsidR="00E915A7">
        <w:rPr>
          <w:rFonts w:ascii="Times New Roman" w:hAnsi="Times New Roman"/>
          <w:sz w:val="28"/>
          <w:szCs w:val="28"/>
        </w:rPr>
        <w:t>еспублике – 583,5, при этом, в С</w:t>
      </w:r>
      <w:r w:rsidR="00536D12" w:rsidRPr="00E915A7">
        <w:rPr>
          <w:rFonts w:ascii="Times New Roman" w:hAnsi="Times New Roman"/>
          <w:sz w:val="28"/>
          <w:szCs w:val="28"/>
        </w:rPr>
        <w:t xml:space="preserve">ибирском федеральном округе – 387,1, по </w:t>
      </w:r>
      <w:r w:rsidR="00E915A7">
        <w:rPr>
          <w:rFonts w:ascii="Times New Roman" w:hAnsi="Times New Roman"/>
          <w:sz w:val="28"/>
          <w:szCs w:val="28"/>
        </w:rPr>
        <w:t>Российской Федер</w:t>
      </w:r>
      <w:r w:rsidR="00E915A7">
        <w:rPr>
          <w:rFonts w:ascii="Times New Roman" w:hAnsi="Times New Roman"/>
          <w:sz w:val="28"/>
          <w:szCs w:val="28"/>
        </w:rPr>
        <w:t>а</w:t>
      </w:r>
      <w:r w:rsidR="00E915A7">
        <w:rPr>
          <w:rFonts w:ascii="Times New Roman" w:hAnsi="Times New Roman"/>
          <w:sz w:val="28"/>
          <w:szCs w:val="28"/>
        </w:rPr>
        <w:t>ции</w:t>
      </w:r>
      <w:r w:rsidR="00536D12" w:rsidRPr="00E915A7">
        <w:rPr>
          <w:rFonts w:ascii="Times New Roman" w:hAnsi="Times New Roman"/>
          <w:sz w:val="28"/>
          <w:szCs w:val="28"/>
        </w:rPr>
        <w:t xml:space="preserve"> – 366,6. Перечисленные показатели республики являются одним</w:t>
      </w:r>
      <w:r w:rsidR="00F65906">
        <w:rPr>
          <w:rFonts w:ascii="Times New Roman" w:hAnsi="Times New Roman"/>
          <w:sz w:val="28"/>
          <w:szCs w:val="28"/>
        </w:rPr>
        <w:t>и</w:t>
      </w:r>
      <w:r w:rsidR="00536D12" w:rsidRPr="00E915A7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="00536D12" w:rsidRPr="00E915A7">
        <w:rPr>
          <w:rFonts w:ascii="Times New Roman" w:hAnsi="Times New Roman"/>
          <w:sz w:val="28"/>
          <w:szCs w:val="28"/>
        </w:rPr>
        <w:t>самых</w:t>
      </w:r>
      <w:proofErr w:type="gramEnd"/>
      <w:r w:rsidR="00536D12" w:rsidRPr="00E915A7">
        <w:rPr>
          <w:rFonts w:ascii="Times New Roman" w:hAnsi="Times New Roman"/>
          <w:sz w:val="28"/>
          <w:szCs w:val="28"/>
        </w:rPr>
        <w:t xml:space="preserve"> в</w:t>
      </w:r>
      <w:r w:rsidR="00536D12" w:rsidRPr="00E915A7">
        <w:rPr>
          <w:rFonts w:ascii="Times New Roman" w:hAnsi="Times New Roman"/>
          <w:sz w:val="28"/>
          <w:szCs w:val="28"/>
        </w:rPr>
        <w:t>ы</w:t>
      </w:r>
      <w:r w:rsidR="00536D12" w:rsidRPr="00E915A7">
        <w:rPr>
          <w:rFonts w:ascii="Times New Roman" w:hAnsi="Times New Roman"/>
          <w:sz w:val="28"/>
          <w:szCs w:val="28"/>
        </w:rPr>
        <w:t>соких в России.</w:t>
      </w:r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По итогам первого полугодия 2020 года республика входит в число регионов с наибольшим удельным весом преступлений, совершенных в о</w:t>
      </w:r>
      <w:r w:rsidR="00E915A7">
        <w:rPr>
          <w:rFonts w:ascii="Times New Roman" w:hAnsi="Times New Roman"/>
          <w:sz w:val="28"/>
          <w:szCs w:val="28"/>
        </w:rPr>
        <w:t>бщественных местах</w:t>
      </w:r>
      <w:r w:rsidR="00F65906">
        <w:rPr>
          <w:rFonts w:ascii="Times New Roman" w:hAnsi="Times New Roman"/>
          <w:sz w:val="28"/>
          <w:szCs w:val="28"/>
        </w:rPr>
        <w:t>,</w:t>
      </w:r>
      <w:r w:rsidR="00E915A7">
        <w:rPr>
          <w:rFonts w:ascii="Times New Roman" w:hAnsi="Times New Roman"/>
          <w:sz w:val="28"/>
          <w:szCs w:val="28"/>
        </w:rPr>
        <w:t xml:space="preserve"> – 34,5 процента, в С</w:t>
      </w:r>
      <w:r w:rsidRPr="00E915A7">
        <w:rPr>
          <w:rFonts w:ascii="Times New Roman" w:hAnsi="Times New Roman"/>
          <w:sz w:val="28"/>
          <w:szCs w:val="28"/>
        </w:rPr>
        <w:t xml:space="preserve">ибирском федеральном округе – 30,6 </w:t>
      </w:r>
      <w:r w:rsidR="00E915A7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, по </w:t>
      </w:r>
      <w:r w:rsidR="00E915A7">
        <w:rPr>
          <w:rFonts w:ascii="Times New Roman" w:hAnsi="Times New Roman"/>
          <w:sz w:val="28"/>
          <w:szCs w:val="28"/>
        </w:rPr>
        <w:t>Российской Федерации</w:t>
      </w:r>
      <w:r w:rsidRPr="00E915A7">
        <w:rPr>
          <w:rFonts w:ascii="Times New Roman" w:hAnsi="Times New Roman"/>
          <w:sz w:val="28"/>
          <w:szCs w:val="28"/>
        </w:rPr>
        <w:t xml:space="preserve"> – 29,7 </w:t>
      </w:r>
      <w:r w:rsidR="00E915A7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>.</w:t>
      </w:r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Оперативная обстановка на территории республики за 6 месяцев 2020 г. х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 xml:space="preserve">рактеризуется сокращением числа зарегистрированных преступлений на 16,9 </w:t>
      </w:r>
      <w:r w:rsidR="00E915A7">
        <w:rPr>
          <w:rFonts w:ascii="Times New Roman" w:hAnsi="Times New Roman"/>
          <w:sz w:val="28"/>
          <w:szCs w:val="28"/>
        </w:rPr>
        <w:t>пр</w:t>
      </w:r>
      <w:r w:rsidR="00E915A7">
        <w:rPr>
          <w:rFonts w:ascii="Times New Roman" w:hAnsi="Times New Roman"/>
          <w:sz w:val="28"/>
          <w:szCs w:val="28"/>
        </w:rPr>
        <w:t>о</w:t>
      </w:r>
      <w:r w:rsidR="00E915A7">
        <w:rPr>
          <w:rFonts w:ascii="Times New Roman" w:hAnsi="Times New Roman"/>
          <w:sz w:val="28"/>
          <w:szCs w:val="28"/>
        </w:rPr>
        <w:t>цента</w:t>
      </w:r>
      <w:r w:rsidRPr="00E915A7">
        <w:rPr>
          <w:rFonts w:ascii="Times New Roman" w:hAnsi="Times New Roman"/>
          <w:sz w:val="28"/>
          <w:szCs w:val="28"/>
        </w:rPr>
        <w:t xml:space="preserve"> (с 4251 до 3531).</w:t>
      </w:r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Снижение зафиксировано на территори</w:t>
      </w:r>
      <w:r w:rsidR="00F65906">
        <w:rPr>
          <w:rFonts w:ascii="Times New Roman" w:hAnsi="Times New Roman"/>
          <w:sz w:val="28"/>
          <w:szCs w:val="28"/>
        </w:rPr>
        <w:t>ях</w:t>
      </w:r>
      <w:r w:rsidRPr="00E915A7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="00F65906">
        <w:rPr>
          <w:rFonts w:ascii="Times New Roman" w:hAnsi="Times New Roman"/>
          <w:sz w:val="28"/>
          <w:szCs w:val="28"/>
        </w:rPr>
        <w:t>кожуунов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республики и г. Кыз</w:t>
      </w:r>
      <w:r w:rsidRPr="00E915A7">
        <w:rPr>
          <w:rFonts w:ascii="Times New Roman" w:hAnsi="Times New Roman"/>
          <w:sz w:val="28"/>
          <w:szCs w:val="28"/>
        </w:rPr>
        <w:t>ы</w:t>
      </w:r>
      <w:r w:rsidRPr="00E915A7">
        <w:rPr>
          <w:rFonts w:ascii="Times New Roman" w:hAnsi="Times New Roman"/>
          <w:sz w:val="28"/>
          <w:szCs w:val="28"/>
        </w:rPr>
        <w:t>л</w:t>
      </w:r>
      <w:r w:rsidR="00F65906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 xml:space="preserve">. В г. Кызыле снижение составило 27,7 </w:t>
      </w:r>
      <w:r w:rsidR="00E915A7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 (с 2227 до 1611). Наиболее зн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 xml:space="preserve">чительное снижение отмечается в </w:t>
      </w:r>
      <w:proofErr w:type="spellStart"/>
      <w:r w:rsidRPr="00E915A7">
        <w:rPr>
          <w:rFonts w:ascii="Times New Roman" w:hAnsi="Times New Roman"/>
          <w:sz w:val="28"/>
          <w:szCs w:val="28"/>
        </w:rPr>
        <w:t>Тере-Хольском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(-38,5</w:t>
      </w:r>
      <w:r w:rsidR="00E915A7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 xml:space="preserve">; с 13 до 8), </w:t>
      </w:r>
      <w:proofErr w:type="spellStart"/>
      <w:r w:rsidRPr="00E915A7">
        <w:rPr>
          <w:rFonts w:ascii="Times New Roman" w:hAnsi="Times New Roman"/>
          <w:sz w:val="28"/>
          <w:szCs w:val="28"/>
        </w:rPr>
        <w:t>Пий-Хемском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(-18,3</w:t>
      </w:r>
      <w:r w:rsidR="00E915A7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 xml:space="preserve">; со 126 до 103) и </w:t>
      </w:r>
      <w:proofErr w:type="spellStart"/>
      <w:r w:rsidRPr="00E915A7">
        <w:rPr>
          <w:rFonts w:ascii="Times New Roman" w:hAnsi="Times New Roman"/>
          <w:sz w:val="28"/>
          <w:szCs w:val="28"/>
        </w:rPr>
        <w:t>Овюрском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(-17,8</w:t>
      </w:r>
      <w:r w:rsidR="00E915A7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E915A7">
        <w:rPr>
          <w:rFonts w:ascii="Times New Roman" w:hAnsi="Times New Roman"/>
          <w:sz w:val="28"/>
          <w:szCs w:val="28"/>
        </w:rPr>
        <w:t>с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45 до 37) </w:t>
      </w:r>
      <w:proofErr w:type="spellStart"/>
      <w:r w:rsidR="00F65906">
        <w:rPr>
          <w:rFonts w:ascii="Times New Roman" w:hAnsi="Times New Roman"/>
          <w:sz w:val="28"/>
          <w:szCs w:val="28"/>
        </w:rPr>
        <w:t>кожуунах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. Значительный рост преступности наблюдается на территории </w:t>
      </w:r>
      <w:proofErr w:type="spellStart"/>
      <w:r w:rsidRPr="00E915A7">
        <w:rPr>
          <w:rFonts w:ascii="Times New Roman" w:hAnsi="Times New Roman"/>
          <w:sz w:val="28"/>
          <w:szCs w:val="28"/>
        </w:rPr>
        <w:t>Монгун-Тайгинского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906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(+52,2</w:t>
      </w:r>
      <w:r w:rsidR="00E12FB6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>; с 23 до 35).</w:t>
      </w:r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5A7">
        <w:rPr>
          <w:rFonts w:ascii="Times New Roman" w:hAnsi="Times New Roman"/>
          <w:sz w:val="28"/>
          <w:szCs w:val="28"/>
        </w:rPr>
        <w:t>В целом на территории республики отмечается снижение тяжких и особо тя</w:t>
      </w:r>
      <w:r w:rsidRPr="00E915A7">
        <w:rPr>
          <w:rFonts w:ascii="Times New Roman" w:hAnsi="Times New Roman"/>
          <w:sz w:val="28"/>
          <w:szCs w:val="28"/>
        </w:rPr>
        <w:t>ж</w:t>
      </w:r>
      <w:r w:rsidRPr="00E915A7">
        <w:rPr>
          <w:rFonts w:ascii="Times New Roman" w:hAnsi="Times New Roman"/>
          <w:sz w:val="28"/>
          <w:szCs w:val="28"/>
        </w:rPr>
        <w:t xml:space="preserve">ких преступлений на 23,4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 (с 1033 до 791), убийств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="00D27D51" w:rsidRPr="00E915A7">
        <w:rPr>
          <w:rFonts w:ascii="Times New Roman" w:hAnsi="Times New Roman"/>
          <w:sz w:val="28"/>
          <w:szCs w:val="28"/>
        </w:rPr>
        <w:t xml:space="preserve">на 19,4 </w:t>
      </w:r>
      <w:r w:rsidR="00D27D51">
        <w:rPr>
          <w:rFonts w:ascii="Times New Roman" w:hAnsi="Times New Roman"/>
          <w:sz w:val="28"/>
          <w:szCs w:val="28"/>
        </w:rPr>
        <w:t>процента</w:t>
      </w:r>
      <w:r w:rsidR="00D27D51" w:rsidRPr="00E915A7">
        <w:rPr>
          <w:rFonts w:ascii="Times New Roman" w:hAnsi="Times New Roman"/>
          <w:sz w:val="28"/>
          <w:szCs w:val="28"/>
        </w:rPr>
        <w:t xml:space="preserve"> </w:t>
      </w:r>
      <w:r w:rsidRPr="00E915A7">
        <w:rPr>
          <w:rFonts w:ascii="Times New Roman" w:hAnsi="Times New Roman"/>
          <w:sz w:val="28"/>
          <w:szCs w:val="28"/>
        </w:rPr>
        <w:t xml:space="preserve">(54 против 67), умышленных причинений тяжкого вреда здоровью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="00D27D51" w:rsidRPr="00E915A7">
        <w:rPr>
          <w:rFonts w:ascii="Times New Roman" w:hAnsi="Times New Roman"/>
          <w:sz w:val="28"/>
          <w:szCs w:val="28"/>
        </w:rPr>
        <w:t xml:space="preserve">на 17,8 </w:t>
      </w:r>
      <w:r w:rsidR="00D27D51">
        <w:rPr>
          <w:rFonts w:ascii="Times New Roman" w:hAnsi="Times New Roman"/>
          <w:sz w:val="28"/>
          <w:szCs w:val="28"/>
        </w:rPr>
        <w:t xml:space="preserve">процента </w:t>
      </w:r>
      <w:r w:rsidRPr="00E915A7">
        <w:rPr>
          <w:rFonts w:ascii="Times New Roman" w:hAnsi="Times New Roman"/>
          <w:sz w:val="28"/>
          <w:szCs w:val="28"/>
        </w:rPr>
        <w:t>(148 против 180), умышленных причинений тяжкого вреда здоровью со смертел</w:t>
      </w:r>
      <w:r w:rsidRPr="00E915A7">
        <w:rPr>
          <w:rFonts w:ascii="Times New Roman" w:hAnsi="Times New Roman"/>
          <w:sz w:val="28"/>
          <w:szCs w:val="28"/>
        </w:rPr>
        <w:t>ь</w:t>
      </w:r>
      <w:r w:rsidRPr="00E915A7">
        <w:rPr>
          <w:rFonts w:ascii="Times New Roman" w:hAnsi="Times New Roman"/>
          <w:sz w:val="28"/>
          <w:szCs w:val="28"/>
        </w:rPr>
        <w:t xml:space="preserve">ным исходом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="00D27D51" w:rsidRPr="00E915A7">
        <w:rPr>
          <w:rFonts w:ascii="Times New Roman" w:hAnsi="Times New Roman"/>
          <w:sz w:val="28"/>
          <w:szCs w:val="28"/>
        </w:rPr>
        <w:t xml:space="preserve">на 14,3 </w:t>
      </w:r>
      <w:r w:rsidR="00D27D51">
        <w:rPr>
          <w:rFonts w:ascii="Times New Roman" w:hAnsi="Times New Roman"/>
          <w:sz w:val="28"/>
          <w:szCs w:val="28"/>
        </w:rPr>
        <w:t>процента</w:t>
      </w:r>
      <w:r w:rsidR="00D27D51" w:rsidRPr="00E915A7">
        <w:rPr>
          <w:rFonts w:ascii="Times New Roman" w:hAnsi="Times New Roman"/>
          <w:sz w:val="28"/>
          <w:szCs w:val="28"/>
        </w:rPr>
        <w:t xml:space="preserve"> </w:t>
      </w:r>
      <w:r w:rsidRPr="00E915A7">
        <w:rPr>
          <w:rFonts w:ascii="Times New Roman" w:hAnsi="Times New Roman"/>
          <w:sz w:val="28"/>
          <w:szCs w:val="28"/>
        </w:rPr>
        <w:t xml:space="preserve">(12 против 14), изнасилований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Pr="00E915A7">
        <w:rPr>
          <w:rFonts w:ascii="Times New Roman" w:hAnsi="Times New Roman"/>
          <w:sz w:val="28"/>
          <w:szCs w:val="28"/>
        </w:rPr>
        <w:t xml:space="preserve">на 19 </w:t>
      </w:r>
      <w:r w:rsidR="00E12FB6">
        <w:rPr>
          <w:rFonts w:ascii="Times New Roman" w:hAnsi="Times New Roman"/>
          <w:sz w:val="28"/>
          <w:szCs w:val="28"/>
        </w:rPr>
        <w:t>процент</w:t>
      </w:r>
      <w:r w:rsidR="00D27D51">
        <w:rPr>
          <w:rFonts w:ascii="Times New Roman" w:hAnsi="Times New Roman"/>
          <w:sz w:val="28"/>
          <w:szCs w:val="28"/>
        </w:rPr>
        <w:t>ов</w:t>
      </w:r>
      <w:r w:rsidRPr="00E915A7">
        <w:rPr>
          <w:rFonts w:ascii="Times New Roman" w:hAnsi="Times New Roman"/>
          <w:sz w:val="28"/>
          <w:szCs w:val="28"/>
        </w:rPr>
        <w:t xml:space="preserve"> (17 против 21), разбойных нападений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Pr="00E915A7">
        <w:rPr>
          <w:rFonts w:ascii="Times New Roman" w:hAnsi="Times New Roman"/>
          <w:sz w:val="28"/>
          <w:szCs w:val="28"/>
        </w:rPr>
        <w:t xml:space="preserve">на 38,9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 (11 против 18), грабежей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Pr="00E915A7">
        <w:rPr>
          <w:rFonts w:ascii="Times New Roman" w:hAnsi="Times New Roman"/>
          <w:sz w:val="28"/>
          <w:szCs w:val="28"/>
        </w:rPr>
        <w:t>на 4,7</w:t>
      </w:r>
      <w:r w:rsidR="00E12FB6">
        <w:rPr>
          <w:rFonts w:ascii="Times New Roman" w:hAnsi="Times New Roman"/>
          <w:sz w:val="28"/>
          <w:szCs w:val="28"/>
        </w:rPr>
        <w:t xml:space="preserve"> процент</w:t>
      </w:r>
      <w:r w:rsidR="003E115E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 xml:space="preserve"> (122 против 128), краж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Pr="00E915A7">
        <w:rPr>
          <w:rFonts w:ascii="Times New Roman" w:hAnsi="Times New Roman"/>
          <w:sz w:val="28"/>
          <w:szCs w:val="28"/>
        </w:rPr>
        <w:t xml:space="preserve">на 28,4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 (1244 </w:t>
      </w:r>
      <w:proofErr w:type="gramStart"/>
      <w:r w:rsidRPr="00E915A7">
        <w:rPr>
          <w:rFonts w:ascii="Times New Roman" w:hAnsi="Times New Roman"/>
          <w:sz w:val="28"/>
          <w:szCs w:val="28"/>
        </w:rPr>
        <w:t>против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1737).</w:t>
      </w:r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Оперативная обстановка в общественных местах республики характеризуется снижением числа зарегистрированных преступлений на 20,8</w:t>
      </w:r>
      <w:r w:rsidR="00E12FB6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 xml:space="preserve"> (с 1540 до 1219), одновременно снизилось на 11,9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 (с 864 </w:t>
      </w:r>
      <w:proofErr w:type="gramStart"/>
      <w:r w:rsidRPr="00E915A7">
        <w:rPr>
          <w:rFonts w:ascii="Times New Roman" w:hAnsi="Times New Roman"/>
          <w:sz w:val="28"/>
          <w:szCs w:val="28"/>
        </w:rPr>
        <w:t>до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761) </w:t>
      </w:r>
      <w:proofErr w:type="gramStart"/>
      <w:r w:rsidRPr="00E915A7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престу</w:t>
      </w:r>
      <w:r w:rsidRPr="00E915A7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лений, совершенных на улицах, площадях, парках и скверах.</w:t>
      </w:r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В социально-криминологической характеристике преступности отмечается снижение на 13,5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 числа противоправных посягательств, совершенных л</w:t>
      </w:r>
      <w:r w:rsidRPr="00E915A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 xml:space="preserve">цами, ранее совершавшими преступления (1244 против 1438), удельный вес которых составил 61,1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Pr="00E915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15A7">
        <w:rPr>
          <w:rFonts w:ascii="Times New Roman" w:hAnsi="Times New Roman"/>
          <w:sz w:val="28"/>
          <w:szCs w:val="28"/>
        </w:rPr>
        <w:t>Значительн</w:t>
      </w:r>
      <w:r w:rsidR="00D27D51">
        <w:rPr>
          <w:rFonts w:ascii="Times New Roman" w:hAnsi="Times New Roman"/>
          <w:sz w:val="28"/>
          <w:szCs w:val="28"/>
        </w:rPr>
        <w:t>ое</w:t>
      </w:r>
      <w:r w:rsidRPr="00E915A7">
        <w:rPr>
          <w:rFonts w:ascii="Times New Roman" w:hAnsi="Times New Roman"/>
          <w:sz w:val="28"/>
          <w:szCs w:val="28"/>
        </w:rPr>
        <w:t xml:space="preserve"> снижение данного вида преступлений отмеч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 xml:space="preserve">ется в </w:t>
      </w:r>
      <w:proofErr w:type="spellStart"/>
      <w:r w:rsidRPr="00E915A7">
        <w:rPr>
          <w:rFonts w:ascii="Times New Roman" w:hAnsi="Times New Roman"/>
          <w:sz w:val="28"/>
          <w:szCs w:val="28"/>
        </w:rPr>
        <w:t>Монгун-Тайгинском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(</w:t>
      </w:r>
      <w:r w:rsidRPr="00E915A7">
        <w:rPr>
          <w:rFonts w:ascii="Times New Roman" w:hAnsi="Times New Roman"/>
          <w:sz w:val="28"/>
          <w:szCs w:val="28"/>
        </w:rPr>
        <w:t xml:space="preserve">на 57,1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="00D27D51">
        <w:rPr>
          <w:rFonts w:ascii="Times New Roman" w:hAnsi="Times New Roman"/>
          <w:sz w:val="28"/>
          <w:szCs w:val="28"/>
        </w:rPr>
        <w:t>;</w:t>
      </w:r>
      <w:r w:rsidRPr="00E915A7">
        <w:rPr>
          <w:rFonts w:ascii="Times New Roman" w:hAnsi="Times New Roman"/>
          <w:sz w:val="28"/>
          <w:szCs w:val="28"/>
        </w:rPr>
        <w:t xml:space="preserve"> с 14 до 6), </w:t>
      </w:r>
      <w:proofErr w:type="spellStart"/>
      <w:r w:rsidRPr="00E915A7">
        <w:rPr>
          <w:rFonts w:ascii="Times New Roman" w:hAnsi="Times New Roman"/>
          <w:sz w:val="28"/>
          <w:szCs w:val="28"/>
        </w:rPr>
        <w:t>Сут-Хольском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(</w:t>
      </w:r>
      <w:r w:rsidRPr="00E915A7">
        <w:rPr>
          <w:rFonts w:ascii="Times New Roman" w:hAnsi="Times New Roman"/>
          <w:sz w:val="28"/>
          <w:szCs w:val="28"/>
        </w:rPr>
        <w:t xml:space="preserve">на 36,8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="00D27D51">
        <w:rPr>
          <w:rFonts w:ascii="Times New Roman" w:hAnsi="Times New Roman"/>
          <w:sz w:val="28"/>
          <w:szCs w:val="28"/>
        </w:rPr>
        <w:t xml:space="preserve">; </w:t>
      </w:r>
      <w:r w:rsidRPr="00E915A7">
        <w:rPr>
          <w:rFonts w:ascii="Times New Roman" w:hAnsi="Times New Roman"/>
          <w:sz w:val="28"/>
          <w:szCs w:val="28"/>
        </w:rPr>
        <w:t xml:space="preserve">с 19 до 12) и </w:t>
      </w:r>
      <w:proofErr w:type="spellStart"/>
      <w:r w:rsidRPr="00E915A7">
        <w:rPr>
          <w:rFonts w:ascii="Times New Roman" w:hAnsi="Times New Roman"/>
          <w:sz w:val="28"/>
          <w:szCs w:val="28"/>
        </w:rPr>
        <w:t>Улуг-Хемском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(</w:t>
      </w:r>
      <w:r w:rsidRPr="00E915A7">
        <w:rPr>
          <w:rFonts w:ascii="Times New Roman" w:hAnsi="Times New Roman"/>
          <w:sz w:val="28"/>
          <w:szCs w:val="28"/>
        </w:rPr>
        <w:t xml:space="preserve">на 38,3 </w:t>
      </w:r>
      <w:r w:rsidR="00D27D51">
        <w:rPr>
          <w:rFonts w:ascii="Times New Roman" w:hAnsi="Times New Roman"/>
          <w:sz w:val="28"/>
          <w:szCs w:val="28"/>
        </w:rPr>
        <w:t>процента;</w:t>
      </w:r>
      <w:r w:rsidRPr="00E915A7">
        <w:rPr>
          <w:rFonts w:ascii="Times New Roman" w:hAnsi="Times New Roman"/>
          <w:sz w:val="28"/>
          <w:szCs w:val="28"/>
        </w:rPr>
        <w:t xml:space="preserve"> со 128 до 79) </w:t>
      </w:r>
      <w:proofErr w:type="spellStart"/>
      <w:r w:rsidR="00D27D51">
        <w:rPr>
          <w:rFonts w:ascii="Times New Roman" w:hAnsi="Times New Roman"/>
          <w:sz w:val="28"/>
          <w:szCs w:val="28"/>
        </w:rPr>
        <w:t>кожуунах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республики.</w:t>
      </w:r>
      <w:proofErr w:type="gramEnd"/>
    </w:p>
    <w:p w:rsidR="00E321E1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Сохранилась положительная динамика совершения числа преступлений лиц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>ми в состоянии алкогольного опьянения</w:t>
      </w:r>
      <w:r w:rsidR="00E12FB6">
        <w:rPr>
          <w:rFonts w:ascii="Times New Roman" w:hAnsi="Times New Roman"/>
          <w:sz w:val="28"/>
          <w:szCs w:val="28"/>
        </w:rPr>
        <w:t>, число которых возросло на 0,1</w:t>
      </w:r>
      <w:r w:rsidRPr="00E915A7">
        <w:rPr>
          <w:rFonts w:ascii="Times New Roman" w:hAnsi="Times New Roman"/>
          <w:sz w:val="28"/>
          <w:szCs w:val="28"/>
        </w:rPr>
        <w:t>8</w:t>
      </w:r>
      <w:r w:rsidR="00E12FB6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 xml:space="preserve"> (с 1033 до 1034). Значительный рост данного вида преступлений зарегистрирован в </w:t>
      </w:r>
      <w:proofErr w:type="spellStart"/>
      <w:r w:rsidRPr="00E915A7">
        <w:rPr>
          <w:rFonts w:ascii="Times New Roman" w:hAnsi="Times New Roman"/>
          <w:sz w:val="28"/>
          <w:szCs w:val="28"/>
        </w:rPr>
        <w:t>Дзун-Хемчикс</w:t>
      </w:r>
      <w:r w:rsidR="00D27D51">
        <w:rPr>
          <w:rFonts w:ascii="Times New Roman" w:hAnsi="Times New Roman"/>
          <w:sz w:val="28"/>
          <w:szCs w:val="28"/>
        </w:rPr>
        <w:t>к</w:t>
      </w:r>
      <w:r w:rsidRPr="00E915A7">
        <w:rPr>
          <w:rFonts w:ascii="Times New Roman" w:hAnsi="Times New Roman"/>
          <w:sz w:val="28"/>
          <w:szCs w:val="28"/>
        </w:rPr>
        <w:t>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(</w:t>
      </w:r>
      <w:r w:rsidRPr="00E915A7">
        <w:rPr>
          <w:rFonts w:ascii="Times New Roman" w:hAnsi="Times New Roman"/>
          <w:sz w:val="28"/>
          <w:szCs w:val="28"/>
        </w:rPr>
        <w:t xml:space="preserve">на 30,6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="00D27D51">
        <w:rPr>
          <w:rFonts w:ascii="Times New Roman" w:hAnsi="Times New Roman"/>
          <w:sz w:val="28"/>
          <w:szCs w:val="28"/>
        </w:rPr>
        <w:t xml:space="preserve">; </w:t>
      </w:r>
      <w:r w:rsidRPr="00E915A7">
        <w:rPr>
          <w:rFonts w:ascii="Times New Roman" w:hAnsi="Times New Roman"/>
          <w:sz w:val="28"/>
          <w:szCs w:val="28"/>
        </w:rPr>
        <w:t xml:space="preserve">с 49 до 64), </w:t>
      </w:r>
      <w:proofErr w:type="spellStart"/>
      <w:r w:rsidRPr="00E915A7">
        <w:rPr>
          <w:rFonts w:ascii="Times New Roman" w:hAnsi="Times New Roman"/>
          <w:sz w:val="28"/>
          <w:szCs w:val="28"/>
        </w:rPr>
        <w:t>Эрзинском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(</w:t>
      </w:r>
      <w:r w:rsidRPr="00E915A7">
        <w:rPr>
          <w:rFonts w:ascii="Times New Roman" w:hAnsi="Times New Roman"/>
          <w:sz w:val="28"/>
          <w:szCs w:val="28"/>
        </w:rPr>
        <w:t xml:space="preserve">на 29,4 </w:t>
      </w:r>
      <w:r w:rsidR="00D27D51">
        <w:rPr>
          <w:rFonts w:ascii="Times New Roman" w:hAnsi="Times New Roman"/>
          <w:sz w:val="28"/>
          <w:szCs w:val="28"/>
        </w:rPr>
        <w:t xml:space="preserve">процента; </w:t>
      </w:r>
      <w:r w:rsidRPr="00E915A7">
        <w:rPr>
          <w:rFonts w:ascii="Times New Roman" w:hAnsi="Times New Roman"/>
          <w:sz w:val="28"/>
          <w:szCs w:val="28"/>
        </w:rPr>
        <w:t xml:space="preserve">с 17 до 22) и </w:t>
      </w:r>
      <w:proofErr w:type="spellStart"/>
      <w:r w:rsidRPr="00E915A7">
        <w:rPr>
          <w:rFonts w:ascii="Times New Roman" w:hAnsi="Times New Roman"/>
          <w:sz w:val="28"/>
          <w:szCs w:val="28"/>
        </w:rPr>
        <w:t>Тандинском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(</w:t>
      </w:r>
      <w:proofErr w:type="gramStart"/>
      <w:r w:rsidRPr="00E915A7">
        <w:rPr>
          <w:rFonts w:ascii="Times New Roman" w:hAnsi="Times New Roman"/>
          <w:sz w:val="28"/>
          <w:szCs w:val="28"/>
        </w:rPr>
        <w:t>на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29,2 </w:t>
      </w:r>
      <w:r w:rsidR="00E12FB6">
        <w:rPr>
          <w:rFonts w:ascii="Times New Roman" w:hAnsi="Times New Roman"/>
          <w:sz w:val="28"/>
          <w:szCs w:val="28"/>
        </w:rPr>
        <w:t>процента</w:t>
      </w:r>
      <w:r w:rsidR="00D27D51">
        <w:rPr>
          <w:rFonts w:ascii="Times New Roman" w:hAnsi="Times New Roman"/>
          <w:sz w:val="28"/>
          <w:szCs w:val="28"/>
        </w:rPr>
        <w:t>;</w:t>
      </w:r>
      <w:r w:rsidR="00E12FB6" w:rsidRPr="00E915A7">
        <w:rPr>
          <w:rFonts w:ascii="Times New Roman" w:hAnsi="Times New Roman"/>
          <w:sz w:val="28"/>
          <w:szCs w:val="28"/>
        </w:rPr>
        <w:t xml:space="preserve"> </w:t>
      </w:r>
      <w:r w:rsidRPr="00E915A7">
        <w:rPr>
          <w:rFonts w:ascii="Times New Roman" w:hAnsi="Times New Roman"/>
          <w:sz w:val="28"/>
          <w:szCs w:val="28"/>
        </w:rPr>
        <w:t xml:space="preserve">с 48 до 62) </w:t>
      </w:r>
      <w:proofErr w:type="spellStart"/>
      <w:r w:rsidR="00D27D51">
        <w:rPr>
          <w:rFonts w:ascii="Times New Roman" w:hAnsi="Times New Roman"/>
          <w:sz w:val="28"/>
          <w:szCs w:val="28"/>
        </w:rPr>
        <w:t>кожуунах</w:t>
      </w:r>
      <w:proofErr w:type="spellEnd"/>
      <w:r w:rsidRPr="00E915A7">
        <w:rPr>
          <w:rFonts w:ascii="Times New Roman" w:hAnsi="Times New Roman"/>
          <w:sz w:val="28"/>
          <w:szCs w:val="28"/>
        </w:rPr>
        <w:t>.</w:t>
      </w:r>
    </w:p>
    <w:p w:rsidR="00FE6F8C" w:rsidRPr="00E915A7" w:rsidRDefault="00E321E1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За анализируемый период на 13,4</w:t>
      </w:r>
      <w:r w:rsidR="00E12FB6">
        <w:rPr>
          <w:rFonts w:ascii="Times New Roman" w:hAnsi="Times New Roman"/>
          <w:sz w:val="28"/>
          <w:szCs w:val="28"/>
        </w:rPr>
        <w:t xml:space="preserve"> процента</w:t>
      </w:r>
      <w:r w:rsidRPr="00E915A7">
        <w:rPr>
          <w:rFonts w:ascii="Times New Roman" w:hAnsi="Times New Roman"/>
          <w:sz w:val="28"/>
          <w:szCs w:val="28"/>
        </w:rPr>
        <w:t xml:space="preserve"> меньше совершено преступлений, неработающими гражданами (1255 против 1449); несовершеннол</w:t>
      </w:r>
      <w:r w:rsidR="00ED41F1" w:rsidRPr="00E915A7">
        <w:rPr>
          <w:rFonts w:ascii="Times New Roman" w:hAnsi="Times New Roman"/>
          <w:sz w:val="28"/>
          <w:szCs w:val="28"/>
        </w:rPr>
        <w:t xml:space="preserve">етними </w:t>
      </w:r>
      <w:r w:rsidR="00D27D51">
        <w:rPr>
          <w:rFonts w:ascii="Times New Roman" w:hAnsi="Times New Roman"/>
          <w:sz w:val="28"/>
          <w:szCs w:val="28"/>
        </w:rPr>
        <w:t xml:space="preserve">– </w:t>
      </w:r>
      <w:r w:rsidR="00ED41F1" w:rsidRPr="00E915A7">
        <w:rPr>
          <w:rFonts w:ascii="Times New Roman" w:hAnsi="Times New Roman"/>
          <w:sz w:val="28"/>
          <w:szCs w:val="28"/>
        </w:rPr>
        <w:t>на 4,4</w:t>
      </w:r>
      <w:r w:rsidR="00E12FB6">
        <w:rPr>
          <w:rFonts w:ascii="Times New Roman" w:hAnsi="Times New Roman"/>
          <w:sz w:val="28"/>
          <w:szCs w:val="28"/>
        </w:rPr>
        <w:t xml:space="preserve"> процента</w:t>
      </w:r>
      <w:r w:rsidR="00ED41F1" w:rsidRPr="00E915A7">
        <w:rPr>
          <w:rFonts w:ascii="Times New Roman" w:hAnsi="Times New Roman"/>
          <w:sz w:val="28"/>
          <w:szCs w:val="28"/>
        </w:rPr>
        <w:t xml:space="preserve"> (152 против 159)</w:t>
      </w:r>
      <w:r w:rsidR="00E12FB6">
        <w:rPr>
          <w:rFonts w:ascii="Times New Roman" w:hAnsi="Times New Roman"/>
          <w:sz w:val="28"/>
          <w:szCs w:val="28"/>
        </w:rPr>
        <w:t>.</w:t>
      </w:r>
    </w:p>
    <w:p w:rsidR="00FE6F8C" w:rsidRPr="00E915A7" w:rsidRDefault="00FE6F8C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II. Основные цели, задачи и этапы реализации Программы</w:t>
      </w: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Программы уст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>новлены следующими стратегическими документами и нормативными правовыми актами:</w:t>
      </w:r>
    </w:p>
    <w:p w:rsidR="00CD2059" w:rsidRPr="00E915A7" w:rsidRDefault="00696896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Указом </w:t>
      </w:r>
      <w:r w:rsidR="00CD2059" w:rsidRPr="00E915A7">
        <w:rPr>
          <w:rFonts w:ascii="Times New Roman" w:hAnsi="Times New Roman"/>
          <w:sz w:val="28"/>
          <w:szCs w:val="28"/>
        </w:rPr>
        <w:t>Президента Российской Федерац</w:t>
      </w:r>
      <w:r w:rsidR="00757DCE" w:rsidRPr="00E915A7">
        <w:rPr>
          <w:rFonts w:ascii="Times New Roman" w:hAnsi="Times New Roman"/>
          <w:sz w:val="28"/>
          <w:szCs w:val="28"/>
        </w:rPr>
        <w:t xml:space="preserve">ии от 31 декабря 2015 г. № 683 </w:t>
      </w:r>
      <w:r w:rsidR="00E12FB6">
        <w:rPr>
          <w:rFonts w:ascii="Times New Roman" w:hAnsi="Times New Roman"/>
          <w:sz w:val="28"/>
          <w:szCs w:val="28"/>
        </w:rPr>
        <w:t xml:space="preserve">                    </w:t>
      </w:r>
      <w:r w:rsidR="00757DCE" w:rsidRPr="00E915A7">
        <w:rPr>
          <w:rFonts w:ascii="Times New Roman" w:hAnsi="Times New Roman"/>
          <w:sz w:val="28"/>
          <w:szCs w:val="28"/>
        </w:rPr>
        <w:t>«</w:t>
      </w:r>
      <w:r w:rsidR="00CD2059" w:rsidRPr="00E915A7">
        <w:rPr>
          <w:rFonts w:ascii="Times New Roman" w:hAnsi="Times New Roman"/>
          <w:sz w:val="28"/>
          <w:szCs w:val="28"/>
        </w:rPr>
        <w:t>О Стратегии национальной бе</w:t>
      </w:r>
      <w:r w:rsidR="00757DCE" w:rsidRPr="00E915A7">
        <w:rPr>
          <w:rFonts w:ascii="Times New Roman" w:hAnsi="Times New Roman"/>
          <w:sz w:val="28"/>
          <w:szCs w:val="28"/>
        </w:rPr>
        <w:t>зопасности Российской Федерации»</w:t>
      </w:r>
      <w:r w:rsidR="00CD2059" w:rsidRPr="00E915A7">
        <w:rPr>
          <w:rFonts w:ascii="Times New Roman" w:hAnsi="Times New Roman"/>
          <w:sz w:val="28"/>
          <w:szCs w:val="28"/>
        </w:rPr>
        <w:t>;</w:t>
      </w:r>
    </w:p>
    <w:p w:rsidR="00757DCE" w:rsidRPr="00E915A7" w:rsidRDefault="00757DCE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Федеральным законом от 28 июня 2014 г. № 172-ФЗ «О стратегическом пл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>нировании в Российской Федерации»;</w:t>
      </w:r>
    </w:p>
    <w:p w:rsidR="00FE372D" w:rsidRPr="00E915A7" w:rsidRDefault="00757DCE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Федеральным</w:t>
      </w:r>
      <w:r w:rsidR="00FE372D" w:rsidRPr="00E915A7">
        <w:rPr>
          <w:rFonts w:ascii="Times New Roman" w:hAnsi="Times New Roman"/>
          <w:sz w:val="28"/>
          <w:szCs w:val="28"/>
        </w:rPr>
        <w:t xml:space="preserve"> закон</w:t>
      </w:r>
      <w:r w:rsidRPr="00E915A7">
        <w:rPr>
          <w:rFonts w:ascii="Times New Roman" w:hAnsi="Times New Roman"/>
          <w:sz w:val="28"/>
          <w:szCs w:val="28"/>
        </w:rPr>
        <w:t>ом</w:t>
      </w:r>
      <w:r w:rsidR="00FE372D" w:rsidRPr="00E915A7">
        <w:rPr>
          <w:rFonts w:ascii="Times New Roman" w:hAnsi="Times New Roman"/>
          <w:sz w:val="28"/>
          <w:szCs w:val="28"/>
        </w:rPr>
        <w:t xml:space="preserve"> от 28 декабря 2010 </w:t>
      </w:r>
      <w:r w:rsidRPr="00E915A7">
        <w:rPr>
          <w:rFonts w:ascii="Times New Roman" w:hAnsi="Times New Roman"/>
          <w:sz w:val="28"/>
          <w:szCs w:val="28"/>
        </w:rPr>
        <w:t>г. №</w:t>
      </w:r>
      <w:r w:rsidR="00FE372D" w:rsidRPr="00E915A7">
        <w:rPr>
          <w:rFonts w:ascii="Times New Roman" w:hAnsi="Times New Roman"/>
          <w:sz w:val="28"/>
          <w:szCs w:val="28"/>
        </w:rPr>
        <w:t xml:space="preserve"> 390-ФЗ </w:t>
      </w:r>
      <w:r w:rsidRPr="00E915A7">
        <w:rPr>
          <w:rFonts w:ascii="Times New Roman" w:hAnsi="Times New Roman"/>
          <w:sz w:val="28"/>
          <w:szCs w:val="28"/>
        </w:rPr>
        <w:t>«</w:t>
      </w:r>
      <w:r w:rsidR="00FE372D" w:rsidRPr="00E915A7">
        <w:rPr>
          <w:rFonts w:ascii="Times New Roman" w:hAnsi="Times New Roman"/>
          <w:sz w:val="28"/>
          <w:szCs w:val="28"/>
        </w:rPr>
        <w:t>О безопасности</w:t>
      </w:r>
      <w:r w:rsidRPr="00E915A7">
        <w:rPr>
          <w:rFonts w:ascii="Times New Roman" w:hAnsi="Times New Roman"/>
          <w:sz w:val="28"/>
          <w:szCs w:val="28"/>
        </w:rPr>
        <w:t>»;</w:t>
      </w:r>
    </w:p>
    <w:p w:rsidR="00757DCE" w:rsidRPr="00E915A7" w:rsidRDefault="00757DCE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Концепцией общественной безопасности в Российской Федерации, утве</w:t>
      </w:r>
      <w:r w:rsidRPr="00E915A7">
        <w:rPr>
          <w:rFonts w:ascii="Times New Roman" w:hAnsi="Times New Roman"/>
          <w:sz w:val="28"/>
          <w:szCs w:val="28"/>
        </w:rPr>
        <w:t>р</w:t>
      </w:r>
      <w:r w:rsidRPr="00E915A7">
        <w:rPr>
          <w:rFonts w:ascii="Times New Roman" w:hAnsi="Times New Roman"/>
          <w:sz w:val="28"/>
          <w:szCs w:val="28"/>
        </w:rPr>
        <w:t>жденной Президентом Российской Федерации 14 ноября 2013 г. № Пр-2685;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Поручением Президента Российско</w:t>
      </w:r>
      <w:r w:rsidR="00757DCE" w:rsidRPr="00E915A7">
        <w:rPr>
          <w:rFonts w:ascii="Times New Roman" w:hAnsi="Times New Roman"/>
          <w:sz w:val="28"/>
          <w:szCs w:val="28"/>
        </w:rPr>
        <w:t>й Федерации от 13 июля 2007 г. №</w:t>
      </w:r>
      <w:r w:rsidRPr="00E915A7">
        <w:rPr>
          <w:rFonts w:ascii="Times New Roman" w:hAnsi="Times New Roman"/>
          <w:sz w:val="28"/>
          <w:szCs w:val="28"/>
        </w:rPr>
        <w:t xml:space="preserve"> Пр-1293ГС о разработке программы по профилактике преступлений и правонарушений, включающей мероприятия, направленные на профилактику правонарушений, с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в</w:t>
      </w:r>
      <w:r w:rsidR="00307F0D" w:rsidRPr="00E915A7">
        <w:rPr>
          <w:rFonts w:ascii="Times New Roman" w:hAnsi="Times New Roman"/>
          <w:sz w:val="28"/>
          <w:szCs w:val="28"/>
        </w:rPr>
        <w:t>ершаемых в общественных местах</w:t>
      </w:r>
      <w:r w:rsidRPr="00E915A7">
        <w:rPr>
          <w:rFonts w:ascii="Times New Roman" w:hAnsi="Times New Roman"/>
          <w:sz w:val="28"/>
          <w:szCs w:val="28"/>
        </w:rPr>
        <w:t>, лицами, освободившимися из мест лишения свободы, внедрение комплекса технических сре</w:t>
      </w:r>
      <w:proofErr w:type="gramStart"/>
      <w:r w:rsidRPr="00E915A7">
        <w:rPr>
          <w:rFonts w:ascii="Times New Roman" w:hAnsi="Times New Roman"/>
          <w:sz w:val="28"/>
          <w:szCs w:val="28"/>
        </w:rPr>
        <w:t>дств в д</w:t>
      </w:r>
      <w:proofErr w:type="gramEnd"/>
      <w:r w:rsidRPr="00E915A7">
        <w:rPr>
          <w:rFonts w:ascii="Times New Roman" w:hAnsi="Times New Roman"/>
          <w:sz w:val="28"/>
          <w:szCs w:val="28"/>
        </w:rPr>
        <w:t>еятельность по охране пр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>вопорядка, противодействие алкоголизму и наркомании.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001A52" w:rsidRPr="00E915A7" w:rsidRDefault="00752CA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о</w:t>
      </w:r>
      <w:r w:rsidR="0081404F" w:rsidRPr="00E915A7">
        <w:rPr>
          <w:rFonts w:ascii="Times New Roman" w:hAnsi="Times New Roman"/>
          <w:sz w:val="28"/>
          <w:szCs w:val="28"/>
        </w:rPr>
        <w:t>беспечение безопасности и правопорядка, повышение качества и результ</w:t>
      </w:r>
      <w:r w:rsidR="0081404F" w:rsidRPr="00E915A7">
        <w:rPr>
          <w:rFonts w:ascii="Times New Roman" w:hAnsi="Times New Roman"/>
          <w:sz w:val="28"/>
          <w:szCs w:val="28"/>
        </w:rPr>
        <w:t>а</w:t>
      </w:r>
      <w:r w:rsidR="0081404F" w:rsidRPr="00E915A7">
        <w:rPr>
          <w:rFonts w:ascii="Times New Roman" w:hAnsi="Times New Roman"/>
          <w:sz w:val="28"/>
          <w:szCs w:val="28"/>
        </w:rPr>
        <w:t>тивности противодействия преступности, совершенство</w:t>
      </w:r>
      <w:r w:rsidR="00232314" w:rsidRPr="00E915A7">
        <w:rPr>
          <w:rFonts w:ascii="Times New Roman" w:hAnsi="Times New Roman"/>
          <w:sz w:val="28"/>
          <w:szCs w:val="28"/>
        </w:rPr>
        <w:t>вание системы профилакт</w:t>
      </w:r>
      <w:r w:rsidR="00232314" w:rsidRPr="00E915A7">
        <w:rPr>
          <w:rFonts w:ascii="Times New Roman" w:hAnsi="Times New Roman"/>
          <w:sz w:val="28"/>
          <w:szCs w:val="28"/>
        </w:rPr>
        <w:t>и</w:t>
      </w:r>
      <w:r w:rsidR="00232314" w:rsidRPr="00E915A7">
        <w:rPr>
          <w:rFonts w:ascii="Times New Roman" w:hAnsi="Times New Roman"/>
          <w:sz w:val="28"/>
          <w:szCs w:val="28"/>
        </w:rPr>
        <w:t>ки правонарушений</w:t>
      </w:r>
      <w:r w:rsidR="0081404F" w:rsidRPr="00E915A7">
        <w:rPr>
          <w:rFonts w:ascii="Times New Roman" w:hAnsi="Times New Roman"/>
          <w:sz w:val="28"/>
          <w:szCs w:val="28"/>
        </w:rPr>
        <w:t>;</w:t>
      </w:r>
    </w:p>
    <w:p w:rsidR="00DC3838" w:rsidRPr="00E915A7" w:rsidRDefault="00DC3838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повышение уровня защищенности жизни и спокойствия граждан, прожива</w:t>
      </w:r>
      <w:r w:rsidRPr="00E915A7">
        <w:rPr>
          <w:rFonts w:ascii="Times New Roman" w:hAnsi="Times New Roman"/>
          <w:sz w:val="28"/>
          <w:szCs w:val="28"/>
        </w:rPr>
        <w:t>ю</w:t>
      </w:r>
      <w:r w:rsidRPr="00E915A7">
        <w:rPr>
          <w:rFonts w:ascii="Times New Roman" w:hAnsi="Times New Roman"/>
          <w:sz w:val="28"/>
          <w:szCs w:val="28"/>
        </w:rPr>
        <w:t>щих на территории Республики Тыва;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повышение уровня доверия граждан к органам внутренних дел Российской</w:t>
      </w:r>
      <w:r w:rsidR="00D92A05" w:rsidRPr="00E915A7">
        <w:rPr>
          <w:rFonts w:ascii="Times New Roman" w:hAnsi="Times New Roman"/>
          <w:sz w:val="28"/>
          <w:szCs w:val="28"/>
        </w:rPr>
        <w:t xml:space="preserve"> Федерации со стороны населения;</w:t>
      </w:r>
    </w:p>
    <w:p w:rsidR="00E131B1" w:rsidRPr="00E915A7" w:rsidRDefault="00D92A05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развитие инфраструктуры р</w:t>
      </w:r>
      <w:r w:rsidR="00CC2FAD" w:rsidRPr="00E915A7">
        <w:rPr>
          <w:rFonts w:ascii="Times New Roman" w:hAnsi="Times New Roman"/>
          <w:sz w:val="28"/>
          <w:szCs w:val="28"/>
        </w:rPr>
        <w:t>егиональной системы оказания помощи лицам</w:t>
      </w:r>
      <w:r w:rsidR="00E131B1" w:rsidRPr="00E915A7">
        <w:rPr>
          <w:rFonts w:ascii="Times New Roman" w:hAnsi="Times New Roman"/>
          <w:sz w:val="28"/>
          <w:szCs w:val="28"/>
        </w:rPr>
        <w:t xml:space="preserve">, </w:t>
      </w:r>
      <w:r w:rsidR="00CC2FAD" w:rsidRPr="00E915A7">
        <w:rPr>
          <w:rFonts w:ascii="Times New Roman" w:hAnsi="Times New Roman"/>
          <w:sz w:val="28"/>
          <w:szCs w:val="28"/>
        </w:rPr>
        <w:t>о</w:t>
      </w:r>
      <w:r w:rsidR="00CC2FAD" w:rsidRPr="00E915A7">
        <w:rPr>
          <w:rFonts w:ascii="Times New Roman" w:hAnsi="Times New Roman"/>
          <w:sz w:val="28"/>
          <w:szCs w:val="28"/>
        </w:rPr>
        <w:t>с</w:t>
      </w:r>
      <w:r w:rsidR="00CC2FAD" w:rsidRPr="00E915A7">
        <w:rPr>
          <w:rFonts w:ascii="Times New Roman" w:hAnsi="Times New Roman"/>
          <w:sz w:val="28"/>
          <w:szCs w:val="28"/>
        </w:rPr>
        <w:t>вобожденным</w:t>
      </w:r>
      <w:r w:rsidR="00D52FE6" w:rsidRPr="00E915A7">
        <w:rPr>
          <w:rFonts w:ascii="Times New Roman" w:hAnsi="Times New Roman"/>
          <w:sz w:val="28"/>
          <w:szCs w:val="28"/>
        </w:rPr>
        <w:t xml:space="preserve"> из мест лишения свободы</w:t>
      </w:r>
      <w:r w:rsidR="00A31024" w:rsidRPr="00E915A7">
        <w:rPr>
          <w:rFonts w:ascii="Times New Roman" w:hAnsi="Times New Roman"/>
          <w:sz w:val="28"/>
          <w:szCs w:val="28"/>
        </w:rPr>
        <w:t xml:space="preserve"> для дальнейшей их социализации.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Достижение поставленных целей может быть достигнуто при условии реш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ния следующих задач: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совершенствование региональной системы профилактики правонарушений;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материально-техническое обеспечение правоохранительной деятельности;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повышение эффективности охраны общественного порядка, обеспечения о</w:t>
      </w:r>
      <w:r w:rsidRPr="00E915A7">
        <w:rPr>
          <w:rFonts w:ascii="Times New Roman" w:hAnsi="Times New Roman"/>
          <w:sz w:val="28"/>
          <w:szCs w:val="28"/>
        </w:rPr>
        <w:t>б</w:t>
      </w:r>
      <w:r w:rsidRPr="00E915A7">
        <w:rPr>
          <w:rFonts w:ascii="Times New Roman" w:hAnsi="Times New Roman"/>
          <w:sz w:val="28"/>
          <w:szCs w:val="28"/>
        </w:rPr>
        <w:t>щественной безопасности;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усиление борьбы с правонарушениями на почве пьян</w:t>
      </w:r>
      <w:r w:rsidR="000D29A1" w:rsidRPr="00E915A7">
        <w:rPr>
          <w:rFonts w:ascii="Times New Roman" w:hAnsi="Times New Roman"/>
          <w:sz w:val="28"/>
          <w:szCs w:val="28"/>
        </w:rPr>
        <w:t>ства, алкоголизма и на</w:t>
      </w:r>
      <w:r w:rsidR="000D29A1" w:rsidRPr="00E915A7">
        <w:rPr>
          <w:rFonts w:ascii="Times New Roman" w:hAnsi="Times New Roman"/>
          <w:sz w:val="28"/>
          <w:szCs w:val="28"/>
        </w:rPr>
        <w:t>р</w:t>
      </w:r>
      <w:r w:rsidR="000D29A1" w:rsidRPr="00E915A7">
        <w:rPr>
          <w:rFonts w:ascii="Times New Roman" w:hAnsi="Times New Roman"/>
          <w:sz w:val="28"/>
          <w:szCs w:val="28"/>
        </w:rPr>
        <w:t>комании;</w:t>
      </w:r>
    </w:p>
    <w:p w:rsidR="00E30B60" w:rsidRPr="00E915A7" w:rsidRDefault="00631DDD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выявление и устранение причин коррупции, противодействие условиям, сп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собствующим ее проявлениям, формирование в обществе нетерпимого отношения к коррупции;</w:t>
      </w:r>
    </w:p>
    <w:p w:rsidR="00E30B60" w:rsidRPr="00E915A7" w:rsidRDefault="00C80A83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5A7">
        <w:rPr>
          <w:rFonts w:ascii="Times New Roman" w:hAnsi="Times New Roman"/>
          <w:sz w:val="28"/>
          <w:szCs w:val="28"/>
        </w:rPr>
        <w:t>социальная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реабилитации и адаптации лиц, отбывших наказание в виде лиш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ния свободы;</w:t>
      </w:r>
    </w:p>
    <w:p w:rsidR="00C2649B" w:rsidRPr="00E915A7" w:rsidRDefault="00240F23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создание и развертывание систем, </w:t>
      </w:r>
      <w:r w:rsidR="00C2649B" w:rsidRPr="00E915A7">
        <w:rPr>
          <w:rFonts w:ascii="Times New Roman" w:hAnsi="Times New Roman"/>
          <w:sz w:val="28"/>
          <w:szCs w:val="28"/>
        </w:rPr>
        <w:t>обеспечивающих общественный порядок и безопасность граждан на территории Республики Тыва;</w:t>
      </w:r>
    </w:p>
    <w:p w:rsidR="00C2649B" w:rsidRPr="00E915A7" w:rsidRDefault="00C2649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популяризация деятельности народных дружин путем материального стим</w:t>
      </w:r>
      <w:r w:rsidRPr="00E915A7">
        <w:rPr>
          <w:rFonts w:ascii="Times New Roman" w:hAnsi="Times New Roman"/>
          <w:sz w:val="28"/>
          <w:szCs w:val="28"/>
        </w:rPr>
        <w:t>у</w:t>
      </w:r>
      <w:r w:rsidRPr="00E915A7">
        <w:rPr>
          <w:rFonts w:ascii="Times New Roman" w:hAnsi="Times New Roman"/>
          <w:sz w:val="28"/>
          <w:szCs w:val="28"/>
        </w:rPr>
        <w:t>лирования;</w:t>
      </w:r>
    </w:p>
    <w:p w:rsidR="0089599B" w:rsidRPr="00E915A7" w:rsidRDefault="0089599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проведение мероприятий с участием населения для предупреждения соверш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ния преступлений и правонарушений.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Объект Программы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защита жизни, здоровья, прав и свобод, а также собс</w:t>
      </w:r>
      <w:r w:rsidRPr="00E915A7">
        <w:rPr>
          <w:rFonts w:ascii="Times New Roman" w:hAnsi="Times New Roman"/>
          <w:sz w:val="28"/>
          <w:szCs w:val="28"/>
        </w:rPr>
        <w:t>т</w:t>
      </w:r>
      <w:r w:rsidRPr="00E915A7">
        <w:rPr>
          <w:rFonts w:ascii="Times New Roman" w:hAnsi="Times New Roman"/>
          <w:sz w:val="28"/>
          <w:szCs w:val="28"/>
        </w:rPr>
        <w:t>венности граждан, интересов общества и государства от преступных и иных прот</w:t>
      </w:r>
      <w:r w:rsidRPr="00E915A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 xml:space="preserve">воправных посягательств. Предмет регулирования Программы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система общес</w:t>
      </w:r>
      <w:r w:rsidRPr="00E915A7">
        <w:rPr>
          <w:rFonts w:ascii="Times New Roman" w:hAnsi="Times New Roman"/>
          <w:sz w:val="28"/>
          <w:szCs w:val="28"/>
        </w:rPr>
        <w:t>т</w:t>
      </w:r>
      <w:r w:rsidRPr="00E915A7">
        <w:rPr>
          <w:rFonts w:ascii="Times New Roman" w:hAnsi="Times New Roman"/>
          <w:sz w:val="28"/>
          <w:szCs w:val="28"/>
        </w:rPr>
        <w:t>венных правоотношений в сфере обеспечения общественной безопасности и прав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порядка.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Направление действия Программы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совершенствование </w:t>
      </w:r>
      <w:proofErr w:type="gramStart"/>
      <w:r w:rsidRPr="00E915A7">
        <w:rPr>
          <w:rFonts w:ascii="Times New Roman" w:hAnsi="Times New Roman"/>
          <w:sz w:val="28"/>
          <w:szCs w:val="28"/>
        </w:rPr>
        <w:t>механизма взаим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действия органов исполнительной власти</w:t>
      </w:r>
      <w:r w:rsidR="00D27D51">
        <w:rPr>
          <w:rFonts w:ascii="Times New Roman" w:hAnsi="Times New Roman"/>
          <w:sz w:val="28"/>
          <w:szCs w:val="28"/>
        </w:rPr>
        <w:t xml:space="preserve"> Республики</w:t>
      </w:r>
      <w:proofErr w:type="gramEnd"/>
      <w:r w:rsidR="00D27D51">
        <w:rPr>
          <w:rFonts w:ascii="Times New Roman" w:hAnsi="Times New Roman"/>
          <w:sz w:val="28"/>
          <w:szCs w:val="28"/>
        </w:rPr>
        <w:t xml:space="preserve"> Тыва</w:t>
      </w:r>
      <w:r w:rsidRPr="00E915A7">
        <w:rPr>
          <w:rFonts w:ascii="Times New Roman" w:hAnsi="Times New Roman"/>
          <w:sz w:val="28"/>
          <w:szCs w:val="28"/>
        </w:rPr>
        <w:t>, органов местного сам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управления Республики Тыва, территориальных органов федеральных органов гос</w:t>
      </w:r>
      <w:r w:rsidRPr="00E915A7">
        <w:rPr>
          <w:rFonts w:ascii="Times New Roman" w:hAnsi="Times New Roman"/>
          <w:sz w:val="28"/>
          <w:szCs w:val="28"/>
        </w:rPr>
        <w:t>у</w:t>
      </w:r>
      <w:r w:rsidRPr="00E915A7">
        <w:rPr>
          <w:rFonts w:ascii="Times New Roman" w:hAnsi="Times New Roman"/>
          <w:sz w:val="28"/>
          <w:szCs w:val="28"/>
        </w:rPr>
        <w:t>дарственной власти, общественных объединений и населения республики в сфере профилактики правонарушений и усиления борьбы с преступностью.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Программа р</w:t>
      </w:r>
      <w:r w:rsidR="00D43ECB" w:rsidRPr="00E915A7">
        <w:rPr>
          <w:rFonts w:ascii="Times New Roman" w:hAnsi="Times New Roman"/>
          <w:sz w:val="28"/>
          <w:szCs w:val="28"/>
        </w:rPr>
        <w:t>еализуется в один этап с 2021 по 2024</w:t>
      </w:r>
      <w:r w:rsidRPr="00E915A7">
        <w:rPr>
          <w:rFonts w:ascii="Times New Roman" w:hAnsi="Times New Roman"/>
          <w:sz w:val="28"/>
          <w:szCs w:val="28"/>
        </w:rPr>
        <w:t xml:space="preserve"> годы.</w:t>
      </w:r>
    </w:p>
    <w:p w:rsidR="00CD2059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51" w:rsidRDefault="00D27D51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D51" w:rsidRPr="00E915A7" w:rsidRDefault="00D27D51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III. Система (перечень) </w:t>
      </w:r>
      <w:r w:rsidR="00D27D51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рограммных мероприятий</w:t>
      </w:r>
    </w:p>
    <w:p w:rsidR="0043243B" w:rsidRPr="00E915A7" w:rsidRDefault="0043243B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К основным мероприятиям Программы относятся:</w:t>
      </w: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1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беспечение общественного порядка и безопасности граждан;</w:t>
      </w: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2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рофилактика преступлений, совершенных с применением огнестрельного оружия;</w:t>
      </w: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3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рофилактика алкоголизма и наркомании;</w:t>
      </w: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4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с</w:t>
      </w:r>
      <w:r w:rsidRPr="00E915A7">
        <w:rPr>
          <w:rFonts w:ascii="Times New Roman" w:hAnsi="Times New Roman"/>
          <w:sz w:val="28"/>
          <w:szCs w:val="28"/>
        </w:rPr>
        <w:t>оциальная реабилитация лиц, отбывавших наказание в виде лишения св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боды;</w:t>
      </w: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5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редупреждение экстремизма и терроризма;</w:t>
      </w:r>
    </w:p>
    <w:p w:rsidR="0043243B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6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рофилактика коррупционных проявлений со стороны должностных лиц органов исполнительной власти Республики Тыва;</w:t>
      </w:r>
    </w:p>
    <w:p w:rsidR="00CD2059" w:rsidRPr="00E915A7" w:rsidRDefault="0043243B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7</w:t>
      </w:r>
      <w:r w:rsidR="00D27D51">
        <w:rPr>
          <w:rFonts w:ascii="Times New Roman" w:hAnsi="Times New Roman"/>
          <w:sz w:val="28"/>
          <w:szCs w:val="28"/>
        </w:rPr>
        <w:t>)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D27D51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рофилактика преступлений административных правонарушений участк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выми уполномоченными полиции.</w:t>
      </w:r>
    </w:p>
    <w:p w:rsidR="0043243B" w:rsidRPr="00E915A7" w:rsidRDefault="0043243B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IV. Обоснование финансовых и материальных затрат Программы</w:t>
      </w:r>
    </w:p>
    <w:p w:rsidR="00E12FB6" w:rsidRPr="00E915A7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Реализация мероприятий Программы будет осуществляться за счет</w:t>
      </w:r>
      <w:r w:rsidR="00E93D77">
        <w:rPr>
          <w:rFonts w:ascii="Times New Roman" w:hAnsi="Times New Roman"/>
          <w:sz w:val="28"/>
          <w:szCs w:val="28"/>
        </w:rPr>
        <w:t xml:space="preserve"> средств</w:t>
      </w:r>
      <w:r w:rsidRPr="00E915A7">
        <w:rPr>
          <w:rFonts w:ascii="Times New Roman" w:hAnsi="Times New Roman"/>
          <w:sz w:val="28"/>
          <w:szCs w:val="28"/>
        </w:rPr>
        <w:t xml:space="preserve"> республиканского бюджета Республики Тыва согласно </w:t>
      </w:r>
      <w:r w:rsidR="00757DCE" w:rsidRPr="00E12FB6">
        <w:rPr>
          <w:rFonts w:ascii="Times New Roman" w:hAnsi="Times New Roman"/>
          <w:sz w:val="28"/>
          <w:szCs w:val="28"/>
        </w:rPr>
        <w:t>приложению №</w:t>
      </w:r>
      <w:r w:rsidRPr="00E12FB6">
        <w:rPr>
          <w:rFonts w:ascii="Times New Roman" w:hAnsi="Times New Roman"/>
          <w:sz w:val="28"/>
          <w:szCs w:val="28"/>
        </w:rPr>
        <w:t xml:space="preserve"> 2</w:t>
      </w:r>
      <w:r w:rsidRPr="00E915A7">
        <w:rPr>
          <w:rFonts w:ascii="Times New Roman" w:hAnsi="Times New Roman"/>
          <w:sz w:val="28"/>
          <w:szCs w:val="28"/>
        </w:rPr>
        <w:t xml:space="preserve"> к насто</w:t>
      </w:r>
      <w:r w:rsidRPr="00E915A7">
        <w:rPr>
          <w:rFonts w:ascii="Times New Roman" w:hAnsi="Times New Roman"/>
          <w:sz w:val="28"/>
          <w:szCs w:val="28"/>
        </w:rPr>
        <w:t>я</w:t>
      </w:r>
      <w:r w:rsidRPr="00E915A7">
        <w:rPr>
          <w:rFonts w:ascii="Times New Roman" w:hAnsi="Times New Roman"/>
          <w:sz w:val="28"/>
          <w:szCs w:val="28"/>
        </w:rPr>
        <w:t xml:space="preserve">щей </w:t>
      </w:r>
      <w:r w:rsidR="00757DCE" w:rsidRPr="00E915A7">
        <w:rPr>
          <w:rFonts w:ascii="Times New Roman" w:hAnsi="Times New Roman"/>
          <w:sz w:val="28"/>
          <w:szCs w:val="28"/>
        </w:rPr>
        <w:t>П</w:t>
      </w:r>
      <w:r w:rsidRPr="00E915A7">
        <w:rPr>
          <w:rFonts w:ascii="Times New Roman" w:hAnsi="Times New Roman"/>
          <w:sz w:val="28"/>
          <w:szCs w:val="28"/>
        </w:rPr>
        <w:t>рограмме.</w:t>
      </w:r>
    </w:p>
    <w:p w:rsidR="00CD2059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Общий объем финансирования Программы состав</w:t>
      </w:r>
      <w:r w:rsidR="00E93D7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 xml:space="preserve">т </w:t>
      </w:r>
      <w:r w:rsidR="008F506C" w:rsidRPr="00E915A7">
        <w:rPr>
          <w:rFonts w:ascii="Times New Roman" w:hAnsi="Times New Roman"/>
          <w:sz w:val="28"/>
          <w:szCs w:val="28"/>
        </w:rPr>
        <w:t>945</w:t>
      </w:r>
      <w:r w:rsidR="00C40D91" w:rsidRPr="00E915A7">
        <w:rPr>
          <w:rFonts w:ascii="Times New Roman" w:hAnsi="Times New Roman"/>
          <w:sz w:val="28"/>
          <w:szCs w:val="28"/>
        </w:rPr>
        <w:t>1</w:t>
      </w:r>
      <w:r w:rsidR="008F506C" w:rsidRPr="00E915A7">
        <w:rPr>
          <w:rFonts w:ascii="Times New Roman" w:hAnsi="Times New Roman"/>
          <w:sz w:val="28"/>
          <w:szCs w:val="28"/>
        </w:rPr>
        <w:t>86,1</w:t>
      </w:r>
      <w:r w:rsidR="00757DCE" w:rsidRPr="00E915A7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E93D77">
        <w:rPr>
          <w:rFonts w:ascii="Times New Roman" w:hAnsi="Times New Roman"/>
          <w:sz w:val="28"/>
          <w:szCs w:val="28"/>
        </w:rPr>
        <w:t>за счет</w:t>
      </w:r>
      <w:r w:rsidRPr="00E915A7">
        <w:rPr>
          <w:rFonts w:ascii="Times New Roman" w:hAnsi="Times New Roman"/>
          <w:sz w:val="28"/>
          <w:szCs w:val="28"/>
        </w:rPr>
        <w:t xml:space="preserve"> средств республиканского бюджета</w:t>
      </w:r>
      <w:r w:rsidR="008F506C" w:rsidRPr="00E915A7">
        <w:rPr>
          <w:rFonts w:ascii="Times New Roman" w:hAnsi="Times New Roman"/>
          <w:sz w:val="28"/>
          <w:szCs w:val="28"/>
        </w:rPr>
        <w:t xml:space="preserve"> – 93</w:t>
      </w:r>
      <w:r w:rsidR="00C40D91" w:rsidRPr="00E915A7">
        <w:rPr>
          <w:rFonts w:ascii="Times New Roman" w:hAnsi="Times New Roman"/>
          <w:sz w:val="28"/>
          <w:szCs w:val="28"/>
        </w:rPr>
        <w:t>67</w:t>
      </w:r>
      <w:r w:rsidR="008F506C" w:rsidRPr="00E915A7">
        <w:rPr>
          <w:rFonts w:ascii="Times New Roman" w:hAnsi="Times New Roman"/>
          <w:sz w:val="28"/>
          <w:szCs w:val="28"/>
        </w:rPr>
        <w:t>86,1 тыс. рублей, мун</w:t>
      </w:r>
      <w:r w:rsidR="008F506C" w:rsidRPr="00E915A7">
        <w:rPr>
          <w:rFonts w:ascii="Times New Roman" w:hAnsi="Times New Roman"/>
          <w:sz w:val="28"/>
          <w:szCs w:val="28"/>
        </w:rPr>
        <w:t>и</w:t>
      </w:r>
      <w:r w:rsidR="008F506C" w:rsidRPr="00E915A7">
        <w:rPr>
          <w:rFonts w:ascii="Times New Roman" w:hAnsi="Times New Roman"/>
          <w:sz w:val="28"/>
          <w:szCs w:val="28"/>
        </w:rPr>
        <w:t>ципальн</w:t>
      </w:r>
      <w:r w:rsidR="00E93D77">
        <w:rPr>
          <w:rFonts w:ascii="Times New Roman" w:hAnsi="Times New Roman"/>
          <w:sz w:val="28"/>
          <w:szCs w:val="28"/>
        </w:rPr>
        <w:t>ых</w:t>
      </w:r>
      <w:r w:rsidR="008F506C" w:rsidRPr="00E915A7">
        <w:rPr>
          <w:rFonts w:ascii="Times New Roman" w:hAnsi="Times New Roman"/>
          <w:sz w:val="28"/>
          <w:szCs w:val="28"/>
        </w:rPr>
        <w:t xml:space="preserve"> бюджет</w:t>
      </w:r>
      <w:r w:rsidR="00E93D77">
        <w:rPr>
          <w:rFonts w:ascii="Times New Roman" w:hAnsi="Times New Roman"/>
          <w:sz w:val="28"/>
          <w:szCs w:val="28"/>
        </w:rPr>
        <w:t>ов</w:t>
      </w:r>
      <w:r w:rsidR="008F506C" w:rsidRPr="00E915A7">
        <w:rPr>
          <w:rFonts w:ascii="Times New Roman" w:hAnsi="Times New Roman"/>
          <w:sz w:val="28"/>
          <w:szCs w:val="28"/>
        </w:rPr>
        <w:t xml:space="preserve"> – 8400 тыс. рублей</w:t>
      </w:r>
      <w:r w:rsidR="00E93D77">
        <w:rPr>
          <w:rFonts w:ascii="Times New Roman" w:hAnsi="Times New Roman"/>
          <w:sz w:val="28"/>
          <w:szCs w:val="28"/>
        </w:rPr>
        <w:t>, в том числе по годам:</w:t>
      </w:r>
    </w:p>
    <w:p w:rsidR="00E93D77" w:rsidRPr="00E93D77" w:rsidRDefault="00E93D77" w:rsidP="00E93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77">
        <w:rPr>
          <w:rFonts w:ascii="Times New Roman" w:hAnsi="Times New Roman"/>
          <w:sz w:val="28"/>
          <w:szCs w:val="28"/>
        </w:rPr>
        <w:t>в 2021 году – 341138,5 тыс. рублей, из них за счет средств республиканского бюдже</w:t>
      </w:r>
      <w:r>
        <w:rPr>
          <w:rFonts w:ascii="Times New Roman" w:hAnsi="Times New Roman"/>
          <w:sz w:val="28"/>
          <w:szCs w:val="28"/>
        </w:rPr>
        <w:t>та – 339038,5 тыс. рублей, муни</w:t>
      </w:r>
      <w:r w:rsidRPr="00E93D77">
        <w:rPr>
          <w:rFonts w:ascii="Times New Roman" w:hAnsi="Times New Roman"/>
          <w:sz w:val="28"/>
          <w:szCs w:val="28"/>
        </w:rPr>
        <w:t>ципальных бюджетов – 2100,0 тыс. рублей;</w:t>
      </w:r>
    </w:p>
    <w:p w:rsidR="00E93D77" w:rsidRPr="00E93D77" w:rsidRDefault="00E93D77" w:rsidP="00E93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77">
        <w:rPr>
          <w:rFonts w:ascii="Times New Roman" w:hAnsi="Times New Roman"/>
          <w:sz w:val="28"/>
          <w:szCs w:val="28"/>
        </w:rPr>
        <w:t>в 2022 году – 205299,2 тыс. рублей, из них за счет средств республиканского бюдже</w:t>
      </w:r>
      <w:r>
        <w:rPr>
          <w:rFonts w:ascii="Times New Roman" w:hAnsi="Times New Roman"/>
          <w:sz w:val="28"/>
          <w:szCs w:val="28"/>
        </w:rPr>
        <w:t>та – 203199,2 тыс. рублей, муни</w:t>
      </w:r>
      <w:r w:rsidRPr="00E93D77">
        <w:rPr>
          <w:rFonts w:ascii="Times New Roman" w:hAnsi="Times New Roman"/>
          <w:sz w:val="28"/>
          <w:szCs w:val="28"/>
        </w:rPr>
        <w:t xml:space="preserve">ципальных бюджетов – 2100,0 тыс. рублей; </w:t>
      </w:r>
    </w:p>
    <w:p w:rsidR="00E93D77" w:rsidRPr="00E93D77" w:rsidRDefault="00E93D77" w:rsidP="00E93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77">
        <w:rPr>
          <w:rFonts w:ascii="Times New Roman" w:hAnsi="Times New Roman"/>
          <w:sz w:val="28"/>
          <w:szCs w:val="28"/>
        </w:rPr>
        <w:t>в 2023 году – 199449,2 тыс. рублей, из них за счет средств республиканского бюдже</w:t>
      </w:r>
      <w:r>
        <w:rPr>
          <w:rFonts w:ascii="Times New Roman" w:hAnsi="Times New Roman"/>
          <w:sz w:val="28"/>
          <w:szCs w:val="28"/>
        </w:rPr>
        <w:t>та – 197349,2 тыс. рублей, муни</w:t>
      </w:r>
      <w:r w:rsidRPr="00E93D77">
        <w:rPr>
          <w:rFonts w:ascii="Times New Roman" w:hAnsi="Times New Roman"/>
          <w:sz w:val="28"/>
          <w:szCs w:val="28"/>
        </w:rPr>
        <w:t>ципальных бюджетов – 2100,0 тыс. рублей;</w:t>
      </w:r>
    </w:p>
    <w:p w:rsidR="00E93D77" w:rsidRPr="00E915A7" w:rsidRDefault="00E93D77" w:rsidP="00E93D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D77">
        <w:rPr>
          <w:rFonts w:ascii="Times New Roman" w:hAnsi="Times New Roman"/>
          <w:sz w:val="28"/>
          <w:szCs w:val="28"/>
        </w:rPr>
        <w:t>в 2024 году – 199299,2 тыс. рублей, из них за счет средств республиканского бюдже</w:t>
      </w:r>
      <w:r>
        <w:rPr>
          <w:rFonts w:ascii="Times New Roman" w:hAnsi="Times New Roman"/>
          <w:sz w:val="28"/>
          <w:szCs w:val="28"/>
        </w:rPr>
        <w:t>та – 197199,2 тыс. рублей, муни</w:t>
      </w:r>
      <w:r w:rsidRPr="00E93D77">
        <w:rPr>
          <w:rFonts w:ascii="Times New Roman" w:hAnsi="Times New Roman"/>
          <w:sz w:val="28"/>
          <w:szCs w:val="28"/>
        </w:rPr>
        <w:t>ципальных бюджетов – 2100,0 тыс. рублей.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Финансирование мероприятий Программы может быть уточнено </w:t>
      </w:r>
      <w:proofErr w:type="gramStart"/>
      <w:r w:rsidRPr="00E915A7">
        <w:rPr>
          <w:rFonts w:ascii="Times New Roman" w:hAnsi="Times New Roman"/>
          <w:sz w:val="28"/>
          <w:szCs w:val="28"/>
        </w:rPr>
        <w:t>исходя из возможностей республиканского бюджета Республики Тыва и подлежит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коррект</w:t>
      </w:r>
      <w:r w:rsidRPr="00E915A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>ровке при формировании проекта республиканского бюджета Республики Тыва на соответствующий год и плановый период.</w:t>
      </w: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V. Трудовые ресурсы</w:t>
      </w: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Материальное стимулирование деятельности народных дружин и граждан, участвующих в охране общественного порядка, в том числе по охране государс</w:t>
      </w:r>
      <w:r w:rsidRPr="00E915A7">
        <w:rPr>
          <w:rFonts w:ascii="Times New Roman" w:hAnsi="Times New Roman"/>
          <w:sz w:val="28"/>
          <w:szCs w:val="28"/>
        </w:rPr>
        <w:t>т</w:t>
      </w:r>
      <w:r w:rsidRPr="00E915A7">
        <w:rPr>
          <w:rFonts w:ascii="Times New Roman" w:hAnsi="Times New Roman"/>
          <w:sz w:val="28"/>
          <w:szCs w:val="28"/>
        </w:rPr>
        <w:t>венной границы Российской Федерации, позволит привлечь к охране общественного порядка по респу</w:t>
      </w:r>
      <w:r w:rsidR="00D86E8A" w:rsidRPr="00E915A7">
        <w:rPr>
          <w:rFonts w:ascii="Times New Roman" w:hAnsi="Times New Roman"/>
          <w:sz w:val="28"/>
          <w:szCs w:val="28"/>
        </w:rPr>
        <w:t>блике на добровольной основе 257</w:t>
      </w:r>
      <w:r w:rsidRPr="00E915A7">
        <w:rPr>
          <w:rFonts w:ascii="Times New Roman" w:hAnsi="Times New Roman"/>
          <w:sz w:val="28"/>
          <w:szCs w:val="28"/>
        </w:rPr>
        <w:t xml:space="preserve"> человек.</w:t>
      </w:r>
    </w:p>
    <w:p w:rsidR="00CD2059" w:rsidRPr="00E915A7" w:rsidRDefault="00C14A37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Реализация мероприятия «</w:t>
      </w:r>
      <w:r w:rsidR="00CD2059" w:rsidRPr="00E915A7">
        <w:rPr>
          <w:rFonts w:ascii="Times New Roman" w:hAnsi="Times New Roman"/>
          <w:sz w:val="28"/>
          <w:szCs w:val="28"/>
        </w:rPr>
        <w:t>Дальнейшее развертывание и (или) модернизация правоохранительного сегмента систем видеонаблюдения в сфере общественного п</w:t>
      </w:r>
      <w:r w:rsidR="00CD2059" w:rsidRPr="00E915A7">
        <w:rPr>
          <w:rFonts w:ascii="Times New Roman" w:hAnsi="Times New Roman"/>
          <w:sz w:val="28"/>
          <w:szCs w:val="28"/>
        </w:rPr>
        <w:t>о</w:t>
      </w:r>
      <w:r w:rsidR="00CD2059" w:rsidRPr="00E915A7">
        <w:rPr>
          <w:rFonts w:ascii="Times New Roman" w:hAnsi="Times New Roman"/>
          <w:sz w:val="28"/>
          <w:szCs w:val="28"/>
        </w:rPr>
        <w:t>рядка АПК</w:t>
      </w:r>
      <w:r w:rsidRPr="00E915A7">
        <w:rPr>
          <w:rFonts w:ascii="Times New Roman" w:hAnsi="Times New Roman"/>
          <w:sz w:val="28"/>
          <w:szCs w:val="28"/>
        </w:rPr>
        <w:t xml:space="preserve"> «Безопасный город»</w:t>
      </w:r>
      <w:r w:rsidR="0015630E">
        <w:rPr>
          <w:rFonts w:ascii="Times New Roman" w:hAnsi="Times New Roman"/>
          <w:sz w:val="28"/>
          <w:szCs w:val="28"/>
        </w:rPr>
        <w:t>,</w:t>
      </w:r>
      <w:r w:rsidR="00EC53CB" w:rsidRPr="00E915A7">
        <w:rPr>
          <w:rFonts w:ascii="Times New Roman" w:hAnsi="Times New Roman"/>
          <w:sz w:val="28"/>
          <w:szCs w:val="28"/>
        </w:rPr>
        <w:t xml:space="preserve"> прокладка сети оптоволоконной связи на террит</w:t>
      </w:r>
      <w:r w:rsidR="00EC53CB" w:rsidRPr="00E915A7">
        <w:rPr>
          <w:rFonts w:ascii="Times New Roman" w:hAnsi="Times New Roman"/>
          <w:sz w:val="28"/>
          <w:szCs w:val="28"/>
        </w:rPr>
        <w:t>о</w:t>
      </w:r>
      <w:r w:rsidR="00EC53CB" w:rsidRPr="00E915A7">
        <w:rPr>
          <w:rFonts w:ascii="Times New Roman" w:hAnsi="Times New Roman"/>
          <w:sz w:val="28"/>
          <w:szCs w:val="28"/>
        </w:rPr>
        <w:t>рии Республики Тыва</w:t>
      </w:r>
      <w:r w:rsidRPr="00E915A7">
        <w:rPr>
          <w:rFonts w:ascii="Times New Roman" w:hAnsi="Times New Roman"/>
          <w:sz w:val="28"/>
          <w:szCs w:val="28"/>
        </w:rPr>
        <w:t>»</w:t>
      </w:r>
      <w:r w:rsidR="00EC53CB" w:rsidRPr="00E915A7">
        <w:rPr>
          <w:rFonts w:ascii="Times New Roman" w:hAnsi="Times New Roman"/>
          <w:sz w:val="28"/>
          <w:szCs w:val="28"/>
        </w:rPr>
        <w:t xml:space="preserve"> </w:t>
      </w:r>
      <w:r w:rsidR="00CD2059" w:rsidRPr="00E915A7">
        <w:rPr>
          <w:rFonts w:ascii="Times New Roman" w:hAnsi="Times New Roman"/>
          <w:sz w:val="28"/>
          <w:szCs w:val="28"/>
        </w:rPr>
        <w:t>позволит обеспе</w:t>
      </w:r>
      <w:r w:rsidR="006200F6" w:rsidRPr="00E915A7">
        <w:rPr>
          <w:rFonts w:ascii="Times New Roman" w:hAnsi="Times New Roman"/>
          <w:sz w:val="28"/>
          <w:szCs w:val="28"/>
        </w:rPr>
        <w:t>чить временное трудоустройство 10</w:t>
      </w:r>
      <w:r w:rsidR="00CD2059" w:rsidRPr="00E915A7">
        <w:rPr>
          <w:rFonts w:ascii="Times New Roman" w:hAnsi="Times New Roman"/>
          <w:sz w:val="28"/>
          <w:szCs w:val="28"/>
        </w:rPr>
        <w:t xml:space="preserve"> </w:t>
      </w:r>
      <w:r w:rsidR="00E93D77">
        <w:rPr>
          <w:rFonts w:ascii="Times New Roman" w:hAnsi="Times New Roman"/>
          <w:sz w:val="28"/>
          <w:szCs w:val="28"/>
        </w:rPr>
        <w:t>человек</w:t>
      </w:r>
      <w:r w:rsidR="00CD2059" w:rsidRPr="00E915A7">
        <w:rPr>
          <w:rFonts w:ascii="Times New Roman" w:hAnsi="Times New Roman"/>
          <w:sz w:val="28"/>
          <w:szCs w:val="28"/>
        </w:rPr>
        <w:t>.</w:t>
      </w:r>
    </w:p>
    <w:p w:rsidR="00CD2059" w:rsidRPr="00E915A7" w:rsidRDefault="00C14A37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Реализация мероприятия «</w:t>
      </w:r>
      <w:r w:rsidR="00CD2059" w:rsidRPr="00E915A7">
        <w:rPr>
          <w:rFonts w:ascii="Times New Roman" w:hAnsi="Times New Roman"/>
          <w:sz w:val="28"/>
          <w:szCs w:val="28"/>
        </w:rPr>
        <w:t>Приобретение модульных или передвижных пун</w:t>
      </w:r>
      <w:r w:rsidR="00CD2059" w:rsidRPr="00E915A7">
        <w:rPr>
          <w:rFonts w:ascii="Times New Roman" w:hAnsi="Times New Roman"/>
          <w:sz w:val="28"/>
          <w:szCs w:val="28"/>
        </w:rPr>
        <w:t>к</w:t>
      </w:r>
      <w:r w:rsidR="00CD2059" w:rsidRPr="00E915A7">
        <w:rPr>
          <w:rFonts w:ascii="Times New Roman" w:hAnsi="Times New Roman"/>
          <w:sz w:val="28"/>
          <w:szCs w:val="28"/>
        </w:rPr>
        <w:t>т</w:t>
      </w:r>
      <w:r w:rsidRPr="00E915A7">
        <w:rPr>
          <w:rFonts w:ascii="Times New Roman" w:hAnsi="Times New Roman"/>
          <w:sz w:val="28"/>
          <w:szCs w:val="28"/>
        </w:rPr>
        <w:t>ов охраны общественного порядка»</w:t>
      </w:r>
      <w:r w:rsidR="00CD2059" w:rsidRPr="00E915A7">
        <w:rPr>
          <w:rFonts w:ascii="Times New Roman" w:hAnsi="Times New Roman"/>
          <w:sz w:val="28"/>
          <w:szCs w:val="28"/>
        </w:rPr>
        <w:t xml:space="preserve"> позволит обеспечить участие в охране общес</w:t>
      </w:r>
      <w:r w:rsidR="00CD2059" w:rsidRPr="00E915A7">
        <w:rPr>
          <w:rFonts w:ascii="Times New Roman" w:hAnsi="Times New Roman"/>
          <w:sz w:val="28"/>
          <w:szCs w:val="28"/>
        </w:rPr>
        <w:t>т</w:t>
      </w:r>
      <w:r w:rsidR="00CD2059" w:rsidRPr="00E915A7">
        <w:rPr>
          <w:rFonts w:ascii="Times New Roman" w:hAnsi="Times New Roman"/>
          <w:sz w:val="28"/>
          <w:szCs w:val="28"/>
        </w:rPr>
        <w:t>венного порядка общественных объединений правоохранительной направленности и членов добровольных народных дружин, состоящих в региональном реестре МВД по Республике Тыва.</w:t>
      </w:r>
    </w:p>
    <w:p w:rsidR="006805C3" w:rsidRPr="00E915A7" w:rsidRDefault="006E5873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Реализация мероприятия с субсидированием Региональной общественной о</w:t>
      </w:r>
      <w:r w:rsidRPr="00E915A7">
        <w:rPr>
          <w:rFonts w:ascii="Times New Roman" w:hAnsi="Times New Roman"/>
          <w:sz w:val="28"/>
          <w:szCs w:val="28"/>
        </w:rPr>
        <w:t>р</w:t>
      </w:r>
      <w:r w:rsidRPr="00E915A7">
        <w:rPr>
          <w:rFonts w:ascii="Times New Roman" w:hAnsi="Times New Roman"/>
          <w:sz w:val="28"/>
          <w:szCs w:val="28"/>
        </w:rPr>
        <w:t xml:space="preserve">ганизации «Феникс» по </w:t>
      </w:r>
      <w:proofErr w:type="spellStart"/>
      <w:r w:rsidRPr="00E915A7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E915A7">
        <w:rPr>
          <w:rFonts w:ascii="Times New Roman" w:hAnsi="Times New Roman"/>
          <w:sz w:val="28"/>
          <w:szCs w:val="28"/>
        </w:rPr>
        <w:t xml:space="preserve"> лиц, освободившихся из мест лиш</w:t>
      </w:r>
      <w:r w:rsidR="00274A3A" w:rsidRPr="00E915A7">
        <w:rPr>
          <w:rFonts w:ascii="Times New Roman" w:hAnsi="Times New Roman"/>
          <w:sz w:val="28"/>
          <w:szCs w:val="28"/>
        </w:rPr>
        <w:t>ения св</w:t>
      </w:r>
      <w:r w:rsidR="00274A3A" w:rsidRPr="00E915A7">
        <w:rPr>
          <w:rFonts w:ascii="Times New Roman" w:hAnsi="Times New Roman"/>
          <w:sz w:val="28"/>
          <w:szCs w:val="28"/>
        </w:rPr>
        <w:t>о</w:t>
      </w:r>
      <w:r w:rsidR="00274A3A" w:rsidRPr="00E915A7">
        <w:rPr>
          <w:rFonts w:ascii="Times New Roman" w:hAnsi="Times New Roman"/>
          <w:sz w:val="28"/>
          <w:szCs w:val="28"/>
        </w:rPr>
        <w:t>боды</w:t>
      </w:r>
      <w:r w:rsidR="00E93D77">
        <w:rPr>
          <w:rFonts w:ascii="Times New Roman" w:hAnsi="Times New Roman"/>
          <w:sz w:val="28"/>
          <w:szCs w:val="28"/>
        </w:rPr>
        <w:t xml:space="preserve"> в</w:t>
      </w:r>
      <w:r w:rsidR="00274A3A" w:rsidRPr="00E915A7">
        <w:rPr>
          <w:rFonts w:ascii="Times New Roman" w:hAnsi="Times New Roman"/>
          <w:sz w:val="28"/>
          <w:szCs w:val="28"/>
        </w:rPr>
        <w:t xml:space="preserve"> Республике Тыва</w:t>
      </w:r>
      <w:r w:rsidR="00E93D77">
        <w:rPr>
          <w:rFonts w:ascii="Times New Roman" w:hAnsi="Times New Roman"/>
          <w:sz w:val="28"/>
          <w:szCs w:val="28"/>
        </w:rPr>
        <w:t>,</w:t>
      </w:r>
      <w:r w:rsidR="00274A3A" w:rsidRPr="00E915A7">
        <w:rPr>
          <w:rFonts w:ascii="Times New Roman" w:hAnsi="Times New Roman"/>
          <w:sz w:val="28"/>
          <w:szCs w:val="28"/>
        </w:rPr>
        <w:t xml:space="preserve"> </w:t>
      </w:r>
      <w:r w:rsidR="006805C3" w:rsidRPr="00E915A7">
        <w:rPr>
          <w:rFonts w:ascii="Times New Roman" w:hAnsi="Times New Roman"/>
          <w:sz w:val="28"/>
          <w:szCs w:val="28"/>
        </w:rPr>
        <w:t>позволит трудоустр</w:t>
      </w:r>
      <w:r w:rsidR="007959C4" w:rsidRPr="00E915A7">
        <w:rPr>
          <w:rFonts w:ascii="Times New Roman" w:hAnsi="Times New Roman"/>
          <w:sz w:val="28"/>
          <w:szCs w:val="28"/>
        </w:rPr>
        <w:t xml:space="preserve">оить </w:t>
      </w:r>
      <w:r w:rsidR="00B33E61" w:rsidRPr="00E915A7">
        <w:rPr>
          <w:rFonts w:ascii="Times New Roman" w:hAnsi="Times New Roman"/>
          <w:sz w:val="28"/>
          <w:szCs w:val="28"/>
        </w:rPr>
        <w:t>904</w:t>
      </w:r>
      <w:r w:rsidR="006805C3" w:rsidRPr="00E915A7">
        <w:rPr>
          <w:rFonts w:ascii="Times New Roman" w:hAnsi="Times New Roman"/>
          <w:sz w:val="28"/>
          <w:szCs w:val="28"/>
        </w:rPr>
        <w:t xml:space="preserve"> чел</w:t>
      </w:r>
      <w:r w:rsidR="00E93D77">
        <w:rPr>
          <w:rFonts w:ascii="Times New Roman" w:hAnsi="Times New Roman"/>
          <w:sz w:val="28"/>
          <w:szCs w:val="28"/>
        </w:rPr>
        <w:t>овек</w:t>
      </w:r>
      <w:r w:rsidR="0015630E">
        <w:rPr>
          <w:rFonts w:ascii="Times New Roman" w:hAnsi="Times New Roman"/>
          <w:sz w:val="28"/>
          <w:szCs w:val="28"/>
        </w:rPr>
        <w:t>а</w:t>
      </w:r>
      <w:r w:rsidR="00E93D77">
        <w:rPr>
          <w:rFonts w:ascii="Times New Roman" w:hAnsi="Times New Roman"/>
          <w:sz w:val="28"/>
          <w:szCs w:val="28"/>
        </w:rPr>
        <w:t>,</w:t>
      </w:r>
      <w:r w:rsidR="006805C3" w:rsidRPr="00E915A7">
        <w:rPr>
          <w:rFonts w:ascii="Times New Roman" w:hAnsi="Times New Roman"/>
          <w:sz w:val="28"/>
          <w:szCs w:val="28"/>
        </w:rPr>
        <w:t xml:space="preserve"> освободи</w:t>
      </w:r>
      <w:r w:rsidR="00DC5465" w:rsidRPr="00E915A7">
        <w:rPr>
          <w:rFonts w:ascii="Times New Roman" w:hAnsi="Times New Roman"/>
          <w:sz w:val="28"/>
          <w:szCs w:val="28"/>
        </w:rPr>
        <w:t>вшихся из мест лишения свободы.</w:t>
      </w: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C80A83" w:rsidRPr="00E915A7" w:rsidRDefault="00C80A83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Реализация Программы позволит обеспечить координацию деятельности о</w:t>
      </w:r>
      <w:r w:rsidRPr="00E915A7">
        <w:rPr>
          <w:rFonts w:ascii="Times New Roman" w:hAnsi="Times New Roman"/>
          <w:sz w:val="28"/>
          <w:szCs w:val="28"/>
        </w:rPr>
        <w:t>р</w:t>
      </w:r>
      <w:r w:rsidRPr="00E915A7">
        <w:rPr>
          <w:rFonts w:ascii="Times New Roman" w:hAnsi="Times New Roman"/>
          <w:sz w:val="28"/>
          <w:szCs w:val="28"/>
        </w:rPr>
        <w:t>ганов исполнительной власти</w:t>
      </w:r>
      <w:r w:rsidR="00E93D77">
        <w:rPr>
          <w:rFonts w:ascii="Times New Roman" w:hAnsi="Times New Roman"/>
          <w:sz w:val="28"/>
          <w:szCs w:val="28"/>
        </w:rPr>
        <w:t xml:space="preserve"> Республики Тыва</w:t>
      </w:r>
      <w:r w:rsidRPr="00E915A7">
        <w:rPr>
          <w:rFonts w:ascii="Times New Roman" w:hAnsi="Times New Roman"/>
          <w:sz w:val="28"/>
          <w:szCs w:val="28"/>
        </w:rPr>
        <w:t xml:space="preserve">, </w:t>
      </w:r>
      <w:r w:rsidR="00E93D77">
        <w:rPr>
          <w:rFonts w:ascii="Times New Roman" w:hAnsi="Times New Roman"/>
          <w:sz w:val="28"/>
          <w:szCs w:val="28"/>
        </w:rPr>
        <w:t xml:space="preserve">территориальных органов </w:t>
      </w:r>
      <w:r w:rsidRPr="00E915A7">
        <w:rPr>
          <w:rFonts w:ascii="Times New Roman" w:hAnsi="Times New Roman"/>
          <w:sz w:val="28"/>
          <w:szCs w:val="28"/>
        </w:rPr>
        <w:t>фед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 xml:space="preserve">ральных органов исполнительной власти в сфере правопорядка и органов местного самоуправления </w:t>
      </w:r>
      <w:r w:rsidR="0015630E">
        <w:rPr>
          <w:rFonts w:ascii="Times New Roman" w:hAnsi="Times New Roman"/>
          <w:sz w:val="28"/>
          <w:szCs w:val="28"/>
        </w:rPr>
        <w:t xml:space="preserve">как </w:t>
      </w:r>
      <w:r w:rsidRPr="00E915A7">
        <w:rPr>
          <w:rFonts w:ascii="Times New Roman" w:hAnsi="Times New Roman"/>
          <w:sz w:val="28"/>
          <w:szCs w:val="28"/>
        </w:rPr>
        <w:t>по профилактике преступлений в целом, так и по отдельным видам и категориям преступлений.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Государственный заказчик </w:t>
      </w:r>
      <w:r w:rsidR="007A7B25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координатор Программы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Министерство общ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ственной безопасности Республики Тыва.</w:t>
      </w:r>
    </w:p>
    <w:p w:rsidR="00C14A37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5A7">
        <w:rPr>
          <w:rFonts w:ascii="Times New Roman" w:hAnsi="Times New Roman"/>
          <w:sz w:val="28"/>
          <w:szCs w:val="28"/>
        </w:rPr>
        <w:t>Государственными соисполнителями Программы являются Министерство з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 xml:space="preserve">мельных и имущественных отношений Республики Тыва, </w:t>
      </w:r>
      <w:r w:rsidR="00C80A83" w:rsidRPr="00E915A7">
        <w:rPr>
          <w:rFonts w:ascii="Times New Roman" w:hAnsi="Times New Roman"/>
          <w:sz w:val="28"/>
          <w:szCs w:val="28"/>
        </w:rPr>
        <w:t>Министерство сельского хозяйства и</w:t>
      </w:r>
      <w:r w:rsidR="007E6F03" w:rsidRPr="00E915A7">
        <w:rPr>
          <w:rFonts w:ascii="Times New Roman" w:hAnsi="Times New Roman"/>
          <w:sz w:val="28"/>
          <w:szCs w:val="28"/>
        </w:rPr>
        <w:t xml:space="preserve"> продовольствия Республики Тыва, </w:t>
      </w:r>
      <w:r w:rsidRPr="00E915A7">
        <w:rPr>
          <w:rFonts w:ascii="Times New Roman" w:hAnsi="Times New Roman"/>
          <w:sz w:val="28"/>
          <w:szCs w:val="28"/>
        </w:rPr>
        <w:t>Министерство культуры Республики Тыва, Министерство образования и науки Республики Тыва, Министерство инфо</w:t>
      </w:r>
      <w:r w:rsidRPr="00E915A7">
        <w:rPr>
          <w:rFonts w:ascii="Times New Roman" w:hAnsi="Times New Roman"/>
          <w:sz w:val="28"/>
          <w:szCs w:val="28"/>
        </w:rPr>
        <w:t>р</w:t>
      </w:r>
      <w:r w:rsidRPr="00E915A7">
        <w:rPr>
          <w:rFonts w:ascii="Times New Roman" w:hAnsi="Times New Roman"/>
          <w:sz w:val="28"/>
          <w:szCs w:val="28"/>
        </w:rPr>
        <w:t>матизации и связи Республики Тыва, Министерство спорта Республики Тыва, М</w:t>
      </w:r>
      <w:r w:rsidRPr="00E915A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>нистерство здравоохранения Республики Тыва, Министерство труда и социальной политики Республики Тыва, Министерство природных ресурсов и экологии Респу</w:t>
      </w:r>
      <w:r w:rsidRPr="00E915A7">
        <w:rPr>
          <w:rFonts w:ascii="Times New Roman" w:hAnsi="Times New Roman"/>
          <w:sz w:val="28"/>
          <w:szCs w:val="28"/>
        </w:rPr>
        <w:t>б</w:t>
      </w:r>
      <w:r w:rsidRPr="00E915A7">
        <w:rPr>
          <w:rFonts w:ascii="Times New Roman" w:hAnsi="Times New Roman"/>
          <w:sz w:val="28"/>
          <w:szCs w:val="28"/>
        </w:rPr>
        <w:t>лики Тыва,</w:t>
      </w:r>
      <w:r w:rsidR="00457360" w:rsidRPr="00E915A7">
        <w:rPr>
          <w:rFonts w:ascii="Times New Roman" w:hAnsi="Times New Roman"/>
          <w:sz w:val="28"/>
          <w:szCs w:val="28"/>
        </w:rPr>
        <w:t xml:space="preserve"> Министерство строительства и жилищно-коммунального</w:t>
      </w:r>
      <w:proofErr w:type="gramEnd"/>
      <w:r w:rsidR="00457360" w:rsidRPr="00E915A7">
        <w:rPr>
          <w:rFonts w:ascii="Times New Roman" w:hAnsi="Times New Roman"/>
          <w:sz w:val="28"/>
          <w:szCs w:val="28"/>
        </w:rPr>
        <w:t xml:space="preserve"> хозяйства Ре</w:t>
      </w:r>
      <w:r w:rsidR="00457360" w:rsidRPr="00E915A7">
        <w:rPr>
          <w:rFonts w:ascii="Times New Roman" w:hAnsi="Times New Roman"/>
          <w:sz w:val="28"/>
          <w:szCs w:val="28"/>
        </w:rPr>
        <w:t>с</w:t>
      </w:r>
      <w:r w:rsidR="00457360" w:rsidRPr="00E915A7">
        <w:rPr>
          <w:rFonts w:ascii="Times New Roman" w:hAnsi="Times New Roman"/>
          <w:sz w:val="28"/>
          <w:szCs w:val="28"/>
        </w:rPr>
        <w:t>публики Тыва,</w:t>
      </w:r>
      <w:r w:rsidRPr="00E915A7">
        <w:rPr>
          <w:rFonts w:ascii="Times New Roman" w:hAnsi="Times New Roman"/>
          <w:sz w:val="28"/>
          <w:szCs w:val="28"/>
        </w:rPr>
        <w:t xml:space="preserve"> Министерство внутренних дел по Рес</w:t>
      </w:r>
      <w:r w:rsidR="00457360" w:rsidRPr="00E915A7">
        <w:rPr>
          <w:rFonts w:ascii="Times New Roman" w:hAnsi="Times New Roman"/>
          <w:sz w:val="28"/>
          <w:szCs w:val="28"/>
        </w:rPr>
        <w:t>публике Тыва (по согласов</w:t>
      </w:r>
      <w:r w:rsidR="00457360" w:rsidRPr="00E915A7">
        <w:rPr>
          <w:rFonts w:ascii="Times New Roman" w:hAnsi="Times New Roman"/>
          <w:sz w:val="28"/>
          <w:szCs w:val="28"/>
        </w:rPr>
        <w:t>а</w:t>
      </w:r>
      <w:r w:rsidR="00457360" w:rsidRPr="00E915A7">
        <w:rPr>
          <w:rFonts w:ascii="Times New Roman" w:hAnsi="Times New Roman"/>
          <w:sz w:val="28"/>
          <w:szCs w:val="28"/>
        </w:rPr>
        <w:t>нию)</w:t>
      </w:r>
      <w:r w:rsidRPr="00E915A7">
        <w:rPr>
          <w:rFonts w:ascii="Times New Roman" w:hAnsi="Times New Roman"/>
          <w:sz w:val="28"/>
          <w:szCs w:val="28"/>
        </w:rPr>
        <w:t xml:space="preserve">, органы местного самоуправления муниципальных образований Республики Тыва (по согласованию), </w:t>
      </w:r>
      <w:r w:rsidR="00457360" w:rsidRPr="00E915A7">
        <w:rPr>
          <w:rFonts w:ascii="Times New Roman" w:hAnsi="Times New Roman"/>
          <w:sz w:val="28"/>
          <w:szCs w:val="28"/>
        </w:rPr>
        <w:t>Федеральная служба войск национальной гвардии Росси</w:t>
      </w:r>
      <w:r w:rsidR="00457360" w:rsidRPr="00E915A7">
        <w:rPr>
          <w:rFonts w:ascii="Times New Roman" w:hAnsi="Times New Roman"/>
          <w:sz w:val="28"/>
          <w:szCs w:val="28"/>
        </w:rPr>
        <w:t>й</w:t>
      </w:r>
      <w:r w:rsidR="00457360" w:rsidRPr="00E915A7">
        <w:rPr>
          <w:rFonts w:ascii="Times New Roman" w:hAnsi="Times New Roman"/>
          <w:sz w:val="28"/>
          <w:szCs w:val="28"/>
        </w:rPr>
        <w:t xml:space="preserve">ской Федерации по Республике Тыва (по согласованию), </w:t>
      </w:r>
      <w:r w:rsidR="00C80A83" w:rsidRPr="00E915A7">
        <w:rPr>
          <w:rFonts w:ascii="Times New Roman" w:hAnsi="Times New Roman"/>
          <w:sz w:val="28"/>
          <w:szCs w:val="28"/>
        </w:rPr>
        <w:t>Региональная обществе</w:t>
      </w:r>
      <w:r w:rsidR="00C80A83" w:rsidRPr="00E915A7">
        <w:rPr>
          <w:rFonts w:ascii="Times New Roman" w:hAnsi="Times New Roman"/>
          <w:sz w:val="28"/>
          <w:szCs w:val="28"/>
        </w:rPr>
        <w:t>н</w:t>
      </w:r>
      <w:r w:rsidR="00C80A83" w:rsidRPr="00E915A7">
        <w:rPr>
          <w:rFonts w:ascii="Times New Roman" w:hAnsi="Times New Roman"/>
          <w:sz w:val="28"/>
          <w:szCs w:val="28"/>
        </w:rPr>
        <w:t xml:space="preserve">ная организация «Феникс» </w:t>
      </w:r>
      <w:r w:rsidR="00E93D77">
        <w:rPr>
          <w:rFonts w:ascii="Times New Roman" w:hAnsi="Times New Roman"/>
          <w:sz w:val="28"/>
          <w:szCs w:val="28"/>
        </w:rPr>
        <w:t>(по согласованию)</w:t>
      </w:r>
      <w:r w:rsidR="00C80A83" w:rsidRPr="00E915A7">
        <w:rPr>
          <w:rFonts w:ascii="Times New Roman" w:hAnsi="Times New Roman"/>
          <w:sz w:val="28"/>
          <w:szCs w:val="28"/>
        </w:rPr>
        <w:t>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Министерство общественной безопасности Республики Тыва во взаимодейс</w:t>
      </w:r>
      <w:r w:rsidRPr="00E915A7">
        <w:rPr>
          <w:rFonts w:ascii="Times New Roman" w:hAnsi="Times New Roman"/>
          <w:sz w:val="28"/>
          <w:szCs w:val="28"/>
        </w:rPr>
        <w:t>т</w:t>
      </w:r>
      <w:r w:rsidRPr="00E915A7">
        <w:rPr>
          <w:rFonts w:ascii="Times New Roman" w:hAnsi="Times New Roman"/>
          <w:sz w:val="28"/>
          <w:szCs w:val="28"/>
        </w:rPr>
        <w:t>вии с государственными соисполнителями Программы обеспечивает координацию совместной деятельности в процессе реализации Программы, внесение в нее при н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обходимости изменений, а также оценку эффективности реализации Программы.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Государственные соисполнители Программы ежемесячно, до 5 числа, напра</w:t>
      </w:r>
      <w:r w:rsidRPr="00E915A7">
        <w:rPr>
          <w:rFonts w:ascii="Times New Roman" w:hAnsi="Times New Roman"/>
          <w:sz w:val="28"/>
          <w:szCs w:val="28"/>
        </w:rPr>
        <w:t>в</w:t>
      </w:r>
      <w:r w:rsidRPr="00E915A7">
        <w:rPr>
          <w:rFonts w:ascii="Times New Roman" w:hAnsi="Times New Roman"/>
          <w:sz w:val="28"/>
          <w:szCs w:val="28"/>
        </w:rPr>
        <w:t>ляют информацию о реализации Программы государственному заказчику.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Министерство общественной безопасности Республики Тыва подготавливает отчет о ходе реализации Программы и представляет его в установленном порядке в Министерство экономики Республики Тыва: до 5 числа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ежемесячный; до 5 июля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полугодовой; до 20 января года, следующего </w:t>
      </w:r>
      <w:proofErr w:type="gramStart"/>
      <w:r w:rsidRPr="00E915A7">
        <w:rPr>
          <w:rFonts w:ascii="Times New Roman" w:hAnsi="Times New Roman"/>
          <w:sz w:val="28"/>
          <w:szCs w:val="28"/>
        </w:rPr>
        <w:t>за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отчетным</w:t>
      </w:r>
      <w:r w:rsidR="00E12FB6">
        <w:rPr>
          <w:rFonts w:ascii="Times New Roman" w:hAnsi="Times New Roman"/>
          <w:sz w:val="28"/>
          <w:szCs w:val="28"/>
        </w:rPr>
        <w:t>,</w:t>
      </w:r>
      <w:r w:rsidRPr="00E915A7">
        <w:rPr>
          <w:rFonts w:ascii="Times New Roman" w:hAnsi="Times New Roman"/>
          <w:sz w:val="28"/>
          <w:szCs w:val="28"/>
        </w:rPr>
        <w:t xml:space="preserve"> </w:t>
      </w:r>
      <w:r w:rsidR="00E12FB6">
        <w:rPr>
          <w:rFonts w:ascii="Times New Roman" w:hAnsi="Times New Roman"/>
          <w:sz w:val="28"/>
          <w:szCs w:val="28"/>
        </w:rPr>
        <w:t>–</w:t>
      </w:r>
      <w:r w:rsidRPr="00E915A7">
        <w:rPr>
          <w:rFonts w:ascii="Times New Roman" w:hAnsi="Times New Roman"/>
          <w:sz w:val="28"/>
          <w:szCs w:val="28"/>
        </w:rPr>
        <w:t xml:space="preserve"> ежегодный.</w:t>
      </w:r>
    </w:p>
    <w:p w:rsidR="00CD2059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VII. Оценка социально-экономической эффективности и</w:t>
      </w: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экологических последствий от реализации программных заданий</w:t>
      </w:r>
    </w:p>
    <w:p w:rsidR="00CD2059" w:rsidRPr="00E915A7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059" w:rsidRPr="00E915A7" w:rsidRDefault="00C14A37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От реализации мероприятия «</w:t>
      </w:r>
      <w:r w:rsidR="00CD2059" w:rsidRPr="00E915A7">
        <w:rPr>
          <w:rFonts w:ascii="Times New Roman" w:hAnsi="Times New Roman"/>
          <w:sz w:val="28"/>
          <w:szCs w:val="28"/>
        </w:rPr>
        <w:t>Материальное стимулирование деятельности н</w:t>
      </w:r>
      <w:r w:rsidR="00CD2059" w:rsidRPr="00E915A7">
        <w:rPr>
          <w:rFonts w:ascii="Times New Roman" w:hAnsi="Times New Roman"/>
          <w:sz w:val="28"/>
          <w:szCs w:val="28"/>
        </w:rPr>
        <w:t>а</w:t>
      </w:r>
      <w:r w:rsidR="00CD2059" w:rsidRPr="00E915A7">
        <w:rPr>
          <w:rFonts w:ascii="Times New Roman" w:hAnsi="Times New Roman"/>
          <w:sz w:val="28"/>
          <w:szCs w:val="28"/>
        </w:rPr>
        <w:t xml:space="preserve">родных дружин и граждан, участвующих в охране общественного порядка, в том числе по </w:t>
      </w:r>
      <w:r w:rsidR="0015630E">
        <w:rPr>
          <w:rFonts w:ascii="Times New Roman" w:hAnsi="Times New Roman"/>
          <w:sz w:val="28"/>
          <w:szCs w:val="28"/>
        </w:rPr>
        <w:t>охране Г</w:t>
      </w:r>
      <w:r w:rsidR="00CD2059" w:rsidRPr="00E915A7">
        <w:rPr>
          <w:rFonts w:ascii="Times New Roman" w:hAnsi="Times New Roman"/>
          <w:sz w:val="28"/>
          <w:szCs w:val="28"/>
        </w:rPr>
        <w:t>осударственн</w:t>
      </w:r>
      <w:r w:rsidRPr="00E915A7">
        <w:rPr>
          <w:rFonts w:ascii="Times New Roman" w:hAnsi="Times New Roman"/>
          <w:sz w:val="28"/>
          <w:szCs w:val="28"/>
        </w:rPr>
        <w:t>ой границы Российской Федерации»</w:t>
      </w:r>
      <w:r w:rsidR="00CD2059" w:rsidRPr="00E915A7">
        <w:rPr>
          <w:rFonts w:ascii="Times New Roman" w:hAnsi="Times New Roman"/>
          <w:sz w:val="28"/>
          <w:szCs w:val="28"/>
        </w:rPr>
        <w:t xml:space="preserve"> планируется ежегодно зачислять в консолидированный бюджет Республики Тыва доходы в су</w:t>
      </w:r>
      <w:r w:rsidR="00CD2059" w:rsidRPr="00E915A7">
        <w:rPr>
          <w:rFonts w:ascii="Times New Roman" w:hAnsi="Times New Roman"/>
          <w:sz w:val="28"/>
          <w:szCs w:val="28"/>
        </w:rPr>
        <w:t>м</w:t>
      </w:r>
      <w:r w:rsidR="00CD2059" w:rsidRPr="00E915A7">
        <w:rPr>
          <w:rFonts w:ascii="Times New Roman" w:hAnsi="Times New Roman"/>
          <w:sz w:val="28"/>
          <w:szCs w:val="28"/>
        </w:rPr>
        <w:t xml:space="preserve">ме </w:t>
      </w:r>
      <w:r w:rsidR="00202C17" w:rsidRPr="00202C17">
        <w:rPr>
          <w:rFonts w:ascii="Times New Roman" w:hAnsi="Times New Roman"/>
          <w:sz w:val="28"/>
          <w:szCs w:val="28"/>
        </w:rPr>
        <w:t>117</w:t>
      </w:r>
      <w:r w:rsidR="0015630E">
        <w:rPr>
          <w:rFonts w:ascii="Times New Roman" w:hAnsi="Times New Roman"/>
          <w:sz w:val="28"/>
          <w:szCs w:val="28"/>
        </w:rPr>
        <w:t>,</w:t>
      </w:r>
      <w:r w:rsidR="00202C17" w:rsidRPr="00202C17">
        <w:rPr>
          <w:rFonts w:ascii="Times New Roman" w:hAnsi="Times New Roman"/>
          <w:sz w:val="28"/>
          <w:szCs w:val="28"/>
        </w:rPr>
        <w:t>116</w:t>
      </w:r>
      <w:r w:rsidR="0015630E">
        <w:rPr>
          <w:rFonts w:ascii="Times New Roman" w:hAnsi="Times New Roman"/>
          <w:sz w:val="28"/>
          <w:szCs w:val="28"/>
        </w:rPr>
        <w:t xml:space="preserve"> </w:t>
      </w:r>
      <w:r w:rsidR="00CD2059" w:rsidRPr="00E915A7">
        <w:rPr>
          <w:rFonts w:ascii="Times New Roman" w:hAnsi="Times New Roman"/>
          <w:sz w:val="28"/>
          <w:szCs w:val="28"/>
        </w:rPr>
        <w:t>тыс. рублей от уплаты налога на доходы физических лиц.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В рамках реализации мероприятий Программы предполагается осуществить комплекс мероприятий по повышению эффективности профилактики правонаруш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ний, обеспечению общественного порядка и безопасности граждан в общественных местах и при проведении публичных, в том числе крупных международных и масс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вых, мероприятий. В ходе реализации планируется обеспечить безопасность гра</w:t>
      </w:r>
      <w:r w:rsidRPr="00E915A7">
        <w:rPr>
          <w:rFonts w:ascii="Times New Roman" w:hAnsi="Times New Roman"/>
          <w:sz w:val="28"/>
          <w:szCs w:val="28"/>
        </w:rPr>
        <w:t>ж</w:t>
      </w:r>
      <w:r w:rsidRPr="00E915A7">
        <w:rPr>
          <w:rFonts w:ascii="Times New Roman" w:hAnsi="Times New Roman"/>
          <w:sz w:val="28"/>
          <w:szCs w:val="28"/>
        </w:rPr>
        <w:t>дан и надлежащий общественный порядок на улицах, площадях, стадионах, в скв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рах, парках и других общественных местах. Намечено проведение комплекса мер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приятий, направленных на повышение эффективности деятельности по охране о</w:t>
      </w:r>
      <w:r w:rsidRPr="00E915A7">
        <w:rPr>
          <w:rFonts w:ascii="Times New Roman" w:hAnsi="Times New Roman"/>
          <w:sz w:val="28"/>
          <w:szCs w:val="28"/>
        </w:rPr>
        <w:t>б</w:t>
      </w:r>
      <w:r w:rsidRPr="00E915A7">
        <w:rPr>
          <w:rFonts w:ascii="Times New Roman" w:hAnsi="Times New Roman"/>
          <w:sz w:val="28"/>
          <w:szCs w:val="28"/>
        </w:rPr>
        <w:t>щественного порядка, снижение уровня преступности в общественных местах и на улицах, связанной с угрозой жизни, здоровью и имуществу граждан, в том числе при проведении публичных и массовых мероприятий.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В практической деятельности будут шире использоваться возможности прав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охранительного сегмента автоматизиро</w:t>
      </w:r>
      <w:r w:rsidR="00C14A37" w:rsidRPr="00E915A7">
        <w:rPr>
          <w:rFonts w:ascii="Times New Roman" w:hAnsi="Times New Roman"/>
          <w:sz w:val="28"/>
          <w:szCs w:val="28"/>
        </w:rPr>
        <w:t>ванного программного комплекса «</w:t>
      </w:r>
      <w:r w:rsidRPr="00E915A7">
        <w:rPr>
          <w:rFonts w:ascii="Times New Roman" w:hAnsi="Times New Roman"/>
          <w:sz w:val="28"/>
          <w:szCs w:val="28"/>
        </w:rPr>
        <w:t>Безопа</w:t>
      </w:r>
      <w:r w:rsidRPr="00E915A7">
        <w:rPr>
          <w:rFonts w:ascii="Times New Roman" w:hAnsi="Times New Roman"/>
          <w:sz w:val="28"/>
          <w:szCs w:val="28"/>
        </w:rPr>
        <w:t>с</w:t>
      </w:r>
      <w:r w:rsidRPr="00E915A7">
        <w:rPr>
          <w:rFonts w:ascii="Times New Roman" w:hAnsi="Times New Roman"/>
          <w:sz w:val="28"/>
          <w:szCs w:val="28"/>
        </w:rPr>
        <w:t>ный город</w:t>
      </w:r>
      <w:r w:rsidR="00C14A37" w:rsidRPr="00E915A7">
        <w:rPr>
          <w:rFonts w:ascii="Times New Roman" w:hAnsi="Times New Roman"/>
          <w:sz w:val="28"/>
          <w:szCs w:val="28"/>
        </w:rPr>
        <w:t>»</w:t>
      </w:r>
      <w:r w:rsidRPr="00E915A7">
        <w:rPr>
          <w:rFonts w:ascii="Times New Roman" w:hAnsi="Times New Roman"/>
          <w:sz w:val="28"/>
          <w:szCs w:val="28"/>
        </w:rPr>
        <w:t>. Планируется повысить эффективность участия общественных форм</w:t>
      </w:r>
      <w:r w:rsidRPr="00E915A7">
        <w:rPr>
          <w:rFonts w:ascii="Times New Roman" w:hAnsi="Times New Roman"/>
          <w:sz w:val="28"/>
          <w:szCs w:val="28"/>
        </w:rPr>
        <w:t>и</w:t>
      </w:r>
      <w:r w:rsidRPr="00E915A7">
        <w:rPr>
          <w:rFonts w:ascii="Times New Roman" w:hAnsi="Times New Roman"/>
          <w:sz w:val="28"/>
          <w:szCs w:val="28"/>
        </w:rPr>
        <w:t>рований правоохранительной направленности в обеспечении охраны общественного порядка. Совместно с органами исполнительной власти Республики Тыва, органами местного самоуправления и организаторами культурных, спортивных и иных масс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вых мероприятий будет обеспечиваться безопасность граждан и общественный п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рядок при их проведении.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Планируются к реализации меры по профилактике правонарушений, сове</w:t>
      </w:r>
      <w:r w:rsidRPr="00E915A7">
        <w:rPr>
          <w:rFonts w:ascii="Times New Roman" w:hAnsi="Times New Roman"/>
          <w:sz w:val="28"/>
          <w:szCs w:val="28"/>
        </w:rPr>
        <w:t>р</w:t>
      </w:r>
      <w:r w:rsidRPr="00E915A7">
        <w:rPr>
          <w:rFonts w:ascii="Times New Roman" w:hAnsi="Times New Roman"/>
          <w:sz w:val="28"/>
          <w:szCs w:val="28"/>
        </w:rPr>
        <w:t xml:space="preserve">шаемых лицами в состоянии алкогольного и наркотического </w:t>
      </w:r>
      <w:r w:rsidR="006C4C13" w:rsidRPr="00E915A7">
        <w:rPr>
          <w:rFonts w:ascii="Times New Roman" w:hAnsi="Times New Roman"/>
          <w:sz w:val="28"/>
          <w:szCs w:val="28"/>
        </w:rPr>
        <w:t>опьянения</w:t>
      </w:r>
      <w:r w:rsidRPr="00E915A7">
        <w:rPr>
          <w:rFonts w:ascii="Times New Roman" w:hAnsi="Times New Roman"/>
          <w:sz w:val="28"/>
          <w:szCs w:val="28"/>
        </w:rPr>
        <w:t>. Усилия территориальных органов МВД России предстоит направить на повышение эффе</w:t>
      </w:r>
      <w:r w:rsidRPr="00E915A7">
        <w:rPr>
          <w:rFonts w:ascii="Times New Roman" w:hAnsi="Times New Roman"/>
          <w:sz w:val="28"/>
          <w:szCs w:val="28"/>
        </w:rPr>
        <w:t>к</w:t>
      </w:r>
      <w:r w:rsidRPr="00E915A7">
        <w:rPr>
          <w:rFonts w:ascii="Times New Roman" w:hAnsi="Times New Roman"/>
          <w:sz w:val="28"/>
          <w:szCs w:val="28"/>
        </w:rPr>
        <w:t>тивности правоохранительной деятельности и выполнение законодательства Ро</w:t>
      </w:r>
      <w:r w:rsidRPr="00E915A7">
        <w:rPr>
          <w:rFonts w:ascii="Times New Roman" w:hAnsi="Times New Roman"/>
          <w:sz w:val="28"/>
          <w:szCs w:val="28"/>
        </w:rPr>
        <w:t>с</w:t>
      </w:r>
      <w:r w:rsidRPr="00E915A7">
        <w:rPr>
          <w:rFonts w:ascii="Times New Roman" w:hAnsi="Times New Roman"/>
          <w:sz w:val="28"/>
          <w:szCs w:val="28"/>
        </w:rPr>
        <w:t>сийской Федерации</w:t>
      </w:r>
      <w:r w:rsidR="00D948AA" w:rsidRPr="00E915A7">
        <w:rPr>
          <w:rFonts w:ascii="Times New Roman" w:hAnsi="Times New Roman"/>
          <w:sz w:val="28"/>
          <w:szCs w:val="28"/>
        </w:rPr>
        <w:t xml:space="preserve"> по профилактике правонарушений.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Предстоит выработать и реализовать меры, направленные на повышение э</w:t>
      </w:r>
      <w:r w:rsidRPr="00E915A7">
        <w:rPr>
          <w:rFonts w:ascii="Times New Roman" w:hAnsi="Times New Roman"/>
          <w:sz w:val="28"/>
          <w:szCs w:val="28"/>
        </w:rPr>
        <w:t>ф</w:t>
      </w:r>
      <w:r w:rsidRPr="00E915A7">
        <w:rPr>
          <w:rFonts w:ascii="Times New Roman" w:hAnsi="Times New Roman"/>
          <w:sz w:val="28"/>
          <w:szCs w:val="28"/>
        </w:rPr>
        <w:t>фективности деятельности участковых уполномоченных полиции по предупрежд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нию, выявлению и пресечению преступлений и административных правонаруш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ний, повышение уровня доверия к ним со стороны населения.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Предполагается улучшить результативность выявления и пресечения правон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>рушений превентивной направленности в целях предупреждения тяжких и особо тяжких преступлений против жизни и здоровья граждан, общественного порядка и общественной безопасности.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>Предстоит повысить качество работы по выявлению лиц, имеющих намерение совершить преступление, и проведению с ними индивидуальной профилактической работы</w:t>
      </w:r>
      <w:r w:rsidR="00E86A48" w:rsidRPr="00E915A7">
        <w:rPr>
          <w:rFonts w:ascii="Times New Roman" w:hAnsi="Times New Roman"/>
          <w:sz w:val="28"/>
          <w:szCs w:val="28"/>
        </w:rPr>
        <w:t xml:space="preserve">, а также создать условия для социальной реабилитации и </w:t>
      </w:r>
      <w:proofErr w:type="gramStart"/>
      <w:r w:rsidR="00E86A48" w:rsidRPr="00E915A7">
        <w:rPr>
          <w:rFonts w:ascii="Times New Roman" w:hAnsi="Times New Roman"/>
          <w:sz w:val="28"/>
          <w:szCs w:val="28"/>
        </w:rPr>
        <w:t>адаптации</w:t>
      </w:r>
      <w:proofErr w:type="gramEnd"/>
      <w:r w:rsidR="00E86A48" w:rsidRPr="00E915A7">
        <w:rPr>
          <w:rFonts w:ascii="Times New Roman" w:hAnsi="Times New Roman"/>
          <w:sz w:val="28"/>
          <w:szCs w:val="28"/>
        </w:rPr>
        <w:t xml:space="preserve"> бывших осужденных путем содействия в</w:t>
      </w:r>
      <w:r w:rsidR="006C4C13" w:rsidRPr="00E915A7">
        <w:rPr>
          <w:rFonts w:ascii="Times New Roman" w:hAnsi="Times New Roman"/>
          <w:sz w:val="28"/>
          <w:szCs w:val="28"/>
        </w:rPr>
        <w:t xml:space="preserve"> трудоустройстве и</w:t>
      </w:r>
      <w:r w:rsidR="00E86A48" w:rsidRPr="00E915A7">
        <w:rPr>
          <w:rFonts w:ascii="Times New Roman" w:hAnsi="Times New Roman"/>
          <w:sz w:val="28"/>
          <w:szCs w:val="28"/>
        </w:rPr>
        <w:t xml:space="preserve"> создании своего фермерского хозяйства для снижения и профилактики рецидива.</w:t>
      </w:r>
    </w:p>
    <w:p w:rsidR="00CD2059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5A7">
        <w:rPr>
          <w:rFonts w:ascii="Times New Roman" w:hAnsi="Times New Roman"/>
          <w:sz w:val="28"/>
          <w:szCs w:val="28"/>
        </w:rPr>
        <w:t>В целом, ожидаемым непосредственным результатом реализации Программы будет являться повышение эффективности профилактики правонарушений, охраны общественного порядка и безопасности граждан в общественных местах и при пр</w:t>
      </w:r>
      <w:r w:rsidRPr="00E915A7">
        <w:rPr>
          <w:rFonts w:ascii="Times New Roman" w:hAnsi="Times New Roman"/>
          <w:sz w:val="28"/>
          <w:szCs w:val="28"/>
        </w:rPr>
        <w:t>о</w:t>
      </w:r>
      <w:r w:rsidRPr="00E915A7">
        <w:rPr>
          <w:rFonts w:ascii="Times New Roman" w:hAnsi="Times New Roman"/>
          <w:sz w:val="28"/>
          <w:szCs w:val="28"/>
        </w:rPr>
        <w:t>ведении публичных мероприятий, выражающейся в обеспечении защиты прав и з</w:t>
      </w:r>
      <w:r w:rsidRPr="00E915A7">
        <w:rPr>
          <w:rFonts w:ascii="Times New Roman" w:hAnsi="Times New Roman"/>
          <w:sz w:val="28"/>
          <w:szCs w:val="28"/>
        </w:rPr>
        <w:t>а</w:t>
      </w:r>
      <w:r w:rsidRPr="00E915A7">
        <w:rPr>
          <w:rFonts w:ascii="Times New Roman" w:hAnsi="Times New Roman"/>
          <w:sz w:val="28"/>
          <w:szCs w:val="28"/>
        </w:rPr>
        <w:t xml:space="preserve">конных интересов </w:t>
      </w:r>
      <w:r w:rsidR="00C14A37" w:rsidRPr="00E915A7">
        <w:rPr>
          <w:rFonts w:ascii="Times New Roman" w:hAnsi="Times New Roman"/>
          <w:sz w:val="28"/>
          <w:szCs w:val="28"/>
        </w:rPr>
        <w:t>граждан</w:t>
      </w:r>
      <w:r w:rsidRPr="00E915A7">
        <w:rPr>
          <w:rFonts w:ascii="Times New Roman" w:hAnsi="Times New Roman"/>
          <w:sz w:val="28"/>
          <w:szCs w:val="28"/>
        </w:rPr>
        <w:t>, преступности, связанной с воздействием алкоголя, уменьшении числа тяжких и особо тяжких преступлений, совершенных на улицах, площадях, в парках и скверах, недопущении террористических актов и</w:t>
      </w:r>
      <w:proofErr w:type="gramEnd"/>
      <w:r w:rsidRPr="00E915A7">
        <w:rPr>
          <w:rFonts w:ascii="Times New Roman" w:hAnsi="Times New Roman"/>
          <w:sz w:val="28"/>
          <w:szCs w:val="28"/>
        </w:rPr>
        <w:t xml:space="preserve"> групповых нарушений общественного порядка при проведении массовых мероприятий.</w:t>
      </w:r>
    </w:p>
    <w:p w:rsidR="005202FB" w:rsidRPr="00E915A7" w:rsidRDefault="00CD2059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5A7">
        <w:rPr>
          <w:rFonts w:ascii="Times New Roman" w:hAnsi="Times New Roman"/>
          <w:sz w:val="28"/>
          <w:szCs w:val="28"/>
        </w:rPr>
        <w:t xml:space="preserve">Возможными последствиями невыполнения или неэффективной реализации мероприятия будут являться снижение </w:t>
      </w:r>
      <w:proofErr w:type="gramStart"/>
      <w:r w:rsidRPr="00E915A7">
        <w:rPr>
          <w:rFonts w:ascii="Times New Roman" w:hAnsi="Times New Roman"/>
          <w:sz w:val="28"/>
          <w:szCs w:val="28"/>
        </w:rPr>
        <w:t>эффективности профилактической деятел</w:t>
      </w:r>
      <w:r w:rsidRPr="00E915A7">
        <w:rPr>
          <w:rFonts w:ascii="Times New Roman" w:hAnsi="Times New Roman"/>
          <w:sz w:val="28"/>
          <w:szCs w:val="28"/>
        </w:rPr>
        <w:t>ь</w:t>
      </w:r>
      <w:r w:rsidRPr="00E915A7">
        <w:rPr>
          <w:rFonts w:ascii="Times New Roman" w:hAnsi="Times New Roman"/>
          <w:sz w:val="28"/>
          <w:szCs w:val="28"/>
        </w:rPr>
        <w:t xml:space="preserve">ности </w:t>
      </w:r>
      <w:r w:rsidR="00C14A37" w:rsidRPr="00E915A7">
        <w:rPr>
          <w:rFonts w:ascii="Times New Roman" w:hAnsi="Times New Roman"/>
          <w:sz w:val="28"/>
          <w:szCs w:val="28"/>
        </w:rPr>
        <w:t>субъектов системы профилактики</w:t>
      </w:r>
      <w:proofErr w:type="gramEnd"/>
      <w:r w:rsidR="00C14A37" w:rsidRPr="00E915A7">
        <w:rPr>
          <w:rFonts w:ascii="Times New Roman" w:hAnsi="Times New Roman"/>
          <w:sz w:val="28"/>
          <w:szCs w:val="28"/>
        </w:rPr>
        <w:t xml:space="preserve">. </w:t>
      </w:r>
      <w:r w:rsidRPr="00E915A7">
        <w:rPr>
          <w:rFonts w:ascii="Times New Roman" w:hAnsi="Times New Roman"/>
          <w:sz w:val="28"/>
          <w:szCs w:val="28"/>
        </w:rPr>
        <w:t>Вероятен рост числа преступлений, сове</w:t>
      </w:r>
      <w:r w:rsidRPr="00E915A7">
        <w:rPr>
          <w:rFonts w:ascii="Times New Roman" w:hAnsi="Times New Roman"/>
          <w:sz w:val="28"/>
          <w:szCs w:val="28"/>
        </w:rPr>
        <w:t>р</w:t>
      </w:r>
      <w:r w:rsidRPr="00E915A7">
        <w:rPr>
          <w:rFonts w:ascii="Times New Roman" w:hAnsi="Times New Roman"/>
          <w:sz w:val="28"/>
          <w:szCs w:val="28"/>
        </w:rPr>
        <w:t>шенных ранее судимыми лицами, в состоянии алкогольного и наркотического опь</w:t>
      </w:r>
      <w:r w:rsidRPr="00E915A7">
        <w:rPr>
          <w:rFonts w:ascii="Times New Roman" w:hAnsi="Times New Roman"/>
          <w:sz w:val="28"/>
          <w:szCs w:val="28"/>
        </w:rPr>
        <w:t>я</w:t>
      </w:r>
      <w:r w:rsidRPr="00E915A7">
        <w:rPr>
          <w:rFonts w:ascii="Times New Roman" w:hAnsi="Times New Roman"/>
          <w:sz w:val="28"/>
          <w:szCs w:val="28"/>
        </w:rPr>
        <w:t>нения, в сфере семейно-бытовых отношений. Возможно ухудшение результатов деятельности подразделений полиции по охране общественного порядка и обесп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чению безопасности граждан в общественных местах, снижение у граждан чувства защищенности. Вероятно, усиление угрозы срыва проведения значимых обществе</w:t>
      </w:r>
      <w:r w:rsidRPr="00E915A7">
        <w:rPr>
          <w:rFonts w:ascii="Times New Roman" w:hAnsi="Times New Roman"/>
          <w:sz w:val="28"/>
          <w:szCs w:val="28"/>
        </w:rPr>
        <w:t>н</w:t>
      </w:r>
      <w:r w:rsidRPr="00E915A7">
        <w:rPr>
          <w:rFonts w:ascii="Times New Roman" w:hAnsi="Times New Roman"/>
          <w:sz w:val="28"/>
          <w:szCs w:val="28"/>
        </w:rPr>
        <w:t>но-политических, крупных международных и массовых спортивных мероприятий, а также жизни и здоровью их участников и гостей. Развитие перечисленных факторов приведет к повышению уровня преступности, росту числа совершенных преступл</w:t>
      </w:r>
      <w:r w:rsidRPr="00E915A7">
        <w:rPr>
          <w:rFonts w:ascii="Times New Roman" w:hAnsi="Times New Roman"/>
          <w:sz w:val="28"/>
          <w:szCs w:val="28"/>
        </w:rPr>
        <w:t>е</w:t>
      </w:r>
      <w:r w:rsidRPr="00E915A7">
        <w:rPr>
          <w:rFonts w:ascii="Times New Roman" w:hAnsi="Times New Roman"/>
          <w:sz w:val="28"/>
          <w:szCs w:val="28"/>
        </w:rPr>
        <w:t>ний тяжкой и особо тяжкой категорий, усилению криминальной напряженности в общественных местах и террористической угрозы при п</w:t>
      </w:r>
      <w:r w:rsidR="00C80A83" w:rsidRPr="00E915A7">
        <w:rPr>
          <w:rFonts w:ascii="Times New Roman" w:hAnsi="Times New Roman"/>
          <w:sz w:val="28"/>
          <w:szCs w:val="28"/>
        </w:rPr>
        <w:t>роведении массовых мер</w:t>
      </w:r>
      <w:r w:rsidR="00C80A83" w:rsidRPr="00E915A7">
        <w:rPr>
          <w:rFonts w:ascii="Times New Roman" w:hAnsi="Times New Roman"/>
          <w:sz w:val="28"/>
          <w:szCs w:val="28"/>
        </w:rPr>
        <w:t>о</w:t>
      </w:r>
      <w:r w:rsidR="00C80A83" w:rsidRPr="00E915A7">
        <w:rPr>
          <w:rFonts w:ascii="Times New Roman" w:hAnsi="Times New Roman"/>
          <w:sz w:val="28"/>
          <w:szCs w:val="28"/>
        </w:rPr>
        <w:t>приятий.</w:t>
      </w:r>
    </w:p>
    <w:p w:rsidR="00E12FB6" w:rsidRDefault="00E12FB6" w:rsidP="00156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30E" w:rsidRDefault="0015630E" w:rsidP="00156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630E" w:rsidRDefault="0015630E" w:rsidP="001563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15630E" w:rsidRDefault="0015630E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0E" w:rsidRDefault="0015630E" w:rsidP="00E91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5630E" w:rsidSect="00E915A7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CD2059" w:rsidRPr="00E12FB6" w:rsidRDefault="00406F6F" w:rsidP="00E12F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>Приложение №</w:t>
      </w:r>
      <w:r w:rsidR="00CD2059" w:rsidRPr="00E12FB6">
        <w:rPr>
          <w:rFonts w:ascii="Times New Roman" w:hAnsi="Times New Roman"/>
          <w:sz w:val="28"/>
          <w:szCs w:val="28"/>
        </w:rPr>
        <w:t xml:space="preserve"> 1</w:t>
      </w:r>
    </w:p>
    <w:p w:rsidR="00E12FB6" w:rsidRDefault="00CD2059" w:rsidP="00E12F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>к государственной программе Республики Тыва</w:t>
      </w:r>
      <w:r w:rsidR="00E12FB6">
        <w:rPr>
          <w:rFonts w:ascii="Times New Roman" w:hAnsi="Times New Roman"/>
          <w:sz w:val="28"/>
          <w:szCs w:val="28"/>
        </w:rPr>
        <w:t xml:space="preserve"> </w:t>
      </w:r>
      <w:r w:rsidR="00406F6F" w:rsidRPr="00E12FB6">
        <w:rPr>
          <w:rFonts w:ascii="Times New Roman" w:hAnsi="Times New Roman"/>
          <w:sz w:val="28"/>
          <w:szCs w:val="28"/>
        </w:rPr>
        <w:t>«</w:t>
      </w:r>
      <w:r w:rsidRPr="00E12FB6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E12FB6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Pr="00E12FB6">
        <w:rPr>
          <w:rFonts w:ascii="Times New Roman" w:hAnsi="Times New Roman"/>
          <w:sz w:val="28"/>
          <w:szCs w:val="28"/>
        </w:rPr>
        <w:t xml:space="preserve"> </w:t>
      </w:r>
    </w:p>
    <w:p w:rsidR="00CD2059" w:rsidRPr="00E12FB6" w:rsidRDefault="00CD2059" w:rsidP="00E12F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>порядка и</w:t>
      </w:r>
      <w:r w:rsidR="00E12FB6">
        <w:rPr>
          <w:rFonts w:ascii="Times New Roman" w:hAnsi="Times New Roman"/>
          <w:sz w:val="28"/>
          <w:szCs w:val="28"/>
        </w:rPr>
        <w:t xml:space="preserve"> </w:t>
      </w:r>
      <w:r w:rsidRPr="00E12FB6">
        <w:rPr>
          <w:rFonts w:ascii="Times New Roman" w:hAnsi="Times New Roman"/>
          <w:sz w:val="28"/>
          <w:szCs w:val="28"/>
        </w:rPr>
        <w:t>противодействие преступности</w:t>
      </w:r>
    </w:p>
    <w:p w:rsidR="00CD2059" w:rsidRPr="00E12FB6" w:rsidRDefault="00CD2059" w:rsidP="00E12FB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>в Респ</w:t>
      </w:r>
      <w:r w:rsidR="00E12FB6">
        <w:rPr>
          <w:rFonts w:ascii="Times New Roman" w:hAnsi="Times New Roman"/>
          <w:sz w:val="28"/>
          <w:szCs w:val="28"/>
        </w:rPr>
        <w:t>ублике Тыва на 2021-</w:t>
      </w:r>
      <w:r w:rsidR="00406F6F" w:rsidRPr="00E12FB6">
        <w:rPr>
          <w:rFonts w:ascii="Times New Roman" w:hAnsi="Times New Roman"/>
          <w:sz w:val="28"/>
          <w:szCs w:val="28"/>
        </w:rPr>
        <w:t>2024 годы»</w:t>
      </w:r>
    </w:p>
    <w:p w:rsidR="00CD2059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FB6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FB6" w:rsidRPr="00E12FB6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2FB6" w:rsidRPr="00E12FB6" w:rsidRDefault="00061FF7" w:rsidP="00E1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259"/>
      <w:bookmarkEnd w:id="1"/>
      <w:proofErr w:type="gramStart"/>
      <w:r w:rsidRPr="00E12FB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Е</w:t>
      </w:r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Р</w:t>
      </w:r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Е</w:t>
      </w:r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Ч</w:t>
      </w:r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Е</w:t>
      </w:r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Н</w:t>
      </w:r>
      <w:r w:rsidR="00E12FB6">
        <w:rPr>
          <w:rFonts w:ascii="Times New Roman" w:hAnsi="Times New Roman"/>
          <w:b/>
          <w:sz w:val="28"/>
          <w:szCs w:val="28"/>
        </w:rPr>
        <w:t xml:space="preserve"> </w:t>
      </w:r>
      <w:r w:rsidRPr="00E12FB6">
        <w:rPr>
          <w:rFonts w:ascii="Times New Roman" w:hAnsi="Times New Roman"/>
          <w:b/>
          <w:sz w:val="28"/>
          <w:szCs w:val="28"/>
        </w:rPr>
        <w:t>Ь</w:t>
      </w:r>
    </w:p>
    <w:p w:rsidR="00E12FB6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 xml:space="preserve">и сведения о целевых показателях </w:t>
      </w:r>
      <w:r w:rsidR="00E93D77">
        <w:rPr>
          <w:rFonts w:ascii="Times New Roman" w:hAnsi="Times New Roman"/>
          <w:sz w:val="28"/>
          <w:szCs w:val="28"/>
        </w:rPr>
        <w:t>(</w:t>
      </w:r>
      <w:r w:rsidR="00E93D77" w:rsidRPr="00E12FB6">
        <w:rPr>
          <w:rFonts w:ascii="Times New Roman" w:hAnsi="Times New Roman"/>
          <w:sz w:val="28"/>
          <w:szCs w:val="28"/>
        </w:rPr>
        <w:t>индикаторах</w:t>
      </w:r>
      <w:r w:rsidR="00E93D77">
        <w:rPr>
          <w:rFonts w:ascii="Times New Roman" w:hAnsi="Times New Roman"/>
          <w:sz w:val="28"/>
          <w:szCs w:val="28"/>
        </w:rPr>
        <w:t>)</w:t>
      </w:r>
    </w:p>
    <w:p w:rsidR="00E12FB6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 xml:space="preserve">государственной программы Республики Тыва </w:t>
      </w:r>
    </w:p>
    <w:p w:rsidR="00E12FB6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</w:t>
      </w:r>
    </w:p>
    <w:p w:rsidR="00CD2059" w:rsidRPr="00E12FB6" w:rsidRDefault="00E12FB6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FB6">
        <w:rPr>
          <w:rFonts w:ascii="Times New Roman" w:hAnsi="Times New Roman"/>
          <w:sz w:val="28"/>
          <w:szCs w:val="28"/>
        </w:rPr>
        <w:t>преступно</w:t>
      </w:r>
      <w:r>
        <w:rPr>
          <w:rFonts w:ascii="Times New Roman" w:hAnsi="Times New Roman"/>
          <w:sz w:val="28"/>
          <w:szCs w:val="28"/>
        </w:rPr>
        <w:t>сти в Республике Тыва на 2021-</w:t>
      </w:r>
      <w:r w:rsidRPr="00E12FB6">
        <w:rPr>
          <w:rFonts w:ascii="Times New Roman" w:hAnsi="Times New Roman"/>
          <w:sz w:val="28"/>
          <w:szCs w:val="28"/>
        </w:rPr>
        <w:t>2024 годы»</w:t>
      </w:r>
    </w:p>
    <w:p w:rsidR="00CD2059" w:rsidRPr="00E12FB6" w:rsidRDefault="00CD2059" w:rsidP="00E12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1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481"/>
        <w:gridCol w:w="1205"/>
        <w:gridCol w:w="1204"/>
        <w:gridCol w:w="709"/>
        <w:gridCol w:w="709"/>
        <w:gridCol w:w="709"/>
        <w:gridCol w:w="708"/>
        <w:gridCol w:w="2713"/>
      </w:tblGrid>
      <w:tr w:rsidR="00CD2059" w:rsidRPr="00E12FB6" w:rsidTr="00E12FB6">
        <w:trPr>
          <w:jc w:val="center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Наименование показ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теля (индикатора)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9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Значения индикатор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Связь с основным мер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приятием Программы</w:t>
            </w:r>
          </w:p>
        </w:tc>
      </w:tr>
      <w:tr w:rsidR="00061FF7" w:rsidRPr="00E12FB6" w:rsidTr="00E12FB6">
        <w:trPr>
          <w:jc w:val="center"/>
        </w:trPr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406F6F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базовый год (2020</w:t>
            </w:r>
            <w:r w:rsidR="00CD2059" w:rsidRPr="00E12F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406F6F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  <w:r w:rsidR="00CD2059" w:rsidRPr="00E12F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406F6F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  <w:r w:rsidR="00CD2059" w:rsidRPr="00E12F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406F6F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  <w:r w:rsidR="00CD2059" w:rsidRPr="00E12F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406F6F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  <w:r w:rsidR="00CD2059" w:rsidRPr="00E12FB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FF7" w:rsidRPr="00E12FB6" w:rsidTr="00E12FB6">
        <w:trPr>
          <w:trHeight w:val="143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1. Удельный вес тя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ж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ких и особо тяжких преступлений от 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щего числа зарегис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рированных престу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совершенствование де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я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тельности по профила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тике правонарушений и преступлений в Респу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лике Тыва</w:t>
            </w:r>
          </w:p>
        </w:tc>
      </w:tr>
      <w:tr w:rsidR="00061FF7" w:rsidRPr="00E12FB6" w:rsidTr="00E12FB6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2. Удельный вес пр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ступлений, соверше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ных в состоянии алк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гольного опьянения, в общем числе престу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7D0693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снижение масштабов злоупотребления алк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гольной продукцией среди населения Респу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лики Тыва и профила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тика алкоголизма</w:t>
            </w:r>
          </w:p>
        </w:tc>
      </w:tr>
      <w:tr w:rsidR="00061FF7" w:rsidRPr="00E12FB6" w:rsidTr="00E12FB6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E12FB6" w:rsidP="00E1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2059" w:rsidRPr="00E12F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4CF5" w:rsidRPr="00E12FB6">
              <w:rPr>
                <w:rFonts w:ascii="Times New Roman" w:hAnsi="Times New Roman"/>
                <w:sz w:val="24"/>
                <w:szCs w:val="24"/>
              </w:rPr>
              <w:t>Количество труд</w:t>
            </w:r>
            <w:r w:rsidR="00E64CF5"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="00E64CF5" w:rsidRPr="00E12FB6">
              <w:rPr>
                <w:rFonts w:ascii="Times New Roman" w:hAnsi="Times New Roman"/>
                <w:sz w:val="24"/>
                <w:szCs w:val="24"/>
              </w:rPr>
              <w:t xml:space="preserve">устроенных лиц, </w:t>
            </w:r>
            <w:proofErr w:type="gramStart"/>
            <w:r w:rsidR="00E64CF5" w:rsidRPr="00E12FB6">
              <w:rPr>
                <w:rFonts w:ascii="Times New Roman" w:hAnsi="Times New Roman"/>
                <w:sz w:val="24"/>
                <w:szCs w:val="24"/>
              </w:rPr>
              <w:t>осв</w:t>
            </w:r>
            <w:r w:rsidR="00E64CF5"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="00E64CF5" w:rsidRPr="00E12FB6">
              <w:rPr>
                <w:rFonts w:ascii="Times New Roman" w:hAnsi="Times New Roman"/>
                <w:sz w:val="24"/>
                <w:szCs w:val="24"/>
              </w:rPr>
              <w:t>бодившимся</w:t>
            </w:r>
            <w:proofErr w:type="gramEnd"/>
            <w:r w:rsidR="00E64CF5" w:rsidRPr="00E12FB6">
              <w:rPr>
                <w:rFonts w:ascii="Times New Roman" w:hAnsi="Times New Roman"/>
                <w:sz w:val="24"/>
                <w:szCs w:val="24"/>
              </w:rPr>
              <w:t xml:space="preserve"> из мест лишения свободы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E64CF5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E64CF5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B33E61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B33E61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B33E61" w:rsidP="00E12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59" w:rsidRPr="00E12FB6" w:rsidRDefault="00CD2059" w:rsidP="00E12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оказание содействия в трудоустройстве лицам, освободившимся из мест лишения свободы</w:t>
            </w:r>
          </w:p>
        </w:tc>
      </w:tr>
    </w:tbl>
    <w:p w:rsidR="00406F6F" w:rsidRDefault="00406F6F" w:rsidP="00061F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06F6F" w:rsidRDefault="00406F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6F6F" w:rsidSect="00E915A7">
          <w:pgSz w:w="11906" w:h="16838"/>
          <w:pgMar w:top="1134" w:right="567" w:bottom="1134" w:left="1134" w:header="624" w:footer="624" w:gutter="0"/>
          <w:pgNumType w:start="1"/>
          <w:cols w:space="720"/>
          <w:noEndnote/>
          <w:titlePg/>
          <w:docGrid w:linePitch="299"/>
        </w:sectPr>
      </w:pPr>
    </w:p>
    <w:p w:rsidR="006C4C13" w:rsidRPr="00D62D41" w:rsidRDefault="006C4C13" w:rsidP="00D62D4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>Приложение № 2</w:t>
      </w:r>
    </w:p>
    <w:p w:rsidR="00D62D41" w:rsidRDefault="006C4C13" w:rsidP="00D62D4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 xml:space="preserve">к государственной программе Республики </w:t>
      </w:r>
    </w:p>
    <w:p w:rsidR="00D62D41" w:rsidRDefault="006C4C13" w:rsidP="00D62D4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>Тыва</w:t>
      </w:r>
      <w:r w:rsidR="00D62D41">
        <w:rPr>
          <w:rFonts w:ascii="Times New Roman" w:hAnsi="Times New Roman"/>
          <w:sz w:val="28"/>
          <w:szCs w:val="28"/>
        </w:rPr>
        <w:t xml:space="preserve"> </w:t>
      </w:r>
      <w:r w:rsidRPr="00D62D41">
        <w:rPr>
          <w:rFonts w:ascii="Times New Roman" w:hAnsi="Times New Roman"/>
          <w:sz w:val="28"/>
          <w:szCs w:val="28"/>
        </w:rPr>
        <w:t xml:space="preserve">«Обеспечение </w:t>
      </w:r>
      <w:proofErr w:type="gramStart"/>
      <w:r w:rsidRPr="00D62D41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Pr="00D62D41">
        <w:rPr>
          <w:rFonts w:ascii="Times New Roman" w:hAnsi="Times New Roman"/>
          <w:sz w:val="28"/>
          <w:szCs w:val="28"/>
        </w:rPr>
        <w:t xml:space="preserve"> </w:t>
      </w:r>
    </w:p>
    <w:p w:rsidR="006C4C13" w:rsidRPr="00D62D41" w:rsidRDefault="006C4C13" w:rsidP="00D62D4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>порядка и</w:t>
      </w:r>
      <w:r w:rsidR="00D62D41">
        <w:rPr>
          <w:rFonts w:ascii="Times New Roman" w:hAnsi="Times New Roman"/>
          <w:sz w:val="28"/>
          <w:szCs w:val="28"/>
        </w:rPr>
        <w:t xml:space="preserve"> </w:t>
      </w:r>
      <w:r w:rsidRPr="00D62D41">
        <w:rPr>
          <w:rFonts w:ascii="Times New Roman" w:hAnsi="Times New Roman"/>
          <w:sz w:val="28"/>
          <w:szCs w:val="28"/>
        </w:rPr>
        <w:t>противодействие преступности</w:t>
      </w:r>
    </w:p>
    <w:p w:rsidR="00E30B60" w:rsidRPr="00D62D41" w:rsidRDefault="006C4C13" w:rsidP="00D62D41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>в Респу</w:t>
      </w:r>
      <w:r w:rsidR="00D62D41">
        <w:rPr>
          <w:rFonts w:ascii="Times New Roman" w:hAnsi="Times New Roman"/>
          <w:sz w:val="28"/>
          <w:szCs w:val="28"/>
        </w:rPr>
        <w:t>блике Тыва на 2021-</w:t>
      </w:r>
      <w:r w:rsidR="00E30B60" w:rsidRPr="00D62D41">
        <w:rPr>
          <w:rFonts w:ascii="Times New Roman" w:hAnsi="Times New Roman"/>
          <w:sz w:val="28"/>
          <w:szCs w:val="28"/>
        </w:rPr>
        <w:t>2024 годы»</w:t>
      </w:r>
    </w:p>
    <w:p w:rsidR="00E30B60" w:rsidRDefault="00E30B60" w:rsidP="00D62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D41" w:rsidRPr="00D62D41" w:rsidRDefault="00D62D41" w:rsidP="00D62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D41" w:rsidRPr="00D62D41" w:rsidRDefault="00E30B60" w:rsidP="00D62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2D4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>Е</w:t>
      </w:r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>Р</w:t>
      </w:r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>Е</w:t>
      </w:r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>Ч</w:t>
      </w:r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>Е</w:t>
      </w:r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>Н</w:t>
      </w:r>
      <w:r w:rsidR="00D62D41">
        <w:rPr>
          <w:rFonts w:ascii="Times New Roman" w:hAnsi="Times New Roman"/>
          <w:b/>
          <w:sz w:val="28"/>
          <w:szCs w:val="28"/>
        </w:rPr>
        <w:t xml:space="preserve"> </w:t>
      </w:r>
      <w:r w:rsidRPr="00D62D41">
        <w:rPr>
          <w:rFonts w:ascii="Times New Roman" w:hAnsi="Times New Roman"/>
          <w:b/>
          <w:sz w:val="28"/>
          <w:szCs w:val="28"/>
        </w:rPr>
        <w:t xml:space="preserve">Ь </w:t>
      </w:r>
    </w:p>
    <w:p w:rsidR="00CD2059" w:rsidRPr="00D62D41" w:rsidRDefault="00D62D41" w:rsidP="00D62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>основных мероприятий государственной программы Республики Тыва</w:t>
      </w:r>
    </w:p>
    <w:p w:rsidR="00CD2059" w:rsidRPr="00D62D41" w:rsidRDefault="00D62D41" w:rsidP="00D62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</w:t>
      </w:r>
    </w:p>
    <w:p w:rsidR="00CD2059" w:rsidRPr="00D62D41" w:rsidRDefault="00D62D41" w:rsidP="00D62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2D41">
        <w:rPr>
          <w:rFonts w:ascii="Times New Roman" w:hAnsi="Times New Roman"/>
          <w:sz w:val="28"/>
          <w:szCs w:val="28"/>
        </w:rPr>
        <w:t xml:space="preserve">преступности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D62D41">
        <w:rPr>
          <w:rFonts w:ascii="Times New Roman" w:hAnsi="Times New Roman"/>
          <w:sz w:val="28"/>
          <w:szCs w:val="28"/>
        </w:rPr>
        <w:t>2024 годы»</w:t>
      </w:r>
    </w:p>
    <w:p w:rsidR="00CD2059" w:rsidRPr="00D62D41" w:rsidRDefault="00CD2059" w:rsidP="00D62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45" w:type="dxa"/>
        <w:jc w:val="center"/>
        <w:tblInd w:w="1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E12FB6" w:rsidRPr="00E12FB6" w:rsidTr="00D62D41">
        <w:trPr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</w:t>
            </w:r>
          </w:p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мероприятия,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Период реализации (годы)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FB6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E12FB6" w:rsidRPr="00E12FB6" w:rsidTr="00D62D41">
        <w:trPr>
          <w:trHeight w:val="250"/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591"/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внебю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д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21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B6" w:rsidRPr="00E12FB6" w:rsidTr="00D62D41">
        <w:trPr>
          <w:trHeight w:val="21"/>
          <w:jc w:val="center"/>
        </w:trPr>
        <w:tc>
          <w:tcPr>
            <w:tcW w:w="1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343"/>
            <w:bookmarkStart w:id="3" w:name="Par466"/>
            <w:bookmarkEnd w:id="2"/>
            <w:bookmarkEnd w:id="3"/>
            <w:r w:rsidRPr="00E12FB6">
              <w:rPr>
                <w:rFonts w:ascii="Times New Roman" w:hAnsi="Times New Roman"/>
                <w:sz w:val="24"/>
                <w:szCs w:val="24"/>
              </w:rPr>
              <w:t>Мероприятие 1. Обеспечение общественного порядка и безопасности граждан</w:t>
            </w:r>
          </w:p>
        </w:tc>
      </w:tr>
      <w:tr w:rsidR="00E12FB6" w:rsidRPr="00E12FB6" w:rsidTr="00D62D41">
        <w:trPr>
          <w:trHeight w:val="32"/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1.1. Дальнейшее развертывание и (или) модернизация правоохран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тельного сегмента систем видеона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людения в сфере общественного 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рядка АПК «Безопасный город», пр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кладка сети оптоволоконной связи на территории Республики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407200,1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407200,1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 Министерство дорожно-транспортного комплекса Республики 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ва, органы местного самоуправления (по согласованию), МВД по Республике Тыва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203600,0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67866,7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67866,7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67866,7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67866,7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67866,7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67866,7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1.2. Содержание и обслуживание АПК «Безопасный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</w:t>
            </w:r>
            <w:r w:rsidR="00D6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комплекса Республики 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ва, органы местного самоуправления (по согласованию), </w:t>
            </w:r>
            <w:r w:rsidR="00D62D41"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467"/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D41" w:rsidRDefault="00D62D41"/>
    <w:tbl>
      <w:tblPr>
        <w:tblW w:w="16145" w:type="dxa"/>
        <w:jc w:val="center"/>
        <w:tblInd w:w="1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D62D41" w:rsidRPr="00E12FB6" w:rsidTr="00D62D41">
        <w:trPr>
          <w:trHeight w:val="21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B6" w:rsidRPr="00E12FB6" w:rsidTr="00D62D41">
        <w:trPr>
          <w:trHeight w:val="82"/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1.3. Материальное стимулирование деятельности народных дружин и граждан, участвующих в охране 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щественного порядка, в том числе по охране Государственной границы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 органы местного сам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управления (по согласованию), МВД по Республике Тыва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275"/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1.4. Личное страхование народных дружинников на период участия в 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х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ране общественного порядка в Ре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 органы местного сам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управления (по согласованию), МВД по Республике Тыва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107"/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1.5. Приобретение модульных или 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редвижных пунктов охраны общес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8000,0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ных отношений Республики Тыва, МВД по Республике Тыва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60"/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425200,1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425200,1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74366,7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74366,7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70366,7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70366,7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70366,7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70366,7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1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712"/>
            <w:bookmarkEnd w:id="4"/>
            <w:r w:rsidRPr="00E12FB6">
              <w:rPr>
                <w:rFonts w:ascii="Times New Roman" w:hAnsi="Times New Roman"/>
                <w:sz w:val="24"/>
                <w:szCs w:val="24"/>
              </w:rPr>
              <w:t>Мероприятие 2. Профилактика преступлений, совершенных с применением огнестрельного оружия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Проведение мероприятий по добр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вольной сдаче огнестрельного ор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жия, боеприпасов, взрывчатых 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ществ и взрывных устройств, нез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конно хранящихся 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логии Республики Тыва, Федеральная служба войск национальной гвардии Ро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сийской Федерации по Республике Тыва (по согласованию), МВД по Республике Тыва (по согласованию), органы местного самоуправления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D41" w:rsidRDefault="00D62D41"/>
    <w:p w:rsidR="00D62D41" w:rsidRDefault="00D62D41"/>
    <w:tbl>
      <w:tblPr>
        <w:tblW w:w="16145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D62D41" w:rsidRPr="00E12FB6" w:rsidTr="00D62D41">
        <w:trPr>
          <w:trHeight w:val="21"/>
          <w:jc w:val="center"/>
        </w:trPr>
        <w:tc>
          <w:tcPr>
            <w:tcW w:w="408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2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16145" w:type="dxa"/>
            <w:gridSpan w:val="7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767"/>
            <w:bookmarkEnd w:id="5"/>
            <w:r w:rsidRPr="00E12FB6">
              <w:rPr>
                <w:rFonts w:ascii="Times New Roman" w:hAnsi="Times New Roman"/>
                <w:sz w:val="24"/>
                <w:szCs w:val="24"/>
              </w:rPr>
              <w:t>Мероприятие 3. Профилактика алкоголизма и наркомании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3.1</w:t>
            </w:r>
            <w:r w:rsidR="00D62D41">
              <w:rPr>
                <w:rFonts w:ascii="Times New Roman" w:hAnsi="Times New Roman"/>
                <w:sz w:val="24"/>
                <w:szCs w:val="24"/>
              </w:rPr>
              <w:t>.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proofErr w:type="spellStart"/>
            <w:r w:rsidRPr="00E12FB6">
              <w:rPr>
                <w:rFonts w:ascii="Times New Roman" w:hAnsi="Times New Roman"/>
                <w:sz w:val="24"/>
                <w:szCs w:val="24"/>
              </w:rPr>
              <w:t>рентгенотелевиз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онных</w:t>
            </w:r>
            <w:proofErr w:type="spellEnd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комплексов «Шмель240ТВ»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 МВД по Республике 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 (по согласованию)</w:t>
            </w: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3.2</w:t>
            </w:r>
            <w:r w:rsidR="00D62D41">
              <w:rPr>
                <w:rFonts w:ascii="Times New Roman" w:hAnsi="Times New Roman"/>
                <w:sz w:val="24"/>
                <w:szCs w:val="24"/>
              </w:rPr>
              <w:t>.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Создание социальных видеорол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ков на русском и тувинском языках о пагубном воздействии потребления наркотиков и алкоголя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2021,</w:t>
            </w:r>
            <w:r w:rsidR="00D6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Министерство образования и науки</w:t>
            </w:r>
            <w:r w:rsidR="00D62D41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="00D62D41">
              <w:rPr>
                <w:rFonts w:ascii="Times New Roman" w:hAnsi="Times New Roman"/>
                <w:sz w:val="24"/>
                <w:szCs w:val="24"/>
              </w:rPr>
              <w:t>с</w:t>
            </w:r>
            <w:r w:rsidR="00D62D41">
              <w:rPr>
                <w:rFonts w:ascii="Times New Roman" w:hAnsi="Times New Roman"/>
                <w:sz w:val="24"/>
                <w:szCs w:val="24"/>
              </w:rPr>
              <w:t>публики Тыва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, Министерство информат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зации и связи</w:t>
            </w:r>
            <w:r w:rsidR="00D62D41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, Министе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ство здравоохранения Республики Тыва, МВД по Республике Тыва (по согласов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12FB6" w:rsidRPr="00E12FB6" w:rsidTr="00D62D41"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71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60"/>
          <w:jc w:val="center"/>
        </w:trPr>
        <w:tc>
          <w:tcPr>
            <w:tcW w:w="16145" w:type="dxa"/>
            <w:gridSpan w:val="7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3.3</w:t>
            </w:r>
            <w:r w:rsidR="00D62D41">
              <w:rPr>
                <w:rFonts w:ascii="Times New Roman" w:hAnsi="Times New Roman"/>
                <w:sz w:val="24"/>
                <w:szCs w:val="24"/>
              </w:rPr>
              <w:t>.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Развитие инфраструктуры, форм и методов первичной профилактики незаконного употребления наркотиков, путем организации и проведения:</w:t>
            </w:r>
          </w:p>
        </w:tc>
      </w:tr>
      <w:tr w:rsidR="00E12FB6" w:rsidRPr="00E12FB6" w:rsidTr="00D62D41"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E9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3.3.1.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перативно-профилактической акции «Сообщи, где торгуют сме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тью»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публики Тыва, Министерство здравоохр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нения Республики Тыва, Министерство </w:t>
            </w:r>
            <w:r w:rsidR="00D62D41">
              <w:rPr>
                <w:rFonts w:ascii="Times New Roman" w:hAnsi="Times New Roman"/>
                <w:sz w:val="24"/>
                <w:szCs w:val="24"/>
              </w:rPr>
              <w:t>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ультуры Республики Тыва, Министерство спорта Республики Тыва, </w:t>
            </w:r>
            <w:r w:rsidR="00D62D41"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по Респу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лике Тыва (по согласованию), органы мес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ного самоуправления (по согласованию)</w:t>
            </w:r>
          </w:p>
        </w:tc>
      </w:tr>
      <w:tr w:rsidR="00E12FB6" w:rsidRPr="00E12FB6" w:rsidTr="00D62D41">
        <w:trPr>
          <w:trHeight w:val="225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247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rPr>
          <w:trHeight w:val="79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D41" w:rsidRDefault="00D62D41"/>
    <w:p w:rsidR="00D62D41" w:rsidRDefault="00D62D41"/>
    <w:p w:rsidR="00D62D41" w:rsidRDefault="00D62D41"/>
    <w:p w:rsidR="00D62D41" w:rsidRDefault="00D62D41"/>
    <w:tbl>
      <w:tblPr>
        <w:tblW w:w="16145" w:type="dxa"/>
        <w:jc w:val="center"/>
        <w:tblInd w:w="1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D62D41" w:rsidRPr="00E12FB6" w:rsidTr="00D62D41">
        <w:trPr>
          <w:trHeight w:val="21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D62D41" w:rsidRPr="00E12FB6" w:rsidRDefault="00D62D41" w:rsidP="00E9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социальной </w:t>
            </w:r>
            <w:proofErr w:type="spellStart"/>
            <w:r w:rsidRPr="00E12FB6">
              <w:rPr>
                <w:rFonts w:ascii="Times New Roman" w:hAnsi="Times New Roman"/>
                <w:sz w:val="24"/>
                <w:szCs w:val="24"/>
              </w:rPr>
              <w:t>антина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котической</w:t>
            </w:r>
            <w:proofErr w:type="spellEnd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 рекламы и пропаганды здорового образа жизни «Спасем жизнь вместе»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публики Тыва, Министерство культуры Республики Тыва, Министерство здрав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охранения Республики Тыва, Министерство информатизации и связи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нию), органы местного самоуправления (по согласованию)</w:t>
            </w: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E9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3.3.3</w:t>
            </w:r>
            <w:r w:rsidR="00D62D41">
              <w:rPr>
                <w:rFonts w:ascii="Times New Roman" w:hAnsi="Times New Roman"/>
                <w:sz w:val="24"/>
                <w:szCs w:val="24"/>
              </w:rPr>
              <w:t>.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рофилактически</w:t>
            </w:r>
            <w:r w:rsidR="00E9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меропри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я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ти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, приуроченны</w:t>
            </w:r>
            <w:r w:rsidR="00E9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к Международн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му дню борьбы со злоупотреблением</w:t>
            </w:r>
            <w:r w:rsidR="00D6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наркотическими средствами и их 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законным оборотом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публики Тыва, Министерство культуры Республики Тыва, Министерство</w:t>
            </w:r>
            <w:r w:rsidR="00D62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здрав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охранения Республики Тыва, Министерство спорта Республики Тыва, </w:t>
            </w:r>
            <w:r w:rsidR="00D62D41"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по Респу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лике Тыва (по согласованию), органы мес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ного самоуправления (по согласованию)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3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4460,0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2140,0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2090,0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5" w:type="dxa"/>
            <w:gridSpan w:val="7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816"/>
            <w:bookmarkEnd w:id="6"/>
            <w:r w:rsidRPr="00E12FB6">
              <w:rPr>
                <w:rFonts w:ascii="Times New Roman" w:hAnsi="Times New Roman"/>
                <w:sz w:val="24"/>
                <w:szCs w:val="24"/>
              </w:rPr>
              <w:t>Мероприятие 4. Социальная реабилитация лиц, отбывших наказание в виде лишения свободы</w:t>
            </w: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 w:val="restart"/>
          </w:tcPr>
          <w:p w:rsidR="00D62D41" w:rsidRPr="00E12FB6" w:rsidRDefault="00D62D41" w:rsidP="00E93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4.1. Предоставление субсидий реги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нальным негосударственным  неко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мерческим организациям</w:t>
            </w:r>
            <w:r w:rsidR="00E93D77">
              <w:rPr>
                <w:rFonts w:ascii="Times New Roman" w:hAnsi="Times New Roman"/>
                <w:sz w:val="24"/>
                <w:szCs w:val="24"/>
              </w:rPr>
              <w:t>,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действу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ю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щим на территории Республики Тыва</w:t>
            </w:r>
            <w:r w:rsidR="00E93D77">
              <w:rPr>
                <w:rFonts w:ascii="Times New Roman" w:hAnsi="Times New Roman"/>
                <w:sz w:val="24"/>
                <w:szCs w:val="24"/>
              </w:rPr>
              <w:t>,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которые осуществляют деятельность, по </w:t>
            </w:r>
            <w:proofErr w:type="spellStart"/>
            <w:r w:rsidRPr="00E12FB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E93D77">
              <w:rPr>
                <w:rFonts w:ascii="Times New Roman" w:hAnsi="Times New Roman"/>
                <w:sz w:val="24"/>
                <w:szCs w:val="24"/>
              </w:rPr>
              <w:t>,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освобожде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ных из мест лишения свободы и имеющи</w:t>
            </w:r>
            <w:r w:rsidR="00E93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непогашенную судимость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ки Республики Тыва, Региональная общес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венная организация «Феникс» по </w:t>
            </w:r>
            <w:proofErr w:type="spellStart"/>
            <w:r w:rsidRPr="00E12FB6">
              <w:rPr>
                <w:rFonts w:ascii="Times New Roman" w:hAnsi="Times New Roman"/>
                <w:sz w:val="24"/>
                <w:szCs w:val="24"/>
              </w:rPr>
              <w:t>ресоци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лиц, освободившихся из мест 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шения свободы в Республике Тыва</w:t>
            </w:r>
            <w:r w:rsidR="00E93D77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о</w:t>
            </w:r>
            <w:r w:rsidR="00E93D77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D41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  <w:jc w:val="center"/>
        </w:trPr>
        <w:tc>
          <w:tcPr>
            <w:tcW w:w="4088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D62D41" w:rsidRPr="00E12FB6" w:rsidRDefault="00D62D41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D41" w:rsidRDefault="00D62D41"/>
    <w:p w:rsidR="00D62D41" w:rsidRDefault="00D62D41"/>
    <w:tbl>
      <w:tblPr>
        <w:tblW w:w="16145" w:type="dxa"/>
        <w:jc w:val="center"/>
        <w:tblInd w:w="1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D62D41" w:rsidRPr="00E12FB6" w:rsidTr="00D62D41">
        <w:trPr>
          <w:trHeight w:val="21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41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4.2. Реализация губернаторского пр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екта «Новая жизнь» (</w:t>
            </w:r>
            <w:r w:rsidR="00E93D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12FB6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FB6">
              <w:rPr>
                <w:rFonts w:ascii="Times New Roman" w:hAnsi="Times New Roman"/>
                <w:sz w:val="24"/>
                <w:szCs w:val="24"/>
              </w:rPr>
              <w:t>Сорук</w:t>
            </w:r>
            <w:proofErr w:type="spellEnd"/>
            <w:r w:rsidR="00E93D77">
              <w:rPr>
                <w:rFonts w:ascii="Times New Roman" w:hAnsi="Times New Roman"/>
                <w:sz w:val="24"/>
                <w:szCs w:val="24"/>
              </w:rPr>
              <w:t>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483000,0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474600,0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довольствия Республики Тыва, Министе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ство труда и социальной политики Респу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120750,0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118650,0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120750,0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118650,0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120750,0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118650,0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120750,0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118650,0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4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485000,0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476600,0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121250,0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119150,0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121250,0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119150,0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121250,0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119150,0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121250,0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119150,0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16145" w:type="dxa"/>
            <w:gridSpan w:val="7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919"/>
            <w:bookmarkEnd w:id="7"/>
            <w:r w:rsidRPr="00E12FB6">
              <w:rPr>
                <w:rFonts w:ascii="Times New Roman" w:hAnsi="Times New Roman"/>
                <w:sz w:val="24"/>
                <w:szCs w:val="24"/>
              </w:rPr>
              <w:t>Мероприятие 5. Предупреждение экстремизма и терроризма</w:t>
            </w: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5.1. Проведение «круглых столов», диспутов, встреч, реализация прое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тов отдыха и занятости детей и мол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дежи в целях профилактики экстр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мизма в молодежной среде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F94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публики Тыва, Министерство спорта Ре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публики Тыва, Министерство информат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зации и связи Республики Тыва, органы м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стного самоуправления</w:t>
            </w:r>
            <w:r w:rsidR="00F94586" w:rsidRPr="00F945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4586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F94586" w:rsidRPr="00F94586">
              <w:rPr>
                <w:rFonts w:ascii="Times New Roman" w:hAnsi="Times New Roman"/>
                <w:sz w:val="24"/>
                <w:szCs w:val="24"/>
              </w:rPr>
              <w:t>)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6E85">
              <w:rPr>
                <w:rFonts w:ascii="Times New Roman" w:hAnsi="Times New Roman"/>
                <w:sz w:val="24"/>
                <w:szCs w:val="24"/>
              </w:rPr>
              <w:t>МВД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5.2. Организация и проведение ме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ж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ведомственных практических зан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я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тий, семинаров для должностных лиц, осуществляющих управление в сфере социальной защиты населения, рабо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ников учреждений по вопросам пр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филактики правонарушений, в том числе профилактики проявлений те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роризма и экстремизма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D62D41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ки Республики Тыва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5.3. Приобретение технических средств и оборудования для обесп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чения антитеррористической защ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щенности населения, объектов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6056,0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6056,0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ных отношений Республики Тыва, МВД по Республике Тыва (по согласованию), 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бирское ЛУ МВД России (по согласов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="00AC6E85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1556,0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1556,0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E85" w:rsidRDefault="00AC6E85"/>
    <w:tbl>
      <w:tblPr>
        <w:tblW w:w="16145" w:type="dxa"/>
        <w:jc w:val="center"/>
        <w:tblInd w:w="1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AC6E85" w:rsidRPr="00E12FB6" w:rsidTr="00AC6E85">
        <w:trPr>
          <w:trHeight w:val="21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5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6116,0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6116,0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1571,0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1571,0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1515,0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145" w:type="dxa"/>
            <w:gridSpan w:val="7"/>
          </w:tcPr>
          <w:p w:rsidR="00AC6E85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1055"/>
            <w:bookmarkEnd w:id="8"/>
            <w:r w:rsidRPr="00E12FB6">
              <w:rPr>
                <w:rFonts w:ascii="Times New Roman" w:hAnsi="Times New Roman"/>
                <w:sz w:val="24"/>
                <w:szCs w:val="24"/>
              </w:rPr>
              <w:t xml:space="preserve">Мероприятие 6. Профилактика коррупционных проявлений со стороны </w:t>
            </w:r>
          </w:p>
          <w:p w:rsidR="00E12FB6" w:rsidRPr="00E12FB6" w:rsidRDefault="00E12FB6" w:rsidP="003E1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должностных лиц орган</w:t>
            </w:r>
            <w:r w:rsidR="003E115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 Республики Тыва</w:t>
            </w: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Разработка и изготовление информ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ционной печатной продукции, 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правленной на профилактику корру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ционных преступлений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 МВД по Республике 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 (по согласованию)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6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  <w:jc w:val="center"/>
        </w:trPr>
        <w:tc>
          <w:tcPr>
            <w:tcW w:w="16145" w:type="dxa"/>
            <w:gridSpan w:val="7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Мероприятие 7. Профилактика преступлений и административных правонарушений участковыми уполномоченными полиции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7.1. Обеспечение участковых уполн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моченных полиции служебным п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мещением на территории обслуж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ваемого административного участка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23270,0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23270,0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строительства и жилищно-коммунального хозяйства Республики 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ва, МВД по Республике Тыва (по соглас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5817,5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85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AC6E85" w:rsidRPr="00E12FB6" w:rsidRDefault="00AC6E85" w:rsidP="003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7.2. Организация и проведение ко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курса «Лучший по профессии – 2023» среди участковых уполномоченных полиции в честь 100-лет</w:t>
            </w:r>
            <w:r w:rsidR="003E115E">
              <w:rPr>
                <w:rFonts w:ascii="Times New Roman" w:hAnsi="Times New Roman"/>
                <w:sz w:val="24"/>
                <w:szCs w:val="24"/>
              </w:rPr>
              <w:t>ия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15E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дня 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б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разования службы участковых упо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номоченных полиции в системе МВД 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общественной безопасности Республики Тыва, МВД по Республике 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ы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C6E85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85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85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E85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  <w:jc w:val="center"/>
        </w:trPr>
        <w:tc>
          <w:tcPr>
            <w:tcW w:w="4088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E85" w:rsidRDefault="00AC6E85"/>
    <w:p w:rsidR="00AC6E85" w:rsidRDefault="00AC6E85"/>
    <w:tbl>
      <w:tblPr>
        <w:tblW w:w="16145" w:type="dxa"/>
        <w:jc w:val="center"/>
        <w:tblInd w:w="16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088"/>
        <w:gridCol w:w="1276"/>
        <w:gridCol w:w="1418"/>
        <w:gridCol w:w="1275"/>
        <w:gridCol w:w="1276"/>
        <w:gridCol w:w="2141"/>
        <w:gridCol w:w="4671"/>
      </w:tblGrid>
      <w:tr w:rsidR="00AC6E85" w:rsidRPr="00E12FB6" w:rsidTr="00AC6E85">
        <w:trPr>
          <w:trHeight w:val="21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E12FB6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6E85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  <w:jc w:val="center"/>
        </w:trPr>
        <w:tc>
          <w:tcPr>
            <w:tcW w:w="4088" w:type="dxa"/>
          </w:tcPr>
          <w:p w:rsidR="00AC6E85" w:rsidRPr="00E12FB6" w:rsidRDefault="00AC6E85" w:rsidP="003E1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России, а также республиканск</w:t>
            </w:r>
            <w:r w:rsidR="003E115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съезд</w:t>
            </w:r>
            <w:r w:rsidR="003E115E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 xml:space="preserve"> участковых уполномоченных полиции 2023 году</w:t>
            </w: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C6E85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AC6E85" w:rsidRPr="00E12FB6" w:rsidRDefault="00AC6E85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7.3. Установление отдельного сл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у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жебного входа участковым пунктам полиции г. Кызыла, оборудование помещений мебелью, оргтехникой и средствами связи и обеспечение те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х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нической эксплуатации этих помещ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ний (водоснабжение, отопление, 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вещение, уборка, ремонт)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AC6E85" w:rsidP="00AC6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эрия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 xml:space="preserve"> Кызыла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, МВД по Республике Тыва (по согласованию)</w:t>
            </w: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5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7.4. Разработка, изготовление инфо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мационной печатной продукции, с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держащей правовую информацию для граждан старшего поколения о случ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ях мошенничества, жестокого обр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щения и насилии в отношении данн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го поколения граждан, а также о м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е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рах предотвращения и защиты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ки Республики Тыва, Министерство и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МВД по Республике Тыва (по согласов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12FB6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Итого по мероприятию 7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23810,0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23810,0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AC6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5927,5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5927,5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5927,5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5927,5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6027,5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6027,5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5927,5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5927,5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AC6E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  <w:jc w:val="center"/>
        </w:trPr>
        <w:tc>
          <w:tcPr>
            <w:tcW w:w="4088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945186,1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936786,1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8400,0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AC6E85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E12FB6"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 w:val="restart"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341138,5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339038,5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205299,2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203199,2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199449,2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197349,2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FB6" w:rsidRPr="00E12FB6" w:rsidTr="00D62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088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199299,2</w:t>
            </w:r>
          </w:p>
        </w:tc>
        <w:tc>
          <w:tcPr>
            <w:tcW w:w="1418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197199,2</w:t>
            </w:r>
          </w:p>
        </w:tc>
        <w:tc>
          <w:tcPr>
            <w:tcW w:w="1275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276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1" w:type="dxa"/>
          </w:tcPr>
          <w:p w:rsidR="00E12FB6" w:rsidRPr="00E12FB6" w:rsidRDefault="00E12FB6" w:rsidP="00D62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F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671" w:type="dxa"/>
            <w:vMerge/>
          </w:tcPr>
          <w:p w:rsidR="00E12FB6" w:rsidRPr="00E12FB6" w:rsidRDefault="00E12FB6" w:rsidP="00D62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F6F" w:rsidRDefault="00406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E85" w:rsidRDefault="00AC6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C6E85" w:rsidSect="00E12FB6">
          <w:pgSz w:w="16838" w:h="11906" w:orient="landscape"/>
          <w:pgMar w:top="1134" w:right="567" w:bottom="1134" w:left="567" w:header="624" w:footer="624" w:gutter="0"/>
          <w:pgNumType w:start="1"/>
          <w:cols w:space="720"/>
          <w:noEndnote/>
          <w:titlePg/>
          <w:docGrid w:linePitch="299"/>
        </w:sectPr>
      </w:pPr>
    </w:p>
    <w:p w:rsidR="00CD2059" w:rsidRPr="00AC6E85" w:rsidRDefault="00CD002D" w:rsidP="00AC6E8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>Приложение №</w:t>
      </w:r>
      <w:r w:rsidR="00CD2059" w:rsidRPr="00AC6E85">
        <w:rPr>
          <w:rFonts w:ascii="Times New Roman" w:hAnsi="Times New Roman"/>
          <w:sz w:val="28"/>
          <w:szCs w:val="28"/>
        </w:rPr>
        <w:t xml:space="preserve"> 3</w:t>
      </w:r>
    </w:p>
    <w:p w:rsidR="00AC6E85" w:rsidRDefault="00CD2059" w:rsidP="00AC6E8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>к государственной программе</w:t>
      </w:r>
      <w:r w:rsidR="00AC6E85">
        <w:rPr>
          <w:rFonts w:ascii="Times New Roman" w:hAnsi="Times New Roman"/>
          <w:sz w:val="28"/>
          <w:szCs w:val="28"/>
        </w:rPr>
        <w:t xml:space="preserve"> </w:t>
      </w:r>
      <w:r w:rsidR="00CD002D" w:rsidRPr="00AC6E85">
        <w:rPr>
          <w:rFonts w:ascii="Times New Roman" w:hAnsi="Times New Roman"/>
          <w:sz w:val="28"/>
          <w:szCs w:val="28"/>
        </w:rPr>
        <w:t xml:space="preserve">Республики </w:t>
      </w:r>
    </w:p>
    <w:p w:rsidR="00AC6E85" w:rsidRDefault="00CD002D" w:rsidP="00AC6E8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>Тыва «</w:t>
      </w:r>
      <w:r w:rsidR="00CD2059" w:rsidRPr="00AC6E85">
        <w:rPr>
          <w:rFonts w:ascii="Times New Roman" w:hAnsi="Times New Roman"/>
          <w:sz w:val="28"/>
          <w:szCs w:val="28"/>
        </w:rPr>
        <w:t>Обеспечение</w:t>
      </w:r>
      <w:r w:rsidR="00AC6E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059" w:rsidRPr="00AC6E85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="00CD2059" w:rsidRPr="00AC6E85">
        <w:rPr>
          <w:rFonts w:ascii="Times New Roman" w:hAnsi="Times New Roman"/>
          <w:sz w:val="28"/>
          <w:szCs w:val="28"/>
        </w:rPr>
        <w:t xml:space="preserve"> </w:t>
      </w:r>
    </w:p>
    <w:p w:rsidR="00CD2059" w:rsidRPr="00AC6E85" w:rsidRDefault="00CD2059" w:rsidP="00AC6E8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>порядка и</w:t>
      </w:r>
      <w:r w:rsidR="00AC6E85">
        <w:rPr>
          <w:rFonts w:ascii="Times New Roman" w:hAnsi="Times New Roman"/>
          <w:sz w:val="28"/>
          <w:szCs w:val="28"/>
        </w:rPr>
        <w:t xml:space="preserve"> </w:t>
      </w:r>
      <w:r w:rsidRPr="00AC6E85">
        <w:rPr>
          <w:rFonts w:ascii="Times New Roman" w:hAnsi="Times New Roman"/>
          <w:sz w:val="28"/>
          <w:szCs w:val="28"/>
        </w:rPr>
        <w:t>противодействие преступности</w:t>
      </w:r>
    </w:p>
    <w:p w:rsidR="00CD2059" w:rsidRPr="00AC6E85" w:rsidRDefault="00CD2059" w:rsidP="00AC6E8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>в Респ</w:t>
      </w:r>
      <w:r w:rsidR="00AC6E85">
        <w:rPr>
          <w:rFonts w:ascii="Times New Roman" w:hAnsi="Times New Roman"/>
          <w:sz w:val="28"/>
          <w:szCs w:val="28"/>
        </w:rPr>
        <w:t>ублике Тыва на 2021-</w:t>
      </w:r>
      <w:r w:rsidR="00CD002D" w:rsidRPr="00AC6E85">
        <w:rPr>
          <w:rFonts w:ascii="Times New Roman" w:hAnsi="Times New Roman"/>
          <w:sz w:val="28"/>
          <w:szCs w:val="28"/>
        </w:rPr>
        <w:t>2024 годы»</w:t>
      </w:r>
    </w:p>
    <w:p w:rsidR="00CD2059" w:rsidRPr="00AC6E85" w:rsidRDefault="00CD2059" w:rsidP="00AC6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02D" w:rsidRPr="00AC6E85" w:rsidRDefault="00CD002D" w:rsidP="00AC6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E85" w:rsidRPr="00AC6E85" w:rsidRDefault="00CD002D" w:rsidP="00AC6E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6E8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AC6E85">
        <w:rPr>
          <w:rFonts w:ascii="Times New Roman" w:hAnsi="Times New Roman"/>
          <w:b/>
          <w:sz w:val="28"/>
          <w:szCs w:val="28"/>
        </w:rPr>
        <w:t xml:space="preserve"> </w:t>
      </w:r>
      <w:r w:rsidRPr="00AC6E85">
        <w:rPr>
          <w:rFonts w:ascii="Times New Roman" w:hAnsi="Times New Roman"/>
          <w:b/>
          <w:sz w:val="28"/>
          <w:szCs w:val="28"/>
        </w:rPr>
        <w:t>Л</w:t>
      </w:r>
      <w:r w:rsidR="00AC6E85">
        <w:rPr>
          <w:rFonts w:ascii="Times New Roman" w:hAnsi="Times New Roman"/>
          <w:b/>
          <w:sz w:val="28"/>
          <w:szCs w:val="28"/>
        </w:rPr>
        <w:t xml:space="preserve"> </w:t>
      </w:r>
      <w:r w:rsidRPr="00AC6E85">
        <w:rPr>
          <w:rFonts w:ascii="Times New Roman" w:hAnsi="Times New Roman"/>
          <w:b/>
          <w:sz w:val="28"/>
          <w:szCs w:val="28"/>
        </w:rPr>
        <w:t>А</w:t>
      </w:r>
      <w:r w:rsidR="00AC6E85">
        <w:rPr>
          <w:rFonts w:ascii="Times New Roman" w:hAnsi="Times New Roman"/>
          <w:b/>
          <w:sz w:val="28"/>
          <w:szCs w:val="28"/>
        </w:rPr>
        <w:t xml:space="preserve"> </w:t>
      </w:r>
      <w:r w:rsidRPr="00AC6E85">
        <w:rPr>
          <w:rFonts w:ascii="Times New Roman" w:hAnsi="Times New Roman"/>
          <w:b/>
          <w:sz w:val="28"/>
          <w:szCs w:val="28"/>
        </w:rPr>
        <w:t>Н</w:t>
      </w:r>
    </w:p>
    <w:p w:rsidR="00AC6E85" w:rsidRDefault="00AC6E85" w:rsidP="00AC6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 xml:space="preserve">реализации государственной программы Республики Тыва </w:t>
      </w:r>
    </w:p>
    <w:p w:rsidR="00AC6E85" w:rsidRDefault="00AC6E85" w:rsidP="00AC6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</w:t>
      </w:r>
    </w:p>
    <w:p w:rsidR="00CD2059" w:rsidRPr="00AC6E85" w:rsidRDefault="00AC6E85" w:rsidP="00AC6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E85">
        <w:rPr>
          <w:rFonts w:ascii="Times New Roman" w:hAnsi="Times New Roman"/>
          <w:sz w:val="28"/>
          <w:szCs w:val="28"/>
        </w:rPr>
        <w:t xml:space="preserve">преступности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AC6E85">
        <w:rPr>
          <w:rFonts w:ascii="Times New Roman" w:hAnsi="Times New Roman"/>
          <w:sz w:val="28"/>
          <w:szCs w:val="28"/>
        </w:rPr>
        <w:t>2024 годы»</w:t>
      </w:r>
    </w:p>
    <w:p w:rsidR="00CD2059" w:rsidRPr="00AC6E85" w:rsidRDefault="00CD2059" w:rsidP="00AC6E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46" w:type="dxa"/>
        <w:jc w:val="center"/>
        <w:tblInd w:w="-12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996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67"/>
      </w:tblGrid>
      <w:tr w:rsidR="00AC6E85" w:rsidRPr="00AC6E85" w:rsidTr="00381624">
        <w:trPr>
          <w:jc w:val="center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AC6E85" w:rsidRPr="00AC6E85" w:rsidRDefault="00AC6E85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 w:rsidR="003E115E"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 w:rsidR="003E115E"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AC6E85" w:rsidRPr="00AC6E85" w:rsidTr="00381624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1. Обеспечение общественного п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рядка и безопасн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сти граждан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земельных и имущественных о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 xml:space="preserve">ношений Республики Тыва, Министерство </w:t>
            </w:r>
            <w:proofErr w:type="spellStart"/>
            <w:r w:rsidRPr="00AC6E85">
              <w:rPr>
                <w:rFonts w:ascii="Times New Roman" w:hAnsi="Times New Roman"/>
              </w:rPr>
              <w:t>дорожно-транспорт</w:t>
            </w:r>
            <w:r w:rsidR="00381624" w:rsidRPr="00381624">
              <w:rPr>
                <w:rFonts w:ascii="Times New Roman" w:hAnsi="Times New Roman"/>
              </w:rPr>
              <w:t>-</w:t>
            </w:r>
            <w:r w:rsidRPr="00AC6E85">
              <w:rPr>
                <w:rFonts w:ascii="Times New Roman" w:hAnsi="Times New Roman"/>
              </w:rPr>
              <w:t>ного</w:t>
            </w:r>
            <w:proofErr w:type="spellEnd"/>
            <w:r w:rsidRPr="00AC6E85">
              <w:rPr>
                <w:rFonts w:ascii="Times New Roman" w:hAnsi="Times New Roman"/>
              </w:rPr>
              <w:t xml:space="preserve"> комплекса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публики Тыва, органы местного самоуправл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ния (по согласованию),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нию),</w:t>
            </w:r>
            <w:r w:rsidR="00381624" w:rsidRPr="00381624">
              <w:rPr>
                <w:rFonts w:ascii="Times New Roman" w:hAnsi="Times New Roman"/>
              </w:rPr>
              <w:t xml:space="preserve"> </w:t>
            </w:r>
            <w:r w:rsidR="003E115E">
              <w:rPr>
                <w:rFonts w:ascii="Times New Roman" w:hAnsi="Times New Roman"/>
              </w:rPr>
              <w:t>Главное упра</w:t>
            </w:r>
            <w:r w:rsidR="003E115E">
              <w:rPr>
                <w:rFonts w:ascii="Times New Roman" w:hAnsi="Times New Roman"/>
              </w:rPr>
              <w:t>в</w:t>
            </w:r>
            <w:r w:rsidR="003E115E">
              <w:rPr>
                <w:rFonts w:ascii="Times New Roman" w:hAnsi="Times New Roman"/>
              </w:rPr>
              <w:t xml:space="preserve">ление </w:t>
            </w:r>
            <w:r w:rsidRPr="00AC6E85">
              <w:rPr>
                <w:rFonts w:ascii="Times New Roman" w:hAnsi="Times New Roman"/>
              </w:rPr>
              <w:t>МЧС по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лике Тыва (по соглас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ванию)</w:t>
            </w:r>
          </w:p>
        </w:tc>
      </w:tr>
    </w:tbl>
    <w:p w:rsidR="00381624" w:rsidRPr="00381624" w:rsidRDefault="00381624"/>
    <w:p w:rsidR="00381624" w:rsidRPr="00381624" w:rsidRDefault="00381624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381624" w:rsidRPr="00AC6E85" w:rsidTr="00381624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381624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24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1.1. Дальнейшее развертывание и (или) модернизация правоохранител</w:t>
            </w:r>
            <w:r w:rsidRPr="00AC6E85">
              <w:rPr>
                <w:rFonts w:ascii="Times New Roman" w:hAnsi="Times New Roman"/>
              </w:rPr>
              <w:t>ь</w:t>
            </w:r>
            <w:r w:rsidRPr="00AC6E85">
              <w:rPr>
                <w:rFonts w:ascii="Times New Roman" w:hAnsi="Times New Roman"/>
              </w:rPr>
              <w:t>ного сегмента си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тем видеонаблюд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ния в сфере общ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ственного порядка АПК «Безопасный город», прокладка сети оптоволоко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ной связи на терр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тории Республики Тыва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дорожно-транспортного ко</w:t>
            </w:r>
            <w:r w:rsidRPr="00AC6E85">
              <w:rPr>
                <w:rFonts w:ascii="Times New Roman" w:hAnsi="Times New Roman"/>
              </w:rPr>
              <w:t>м</w:t>
            </w:r>
            <w:r w:rsidRPr="00AC6E85">
              <w:rPr>
                <w:rFonts w:ascii="Times New Roman" w:hAnsi="Times New Roman"/>
              </w:rPr>
              <w:t>плекса Республики Тыва, органы местного самоуправления (по согласованию), МВД по Республике Тыва (по согласованию)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1.2. Содержание и обслуживание АПК «Безопасный г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род»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доро</w:t>
            </w:r>
            <w:r w:rsidRPr="00AC6E85">
              <w:rPr>
                <w:rFonts w:ascii="Times New Roman" w:hAnsi="Times New Roman"/>
              </w:rPr>
              <w:t>ж</w:t>
            </w:r>
            <w:r w:rsidRPr="00AC6E85">
              <w:rPr>
                <w:rFonts w:ascii="Times New Roman" w:hAnsi="Times New Roman"/>
              </w:rPr>
              <w:t>но-транспортного ко</w:t>
            </w:r>
            <w:r w:rsidRPr="00AC6E85">
              <w:rPr>
                <w:rFonts w:ascii="Times New Roman" w:hAnsi="Times New Roman"/>
              </w:rPr>
              <w:t>м</w:t>
            </w:r>
            <w:r w:rsidRPr="00AC6E85">
              <w:rPr>
                <w:rFonts w:ascii="Times New Roman" w:hAnsi="Times New Roman"/>
              </w:rPr>
              <w:t xml:space="preserve">плекса Республики Тыва, органы местного самоуправления (по согласованию), </w:t>
            </w:r>
            <w:r w:rsidR="00381624">
              <w:rPr>
                <w:rFonts w:ascii="Times New Roman" w:hAnsi="Times New Roman"/>
              </w:rPr>
              <w:t>МВД</w:t>
            </w:r>
            <w:r w:rsidRPr="00AC6E85">
              <w:rPr>
                <w:rFonts w:ascii="Times New Roman" w:hAnsi="Times New Roman"/>
              </w:rPr>
              <w:t xml:space="preserve"> по Республике Тыва (по согласованию)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1.3. Материальное стимулирование деятельности </w:t>
            </w:r>
            <w:r w:rsidR="00381624" w:rsidRPr="00AC6E85">
              <w:rPr>
                <w:rFonts w:ascii="Times New Roman" w:hAnsi="Times New Roman"/>
              </w:rPr>
              <w:t>н</w:t>
            </w:r>
            <w:r w:rsidR="00381624" w:rsidRPr="00AC6E85">
              <w:rPr>
                <w:rFonts w:ascii="Times New Roman" w:hAnsi="Times New Roman"/>
              </w:rPr>
              <w:t>а</w:t>
            </w:r>
            <w:r w:rsidR="00381624" w:rsidRPr="00AC6E85">
              <w:rPr>
                <w:rFonts w:ascii="Times New Roman" w:hAnsi="Times New Roman"/>
              </w:rPr>
              <w:t>родных дружин и граждан,</w:t>
            </w:r>
            <w:r w:rsidR="00381624">
              <w:rPr>
                <w:rFonts w:ascii="Times New Roman" w:hAnsi="Times New Roman"/>
              </w:rPr>
              <w:t xml:space="preserve"> </w:t>
            </w:r>
            <w:r w:rsidR="00381624" w:rsidRPr="00AC6E85">
              <w:rPr>
                <w:rFonts w:ascii="Times New Roman" w:hAnsi="Times New Roman"/>
              </w:rPr>
              <w:t>учас</w:t>
            </w:r>
            <w:r w:rsidR="00381624" w:rsidRPr="00AC6E85">
              <w:rPr>
                <w:rFonts w:ascii="Times New Roman" w:hAnsi="Times New Roman"/>
              </w:rPr>
              <w:t>т</w:t>
            </w:r>
            <w:r w:rsidR="00381624" w:rsidRPr="00AC6E85">
              <w:rPr>
                <w:rFonts w:ascii="Times New Roman" w:hAnsi="Times New Roman"/>
              </w:rPr>
              <w:t>вующих в охране общественного п</w:t>
            </w:r>
            <w:r w:rsidR="00381624" w:rsidRPr="00AC6E85">
              <w:rPr>
                <w:rFonts w:ascii="Times New Roman" w:hAnsi="Times New Roman"/>
              </w:rPr>
              <w:t>о</w:t>
            </w:r>
            <w:r w:rsidR="00381624" w:rsidRPr="00AC6E85">
              <w:rPr>
                <w:rFonts w:ascii="Times New Roman" w:hAnsi="Times New Roman"/>
              </w:rPr>
              <w:t xml:space="preserve">рядка, в том числе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 xml:space="preserve">венной </w:t>
            </w:r>
            <w:r w:rsidR="003E115E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езопасности Республики Тыва, о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ганы местного сам</w:t>
            </w:r>
            <w:r w:rsidRPr="00AC6E85">
              <w:rPr>
                <w:rFonts w:ascii="Times New Roman" w:hAnsi="Times New Roman"/>
              </w:rPr>
              <w:t>о</w:t>
            </w:r>
            <w:r w:rsidR="00381624" w:rsidRPr="00AC6E85">
              <w:rPr>
                <w:rFonts w:ascii="Times New Roman" w:hAnsi="Times New Roman"/>
              </w:rPr>
              <w:t>управления (по согл</w:t>
            </w:r>
            <w:r w:rsidR="00381624" w:rsidRPr="00AC6E85">
              <w:rPr>
                <w:rFonts w:ascii="Times New Roman" w:hAnsi="Times New Roman"/>
              </w:rPr>
              <w:t>а</w:t>
            </w:r>
            <w:r w:rsidR="00381624" w:rsidRPr="00AC6E85">
              <w:rPr>
                <w:rFonts w:ascii="Times New Roman" w:hAnsi="Times New Roman"/>
              </w:rPr>
              <w:t>сованию), МВД по Республике Тыва (по согласованию)</w:t>
            </w:r>
          </w:p>
        </w:tc>
      </w:tr>
    </w:tbl>
    <w:p w:rsidR="00381624" w:rsidRDefault="00381624"/>
    <w:p w:rsidR="00381624" w:rsidRDefault="00381624"/>
    <w:p w:rsidR="00381624" w:rsidRDefault="00381624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381624" w:rsidRPr="00AC6E85" w:rsidTr="00381624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381624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24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по охране Госуда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ственной границы Российской Фед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рации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1.4. Личное страх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вание народных дружинников на период участия в охране обществе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ного порядка в Республике Тыва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о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ганы местного сам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управления (по согл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сованию), МВД по Республике Тыва (по согласованию)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1.5. Приобретение модульных или п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редвижных пун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тов охраны общ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ственного порядка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земел</w:t>
            </w:r>
            <w:r w:rsidRPr="00AC6E85">
              <w:rPr>
                <w:rFonts w:ascii="Times New Roman" w:hAnsi="Times New Roman"/>
              </w:rPr>
              <w:t>ь</w:t>
            </w:r>
            <w:r w:rsidRPr="00AC6E85">
              <w:rPr>
                <w:rFonts w:ascii="Times New Roman" w:hAnsi="Times New Roman"/>
              </w:rPr>
              <w:t>ных и имущественных отношений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Тыва, МВД по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публике Тыва (по 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гласованию)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2. Профилактика преступлений, 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вершенных с пр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менением огн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стрельного оружия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приро</w:t>
            </w:r>
            <w:r w:rsidRPr="00AC6E85">
              <w:rPr>
                <w:rFonts w:ascii="Times New Roman" w:hAnsi="Times New Roman"/>
              </w:rPr>
              <w:t>д</w:t>
            </w:r>
            <w:r w:rsidRPr="00AC6E85">
              <w:rPr>
                <w:rFonts w:ascii="Times New Roman" w:hAnsi="Times New Roman"/>
              </w:rPr>
              <w:t>ных ресурсов и экол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 xml:space="preserve">гии Республики Тыва, Федеральная служба войск национальной гвардии Российской </w:t>
            </w:r>
            <w:r w:rsidR="00381624" w:rsidRPr="00AC6E85">
              <w:rPr>
                <w:rFonts w:ascii="Times New Roman" w:hAnsi="Times New Roman"/>
              </w:rPr>
              <w:t>Федерации по Респу</w:t>
            </w:r>
            <w:r w:rsidR="00381624" w:rsidRPr="00AC6E85">
              <w:rPr>
                <w:rFonts w:ascii="Times New Roman" w:hAnsi="Times New Roman"/>
              </w:rPr>
              <w:t>б</w:t>
            </w:r>
            <w:r w:rsidR="00381624" w:rsidRPr="00AC6E85">
              <w:rPr>
                <w:rFonts w:ascii="Times New Roman" w:hAnsi="Times New Roman"/>
              </w:rPr>
              <w:t>лике Тыва (по соглас</w:t>
            </w:r>
            <w:r w:rsidR="00381624" w:rsidRPr="00AC6E85">
              <w:rPr>
                <w:rFonts w:ascii="Times New Roman" w:hAnsi="Times New Roman"/>
              </w:rPr>
              <w:t>о</w:t>
            </w:r>
            <w:r w:rsidR="00381624" w:rsidRPr="00AC6E85">
              <w:rPr>
                <w:rFonts w:ascii="Times New Roman" w:hAnsi="Times New Roman"/>
              </w:rPr>
              <w:t>ванию), МВД по Ре</w:t>
            </w:r>
            <w:r w:rsidR="00381624" w:rsidRPr="00AC6E85">
              <w:rPr>
                <w:rFonts w:ascii="Times New Roman" w:hAnsi="Times New Roman"/>
              </w:rPr>
              <w:t>с</w:t>
            </w:r>
            <w:r w:rsidR="00381624" w:rsidRPr="00AC6E85">
              <w:rPr>
                <w:rFonts w:ascii="Times New Roman" w:hAnsi="Times New Roman"/>
              </w:rPr>
              <w:t>публике Тыва (по с</w:t>
            </w:r>
            <w:r w:rsidR="00381624" w:rsidRPr="00AC6E85">
              <w:rPr>
                <w:rFonts w:ascii="Times New Roman" w:hAnsi="Times New Roman"/>
              </w:rPr>
              <w:t>о</w:t>
            </w:r>
            <w:r w:rsidR="00381624" w:rsidRPr="00AC6E85">
              <w:rPr>
                <w:rFonts w:ascii="Times New Roman" w:hAnsi="Times New Roman"/>
              </w:rPr>
              <w:t>гласованию), органы местного самоупра</w:t>
            </w:r>
            <w:r w:rsidR="00381624" w:rsidRPr="00AC6E85">
              <w:rPr>
                <w:rFonts w:ascii="Times New Roman" w:hAnsi="Times New Roman"/>
              </w:rPr>
              <w:t>в</w:t>
            </w:r>
            <w:r w:rsidR="00381624" w:rsidRPr="00AC6E85">
              <w:rPr>
                <w:rFonts w:ascii="Times New Roman" w:hAnsi="Times New Roman"/>
              </w:rPr>
              <w:t>ления (по согласов</w:t>
            </w:r>
            <w:r w:rsidR="00381624" w:rsidRPr="00AC6E85">
              <w:rPr>
                <w:rFonts w:ascii="Times New Roman" w:hAnsi="Times New Roman"/>
              </w:rPr>
              <w:t>а</w:t>
            </w:r>
            <w:r w:rsidR="00381624" w:rsidRPr="00AC6E85">
              <w:rPr>
                <w:rFonts w:ascii="Times New Roman" w:hAnsi="Times New Roman"/>
              </w:rPr>
              <w:t>нию</w:t>
            </w:r>
            <w:r w:rsidR="00381624">
              <w:rPr>
                <w:rFonts w:ascii="Times New Roman" w:hAnsi="Times New Roman"/>
              </w:rPr>
              <w:t>)</w:t>
            </w:r>
          </w:p>
        </w:tc>
      </w:tr>
    </w:tbl>
    <w:p w:rsidR="00381624" w:rsidRDefault="00381624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381624" w:rsidRPr="00AC6E85" w:rsidTr="00381624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381624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24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2.1. Проведение мероприятий по добровольной сд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че огнестрельного оружия, боеприп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сов, взрывчатых веществ и взры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ных устройств, н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законно хранящи</w:t>
            </w:r>
            <w:r w:rsidRPr="00AC6E85">
              <w:rPr>
                <w:rFonts w:ascii="Times New Roman" w:hAnsi="Times New Roman"/>
              </w:rPr>
              <w:t>х</w:t>
            </w:r>
            <w:r w:rsidRPr="00AC6E85">
              <w:rPr>
                <w:rFonts w:ascii="Times New Roman" w:hAnsi="Times New Roman"/>
              </w:rPr>
              <w:t>ся у населения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приро</w:t>
            </w:r>
            <w:r w:rsidRPr="00AC6E85">
              <w:rPr>
                <w:rFonts w:ascii="Times New Roman" w:hAnsi="Times New Roman"/>
              </w:rPr>
              <w:t>д</w:t>
            </w:r>
            <w:r w:rsidRPr="00AC6E85">
              <w:rPr>
                <w:rFonts w:ascii="Times New Roman" w:hAnsi="Times New Roman"/>
              </w:rPr>
              <w:t>ных ресурсов и экол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гии Республики Тыва, Федеральная служба войск национальной гвардии Российской Федерации по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лике Тыва (по соглас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ванию), МВД по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публике Тыва (по 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гласованию), органы местного самоупра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ления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</w:t>
            </w:r>
            <w:r w:rsidR="00381624">
              <w:rPr>
                <w:rFonts w:ascii="Times New Roman" w:hAnsi="Times New Roman"/>
              </w:rPr>
              <w:t>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3. Профилактика алкоголизма и на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комании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культуры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образов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ния и науки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Тыва, Министерс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 xml:space="preserve">во информатизации и </w:t>
            </w:r>
            <w:r w:rsidR="00381624" w:rsidRPr="00AC6E85">
              <w:rPr>
                <w:rFonts w:ascii="Times New Roman" w:hAnsi="Times New Roman"/>
              </w:rPr>
              <w:t>связи Республики Т</w:t>
            </w:r>
            <w:r w:rsidR="00381624" w:rsidRPr="00AC6E85">
              <w:rPr>
                <w:rFonts w:ascii="Times New Roman" w:hAnsi="Times New Roman"/>
              </w:rPr>
              <w:t>ы</w:t>
            </w:r>
            <w:r w:rsidR="00381624" w:rsidRPr="00AC6E85">
              <w:rPr>
                <w:rFonts w:ascii="Times New Roman" w:hAnsi="Times New Roman"/>
              </w:rPr>
              <w:t>ва, Министерство здравоохранения Ре</w:t>
            </w:r>
            <w:r w:rsidR="00381624" w:rsidRPr="00AC6E85">
              <w:rPr>
                <w:rFonts w:ascii="Times New Roman" w:hAnsi="Times New Roman"/>
              </w:rPr>
              <w:t>с</w:t>
            </w:r>
            <w:r w:rsidR="00381624" w:rsidRPr="00AC6E85">
              <w:rPr>
                <w:rFonts w:ascii="Times New Roman" w:hAnsi="Times New Roman"/>
              </w:rPr>
              <w:t>публики Тыва, МВД по Республике Тыва (по согласованию)</w:t>
            </w:r>
          </w:p>
        </w:tc>
      </w:tr>
    </w:tbl>
    <w:p w:rsidR="00381624" w:rsidRDefault="00381624"/>
    <w:p w:rsidR="00381624" w:rsidRDefault="00381624"/>
    <w:p w:rsidR="00381624" w:rsidRDefault="00381624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381624" w:rsidRPr="00AC6E85" w:rsidTr="00381624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381624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24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3.1</w:t>
            </w:r>
            <w:r w:rsidR="00381624">
              <w:rPr>
                <w:rFonts w:ascii="Times New Roman" w:hAnsi="Times New Roman"/>
              </w:rPr>
              <w:t>.</w:t>
            </w:r>
            <w:r w:rsidRPr="00AC6E85">
              <w:rPr>
                <w:rFonts w:ascii="Times New Roman" w:hAnsi="Times New Roman"/>
              </w:rPr>
              <w:t xml:space="preserve"> Приобретение </w:t>
            </w:r>
            <w:proofErr w:type="spellStart"/>
            <w:r w:rsidRPr="00AC6E85">
              <w:rPr>
                <w:rFonts w:ascii="Times New Roman" w:hAnsi="Times New Roman"/>
              </w:rPr>
              <w:t>рентгенотелевиз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онных</w:t>
            </w:r>
            <w:proofErr w:type="spellEnd"/>
            <w:r w:rsidRPr="00AC6E85">
              <w:rPr>
                <w:rFonts w:ascii="Times New Roman" w:hAnsi="Times New Roman"/>
              </w:rPr>
              <w:t xml:space="preserve"> комплексов «Шмель240ТВ»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3.2</w:t>
            </w:r>
            <w:r w:rsidR="00381624">
              <w:rPr>
                <w:rFonts w:ascii="Times New Roman" w:hAnsi="Times New Roman"/>
              </w:rPr>
              <w:t>.</w:t>
            </w:r>
            <w:r w:rsidRPr="00AC6E85">
              <w:rPr>
                <w:rFonts w:ascii="Times New Roman" w:hAnsi="Times New Roman"/>
              </w:rPr>
              <w:t xml:space="preserve"> Создание соц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альных видеорол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ков на русском и тувинском языках о пагубном воздейс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вии потребления наркотиков и алк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голя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культ</w:t>
            </w:r>
            <w:r w:rsidRPr="00AC6E85">
              <w:rPr>
                <w:rFonts w:ascii="Times New Roman" w:hAnsi="Times New Roman"/>
              </w:rPr>
              <w:t>у</w:t>
            </w:r>
            <w:r w:rsidRPr="00AC6E85">
              <w:rPr>
                <w:rFonts w:ascii="Times New Roman" w:hAnsi="Times New Roman"/>
              </w:rPr>
              <w:t>ры Республики Тыва, 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науки, Мин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стерство информатиз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ции и связи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Тыва, Министерс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во здравоохранения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3.3</w:t>
            </w:r>
            <w:r w:rsidR="00381624">
              <w:rPr>
                <w:rFonts w:ascii="Times New Roman" w:hAnsi="Times New Roman"/>
              </w:rPr>
              <w:t>.</w:t>
            </w:r>
            <w:r w:rsidRPr="00AC6E85">
              <w:rPr>
                <w:rFonts w:ascii="Times New Roman" w:hAnsi="Times New Roman"/>
              </w:rPr>
              <w:t xml:space="preserve"> Развитие и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фраструктуры, форм и методов первичной проф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лактики незаконн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 xml:space="preserve">го употребления </w:t>
            </w:r>
            <w:r w:rsidR="00646970" w:rsidRPr="00AC6E85">
              <w:rPr>
                <w:rFonts w:ascii="Times New Roman" w:hAnsi="Times New Roman"/>
              </w:rPr>
              <w:t>наркотиков, путем организации и пр</w:t>
            </w:r>
            <w:r w:rsidR="00646970" w:rsidRPr="00AC6E85">
              <w:rPr>
                <w:rFonts w:ascii="Times New Roman" w:hAnsi="Times New Roman"/>
              </w:rPr>
              <w:t>о</w:t>
            </w:r>
            <w:r w:rsidR="00646970" w:rsidRPr="00AC6E85">
              <w:rPr>
                <w:rFonts w:ascii="Times New Roman" w:hAnsi="Times New Roman"/>
              </w:rPr>
              <w:t>ведения</w:t>
            </w:r>
            <w:r w:rsidR="003E115E">
              <w:rPr>
                <w:rFonts w:ascii="Times New Roman" w:hAnsi="Times New Roman"/>
              </w:rPr>
              <w:t>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64697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6E85">
              <w:rPr>
                <w:rFonts w:ascii="Times New Roman" w:hAnsi="Times New Roman"/>
              </w:rPr>
              <w:t>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здравоохранения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 xml:space="preserve">нистерство </w:t>
            </w:r>
            <w:r w:rsidR="00381624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ультуры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="00646970" w:rsidRPr="00AC6E85">
              <w:rPr>
                <w:rFonts w:ascii="Times New Roman" w:hAnsi="Times New Roman"/>
              </w:rPr>
              <w:t xml:space="preserve">нистерство </w:t>
            </w:r>
            <w:r w:rsidR="00646970">
              <w:rPr>
                <w:rFonts w:ascii="Times New Roman" w:hAnsi="Times New Roman"/>
              </w:rPr>
              <w:t>с</w:t>
            </w:r>
            <w:r w:rsidR="00646970" w:rsidRPr="00AC6E85">
              <w:rPr>
                <w:rFonts w:ascii="Times New Roman" w:hAnsi="Times New Roman"/>
              </w:rPr>
              <w:t>порта Республики Тыва, М</w:t>
            </w:r>
            <w:r w:rsidR="00646970" w:rsidRPr="00AC6E85">
              <w:rPr>
                <w:rFonts w:ascii="Times New Roman" w:hAnsi="Times New Roman"/>
              </w:rPr>
              <w:t>и</w:t>
            </w:r>
            <w:r w:rsidR="00646970" w:rsidRPr="00AC6E85">
              <w:rPr>
                <w:rFonts w:ascii="Times New Roman" w:hAnsi="Times New Roman"/>
              </w:rPr>
              <w:t>нистерство информ</w:t>
            </w:r>
            <w:r w:rsidR="00646970" w:rsidRPr="00AC6E85">
              <w:rPr>
                <w:rFonts w:ascii="Times New Roman" w:hAnsi="Times New Roman"/>
              </w:rPr>
              <w:t>а</w:t>
            </w:r>
            <w:r w:rsidR="00646970" w:rsidRPr="00AC6E85">
              <w:rPr>
                <w:rFonts w:ascii="Times New Roman" w:hAnsi="Times New Roman"/>
              </w:rPr>
              <w:t>тизации и связи Ре</w:t>
            </w:r>
            <w:r w:rsidR="00646970" w:rsidRPr="00AC6E85">
              <w:rPr>
                <w:rFonts w:ascii="Times New Roman" w:hAnsi="Times New Roman"/>
              </w:rPr>
              <w:t>с</w:t>
            </w:r>
            <w:r w:rsidR="00646970" w:rsidRPr="00AC6E85">
              <w:rPr>
                <w:rFonts w:ascii="Times New Roman" w:hAnsi="Times New Roman"/>
              </w:rPr>
              <w:t xml:space="preserve">публики Тыва, МВД </w:t>
            </w:r>
            <w:r w:rsidR="00F94586">
              <w:rPr>
                <w:rFonts w:ascii="Times New Roman" w:hAnsi="Times New Roman"/>
              </w:rPr>
              <w:t xml:space="preserve">по </w:t>
            </w:r>
            <w:r w:rsidR="00646970" w:rsidRPr="00AC6E85">
              <w:rPr>
                <w:rFonts w:ascii="Times New Roman" w:hAnsi="Times New Roman"/>
              </w:rPr>
              <w:t xml:space="preserve">Республике Тыва (по </w:t>
            </w:r>
            <w:proofErr w:type="gramEnd"/>
          </w:p>
        </w:tc>
      </w:tr>
    </w:tbl>
    <w:p w:rsidR="00381624" w:rsidRDefault="00381624"/>
    <w:p w:rsidR="00381624" w:rsidRDefault="00381624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381624" w:rsidRPr="00AC6E85" w:rsidTr="00381624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381624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24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624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381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381624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4" w:rsidRPr="00AC6E85" w:rsidRDefault="00646970" w:rsidP="00381624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согласованию), органы местного самоупра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ления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3.3.1.</w:t>
            </w:r>
            <w:r w:rsidR="00381624">
              <w:rPr>
                <w:rFonts w:ascii="Times New Roman" w:hAnsi="Times New Roman"/>
              </w:rPr>
              <w:t xml:space="preserve"> </w:t>
            </w:r>
            <w:r w:rsidR="003E115E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перативно-профилактической акции «Сообщи, где торгуют сме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тью»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ября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ноя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F94586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здравоохранения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 xml:space="preserve">нистерство </w:t>
            </w:r>
            <w:r w:rsidR="00F94586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ультуры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 xml:space="preserve">нистерство </w:t>
            </w:r>
            <w:r w:rsidR="00F94586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порта Республики Тыва, МВД Республике Тыва (по согласованию), о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ганы местного сам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управления (по согл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сованию)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3.3.2. </w:t>
            </w:r>
            <w:r w:rsidR="003E115E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онкурс</w:t>
            </w:r>
            <w:r w:rsidR="003E115E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 xml:space="preserve"> 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 xml:space="preserve">циальной </w:t>
            </w:r>
            <w:proofErr w:type="spellStart"/>
            <w:r w:rsidRPr="00AC6E85">
              <w:rPr>
                <w:rFonts w:ascii="Times New Roman" w:hAnsi="Times New Roman"/>
              </w:rPr>
              <w:t>антина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котической</w:t>
            </w:r>
            <w:proofErr w:type="spellEnd"/>
            <w:r w:rsidRPr="00AC6E85">
              <w:rPr>
                <w:rFonts w:ascii="Times New Roman" w:hAnsi="Times New Roman"/>
              </w:rPr>
              <w:t xml:space="preserve"> рекл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мы и пропаганды здорового образа жизни «Спасем жизнь вместе»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29 фе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29 фе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29 фе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раля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29 фе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раля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культуры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здравоохранения Республики Тыва</w:t>
            </w:r>
            <w:r w:rsidR="00646970">
              <w:rPr>
                <w:rFonts w:ascii="Times New Roman" w:hAnsi="Times New Roman"/>
              </w:rPr>
              <w:t xml:space="preserve">, </w:t>
            </w:r>
            <w:r w:rsidRPr="00AC6E85">
              <w:rPr>
                <w:rFonts w:ascii="Times New Roman" w:hAnsi="Times New Roman"/>
              </w:rPr>
              <w:t>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информ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тизации и связи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публики Тыва, МВД по Республике Тыва (по согласованию), органы местного самоупра</w:t>
            </w:r>
            <w:r w:rsidRPr="00AC6E85">
              <w:rPr>
                <w:rFonts w:ascii="Times New Roman" w:hAnsi="Times New Roman"/>
              </w:rPr>
              <w:t>в</w:t>
            </w:r>
            <w:r w:rsidRPr="00AC6E85">
              <w:rPr>
                <w:rFonts w:ascii="Times New Roman" w:hAnsi="Times New Roman"/>
              </w:rPr>
              <w:t>ления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</w:tbl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3.3.3</w:t>
            </w:r>
            <w:r w:rsidR="00646970">
              <w:rPr>
                <w:rFonts w:ascii="Times New Roman" w:hAnsi="Times New Roman"/>
              </w:rPr>
              <w:t>.</w:t>
            </w:r>
            <w:r w:rsidRPr="00AC6E85">
              <w:rPr>
                <w:rFonts w:ascii="Times New Roman" w:hAnsi="Times New Roman"/>
              </w:rPr>
              <w:t xml:space="preserve"> </w:t>
            </w:r>
            <w:r w:rsidR="003E115E">
              <w:rPr>
                <w:rFonts w:ascii="Times New Roman" w:hAnsi="Times New Roman"/>
              </w:rPr>
              <w:t>п</w:t>
            </w:r>
            <w:r w:rsidRPr="00AC6E85">
              <w:rPr>
                <w:rFonts w:ascii="Times New Roman" w:hAnsi="Times New Roman"/>
              </w:rPr>
              <w:t>рофилакт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чески</w:t>
            </w:r>
            <w:r w:rsidR="003E115E">
              <w:rPr>
                <w:rFonts w:ascii="Times New Roman" w:hAnsi="Times New Roman"/>
              </w:rPr>
              <w:t>х</w:t>
            </w:r>
            <w:r w:rsidRPr="00AC6E85">
              <w:rPr>
                <w:rFonts w:ascii="Times New Roman" w:hAnsi="Times New Roman"/>
              </w:rPr>
              <w:t xml:space="preserve"> меропри</w:t>
            </w:r>
            <w:r w:rsidRPr="00AC6E85">
              <w:rPr>
                <w:rFonts w:ascii="Times New Roman" w:hAnsi="Times New Roman"/>
              </w:rPr>
              <w:t>я</w:t>
            </w:r>
            <w:r w:rsidRPr="00AC6E85">
              <w:rPr>
                <w:rFonts w:ascii="Times New Roman" w:hAnsi="Times New Roman"/>
              </w:rPr>
              <w:t>ти</w:t>
            </w:r>
            <w:r w:rsidR="003E115E">
              <w:rPr>
                <w:rFonts w:ascii="Times New Roman" w:hAnsi="Times New Roman"/>
              </w:rPr>
              <w:t>й</w:t>
            </w:r>
            <w:r w:rsidRPr="00AC6E85">
              <w:rPr>
                <w:rFonts w:ascii="Times New Roman" w:hAnsi="Times New Roman"/>
              </w:rPr>
              <w:t>, приуроченны</w:t>
            </w:r>
            <w:r w:rsidR="003E115E">
              <w:rPr>
                <w:rFonts w:ascii="Times New Roman" w:hAnsi="Times New Roman"/>
              </w:rPr>
              <w:t>х</w:t>
            </w:r>
            <w:r w:rsidRPr="00AC6E85">
              <w:rPr>
                <w:rFonts w:ascii="Times New Roman" w:hAnsi="Times New Roman"/>
              </w:rPr>
              <w:t xml:space="preserve"> к Международному дню борьбы со зл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употреблением</w:t>
            </w:r>
            <w:r w:rsidR="00646970">
              <w:rPr>
                <w:rFonts w:ascii="Times New Roman" w:hAnsi="Times New Roman"/>
              </w:rPr>
              <w:t xml:space="preserve"> </w:t>
            </w:r>
            <w:r w:rsidRPr="00AC6E85">
              <w:rPr>
                <w:rFonts w:ascii="Times New Roman" w:hAnsi="Times New Roman"/>
              </w:rPr>
              <w:t>наркотическими средствами и их незаконным обор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том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культуры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</w:t>
            </w:r>
            <w:r w:rsidR="00646970">
              <w:rPr>
                <w:rFonts w:ascii="Times New Roman" w:hAnsi="Times New Roman"/>
              </w:rPr>
              <w:t xml:space="preserve"> </w:t>
            </w:r>
            <w:r w:rsidRPr="00AC6E85">
              <w:rPr>
                <w:rFonts w:ascii="Times New Roman" w:hAnsi="Times New Roman"/>
              </w:rPr>
              <w:t>здравоохранения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спорта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нию), органы местного самоуправления (по согласованию)</w:t>
            </w:r>
          </w:p>
        </w:tc>
      </w:tr>
      <w:tr w:rsidR="00AC6E85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4. Социальная ре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билитация лиц, о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бывших наказание в виде лишения свободы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85" w:rsidRPr="00AC6E85" w:rsidRDefault="00AC6E85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труда и социальной политики Республики Тыва, Р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гиональная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 xml:space="preserve">венная организация «Феникс» по </w:t>
            </w:r>
            <w:proofErr w:type="spellStart"/>
            <w:r w:rsidRPr="00AC6E85">
              <w:rPr>
                <w:rFonts w:ascii="Times New Roman" w:hAnsi="Times New Roman"/>
              </w:rPr>
              <w:t>ресоци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лизации</w:t>
            </w:r>
            <w:proofErr w:type="spellEnd"/>
            <w:r w:rsidRPr="00AC6E85">
              <w:rPr>
                <w:rFonts w:ascii="Times New Roman" w:hAnsi="Times New Roman"/>
              </w:rPr>
              <w:t xml:space="preserve"> лиц, освоб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дившихся из мест 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шения свободы в Ре</w:t>
            </w:r>
            <w:r w:rsidRPr="00AC6E85">
              <w:rPr>
                <w:rFonts w:ascii="Times New Roman" w:hAnsi="Times New Roman"/>
              </w:rPr>
              <w:t>с</w:t>
            </w:r>
            <w:r w:rsidR="00646970">
              <w:rPr>
                <w:rFonts w:ascii="Times New Roman" w:hAnsi="Times New Roman"/>
              </w:rPr>
              <w:t>публике Тыва</w:t>
            </w:r>
            <w:r w:rsidR="003E115E">
              <w:rPr>
                <w:rFonts w:ascii="Times New Roman" w:hAnsi="Times New Roman"/>
              </w:rPr>
              <w:t xml:space="preserve"> (по с</w:t>
            </w:r>
            <w:r w:rsidR="003E115E">
              <w:rPr>
                <w:rFonts w:ascii="Times New Roman" w:hAnsi="Times New Roman"/>
              </w:rPr>
              <w:t>о</w:t>
            </w:r>
            <w:r w:rsidR="003E115E">
              <w:rPr>
                <w:rFonts w:ascii="Times New Roman" w:hAnsi="Times New Roman"/>
              </w:rPr>
              <w:t>гласованию)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4.1. Предоставл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ние субсидий р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гиональным нег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сударственным  некоммерческим организациям</w:t>
            </w:r>
            <w:r w:rsidR="003E115E">
              <w:rPr>
                <w:rFonts w:ascii="Times New Roman" w:hAnsi="Times New Roman"/>
              </w:rPr>
              <w:t>,</w:t>
            </w:r>
            <w:r w:rsidRPr="00AC6E85">
              <w:rPr>
                <w:rFonts w:ascii="Times New Roman" w:hAnsi="Times New Roman"/>
              </w:rPr>
              <w:t xml:space="preserve"> де</w:t>
            </w:r>
            <w:r w:rsidRPr="00AC6E85">
              <w:rPr>
                <w:rFonts w:ascii="Times New Roman" w:hAnsi="Times New Roman"/>
              </w:rPr>
              <w:t>й</w:t>
            </w:r>
            <w:r w:rsidRPr="00AC6E85">
              <w:rPr>
                <w:rFonts w:ascii="Times New Roman" w:hAnsi="Times New Roman"/>
              </w:rPr>
              <w:t xml:space="preserve">ствующим </w:t>
            </w:r>
            <w:proofErr w:type="gramStart"/>
            <w:r w:rsidRPr="00AC6E85">
              <w:rPr>
                <w:rFonts w:ascii="Times New Roman" w:hAnsi="Times New Roman"/>
              </w:rPr>
              <w:t>на</w:t>
            </w:r>
            <w:proofErr w:type="gramEnd"/>
            <w:r w:rsidRPr="00AC6E85">
              <w:rPr>
                <w:rFonts w:ascii="Times New Roman" w:hAnsi="Times New Roman"/>
              </w:rPr>
              <w:t xml:space="preserve"> тер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труда и социальной политики Республики Тыва, Р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гиональная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 xml:space="preserve">венная организация «Феникс» по </w:t>
            </w:r>
            <w:proofErr w:type="spellStart"/>
            <w:r w:rsidRPr="00AC6E85">
              <w:rPr>
                <w:rFonts w:ascii="Times New Roman" w:hAnsi="Times New Roman"/>
              </w:rPr>
              <w:t>ресоци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лизации</w:t>
            </w:r>
            <w:proofErr w:type="spellEnd"/>
            <w:r w:rsidRPr="00AC6E85">
              <w:rPr>
                <w:rFonts w:ascii="Times New Roman" w:hAnsi="Times New Roman"/>
              </w:rPr>
              <w:t xml:space="preserve"> лиц, </w:t>
            </w:r>
            <w:proofErr w:type="spellStart"/>
            <w:r w:rsidRPr="00AC6E85">
              <w:rPr>
                <w:rFonts w:ascii="Times New Roman" w:hAnsi="Times New Roman"/>
              </w:rPr>
              <w:t>освобо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</w:tc>
      </w:tr>
    </w:tbl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646970">
        <w:trPr>
          <w:trHeight w:val="216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3E11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E85">
              <w:rPr>
                <w:rFonts w:ascii="Times New Roman" w:hAnsi="Times New Roman"/>
              </w:rPr>
              <w:t>ритории</w:t>
            </w:r>
            <w:proofErr w:type="spellEnd"/>
            <w:r w:rsidRPr="00AC6E85">
              <w:rPr>
                <w:rFonts w:ascii="Times New Roman" w:hAnsi="Times New Roman"/>
              </w:rPr>
              <w:t xml:space="preserve">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</w:t>
            </w:r>
            <w:r w:rsidR="003E115E">
              <w:rPr>
                <w:rFonts w:ascii="Times New Roman" w:hAnsi="Times New Roman"/>
              </w:rPr>
              <w:t>,</w:t>
            </w:r>
            <w:r w:rsidRPr="00AC6E85">
              <w:rPr>
                <w:rFonts w:ascii="Times New Roman" w:hAnsi="Times New Roman"/>
              </w:rPr>
              <w:t xml:space="preserve"> которые осуществляют де</w:t>
            </w:r>
            <w:r w:rsidRPr="00AC6E85">
              <w:rPr>
                <w:rFonts w:ascii="Times New Roman" w:hAnsi="Times New Roman"/>
              </w:rPr>
              <w:t>я</w:t>
            </w:r>
            <w:r w:rsidRPr="00AC6E85">
              <w:rPr>
                <w:rFonts w:ascii="Times New Roman" w:hAnsi="Times New Roman"/>
              </w:rPr>
              <w:t xml:space="preserve">тельность по </w:t>
            </w:r>
            <w:proofErr w:type="spellStart"/>
            <w:r w:rsidRPr="00AC6E85">
              <w:rPr>
                <w:rFonts w:ascii="Times New Roman" w:hAnsi="Times New Roman"/>
              </w:rPr>
              <w:t>рес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циализации</w:t>
            </w:r>
            <w:proofErr w:type="spellEnd"/>
            <w:r w:rsidRPr="00AC6E85">
              <w:rPr>
                <w:rFonts w:ascii="Times New Roman" w:hAnsi="Times New Roman"/>
              </w:rPr>
              <w:t xml:space="preserve"> лиц, освобожденных из мест лишения св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боды и имеющи</w:t>
            </w:r>
            <w:r w:rsidR="003E115E">
              <w:rPr>
                <w:rFonts w:ascii="Times New Roman" w:hAnsi="Times New Roman"/>
              </w:rPr>
              <w:t>х</w:t>
            </w:r>
            <w:r w:rsidRPr="00AC6E85">
              <w:rPr>
                <w:rFonts w:ascii="Times New Roman" w:hAnsi="Times New Roman"/>
              </w:rPr>
              <w:t xml:space="preserve"> непогашенную с</w:t>
            </w:r>
            <w:r w:rsidRPr="00AC6E85">
              <w:rPr>
                <w:rFonts w:ascii="Times New Roman" w:hAnsi="Times New Roman"/>
              </w:rPr>
              <w:t>у</w:t>
            </w:r>
            <w:r w:rsidRPr="00AC6E85">
              <w:rPr>
                <w:rFonts w:ascii="Times New Roman" w:hAnsi="Times New Roman"/>
              </w:rPr>
              <w:t>димость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6E85">
              <w:rPr>
                <w:rFonts w:ascii="Times New Roman" w:hAnsi="Times New Roman"/>
              </w:rPr>
              <w:t>дившихся</w:t>
            </w:r>
            <w:proofErr w:type="spellEnd"/>
            <w:r w:rsidRPr="00AC6E85">
              <w:rPr>
                <w:rFonts w:ascii="Times New Roman" w:hAnsi="Times New Roman"/>
              </w:rPr>
              <w:t xml:space="preserve"> из мест 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шения свободы в Ре</w:t>
            </w:r>
            <w:r w:rsidRPr="00AC6E8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публике Тыва</w:t>
            </w:r>
            <w:r w:rsidR="003E115E">
              <w:rPr>
                <w:rFonts w:ascii="Times New Roman" w:hAnsi="Times New Roman"/>
              </w:rPr>
              <w:t xml:space="preserve"> (по с</w:t>
            </w:r>
            <w:r w:rsidR="003E115E">
              <w:rPr>
                <w:rFonts w:ascii="Times New Roman" w:hAnsi="Times New Roman"/>
              </w:rPr>
              <w:t>о</w:t>
            </w:r>
            <w:r w:rsidR="003E115E">
              <w:rPr>
                <w:rFonts w:ascii="Times New Roman" w:hAnsi="Times New Roman"/>
              </w:rPr>
              <w:t>гласованию)</w:t>
            </w:r>
          </w:p>
        </w:tc>
      </w:tr>
      <w:tr w:rsidR="00646970" w:rsidRPr="00AC6E85" w:rsidTr="00381624">
        <w:trPr>
          <w:trHeight w:val="451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4.2. Реализация г</w:t>
            </w:r>
            <w:r w:rsidRPr="00AC6E85">
              <w:rPr>
                <w:rFonts w:ascii="Times New Roman" w:hAnsi="Times New Roman"/>
              </w:rPr>
              <w:t>у</w:t>
            </w:r>
            <w:r w:rsidRPr="00AC6E85">
              <w:rPr>
                <w:rFonts w:ascii="Times New Roman" w:hAnsi="Times New Roman"/>
              </w:rPr>
              <w:t>бернаторского пр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екта «Новая жизнь» (</w:t>
            </w:r>
            <w:r w:rsidR="003E115E">
              <w:rPr>
                <w:rFonts w:ascii="Times New Roman" w:hAnsi="Times New Roman"/>
              </w:rPr>
              <w:t>«</w:t>
            </w:r>
            <w:proofErr w:type="spellStart"/>
            <w:r w:rsidRPr="00AC6E85">
              <w:rPr>
                <w:rFonts w:ascii="Times New Roman" w:hAnsi="Times New Roman"/>
              </w:rPr>
              <w:t>Чаа</w:t>
            </w:r>
            <w:proofErr w:type="spellEnd"/>
            <w:r w:rsidRPr="00AC6E85">
              <w:rPr>
                <w:rFonts w:ascii="Times New Roman" w:hAnsi="Times New Roman"/>
              </w:rPr>
              <w:t xml:space="preserve"> </w:t>
            </w:r>
            <w:proofErr w:type="spellStart"/>
            <w:r w:rsidRPr="00AC6E85">
              <w:rPr>
                <w:rFonts w:ascii="Times New Roman" w:hAnsi="Times New Roman"/>
              </w:rPr>
              <w:t>Сорук</w:t>
            </w:r>
            <w:proofErr w:type="spellEnd"/>
            <w:r w:rsidR="003E115E">
              <w:rPr>
                <w:rFonts w:ascii="Times New Roman" w:hAnsi="Times New Roman"/>
              </w:rPr>
              <w:t>»</w:t>
            </w:r>
            <w:r w:rsidRPr="00AC6E85">
              <w:rPr>
                <w:rFonts w:ascii="Times New Roman" w:hAnsi="Times New Roman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сел</w:t>
            </w:r>
            <w:r w:rsidRPr="00AC6E85">
              <w:rPr>
                <w:rFonts w:ascii="Times New Roman" w:hAnsi="Times New Roman"/>
              </w:rPr>
              <w:t>ь</w:t>
            </w:r>
            <w:r w:rsidRPr="00AC6E85">
              <w:rPr>
                <w:rFonts w:ascii="Times New Roman" w:hAnsi="Times New Roman"/>
              </w:rPr>
              <w:t>ского хозяйства и пр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довольствия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Тыва, Министерс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во труда и социальной политики Республики Тыва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5. Предупреждение экстремизма и 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роризма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труда и социал</w:t>
            </w:r>
            <w:r w:rsidRPr="00AC6E85">
              <w:rPr>
                <w:rFonts w:ascii="Times New Roman" w:hAnsi="Times New Roman"/>
              </w:rPr>
              <w:t>ь</w:t>
            </w:r>
            <w:r w:rsidRPr="00AC6E85">
              <w:rPr>
                <w:rFonts w:ascii="Times New Roman" w:hAnsi="Times New Roman"/>
              </w:rPr>
              <w:t>ной политики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земельных и имущественных отн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шений Республики Тыва, Министерство спорта Республики Тыва, Министерство информатизации и св</w:t>
            </w:r>
            <w:r w:rsidRPr="00AC6E85">
              <w:rPr>
                <w:rFonts w:ascii="Times New Roman" w:hAnsi="Times New Roman"/>
              </w:rPr>
              <w:t>я</w:t>
            </w:r>
            <w:r w:rsidRPr="00AC6E85">
              <w:rPr>
                <w:rFonts w:ascii="Times New Roman" w:hAnsi="Times New Roman"/>
              </w:rPr>
              <w:t xml:space="preserve">зи Республики Тыва, </w:t>
            </w:r>
          </w:p>
        </w:tc>
      </w:tr>
    </w:tbl>
    <w:p w:rsidR="00646970" w:rsidRDefault="00646970"/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органы местного сам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управления</w:t>
            </w:r>
            <w:r>
              <w:rPr>
                <w:rFonts w:ascii="Times New Roman" w:hAnsi="Times New Roman"/>
              </w:rPr>
              <w:t xml:space="preserve"> (по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сованию)</w:t>
            </w:r>
            <w:r w:rsidRPr="00AC6E85">
              <w:rPr>
                <w:rFonts w:ascii="Times New Roman" w:hAnsi="Times New Roman"/>
              </w:rPr>
              <w:t>, МВД по Республике Тыва (по согласованию)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5.1. Проведение «круглых столов», диспутов, встреч, реализация прое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тов отдыха и зан</w:t>
            </w:r>
            <w:r w:rsidRPr="00AC6E85">
              <w:rPr>
                <w:rFonts w:ascii="Times New Roman" w:hAnsi="Times New Roman"/>
              </w:rPr>
              <w:t>я</w:t>
            </w:r>
            <w:r w:rsidRPr="00AC6E85">
              <w:rPr>
                <w:rFonts w:ascii="Times New Roman" w:hAnsi="Times New Roman"/>
              </w:rPr>
              <w:t>тости детей и м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лодежи в целях профилактики эк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тремизма в мол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дежной среде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мая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образ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и науки Респу</w:t>
            </w:r>
            <w:r w:rsidRPr="00AC6E85">
              <w:rPr>
                <w:rFonts w:ascii="Times New Roman" w:hAnsi="Times New Roman"/>
              </w:rPr>
              <w:t>б</w:t>
            </w:r>
            <w:r w:rsidRPr="00AC6E85">
              <w:rPr>
                <w:rFonts w:ascii="Times New Roman" w:hAnsi="Times New Roman"/>
              </w:rPr>
              <w:t>лики Тыва, Министе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ство спорта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Тыва, Министерс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во информатизации и связи Республики Т</w:t>
            </w:r>
            <w:r w:rsidRPr="00AC6E85">
              <w:rPr>
                <w:rFonts w:ascii="Times New Roman" w:hAnsi="Times New Roman"/>
              </w:rPr>
              <w:t>ы</w:t>
            </w:r>
            <w:r w:rsidRPr="00AC6E85">
              <w:rPr>
                <w:rFonts w:ascii="Times New Roman" w:hAnsi="Times New Roman"/>
              </w:rPr>
              <w:t>ва, органы местного самоуправления</w:t>
            </w:r>
            <w:r>
              <w:rPr>
                <w:rFonts w:ascii="Times New Roman" w:hAnsi="Times New Roman"/>
              </w:rPr>
              <w:t xml:space="preserve"> (по согласованию)</w:t>
            </w:r>
            <w:r w:rsidRPr="00AC6E85">
              <w:rPr>
                <w:rFonts w:ascii="Times New Roman" w:hAnsi="Times New Roman"/>
              </w:rPr>
              <w:t>, МВД по Республике Тыва (по согласованию)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5.2. Организация и проведение межв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домственных пра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тических занятий, семинаров для должностных лиц, осуществляющих управление в сфере социальной защиты населения, рабо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ников учреждений по вопросам пр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филактики прав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 xml:space="preserve">нарушений, в том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</w:p>
        </w:tc>
      </w:tr>
    </w:tbl>
    <w:p w:rsidR="00646970" w:rsidRDefault="00646970"/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C6E85">
              <w:rPr>
                <w:rFonts w:ascii="Times New Roman" w:hAnsi="Times New Roman"/>
              </w:rPr>
              <w:t>числе</w:t>
            </w:r>
            <w:proofErr w:type="gramEnd"/>
            <w:r w:rsidRPr="00AC6E85">
              <w:rPr>
                <w:rFonts w:ascii="Times New Roman" w:hAnsi="Times New Roman"/>
              </w:rPr>
              <w:t xml:space="preserve"> профилакт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проявлений те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роризма и экстр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мизма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5.3. Приобретение технических средств и оборуд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вания для обесп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чения антитеррор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стической защ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щенности насел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ния, объектов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о</w:t>
            </w:r>
            <w:r w:rsidRPr="00AC6E85">
              <w:rPr>
                <w:rFonts w:ascii="Times New Roman" w:hAnsi="Times New Roman"/>
              </w:rPr>
              <w:t>к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земел</w:t>
            </w:r>
            <w:r w:rsidRPr="00AC6E85">
              <w:rPr>
                <w:rFonts w:ascii="Times New Roman" w:hAnsi="Times New Roman"/>
              </w:rPr>
              <w:t>ь</w:t>
            </w:r>
            <w:r w:rsidRPr="00AC6E85">
              <w:rPr>
                <w:rFonts w:ascii="Times New Roman" w:hAnsi="Times New Roman"/>
              </w:rPr>
              <w:t>ных и имущественных отношений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ки Тыва, МВД по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публике Тыва (по 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гласованию)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6. Профилактика коррупционных проявлений со ст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роны должностных лиц орган</w:t>
            </w:r>
            <w:r w:rsidR="003E115E">
              <w:rPr>
                <w:rFonts w:ascii="Times New Roman" w:hAnsi="Times New Roman"/>
              </w:rPr>
              <w:t>ов</w:t>
            </w:r>
            <w:r w:rsidRPr="00AC6E85">
              <w:rPr>
                <w:rFonts w:ascii="Times New Roman" w:hAnsi="Times New Roman"/>
              </w:rPr>
              <w:t xml:space="preserve"> испо</w:t>
            </w:r>
            <w:r w:rsidRPr="00AC6E85">
              <w:rPr>
                <w:rFonts w:ascii="Times New Roman" w:hAnsi="Times New Roman"/>
              </w:rPr>
              <w:t>л</w:t>
            </w:r>
            <w:r w:rsidRPr="00AC6E85">
              <w:rPr>
                <w:rFonts w:ascii="Times New Roman" w:hAnsi="Times New Roman"/>
              </w:rPr>
              <w:t>нительной власти Республики Тыва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6.1. Разработка и изготовление и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формационной п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чатной продукции, направленной на профилактику ко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рупционных пр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ступлений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</w:tbl>
    <w:p w:rsidR="00646970" w:rsidRDefault="00646970"/>
    <w:p w:rsidR="00646970" w:rsidRDefault="00646970"/>
    <w:p w:rsidR="00646970" w:rsidRDefault="00646970"/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7. Профилактика преступлений и административных правонарушений участковыми упо</w:t>
            </w:r>
            <w:r w:rsidRPr="00AC6E85">
              <w:rPr>
                <w:rFonts w:ascii="Times New Roman" w:hAnsi="Times New Roman"/>
              </w:rPr>
              <w:t>л</w:t>
            </w:r>
            <w:r w:rsidRPr="00AC6E85">
              <w:rPr>
                <w:rFonts w:ascii="Times New Roman" w:hAnsi="Times New Roman"/>
              </w:rPr>
              <w:t>номоченными п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лиции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стро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тельства и жилищно-коммунального хозя</w:t>
            </w:r>
            <w:r w:rsidRPr="00AC6E85">
              <w:rPr>
                <w:rFonts w:ascii="Times New Roman" w:hAnsi="Times New Roman"/>
              </w:rPr>
              <w:t>й</w:t>
            </w:r>
            <w:r w:rsidRPr="00AC6E85">
              <w:rPr>
                <w:rFonts w:ascii="Times New Roman" w:hAnsi="Times New Roman"/>
              </w:rPr>
              <w:t>ства Республики Тыва, Министерство труда и социальной политики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информ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тизации и связи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 xml:space="preserve">публики Тыва, </w:t>
            </w:r>
            <w:r>
              <w:rPr>
                <w:rFonts w:ascii="Times New Roman" w:hAnsi="Times New Roman"/>
              </w:rPr>
              <w:t>м</w:t>
            </w:r>
            <w:r w:rsidRPr="00AC6E85">
              <w:rPr>
                <w:rFonts w:ascii="Times New Roman" w:hAnsi="Times New Roman"/>
              </w:rPr>
              <w:t xml:space="preserve">эрия </w:t>
            </w:r>
            <w:r>
              <w:rPr>
                <w:rFonts w:ascii="Times New Roman" w:hAnsi="Times New Roman"/>
              </w:rPr>
              <w:t xml:space="preserve"> </w:t>
            </w:r>
            <w:r w:rsidRPr="00AC6E85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C6E85">
              <w:rPr>
                <w:rFonts w:ascii="Times New Roman" w:hAnsi="Times New Roman"/>
              </w:rPr>
              <w:t xml:space="preserve"> Кызыла</w:t>
            </w:r>
            <w:r>
              <w:rPr>
                <w:rFonts w:ascii="Times New Roman" w:hAnsi="Times New Roman"/>
              </w:rPr>
              <w:t xml:space="preserve"> (по соглас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ванию),</w:t>
            </w:r>
            <w:r w:rsidRPr="00AC6E85">
              <w:rPr>
                <w:rFonts w:ascii="Times New Roman" w:hAnsi="Times New Roman"/>
              </w:rPr>
              <w:t xml:space="preserve"> МВД по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публике Тыва (по с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гласованию)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7.1. Обеспечение участковых упо</w:t>
            </w:r>
            <w:r w:rsidRPr="00AC6E85">
              <w:rPr>
                <w:rFonts w:ascii="Times New Roman" w:hAnsi="Times New Roman"/>
              </w:rPr>
              <w:t>л</w:t>
            </w:r>
            <w:r w:rsidRPr="00AC6E85">
              <w:rPr>
                <w:rFonts w:ascii="Times New Roman" w:hAnsi="Times New Roman"/>
              </w:rPr>
              <w:t>номоченных пол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ции служебным помещением на территории обсл</w:t>
            </w:r>
            <w:r w:rsidRPr="00AC6E85">
              <w:rPr>
                <w:rFonts w:ascii="Times New Roman" w:hAnsi="Times New Roman"/>
              </w:rPr>
              <w:t>у</w:t>
            </w:r>
            <w:r w:rsidRPr="00AC6E85">
              <w:rPr>
                <w:rFonts w:ascii="Times New Roman" w:hAnsi="Times New Roman"/>
              </w:rPr>
              <w:t>живаемого админ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стративного учас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д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кабря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стро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тельства и жилищно-коммунального хозя</w:t>
            </w:r>
            <w:r w:rsidRPr="00AC6E85">
              <w:rPr>
                <w:rFonts w:ascii="Times New Roman" w:hAnsi="Times New Roman"/>
              </w:rPr>
              <w:t>й</w:t>
            </w:r>
            <w:r w:rsidRPr="00AC6E85">
              <w:rPr>
                <w:rFonts w:ascii="Times New Roman" w:hAnsi="Times New Roman"/>
              </w:rPr>
              <w:t>ства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7.2. Организация и проведение ко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 xml:space="preserve">курса «Лучший по профессии – 2023» среди участковых уполномоченных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н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ября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общес</w:t>
            </w:r>
            <w:r w:rsidRPr="00AC6E85">
              <w:rPr>
                <w:rFonts w:ascii="Times New Roman" w:hAnsi="Times New Roman"/>
              </w:rPr>
              <w:t>т</w:t>
            </w:r>
            <w:r w:rsidRPr="00AC6E85">
              <w:rPr>
                <w:rFonts w:ascii="Times New Roman" w:hAnsi="Times New Roman"/>
              </w:rPr>
              <w:t>венной безопасности Республики Тыва, МВД по Республике Тыва (по согласов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нию)</w:t>
            </w:r>
          </w:p>
        </w:tc>
      </w:tr>
    </w:tbl>
    <w:p w:rsidR="00646970" w:rsidRDefault="00646970"/>
    <w:p w:rsidR="00646970" w:rsidRDefault="00646970"/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3E115E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полиции в честь 100-лет</w:t>
            </w:r>
            <w:r w:rsidR="003E115E">
              <w:rPr>
                <w:rFonts w:ascii="Times New Roman" w:hAnsi="Times New Roman"/>
              </w:rPr>
              <w:t>ия со</w:t>
            </w:r>
            <w:r w:rsidRPr="00AC6E85">
              <w:rPr>
                <w:rFonts w:ascii="Times New Roman" w:hAnsi="Times New Roman"/>
              </w:rPr>
              <w:t xml:space="preserve"> дня образования слу</w:t>
            </w:r>
            <w:r w:rsidRPr="00AC6E85">
              <w:rPr>
                <w:rFonts w:ascii="Times New Roman" w:hAnsi="Times New Roman"/>
              </w:rPr>
              <w:t>ж</w:t>
            </w:r>
            <w:r w:rsidRPr="00AC6E85">
              <w:rPr>
                <w:rFonts w:ascii="Times New Roman" w:hAnsi="Times New Roman"/>
              </w:rPr>
              <w:t>бы участковых уполномоченных полиции в системе МВД России, а также республ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канск</w:t>
            </w:r>
            <w:r w:rsidR="003E115E"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съезд</w:t>
            </w:r>
            <w:r w:rsidR="003E115E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 xml:space="preserve"> участковых упо</w:t>
            </w:r>
            <w:r w:rsidRPr="00AC6E85">
              <w:rPr>
                <w:rFonts w:ascii="Times New Roman" w:hAnsi="Times New Roman"/>
              </w:rPr>
              <w:t>л</w:t>
            </w:r>
            <w:r w:rsidRPr="00AC6E85">
              <w:rPr>
                <w:rFonts w:ascii="Times New Roman" w:hAnsi="Times New Roman"/>
              </w:rPr>
              <w:t>номоченных пол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ции 2023 году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7.3. Установление отдельного сл</w:t>
            </w:r>
            <w:r w:rsidRPr="00AC6E85">
              <w:rPr>
                <w:rFonts w:ascii="Times New Roman" w:hAnsi="Times New Roman"/>
              </w:rPr>
              <w:t>у</w:t>
            </w:r>
            <w:r w:rsidRPr="00AC6E85">
              <w:rPr>
                <w:rFonts w:ascii="Times New Roman" w:hAnsi="Times New Roman"/>
              </w:rPr>
              <w:t>жебного входа уч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стковым пунктам полиции г. Кызыла, оборудование п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мещений мебелью, оргтехникой и средствами связи и обеспечение техн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ческой эксплуат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ции этих помещ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ний (водоснабж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ние, отопление, освещение, уборка, ремонт)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се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се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се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се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тября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646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AC6E85">
              <w:rPr>
                <w:rFonts w:ascii="Times New Roman" w:hAnsi="Times New Roman"/>
              </w:rPr>
              <w:t>эрия г</w:t>
            </w:r>
            <w:r>
              <w:rPr>
                <w:rFonts w:ascii="Times New Roman" w:hAnsi="Times New Roman"/>
              </w:rPr>
              <w:t>.</w:t>
            </w:r>
            <w:r w:rsidRPr="00AC6E85">
              <w:rPr>
                <w:rFonts w:ascii="Times New Roman" w:hAnsi="Times New Roman"/>
              </w:rPr>
              <w:t xml:space="preserve"> Кызыла</w:t>
            </w:r>
            <w:r w:rsidR="00F94586">
              <w:rPr>
                <w:rFonts w:ascii="Times New Roman" w:hAnsi="Times New Roman"/>
              </w:rPr>
              <w:t xml:space="preserve"> (по согласованию)</w:t>
            </w:r>
            <w:r w:rsidRPr="00AC6E85">
              <w:rPr>
                <w:rFonts w:ascii="Times New Roman" w:hAnsi="Times New Roman"/>
              </w:rPr>
              <w:t>, МВД по Республике Тыва (по согласованию)</w:t>
            </w:r>
          </w:p>
        </w:tc>
      </w:tr>
    </w:tbl>
    <w:p w:rsidR="00646970" w:rsidRDefault="00646970"/>
    <w:p w:rsidR="00646970" w:rsidRDefault="00646970"/>
    <w:p w:rsidR="00646970" w:rsidRDefault="00646970"/>
    <w:p w:rsidR="00646970" w:rsidRDefault="00646970"/>
    <w:tbl>
      <w:tblPr>
        <w:tblW w:w="16133" w:type="dxa"/>
        <w:jc w:val="center"/>
        <w:tblInd w:w="-139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010"/>
        <w:gridCol w:w="687"/>
        <w:gridCol w:w="709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850"/>
        <w:gridCol w:w="734"/>
        <w:gridCol w:w="708"/>
        <w:gridCol w:w="685"/>
        <w:gridCol w:w="748"/>
        <w:gridCol w:w="2340"/>
      </w:tblGrid>
      <w:tr w:rsidR="00646970" w:rsidRPr="00AC6E85" w:rsidTr="00D274A5">
        <w:trPr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5E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 xml:space="preserve">Наименование </w:t>
            </w:r>
          </w:p>
          <w:p w:rsidR="00646970" w:rsidRPr="00AC6E85" w:rsidRDefault="003E115E" w:rsidP="003E1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</w:rPr>
              <w:t>ого</w:t>
            </w:r>
            <w:r w:rsidRPr="00AC6E85">
              <w:rPr>
                <w:rFonts w:ascii="Times New Roman" w:hAnsi="Times New Roman"/>
              </w:rPr>
              <w:t xml:space="preserve"> мер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прияти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17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Сроки исполнения контрольного события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70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C6E85">
              <w:rPr>
                <w:rFonts w:ascii="Times New Roman" w:hAnsi="Times New Roman"/>
              </w:rPr>
              <w:t>Ответственные</w:t>
            </w:r>
          </w:p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за исполнение</w:t>
            </w: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2021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2023 год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2024 год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D274A5">
        <w:trPr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AC6E85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D27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6970" w:rsidRPr="00AC6E85" w:rsidTr="00381624">
        <w:trPr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7.4. Разработка, изготовление и</w:t>
            </w:r>
            <w:r w:rsidRPr="00AC6E85">
              <w:rPr>
                <w:rFonts w:ascii="Times New Roman" w:hAnsi="Times New Roman"/>
              </w:rPr>
              <w:t>н</w:t>
            </w:r>
            <w:r w:rsidRPr="00AC6E85">
              <w:rPr>
                <w:rFonts w:ascii="Times New Roman" w:hAnsi="Times New Roman"/>
              </w:rPr>
              <w:t>формационной п</w:t>
            </w:r>
            <w:r w:rsidRPr="00AC6E85">
              <w:rPr>
                <w:rFonts w:ascii="Times New Roman" w:hAnsi="Times New Roman"/>
              </w:rPr>
              <w:t>е</w:t>
            </w:r>
            <w:r w:rsidRPr="00AC6E85">
              <w:rPr>
                <w:rFonts w:ascii="Times New Roman" w:hAnsi="Times New Roman"/>
              </w:rPr>
              <w:t>чатной продукции, содержащей прав</w:t>
            </w:r>
            <w:r w:rsidRPr="00AC6E85">
              <w:rPr>
                <w:rFonts w:ascii="Times New Roman" w:hAnsi="Times New Roman"/>
              </w:rPr>
              <w:t>о</w:t>
            </w:r>
            <w:r w:rsidRPr="00AC6E85">
              <w:rPr>
                <w:rFonts w:ascii="Times New Roman" w:hAnsi="Times New Roman"/>
              </w:rPr>
              <w:t>вую информацию для граждан ста</w:t>
            </w:r>
            <w:r w:rsidRPr="00AC6E85">
              <w:rPr>
                <w:rFonts w:ascii="Times New Roman" w:hAnsi="Times New Roman"/>
              </w:rPr>
              <w:t>р</w:t>
            </w:r>
            <w:r w:rsidRPr="00AC6E85">
              <w:rPr>
                <w:rFonts w:ascii="Times New Roman" w:hAnsi="Times New Roman"/>
              </w:rPr>
              <w:t>шего поколения о случаях мошенн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чества, жестокого обращения и нас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лии в отношении данного поколения граждан, а также о мерах предотвр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щения и защиты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30 июня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70" w:rsidRPr="00AC6E85" w:rsidRDefault="00646970" w:rsidP="00AC6E85">
            <w:pPr>
              <w:spacing w:after="0" w:line="240" w:lineRule="auto"/>
              <w:rPr>
                <w:rFonts w:ascii="Times New Roman" w:hAnsi="Times New Roman"/>
              </w:rPr>
            </w:pPr>
            <w:r w:rsidRPr="00AC6E85">
              <w:rPr>
                <w:rFonts w:ascii="Times New Roman" w:hAnsi="Times New Roman"/>
              </w:rPr>
              <w:t>Министерство труда и социальной политики Республики Тыва, М</w:t>
            </w:r>
            <w:r w:rsidRPr="00AC6E85">
              <w:rPr>
                <w:rFonts w:ascii="Times New Roman" w:hAnsi="Times New Roman"/>
              </w:rPr>
              <w:t>и</w:t>
            </w:r>
            <w:r w:rsidRPr="00AC6E85">
              <w:rPr>
                <w:rFonts w:ascii="Times New Roman" w:hAnsi="Times New Roman"/>
              </w:rPr>
              <w:t>нистерство информ</w:t>
            </w:r>
            <w:r w:rsidRPr="00AC6E85">
              <w:rPr>
                <w:rFonts w:ascii="Times New Roman" w:hAnsi="Times New Roman"/>
              </w:rPr>
              <w:t>а</w:t>
            </w:r>
            <w:r w:rsidRPr="00AC6E85">
              <w:rPr>
                <w:rFonts w:ascii="Times New Roman" w:hAnsi="Times New Roman"/>
              </w:rPr>
              <w:t>тизации и связи Ре</w:t>
            </w:r>
            <w:r w:rsidRPr="00AC6E85">
              <w:rPr>
                <w:rFonts w:ascii="Times New Roman" w:hAnsi="Times New Roman"/>
              </w:rPr>
              <w:t>с</w:t>
            </w:r>
            <w:r w:rsidRPr="00AC6E85">
              <w:rPr>
                <w:rFonts w:ascii="Times New Roman" w:hAnsi="Times New Roman"/>
              </w:rPr>
              <w:t>публики Тыва, МВД по Республике Тыва (по согласованию)</w:t>
            </w:r>
          </w:p>
        </w:tc>
      </w:tr>
    </w:tbl>
    <w:p w:rsidR="00CD2059" w:rsidRDefault="00CD2059" w:rsidP="00E30B60">
      <w:pPr>
        <w:pStyle w:val="ConsPlusNormal"/>
        <w:jc w:val="both"/>
      </w:pPr>
    </w:p>
    <w:sectPr w:rsidR="00CD2059" w:rsidSect="00646970">
      <w:pgSz w:w="16838" w:h="11906" w:orient="landscape"/>
      <w:pgMar w:top="1134" w:right="567" w:bottom="1134" w:left="567" w:header="624" w:footer="6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80" w:rsidRDefault="00DB4380" w:rsidP="00E915A7">
      <w:pPr>
        <w:spacing w:after="0" w:line="240" w:lineRule="auto"/>
      </w:pPr>
      <w:r>
        <w:separator/>
      </w:r>
    </w:p>
  </w:endnote>
  <w:endnote w:type="continuationSeparator" w:id="0">
    <w:p w:rsidR="00DB4380" w:rsidRDefault="00DB4380" w:rsidP="00E9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7" w:rsidRDefault="00202C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7" w:rsidRDefault="00202C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7" w:rsidRDefault="00202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80" w:rsidRDefault="00DB4380" w:rsidP="00E915A7">
      <w:pPr>
        <w:spacing w:after="0" w:line="240" w:lineRule="auto"/>
      </w:pPr>
      <w:r>
        <w:separator/>
      </w:r>
    </w:p>
  </w:footnote>
  <w:footnote w:type="continuationSeparator" w:id="0">
    <w:p w:rsidR="00DB4380" w:rsidRDefault="00DB4380" w:rsidP="00E9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7" w:rsidRDefault="00202C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8135"/>
    </w:sdtPr>
    <w:sdtEndPr>
      <w:rPr>
        <w:rFonts w:ascii="Times New Roman" w:hAnsi="Times New Roman"/>
        <w:sz w:val="24"/>
        <w:szCs w:val="24"/>
      </w:rPr>
    </w:sdtEndPr>
    <w:sdtContent>
      <w:p w:rsidR="00D274A5" w:rsidRPr="00E915A7" w:rsidRDefault="00A240D3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E915A7">
          <w:rPr>
            <w:rFonts w:ascii="Times New Roman" w:hAnsi="Times New Roman"/>
            <w:sz w:val="24"/>
            <w:szCs w:val="24"/>
          </w:rPr>
          <w:fldChar w:fldCharType="begin"/>
        </w:r>
        <w:r w:rsidR="00D274A5" w:rsidRPr="00E915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15A7">
          <w:rPr>
            <w:rFonts w:ascii="Times New Roman" w:hAnsi="Times New Roman"/>
            <w:sz w:val="24"/>
            <w:szCs w:val="24"/>
          </w:rPr>
          <w:fldChar w:fldCharType="separate"/>
        </w:r>
        <w:r w:rsidR="009C54D3">
          <w:rPr>
            <w:rFonts w:ascii="Times New Roman" w:hAnsi="Times New Roman"/>
            <w:noProof/>
            <w:sz w:val="24"/>
            <w:szCs w:val="24"/>
          </w:rPr>
          <w:t>2</w:t>
        </w:r>
        <w:r w:rsidRPr="00E915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C17" w:rsidRDefault="00202C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docVars>
    <w:docVar w:name="BossProviderVariable" w:val="25_01_2006!e5187dbc-6b30-41eb-9c5f-c45521c6738f"/>
  </w:docVars>
  <w:rsids>
    <w:rsidRoot w:val="00B24E62"/>
    <w:rsid w:val="00001A52"/>
    <w:rsid w:val="0000408A"/>
    <w:rsid w:val="00006E48"/>
    <w:rsid w:val="00006ED6"/>
    <w:rsid w:val="000115AE"/>
    <w:rsid w:val="00013023"/>
    <w:rsid w:val="000139F9"/>
    <w:rsid w:val="0001446C"/>
    <w:rsid w:val="00017DBF"/>
    <w:rsid w:val="000226C0"/>
    <w:rsid w:val="00022EBF"/>
    <w:rsid w:val="00026002"/>
    <w:rsid w:val="000313E1"/>
    <w:rsid w:val="00031EFD"/>
    <w:rsid w:val="00044DCE"/>
    <w:rsid w:val="00060686"/>
    <w:rsid w:val="00061FF7"/>
    <w:rsid w:val="0006493A"/>
    <w:rsid w:val="00065E52"/>
    <w:rsid w:val="000762BC"/>
    <w:rsid w:val="00077557"/>
    <w:rsid w:val="000800E0"/>
    <w:rsid w:val="00081DAA"/>
    <w:rsid w:val="00082D39"/>
    <w:rsid w:val="00083EF2"/>
    <w:rsid w:val="00095AAE"/>
    <w:rsid w:val="00097F7B"/>
    <w:rsid w:val="000A2E53"/>
    <w:rsid w:val="000A6628"/>
    <w:rsid w:val="000B06D6"/>
    <w:rsid w:val="000B0C62"/>
    <w:rsid w:val="000B3C03"/>
    <w:rsid w:val="000B5A7D"/>
    <w:rsid w:val="000C58CC"/>
    <w:rsid w:val="000C7B83"/>
    <w:rsid w:val="000D29A1"/>
    <w:rsid w:val="000D34C9"/>
    <w:rsid w:val="000D5AE9"/>
    <w:rsid w:val="000E6A49"/>
    <w:rsid w:val="000F5DCF"/>
    <w:rsid w:val="000F679D"/>
    <w:rsid w:val="0010148F"/>
    <w:rsid w:val="001129AB"/>
    <w:rsid w:val="001169A3"/>
    <w:rsid w:val="001169C1"/>
    <w:rsid w:val="00120C5C"/>
    <w:rsid w:val="00121D11"/>
    <w:rsid w:val="00121FF6"/>
    <w:rsid w:val="00124CEB"/>
    <w:rsid w:val="001279ED"/>
    <w:rsid w:val="00131EF5"/>
    <w:rsid w:val="00151609"/>
    <w:rsid w:val="00151993"/>
    <w:rsid w:val="0015270E"/>
    <w:rsid w:val="0015630E"/>
    <w:rsid w:val="00170C65"/>
    <w:rsid w:val="001725D2"/>
    <w:rsid w:val="0017687E"/>
    <w:rsid w:val="0018221A"/>
    <w:rsid w:val="001832E8"/>
    <w:rsid w:val="00186120"/>
    <w:rsid w:val="001A4D87"/>
    <w:rsid w:val="001B02AB"/>
    <w:rsid w:val="001B0559"/>
    <w:rsid w:val="001B24F7"/>
    <w:rsid w:val="001B75EF"/>
    <w:rsid w:val="001C0F85"/>
    <w:rsid w:val="001C0FBC"/>
    <w:rsid w:val="001C2A9E"/>
    <w:rsid w:val="001C3B1A"/>
    <w:rsid w:val="001C48F7"/>
    <w:rsid w:val="001C5AC7"/>
    <w:rsid w:val="001D1CE5"/>
    <w:rsid w:val="001D22D7"/>
    <w:rsid w:val="001D682C"/>
    <w:rsid w:val="001D77A6"/>
    <w:rsid w:val="001E13EE"/>
    <w:rsid w:val="001E472C"/>
    <w:rsid w:val="001E589E"/>
    <w:rsid w:val="001E6A4C"/>
    <w:rsid w:val="001F14B4"/>
    <w:rsid w:val="001F4D53"/>
    <w:rsid w:val="001F4D86"/>
    <w:rsid w:val="002014F4"/>
    <w:rsid w:val="00202C17"/>
    <w:rsid w:val="00202CA5"/>
    <w:rsid w:val="00203987"/>
    <w:rsid w:val="00215B02"/>
    <w:rsid w:val="002306B4"/>
    <w:rsid w:val="00232314"/>
    <w:rsid w:val="00235A6F"/>
    <w:rsid w:val="00240F23"/>
    <w:rsid w:val="00260D12"/>
    <w:rsid w:val="00266CDC"/>
    <w:rsid w:val="00274A3A"/>
    <w:rsid w:val="002837CB"/>
    <w:rsid w:val="00286DC3"/>
    <w:rsid w:val="002879DA"/>
    <w:rsid w:val="002904A2"/>
    <w:rsid w:val="00290830"/>
    <w:rsid w:val="00294886"/>
    <w:rsid w:val="0029624F"/>
    <w:rsid w:val="002A0341"/>
    <w:rsid w:val="002A1CFF"/>
    <w:rsid w:val="002A624E"/>
    <w:rsid w:val="002B05E4"/>
    <w:rsid w:val="002B15FA"/>
    <w:rsid w:val="002B244F"/>
    <w:rsid w:val="002C6CE8"/>
    <w:rsid w:val="002D0216"/>
    <w:rsid w:val="002D4BAD"/>
    <w:rsid w:val="002E264B"/>
    <w:rsid w:val="002F731B"/>
    <w:rsid w:val="002F7B5E"/>
    <w:rsid w:val="00301A64"/>
    <w:rsid w:val="00307F0D"/>
    <w:rsid w:val="00311311"/>
    <w:rsid w:val="003228B8"/>
    <w:rsid w:val="003239E7"/>
    <w:rsid w:val="00327847"/>
    <w:rsid w:val="00332732"/>
    <w:rsid w:val="00340BB2"/>
    <w:rsid w:val="00341361"/>
    <w:rsid w:val="00341E17"/>
    <w:rsid w:val="00350AB5"/>
    <w:rsid w:val="00355F2B"/>
    <w:rsid w:val="00364132"/>
    <w:rsid w:val="00366B91"/>
    <w:rsid w:val="00366E1A"/>
    <w:rsid w:val="00371F85"/>
    <w:rsid w:val="00372A61"/>
    <w:rsid w:val="00373DDE"/>
    <w:rsid w:val="00381624"/>
    <w:rsid w:val="00391E27"/>
    <w:rsid w:val="00392F1A"/>
    <w:rsid w:val="00396B9D"/>
    <w:rsid w:val="003A6B03"/>
    <w:rsid w:val="003A6EF0"/>
    <w:rsid w:val="003A763C"/>
    <w:rsid w:val="003B3A16"/>
    <w:rsid w:val="003C0A3F"/>
    <w:rsid w:val="003C3987"/>
    <w:rsid w:val="003E115E"/>
    <w:rsid w:val="003E39F1"/>
    <w:rsid w:val="003E45F6"/>
    <w:rsid w:val="003F0B33"/>
    <w:rsid w:val="003F3DA5"/>
    <w:rsid w:val="003F5F42"/>
    <w:rsid w:val="003F6693"/>
    <w:rsid w:val="00406F6F"/>
    <w:rsid w:val="00407B37"/>
    <w:rsid w:val="00410CE2"/>
    <w:rsid w:val="004114FF"/>
    <w:rsid w:val="004158DA"/>
    <w:rsid w:val="004175F3"/>
    <w:rsid w:val="004257A5"/>
    <w:rsid w:val="0042735E"/>
    <w:rsid w:val="004277BD"/>
    <w:rsid w:val="00431E70"/>
    <w:rsid w:val="0043243B"/>
    <w:rsid w:val="0043415E"/>
    <w:rsid w:val="0043629C"/>
    <w:rsid w:val="00437A8E"/>
    <w:rsid w:val="0044711E"/>
    <w:rsid w:val="00451DBB"/>
    <w:rsid w:val="0045330B"/>
    <w:rsid w:val="00455064"/>
    <w:rsid w:val="00457360"/>
    <w:rsid w:val="00464B39"/>
    <w:rsid w:val="004655D1"/>
    <w:rsid w:val="0046751F"/>
    <w:rsid w:val="004705F7"/>
    <w:rsid w:val="00475F98"/>
    <w:rsid w:val="004860D0"/>
    <w:rsid w:val="00487B42"/>
    <w:rsid w:val="00494D1A"/>
    <w:rsid w:val="004A046A"/>
    <w:rsid w:val="004A3636"/>
    <w:rsid w:val="004B2326"/>
    <w:rsid w:val="004C445B"/>
    <w:rsid w:val="004C5354"/>
    <w:rsid w:val="004E1B3C"/>
    <w:rsid w:val="004E4D7C"/>
    <w:rsid w:val="004F167A"/>
    <w:rsid w:val="004F406C"/>
    <w:rsid w:val="0050620A"/>
    <w:rsid w:val="005062DE"/>
    <w:rsid w:val="00515CA6"/>
    <w:rsid w:val="005202FB"/>
    <w:rsid w:val="005227E7"/>
    <w:rsid w:val="0053289E"/>
    <w:rsid w:val="00533952"/>
    <w:rsid w:val="00536D12"/>
    <w:rsid w:val="00544687"/>
    <w:rsid w:val="00553EA9"/>
    <w:rsid w:val="00554836"/>
    <w:rsid w:val="00564565"/>
    <w:rsid w:val="005744EF"/>
    <w:rsid w:val="005757C1"/>
    <w:rsid w:val="00576DEE"/>
    <w:rsid w:val="00591473"/>
    <w:rsid w:val="005A38F6"/>
    <w:rsid w:val="005A729E"/>
    <w:rsid w:val="005B02B4"/>
    <w:rsid w:val="005B531E"/>
    <w:rsid w:val="005B6984"/>
    <w:rsid w:val="005C0520"/>
    <w:rsid w:val="005C1FCB"/>
    <w:rsid w:val="005C69D4"/>
    <w:rsid w:val="005D5B64"/>
    <w:rsid w:val="005D7079"/>
    <w:rsid w:val="005E416A"/>
    <w:rsid w:val="005E43D3"/>
    <w:rsid w:val="005E4D71"/>
    <w:rsid w:val="005F001D"/>
    <w:rsid w:val="005F0550"/>
    <w:rsid w:val="00602771"/>
    <w:rsid w:val="00603FBA"/>
    <w:rsid w:val="006110E6"/>
    <w:rsid w:val="00611460"/>
    <w:rsid w:val="006124CD"/>
    <w:rsid w:val="006200F6"/>
    <w:rsid w:val="00631DDD"/>
    <w:rsid w:val="00634273"/>
    <w:rsid w:val="00634462"/>
    <w:rsid w:val="00643165"/>
    <w:rsid w:val="00644985"/>
    <w:rsid w:val="00645C6E"/>
    <w:rsid w:val="00645FA1"/>
    <w:rsid w:val="00646970"/>
    <w:rsid w:val="006477F7"/>
    <w:rsid w:val="00647967"/>
    <w:rsid w:val="006553F6"/>
    <w:rsid w:val="00657B10"/>
    <w:rsid w:val="006620E5"/>
    <w:rsid w:val="006723BF"/>
    <w:rsid w:val="0067250D"/>
    <w:rsid w:val="006805C3"/>
    <w:rsid w:val="00681F04"/>
    <w:rsid w:val="00681F92"/>
    <w:rsid w:val="006848C2"/>
    <w:rsid w:val="00686CC4"/>
    <w:rsid w:val="00690F54"/>
    <w:rsid w:val="00696896"/>
    <w:rsid w:val="0069765C"/>
    <w:rsid w:val="006A00B6"/>
    <w:rsid w:val="006A5405"/>
    <w:rsid w:val="006A6318"/>
    <w:rsid w:val="006A74EB"/>
    <w:rsid w:val="006A7E1E"/>
    <w:rsid w:val="006B041C"/>
    <w:rsid w:val="006B4457"/>
    <w:rsid w:val="006B4744"/>
    <w:rsid w:val="006C3473"/>
    <w:rsid w:val="006C4C13"/>
    <w:rsid w:val="006D0C83"/>
    <w:rsid w:val="006D5078"/>
    <w:rsid w:val="006D5991"/>
    <w:rsid w:val="006D7F96"/>
    <w:rsid w:val="006E02AB"/>
    <w:rsid w:val="006E2D17"/>
    <w:rsid w:val="006E5873"/>
    <w:rsid w:val="006E7E99"/>
    <w:rsid w:val="006F4EAB"/>
    <w:rsid w:val="006F506D"/>
    <w:rsid w:val="006F693F"/>
    <w:rsid w:val="00700218"/>
    <w:rsid w:val="0070195C"/>
    <w:rsid w:val="00702286"/>
    <w:rsid w:val="00712E40"/>
    <w:rsid w:val="007144CA"/>
    <w:rsid w:val="007237EF"/>
    <w:rsid w:val="007352D4"/>
    <w:rsid w:val="00735EB9"/>
    <w:rsid w:val="007374B9"/>
    <w:rsid w:val="007406D3"/>
    <w:rsid w:val="00740AEF"/>
    <w:rsid w:val="00740CC5"/>
    <w:rsid w:val="00742220"/>
    <w:rsid w:val="00742C3F"/>
    <w:rsid w:val="00743C21"/>
    <w:rsid w:val="00743F1C"/>
    <w:rsid w:val="00744C43"/>
    <w:rsid w:val="00744D1F"/>
    <w:rsid w:val="00744FF9"/>
    <w:rsid w:val="00752CAB"/>
    <w:rsid w:val="00756A3A"/>
    <w:rsid w:val="00757DCE"/>
    <w:rsid w:val="0076011F"/>
    <w:rsid w:val="00760978"/>
    <w:rsid w:val="007648E7"/>
    <w:rsid w:val="00765318"/>
    <w:rsid w:val="00772994"/>
    <w:rsid w:val="007729EC"/>
    <w:rsid w:val="00773391"/>
    <w:rsid w:val="00773AAC"/>
    <w:rsid w:val="0078094E"/>
    <w:rsid w:val="00781221"/>
    <w:rsid w:val="0079061B"/>
    <w:rsid w:val="00791DEC"/>
    <w:rsid w:val="00792697"/>
    <w:rsid w:val="00794442"/>
    <w:rsid w:val="007959C4"/>
    <w:rsid w:val="007A0AAA"/>
    <w:rsid w:val="007A253E"/>
    <w:rsid w:val="007A7B25"/>
    <w:rsid w:val="007A7CA4"/>
    <w:rsid w:val="007B1E12"/>
    <w:rsid w:val="007B5D64"/>
    <w:rsid w:val="007C3777"/>
    <w:rsid w:val="007C46B1"/>
    <w:rsid w:val="007D0693"/>
    <w:rsid w:val="007E0A5F"/>
    <w:rsid w:val="007E174F"/>
    <w:rsid w:val="007E2B17"/>
    <w:rsid w:val="007E68E6"/>
    <w:rsid w:val="007E6F03"/>
    <w:rsid w:val="007F0437"/>
    <w:rsid w:val="0081404F"/>
    <w:rsid w:val="008164B1"/>
    <w:rsid w:val="0082372B"/>
    <w:rsid w:val="0082584B"/>
    <w:rsid w:val="0083010A"/>
    <w:rsid w:val="008456E9"/>
    <w:rsid w:val="00846BAE"/>
    <w:rsid w:val="00866C8B"/>
    <w:rsid w:val="00866CB1"/>
    <w:rsid w:val="0087352A"/>
    <w:rsid w:val="00874968"/>
    <w:rsid w:val="00881013"/>
    <w:rsid w:val="008814C1"/>
    <w:rsid w:val="00886B8F"/>
    <w:rsid w:val="00893CE3"/>
    <w:rsid w:val="008946AB"/>
    <w:rsid w:val="00894F5B"/>
    <w:rsid w:val="0089599B"/>
    <w:rsid w:val="008A29E2"/>
    <w:rsid w:val="008A2CEC"/>
    <w:rsid w:val="008A3AFF"/>
    <w:rsid w:val="008B02E2"/>
    <w:rsid w:val="008B0BAA"/>
    <w:rsid w:val="008B4B17"/>
    <w:rsid w:val="008B6DAF"/>
    <w:rsid w:val="008C2B3D"/>
    <w:rsid w:val="008D1CF0"/>
    <w:rsid w:val="008D22B7"/>
    <w:rsid w:val="008D4936"/>
    <w:rsid w:val="008D731D"/>
    <w:rsid w:val="008E5A5D"/>
    <w:rsid w:val="008E5C5D"/>
    <w:rsid w:val="008F1976"/>
    <w:rsid w:val="008F198C"/>
    <w:rsid w:val="008F506C"/>
    <w:rsid w:val="008F6071"/>
    <w:rsid w:val="00902342"/>
    <w:rsid w:val="00904F44"/>
    <w:rsid w:val="00906DBD"/>
    <w:rsid w:val="00915C45"/>
    <w:rsid w:val="00920AE7"/>
    <w:rsid w:val="00930163"/>
    <w:rsid w:val="0093040C"/>
    <w:rsid w:val="00932B2E"/>
    <w:rsid w:val="00963E06"/>
    <w:rsid w:val="00963E8B"/>
    <w:rsid w:val="009701D8"/>
    <w:rsid w:val="00970C21"/>
    <w:rsid w:val="0098081B"/>
    <w:rsid w:val="0098369C"/>
    <w:rsid w:val="00983E07"/>
    <w:rsid w:val="00990118"/>
    <w:rsid w:val="00992F70"/>
    <w:rsid w:val="00995F5B"/>
    <w:rsid w:val="009A01C1"/>
    <w:rsid w:val="009A0C73"/>
    <w:rsid w:val="009A1BBC"/>
    <w:rsid w:val="009A3A1F"/>
    <w:rsid w:val="009B002D"/>
    <w:rsid w:val="009B3AAA"/>
    <w:rsid w:val="009B5FBD"/>
    <w:rsid w:val="009C54D3"/>
    <w:rsid w:val="009C6407"/>
    <w:rsid w:val="009C78D6"/>
    <w:rsid w:val="009D1D24"/>
    <w:rsid w:val="009D6061"/>
    <w:rsid w:val="009E26FA"/>
    <w:rsid w:val="009E273F"/>
    <w:rsid w:val="009F5CB8"/>
    <w:rsid w:val="009F6A33"/>
    <w:rsid w:val="009F7473"/>
    <w:rsid w:val="00A0170E"/>
    <w:rsid w:val="00A13375"/>
    <w:rsid w:val="00A2275F"/>
    <w:rsid w:val="00A2298E"/>
    <w:rsid w:val="00A240D3"/>
    <w:rsid w:val="00A254F8"/>
    <w:rsid w:val="00A259FE"/>
    <w:rsid w:val="00A26A16"/>
    <w:rsid w:val="00A26E60"/>
    <w:rsid w:val="00A30FC1"/>
    <w:rsid w:val="00A31024"/>
    <w:rsid w:val="00A43BBD"/>
    <w:rsid w:val="00A43D2A"/>
    <w:rsid w:val="00A51F31"/>
    <w:rsid w:val="00A55344"/>
    <w:rsid w:val="00A62768"/>
    <w:rsid w:val="00A62821"/>
    <w:rsid w:val="00A6309C"/>
    <w:rsid w:val="00A648A9"/>
    <w:rsid w:val="00A72EAB"/>
    <w:rsid w:val="00A81541"/>
    <w:rsid w:val="00A822E8"/>
    <w:rsid w:val="00A82CCE"/>
    <w:rsid w:val="00AB03C7"/>
    <w:rsid w:val="00AB2C85"/>
    <w:rsid w:val="00AB713B"/>
    <w:rsid w:val="00AC4CC2"/>
    <w:rsid w:val="00AC6E85"/>
    <w:rsid w:val="00AD6B67"/>
    <w:rsid w:val="00AF231B"/>
    <w:rsid w:val="00AF4509"/>
    <w:rsid w:val="00AF60BB"/>
    <w:rsid w:val="00B0112E"/>
    <w:rsid w:val="00B03155"/>
    <w:rsid w:val="00B055D2"/>
    <w:rsid w:val="00B11C30"/>
    <w:rsid w:val="00B130D7"/>
    <w:rsid w:val="00B14C19"/>
    <w:rsid w:val="00B17781"/>
    <w:rsid w:val="00B24B9A"/>
    <w:rsid w:val="00B24E62"/>
    <w:rsid w:val="00B30CE1"/>
    <w:rsid w:val="00B337F7"/>
    <w:rsid w:val="00B33E61"/>
    <w:rsid w:val="00B369FA"/>
    <w:rsid w:val="00B4180A"/>
    <w:rsid w:val="00B42AB1"/>
    <w:rsid w:val="00B45989"/>
    <w:rsid w:val="00B45AE2"/>
    <w:rsid w:val="00B51536"/>
    <w:rsid w:val="00B51F3F"/>
    <w:rsid w:val="00B531F6"/>
    <w:rsid w:val="00B66295"/>
    <w:rsid w:val="00B67D0A"/>
    <w:rsid w:val="00B77FF9"/>
    <w:rsid w:val="00B90941"/>
    <w:rsid w:val="00B91C98"/>
    <w:rsid w:val="00B93F75"/>
    <w:rsid w:val="00B941BC"/>
    <w:rsid w:val="00B94491"/>
    <w:rsid w:val="00BA0730"/>
    <w:rsid w:val="00BA527C"/>
    <w:rsid w:val="00BA5A81"/>
    <w:rsid w:val="00BA6E04"/>
    <w:rsid w:val="00BA7D82"/>
    <w:rsid w:val="00BB10E0"/>
    <w:rsid w:val="00BB349D"/>
    <w:rsid w:val="00BC1155"/>
    <w:rsid w:val="00BC22DE"/>
    <w:rsid w:val="00BC7606"/>
    <w:rsid w:val="00BC7ED8"/>
    <w:rsid w:val="00BE0805"/>
    <w:rsid w:val="00BE2D0D"/>
    <w:rsid w:val="00BE3E7B"/>
    <w:rsid w:val="00BE71E3"/>
    <w:rsid w:val="00BF3948"/>
    <w:rsid w:val="00BF5FDA"/>
    <w:rsid w:val="00C039A0"/>
    <w:rsid w:val="00C05F85"/>
    <w:rsid w:val="00C14418"/>
    <w:rsid w:val="00C14A37"/>
    <w:rsid w:val="00C15B8F"/>
    <w:rsid w:val="00C17EA7"/>
    <w:rsid w:val="00C20434"/>
    <w:rsid w:val="00C226DB"/>
    <w:rsid w:val="00C23F77"/>
    <w:rsid w:val="00C24D15"/>
    <w:rsid w:val="00C25D43"/>
    <w:rsid w:val="00C2649B"/>
    <w:rsid w:val="00C26CA7"/>
    <w:rsid w:val="00C27F45"/>
    <w:rsid w:val="00C31C5C"/>
    <w:rsid w:val="00C34842"/>
    <w:rsid w:val="00C37C81"/>
    <w:rsid w:val="00C40D91"/>
    <w:rsid w:val="00C42AD6"/>
    <w:rsid w:val="00C80A83"/>
    <w:rsid w:val="00C85283"/>
    <w:rsid w:val="00C9008B"/>
    <w:rsid w:val="00C911B7"/>
    <w:rsid w:val="00C92DC3"/>
    <w:rsid w:val="00C95F73"/>
    <w:rsid w:val="00C96FCB"/>
    <w:rsid w:val="00CA16CF"/>
    <w:rsid w:val="00CC2FAD"/>
    <w:rsid w:val="00CC3876"/>
    <w:rsid w:val="00CC5CE2"/>
    <w:rsid w:val="00CD002D"/>
    <w:rsid w:val="00CD0DAB"/>
    <w:rsid w:val="00CD2059"/>
    <w:rsid w:val="00CD3CBF"/>
    <w:rsid w:val="00CD4511"/>
    <w:rsid w:val="00CE3D59"/>
    <w:rsid w:val="00CE5638"/>
    <w:rsid w:val="00CE67CA"/>
    <w:rsid w:val="00CE6EFE"/>
    <w:rsid w:val="00CE6F85"/>
    <w:rsid w:val="00CF7323"/>
    <w:rsid w:val="00CF7862"/>
    <w:rsid w:val="00D02466"/>
    <w:rsid w:val="00D07137"/>
    <w:rsid w:val="00D07EC5"/>
    <w:rsid w:val="00D11539"/>
    <w:rsid w:val="00D11B53"/>
    <w:rsid w:val="00D11F4E"/>
    <w:rsid w:val="00D205A6"/>
    <w:rsid w:val="00D2165C"/>
    <w:rsid w:val="00D24589"/>
    <w:rsid w:val="00D25BFF"/>
    <w:rsid w:val="00D263CE"/>
    <w:rsid w:val="00D274A5"/>
    <w:rsid w:val="00D27D51"/>
    <w:rsid w:val="00D357F8"/>
    <w:rsid w:val="00D3687A"/>
    <w:rsid w:val="00D40717"/>
    <w:rsid w:val="00D41BEF"/>
    <w:rsid w:val="00D425DF"/>
    <w:rsid w:val="00D43ECB"/>
    <w:rsid w:val="00D452EE"/>
    <w:rsid w:val="00D46CBC"/>
    <w:rsid w:val="00D52FE6"/>
    <w:rsid w:val="00D57B73"/>
    <w:rsid w:val="00D62D41"/>
    <w:rsid w:val="00D659CB"/>
    <w:rsid w:val="00D738F5"/>
    <w:rsid w:val="00D77AA7"/>
    <w:rsid w:val="00D83A04"/>
    <w:rsid w:val="00D84F13"/>
    <w:rsid w:val="00D86222"/>
    <w:rsid w:val="00D86E8A"/>
    <w:rsid w:val="00D875F8"/>
    <w:rsid w:val="00D879DB"/>
    <w:rsid w:val="00D91330"/>
    <w:rsid w:val="00D915F5"/>
    <w:rsid w:val="00D92A05"/>
    <w:rsid w:val="00D93004"/>
    <w:rsid w:val="00D93986"/>
    <w:rsid w:val="00D948AA"/>
    <w:rsid w:val="00D9516F"/>
    <w:rsid w:val="00DB040E"/>
    <w:rsid w:val="00DB4380"/>
    <w:rsid w:val="00DC142F"/>
    <w:rsid w:val="00DC16A0"/>
    <w:rsid w:val="00DC1CFE"/>
    <w:rsid w:val="00DC3838"/>
    <w:rsid w:val="00DC5465"/>
    <w:rsid w:val="00DC714A"/>
    <w:rsid w:val="00DD6756"/>
    <w:rsid w:val="00DE18CE"/>
    <w:rsid w:val="00DE5855"/>
    <w:rsid w:val="00DE70F7"/>
    <w:rsid w:val="00DF092B"/>
    <w:rsid w:val="00DF0FCB"/>
    <w:rsid w:val="00DF26E0"/>
    <w:rsid w:val="00DF3958"/>
    <w:rsid w:val="00E02031"/>
    <w:rsid w:val="00E10101"/>
    <w:rsid w:val="00E12FB6"/>
    <w:rsid w:val="00E131B1"/>
    <w:rsid w:val="00E30B60"/>
    <w:rsid w:val="00E321E1"/>
    <w:rsid w:val="00E36420"/>
    <w:rsid w:val="00E5414A"/>
    <w:rsid w:val="00E62C25"/>
    <w:rsid w:val="00E64CF5"/>
    <w:rsid w:val="00E65507"/>
    <w:rsid w:val="00E65ED9"/>
    <w:rsid w:val="00E66209"/>
    <w:rsid w:val="00E67A73"/>
    <w:rsid w:val="00E716D0"/>
    <w:rsid w:val="00E727EE"/>
    <w:rsid w:val="00E742FE"/>
    <w:rsid w:val="00E825F2"/>
    <w:rsid w:val="00E83B6E"/>
    <w:rsid w:val="00E84ACC"/>
    <w:rsid w:val="00E864E4"/>
    <w:rsid w:val="00E86A48"/>
    <w:rsid w:val="00E9123B"/>
    <w:rsid w:val="00E915A7"/>
    <w:rsid w:val="00E93D77"/>
    <w:rsid w:val="00E9426C"/>
    <w:rsid w:val="00EA4C19"/>
    <w:rsid w:val="00EA5B71"/>
    <w:rsid w:val="00EA652C"/>
    <w:rsid w:val="00EB6FED"/>
    <w:rsid w:val="00EB71D7"/>
    <w:rsid w:val="00EB7DC3"/>
    <w:rsid w:val="00EC28FB"/>
    <w:rsid w:val="00EC53CB"/>
    <w:rsid w:val="00ED0121"/>
    <w:rsid w:val="00ED28E3"/>
    <w:rsid w:val="00ED41F1"/>
    <w:rsid w:val="00ED5E6D"/>
    <w:rsid w:val="00EE353C"/>
    <w:rsid w:val="00EE4BA9"/>
    <w:rsid w:val="00EE6C89"/>
    <w:rsid w:val="00EE7841"/>
    <w:rsid w:val="00EF36DF"/>
    <w:rsid w:val="00EF412D"/>
    <w:rsid w:val="00EF67C7"/>
    <w:rsid w:val="00F035AA"/>
    <w:rsid w:val="00F03D6A"/>
    <w:rsid w:val="00F10016"/>
    <w:rsid w:val="00F166D1"/>
    <w:rsid w:val="00F2150A"/>
    <w:rsid w:val="00F223A6"/>
    <w:rsid w:val="00F23D85"/>
    <w:rsid w:val="00F3258C"/>
    <w:rsid w:val="00F36C40"/>
    <w:rsid w:val="00F37673"/>
    <w:rsid w:val="00F447D5"/>
    <w:rsid w:val="00F45B08"/>
    <w:rsid w:val="00F46EC8"/>
    <w:rsid w:val="00F4717D"/>
    <w:rsid w:val="00F5004F"/>
    <w:rsid w:val="00F56446"/>
    <w:rsid w:val="00F619BE"/>
    <w:rsid w:val="00F62C98"/>
    <w:rsid w:val="00F65906"/>
    <w:rsid w:val="00F71DB5"/>
    <w:rsid w:val="00F867D7"/>
    <w:rsid w:val="00F86FEF"/>
    <w:rsid w:val="00F932A9"/>
    <w:rsid w:val="00F94586"/>
    <w:rsid w:val="00FA23FF"/>
    <w:rsid w:val="00FA2AB7"/>
    <w:rsid w:val="00FB1B82"/>
    <w:rsid w:val="00FB400F"/>
    <w:rsid w:val="00FB434E"/>
    <w:rsid w:val="00FB5B3E"/>
    <w:rsid w:val="00FC482C"/>
    <w:rsid w:val="00FD2809"/>
    <w:rsid w:val="00FD6D58"/>
    <w:rsid w:val="00FE372D"/>
    <w:rsid w:val="00FE6147"/>
    <w:rsid w:val="00FE6821"/>
    <w:rsid w:val="00FE6F8C"/>
    <w:rsid w:val="00FF171D"/>
    <w:rsid w:val="00FF3C41"/>
    <w:rsid w:val="00FF3D25"/>
    <w:rsid w:val="00FF4062"/>
    <w:rsid w:val="00FF6394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9F9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F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13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39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13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0139F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rsid w:val="000139F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139F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13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0139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717D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E9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A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91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5A7"/>
    <w:rPr>
      <w:rFonts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E915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30FB-5AB5-4BA2-87AA-AA37508C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28.02.2017 N 86(ред. от 27.02.2020)"Об утверждении государственной программы Республики Тыва "Обеспечение общественного порядка и противодействие преступности в Республике Тыва на 2017 - 2020 годы"</vt:lpstr>
    </vt:vector>
  </TitlesOfParts>
  <Company>КонсультантПлюс Версия 4020.00.21</Company>
  <LinksUpToDate>false</LinksUpToDate>
  <CharactersWithSpaces>54137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28.02.2017 N 86(ред. от 27.02.2020)"Об утверждении государственной программы Республики Тыва "Обеспечение общественного порядка и противодействие преступности в Республике Тыва на 2017 - 2020 годы"</dc:title>
  <dc:creator>Монгуш Тимур Маратович</dc:creator>
  <cp:lastModifiedBy>KardiMB</cp:lastModifiedBy>
  <cp:revision>3</cp:revision>
  <cp:lastPrinted>2020-11-25T10:29:00Z</cp:lastPrinted>
  <dcterms:created xsi:type="dcterms:W3CDTF">2020-11-25T10:29:00Z</dcterms:created>
  <dcterms:modified xsi:type="dcterms:W3CDTF">2020-11-25T10:29:00Z</dcterms:modified>
</cp:coreProperties>
</file>