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C" w:rsidRDefault="00CC56AC" w:rsidP="00CC56AC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C56AC" w:rsidRDefault="00CC56AC" w:rsidP="00CC56AC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C56AC" w:rsidRDefault="00CC56AC" w:rsidP="00CC56AC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C56AC" w:rsidRPr="005347C3" w:rsidRDefault="00CC56AC" w:rsidP="00CC56AC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CC56AC" w:rsidRPr="004C14FF" w:rsidRDefault="00CC56AC" w:rsidP="00CC56AC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71755F" w:rsidRPr="00647BDF" w:rsidRDefault="0071755F" w:rsidP="007175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755F" w:rsidRPr="00647BDF" w:rsidRDefault="0071755F" w:rsidP="007175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755F" w:rsidRPr="00281435" w:rsidRDefault="00281435" w:rsidP="00281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1435">
        <w:rPr>
          <w:rFonts w:ascii="Times New Roman" w:hAnsi="Times New Roman"/>
          <w:sz w:val="28"/>
          <w:szCs w:val="28"/>
        </w:rPr>
        <w:t>от 13 октября 2023 г. № 593-р</w:t>
      </w:r>
    </w:p>
    <w:p w:rsidR="0071755F" w:rsidRPr="00281435" w:rsidRDefault="00281435" w:rsidP="00281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1435"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71755F" w:rsidRPr="00647BDF" w:rsidRDefault="0071755F" w:rsidP="007175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755F" w:rsidRPr="00647BDF" w:rsidRDefault="00571EF5" w:rsidP="00717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</w:t>
      </w:r>
      <w:r w:rsidR="00DF1A1A" w:rsidRPr="00647BDF">
        <w:rPr>
          <w:rFonts w:ascii="Times New Roman" w:hAnsi="Times New Roman"/>
          <w:b/>
          <w:sz w:val="28"/>
          <w:szCs w:val="28"/>
        </w:rPr>
        <w:t>еспубликанского</w:t>
      </w:r>
    </w:p>
    <w:p w:rsidR="00647BDF" w:rsidRDefault="00DF1A1A" w:rsidP="007175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BDF">
        <w:rPr>
          <w:rFonts w:ascii="Times New Roman" w:hAnsi="Times New Roman"/>
          <w:b/>
          <w:sz w:val="28"/>
          <w:szCs w:val="28"/>
        </w:rPr>
        <w:t xml:space="preserve"> научного форума, </w:t>
      </w: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посвященн</w:t>
      </w:r>
      <w:r w:rsidR="001D3A2D"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47BDF" w:rsidRDefault="00DF1A1A" w:rsidP="007175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Десятилетию науки и технологий </w:t>
      </w:r>
    </w:p>
    <w:p w:rsidR="00647BDF" w:rsidRDefault="00DF1A1A" w:rsidP="007175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Российской Федерации и </w:t>
      </w:r>
    </w:p>
    <w:p w:rsidR="00647BDF" w:rsidRDefault="00DF1A1A" w:rsidP="007175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Году народной сплоченности </w:t>
      </w:r>
    </w:p>
    <w:p w:rsidR="00445AC5" w:rsidRPr="00647BDF" w:rsidRDefault="00DF1A1A" w:rsidP="00717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>в Республике Тыва</w:t>
      </w:r>
      <w:r w:rsidR="00571EF5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647B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2023 году</w:t>
      </w:r>
    </w:p>
    <w:p w:rsidR="00445AC5" w:rsidRPr="00647BDF" w:rsidRDefault="00445AC5" w:rsidP="0071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BDF" w:rsidRPr="00647BDF" w:rsidRDefault="00647BDF" w:rsidP="0071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AC5" w:rsidRDefault="00DF1A1A" w:rsidP="00BC5AAF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 xml:space="preserve">Во исполнение распоряжения Правительства Российской Федерации от </w:t>
      </w:r>
      <w:r w:rsidR="00BC5AAF">
        <w:rPr>
          <w:rFonts w:ascii="Times New Roman" w:hAnsi="Times New Roman"/>
          <w:sz w:val="28"/>
          <w:szCs w:val="28"/>
        </w:rPr>
        <w:t xml:space="preserve">                        </w:t>
      </w:r>
      <w:r w:rsidRPr="00647BDF">
        <w:rPr>
          <w:rFonts w:ascii="Times New Roman" w:hAnsi="Times New Roman"/>
          <w:sz w:val="28"/>
          <w:szCs w:val="28"/>
        </w:rPr>
        <w:t xml:space="preserve">25 июля 2022 г. № 2036-р «Об утверждении </w:t>
      </w:r>
      <w:r w:rsidR="00571EF5">
        <w:rPr>
          <w:rFonts w:ascii="Times New Roman" w:hAnsi="Times New Roman"/>
          <w:sz w:val="28"/>
          <w:szCs w:val="28"/>
        </w:rPr>
        <w:t>п</w:t>
      </w:r>
      <w:r w:rsidRPr="00647BDF">
        <w:rPr>
          <w:rFonts w:ascii="Times New Roman" w:hAnsi="Times New Roman"/>
          <w:sz w:val="28"/>
          <w:szCs w:val="28"/>
        </w:rPr>
        <w:t>лана проведения в Российской Федерации Десятилетия науки и технологий», распоряжения Правительства Республики Тыва от 21 ноября 2022 г. № 654-р «Об участии в реализации плана проведения в Российской Федерации Десятилетия науки и технологий», плана мероприятий по проведению Года народной сплоченности в Республике</w:t>
      </w:r>
      <w:r w:rsidR="00F37799" w:rsidRPr="00647BDF">
        <w:rPr>
          <w:rFonts w:ascii="Times New Roman" w:hAnsi="Times New Roman"/>
          <w:sz w:val="28"/>
          <w:szCs w:val="28"/>
        </w:rPr>
        <w:t xml:space="preserve"> Тыва в 2023 году, утвержденного </w:t>
      </w:r>
      <w:r w:rsidR="00A41AAB" w:rsidRPr="00647BDF">
        <w:rPr>
          <w:rFonts w:ascii="Times New Roman" w:hAnsi="Times New Roman"/>
          <w:sz w:val="28"/>
          <w:szCs w:val="28"/>
        </w:rPr>
        <w:t xml:space="preserve">исполняющим обязанности заместителя Председателя Правительства Республики Тыва </w:t>
      </w:r>
      <w:proofErr w:type="spellStart"/>
      <w:r w:rsidR="00023563" w:rsidRPr="00647BDF">
        <w:rPr>
          <w:rFonts w:ascii="Times New Roman" w:hAnsi="Times New Roman"/>
          <w:sz w:val="28"/>
          <w:szCs w:val="28"/>
        </w:rPr>
        <w:t>Чюдюк</w:t>
      </w:r>
      <w:r w:rsidR="00571EF5">
        <w:rPr>
          <w:rFonts w:ascii="Times New Roman" w:hAnsi="Times New Roman"/>
          <w:sz w:val="28"/>
          <w:szCs w:val="28"/>
        </w:rPr>
        <w:t>ом</w:t>
      </w:r>
      <w:proofErr w:type="spellEnd"/>
      <w:r w:rsidR="00023563" w:rsidRPr="00647BDF">
        <w:rPr>
          <w:rFonts w:ascii="Times New Roman" w:hAnsi="Times New Roman"/>
          <w:sz w:val="28"/>
          <w:szCs w:val="28"/>
        </w:rPr>
        <w:t xml:space="preserve"> А.А., от </w:t>
      </w:r>
      <w:r w:rsidRPr="00647BDF">
        <w:rPr>
          <w:rFonts w:ascii="Times New Roman" w:hAnsi="Times New Roman"/>
          <w:sz w:val="28"/>
          <w:szCs w:val="28"/>
        </w:rPr>
        <w:t>7 мар</w:t>
      </w:r>
      <w:r w:rsidR="00023563" w:rsidRPr="00647BDF">
        <w:rPr>
          <w:rFonts w:ascii="Times New Roman" w:hAnsi="Times New Roman"/>
          <w:sz w:val="28"/>
          <w:szCs w:val="28"/>
        </w:rPr>
        <w:t>та 2023 г.</w:t>
      </w:r>
      <w:r w:rsidRPr="00647BDF">
        <w:rPr>
          <w:rFonts w:ascii="Times New Roman" w:hAnsi="Times New Roman"/>
          <w:sz w:val="28"/>
          <w:szCs w:val="28"/>
        </w:rPr>
        <w:t>:</w:t>
      </w:r>
    </w:p>
    <w:p w:rsidR="00BC5AAF" w:rsidRPr="00647BDF" w:rsidRDefault="00BC5AAF" w:rsidP="00BC5AAF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C5" w:rsidRPr="00647BDF" w:rsidRDefault="00B0147A" w:rsidP="00BC5AAF">
      <w:pPr>
        <w:pStyle w:val="aa"/>
        <w:numPr>
          <w:ilvl w:val="0"/>
          <w:numId w:val="1"/>
        </w:numPr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>Создать</w:t>
      </w:r>
      <w:r w:rsidR="00DF1A1A" w:rsidRPr="00647BDF">
        <w:rPr>
          <w:rFonts w:ascii="Times New Roman" w:hAnsi="Times New Roman"/>
          <w:sz w:val="28"/>
          <w:szCs w:val="28"/>
        </w:rPr>
        <w:t xml:space="preserve"> организационн</w:t>
      </w:r>
      <w:r w:rsidRPr="00647BDF">
        <w:rPr>
          <w:rFonts w:ascii="Times New Roman" w:hAnsi="Times New Roman"/>
          <w:sz w:val="28"/>
          <w:szCs w:val="28"/>
        </w:rPr>
        <w:t>ый</w:t>
      </w:r>
      <w:r w:rsidR="00571EF5">
        <w:rPr>
          <w:rFonts w:ascii="Times New Roman" w:hAnsi="Times New Roman"/>
          <w:sz w:val="28"/>
          <w:szCs w:val="28"/>
        </w:rPr>
        <w:t xml:space="preserve"> комитет по проведению р</w:t>
      </w:r>
      <w:r w:rsidR="00DF1A1A" w:rsidRPr="00647BDF">
        <w:rPr>
          <w:rFonts w:ascii="Times New Roman" w:hAnsi="Times New Roman"/>
          <w:sz w:val="28"/>
          <w:szCs w:val="28"/>
        </w:rPr>
        <w:t>еспубликанского научного форума, посвященного Десятилетию науки и технологий в Российской Федерации и Году народной сплоченности в Республике Тыва</w:t>
      </w:r>
      <w:r w:rsidR="00571EF5">
        <w:rPr>
          <w:rFonts w:ascii="Times New Roman" w:hAnsi="Times New Roman"/>
          <w:sz w:val="28"/>
          <w:szCs w:val="28"/>
        </w:rPr>
        <w:t>, в 2023 году</w:t>
      </w:r>
      <w:r w:rsidRPr="00647BDF">
        <w:rPr>
          <w:rFonts w:ascii="Times New Roman" w:hAnsi="Times New Roman"/>
          <w:sz w:val="28"/>
          <w:szCs w:val="28"/>
        </w:rPr>
        <w:t xml:space="preserve"> (далее – Республиканский научный форум)</w:t>
      </w:r>
      <w:r w:rsidR="0060092B" w:rsidRPr="00647BDF">
        <w:rPr>
          <w:rFonts w:ascii="Times New Roman" w:hAnsi="Times New Roman"/>
          <w:sz w:val="28"/>
          <w:szCs w:val="28"/>
        </w:rPr>
        <w:t xml:space="preserve"> и утвердить его прилагаемый состав</w:t>
      </w:r>
      <w:r w:rsidR="00DF1A1A" w:rsidRPr="00647BDF">
        <w:rPr>
          <w:rFonts w:ascii="Times New Roman" w:hAnsi="Times New Roman"/>
          <w:sz w:val="28"/>
          <w:szCs w:val="28"/>
        </w:rPr>
        <w:t>.</w:t>
      </w:r>
    </w:p>
    <w:p w:rsidR="00445AC5" w:rsidRPr="00647BDF" w:rsidRDefault="002A1FB0" w:rsidP="00BC5AAF">
      <w:pPr>
        <w:pStyle w:val="aa"/>
        <w:numPr>
          <w:ilvl w:val="0"/>
          <w:numId w:val="1"/>
        </w:numPr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 xml:space="preserve">Организационному комитету </w:t>
      </w:r>
      <w:r w:rsidR="00571EF5">
        <w:rPr>
          <w:rFonts w:ascii="Times New Roman" w:hAnsi="Times New Roman"/>
          <w:sz w:val="28"/>
          <w:szCs w:val="28"/>
        </w:rPr>
        <w:t>(</w:t>
      </w:r>
      <w:proofErr w:type="spellStart"/>
      <w:r w:rsidR="00571EF5">
        <w:rPr>
          <w:rFonts w:ascii="Times New Roman" w:hAnsi="Times New Roman"/>
          <w:sz w:val="28"/>
          <w:szCs w:val="28"/>
        </w:rPr>
        <w:t>Сарыглар</w:t>
      </w:r>
      <w:proofErr w:type="spellEnd"/>
      <w:r w:rsidR="00571EF5">
        <w:rPr>
          <w:rFonts w:ascii="Times New Roman" w:hAnsi="Times New Roman"/>
          <w:sz w:val="28"/>
          <w:szCs w:val="28"/>
        </w:rPr>
        <w:t xml:space="preserve">) </w:t>
      </w:r>
      <w:r w:rsidRPr="00647BDF">
        <w:rPr>
          <w:rFonts w:ascii="Times New Roman" w:hAnsi="Times New Roman"/>
          <w:sz w:val="28"/>
          <w:szCs w:val="28"/>
        </w:rPr>
        <w:t xml:space="preserve">разработать и утвердить план </w:t>
      </w:r>
      <w:r w:rsidR="00571EF5">
        <w:rPr>
          <w:rFonts w:ascii="Times New Roman" w:hAnsi="Times New Roman"/>
          <w:sz w:val="28"/>
          <w:szCs w:val="28"/>
        </w:rPr>
        <w:t xml:space="preserve">мероприятий </w:t>
      </w:r>
      <w:r w:rsidRPr="00647BDF">
        <w:rPr>
          <w:rFonts w:ascii="Times New Roman" w:hAnsi="Times New Roman"/>
          <w:sz w:val="28"/>
          <w:szCs w:val="28"/>
        </w:rPr>
        <w:t xml:space="preserve">(«дорожную карту») </w:t>
      </w:r>
      <w:r w:rsidRPr="00647BDF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647BDF">
        <w:rPr>
          <w:rFonts w:ascii="Times New Roman" w:hAnsi="Times New Roman"/>
          <w:sz w:val="28"/>
          <w:szCs w:val="28"/>
        </w:rPr>
        <w:t xml:space="preserve"> Р</w:t>
      </w:r>
      <w:r w:rsidR="0060092B" w:rsidRPr="00647BDF">
        <w:rPr>
          <w:rFonts w:ascii="Times New Roman" w:hAnsi="Times New Roman"/>
          <w:sz w:val="28"/>
          <w:szCs w:val="28"/>
        </w:rPr>
        <w:t>еспубликанского научного форума</w:t>
      </w:r>
      <w:r w:rsidR="00DF1A1A" w:rsidRPr="00647BDF">
        <w:rPr>
          <w:rFonts w:ascii="Times New Roman" w:hAnsi="Times New Roman"/>
          <w:sz w:val="28"/>
          <w:szCs w:val="28"/>
        </w:rPr>
        <w:t>.</w:t>
      </w:r>
      <w:r w:rsidRPr="00647BDF">
        <w:rPr>
          <w:rFonts w:ascii="Times New Roman" w:hAnsi="Times New Roman"/>
          <w:sz w:val="28"/>
          <w:szCs w:val="28"/>
        </w:rPr>
        <w:t xml:space="preserve"> </w:t>
      </w:r>
    </w:p>
    <w:p w:rsidR="00445AC5" w:rsidRPr="00647BDF" w:rsidRDefault="00DF1A1A" w:rsidP="00BC5AAF">
      <w:pPr>
        <w:pStyle w:val="aa"/>
        <w:numPr>
          <w:ilvl w:val="0"/>
          <w:numId w:val="1"/>
        </w:numPr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lastRenderedPageBreak/>
        <w:t>Департаменту информационной политики Администрации Главы Республики Тыва и Аппарата Правительства Республики Тыва обеспечить информационное сопровождение Республиканского научного форума.</w:t>
      </w:r>
    </w:p>
    <w:p w:rsidR="0060092B" w:rsidRPr="00647BDF" w:rsidRDefault="0060092B" w:rsidP="00BC5AAF">
      <w:pPr>
        <w:pStyle w:val="aa"/>
        <w:numPr>
          <w:ilvl w:val="0"/>
          <w:numId w:val="1"/>
        </w:numPr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  <w:lang w:eastAsia="ru-RU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445AC5" w:rsidRPr="00647BDF" w:rsidRDefault="00DF1A1A" w:rsidP="00BC5AAF">
      <w:pPr>
        <w:pStyle w:val="aa"/>
        <w:numPr>
          <w:ilvl w:val="0"/>
          <w:numId w:val="1"/>
        </w:numPr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9F1200" w:rsidRPr="00647BDF">
        <w:rPr>
          <w:rFonts w:ascii="Times New Roman" w:hAnsi="Times New Roman"/>
          <w:sz w:val="28"/>
          <w:szCs w:val="28"/>
        </w:rPr>
        <w:t>возложить на</w:t>
      </w:r>
      <w:r w:rsidRPr="00647BDF">
        <w:rPr>
          <w:rFonts w:ascii="Times New Roman" w:hAnsi="Times New Roman"/>
          <w:sz w:val="28"/>
          <w:szCs w:val="28"/>
        </w:rPr>
        <w:t xml:space="preserve"> Агентство по науке Республики Тыва.</w:t>
      </w:r>
    </w:p>
    <w:p w:rsidR="00445AC5" w:rsidRPr="00647BDF" w:rsidRDefault="00445AC5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2A95" w:rsidRDefault="00522A95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AAF" w:rsidRPr="00647BDF" w:rsidRDefault="00BC5AAF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C5" w:rsidRPr="00647BDF" w:rsidRDefault="00067FB6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1A1A" w:rsidRPr="00647BDF">
        <w:rPr>
          <w:rFonts w:ascii="Times New Roman" w:hAnsi="Times New Roman"/>
          <w:sz w:val="28"/>
          <w:szCs w:val="28"/>
        </w:rPr>
        <w:t xml:space="preserve"> Республики Тыва          </w:t>
      </w:r>
      <w:r w:rsidR="00BC5AAF">
        <w:rPr>
          <w:rFonts w:ascii="Times New Roman" w:hAnsi="Times New Roman"/>
          <w:sz w:val="28"/>
          <w:szCs w:val="28"/>
        </w:rPr>
        <w:t xml:space="preserve">                </w:t>
      </w:r>
      <w:r w:rsidR="00DF1A1A" w:rsidRPr="00647BD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BC5AAF" w:rsidRDefault="00BC5AAF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AAF" w:rsidRDefault="00BC5AAF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AAF" w:rsidRDefault="00BC5AAF" w:rsidP="00BC5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5AAF" w:rsidSect="00ED6FAA">
          <w:headerReference w:type="default" r:id="rId8"/>
          <w:pgSz w:w="11906" w:h="16838"/>
          <w:pgMar w:top="1134" w:right="567" w:bottom="1134" w:left="1134" w:header="624" w:footer="0" w:gutter="0"/>
          <w:cols w:space="720"/>
          <w:formProt w:val="0"/>
          <w:titlePg/>
          <w:docGrid w:linePitch="360" w:charSpace="4096"/>
        </w:sectPr>
      </w:pPr>
    </w:p>
    <w:p w:rsidR="00BC5AAF" w:rsidRPr="00647BDF" w:rsidRDefault="00BC5AAF" w:rsidP="00BC5AAF">
      <w:pPr>
        <w:widowControl w:val="0"/>
        <w:spacing w:after="0" w:line="240" w:lineRule="auto"/>
        <w:ind w:left="6379"/>
        <w:jc w:val="center"/>
        <w:rPr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C5AAF" w:rsidRPr="00647BDF" w:rsidRDefault="00BC5AAF" w:rsidP="00BC5AAF">
      <w:pPr>
        <w:widowControl w:val="0"/>
        <w:spacing w:after="0" w:line="240" w:lineRule="auto"/>
        <w:ind w:left="6379"/>
        <w:jc w:val="center"/>
        <w:rPr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BC5AAF" w:rsidRPr="00647BDF" w:rsidRDefault="00BC5AAF" w:rsidP="00BC5AAF">
      <w:pPr>
        <w:widowControl w:val="0"/>
        <w:spacing w:after="0" w:line="240" w:lineRule="auto"/>
        <w:ind w:left="6379"/>
        <w:jc w:val="center"/>
        <w:rPr>
          <w:sz w:val="28"/>
          <w:szCs w:val="28"/>
        </w:rPr>
      </w:pPr>
      <w:r w:rsidRPr="00647BDF">
        <w:rPr>
          <w:rFonts w:ascii="Times New Roman" w:hAnsi="Times New Roman"/>
          <w:sz w:val="28"/>
          <w:szCs w:val="28"/>
        </w:rPr>
        <w:t>Республики Тыва</w:t>
      </w:r>
    </w:p>
    <w:p w:rsidR="0060092B" w:rsidRPr="00647BDF" w:rsidRDefault="00281435" w:rsidP="00BC5AAF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281435">
        <w:rPr>
          <w:rFonts w:ascii="Times New Roman" w:hAnsi="Times New Roman"/>
          <w:sz w:val="28"/>
          <w:szCs w:val="28"/>
        </w:rPr>
        <w:t>от 13 октября 2023 г. № 593-р</w:t>
      </w:r>
    </w:p>
    <w:p w:rsidR="0060092B" w:rsidRDefault="0060092B" w:rsidP="00BC5AAF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BC5AAF" w:rsidRPr="00647BDF" w:rsidRDefault="00BC5AAF" w:rsidP="00BC5AAF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BC5AAF" w:rsidRDefault="00BC5AAF" w:rsidP="00BC5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BD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D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D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D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D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DF">
        <w:rPr>
          <w:rFonts w:ascii="Times New Roman" w:hAnsi="Times New Roman"/>
          <w:b/>
          <w:sz w:val="28"/>
          <w:szCs w:val="28"/>
        </w:rPr>
        <w:t xml:space="preserve">В </w:t>
      </w:r>
    </w:p>
    <w:p w:rsidR="00D96DA9" w:rsidRDefault="00DF1A1A" w:rsidP="00BC5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DA9">
        <w:rPr>
          <w:rFonts w:ascii="Times New Roman" w:hAnsi="Times New Roman"/>
          <w:sz w:val="28"/>
          <w:szCs w:val="28"/>
        </w:rPr>
        <w:t xml:space="preserve">организационного комитета по проведению </w:t>
      </w:r>
    </w:p>
    <w:p w:rsidR="00D96DA9" w:rsidRDefault="00357F43" w:rsidP="00BC5A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DA9">
        <w:rPr>
          <w:rFonts w:ascii="Times New Roman" w:hAnsi="Times New Roman"/>
          <w:sz w:val="28"/>
          <w:szCs w:val="28"/>
        </w:rPr>
        <w:t>Р</w:t>
      </w:r>
      <w:r w:rsidR="00DF1A1A" w:rsidRPr="00D96DA9">
        <w:rPr>
          <w:rFonts w:ascii="Times New Roman" w:hAnsi="Times New Roman"/>
          <w:sz w:val="28"/>
          <w:szCs w:val="28"/>
        </w:rPr>
        <w:t xml:space="preserve">еспубликанского научного </w:t>
      </w:r>
      <w:r w:rsidR="005A3E6F" w:rsidRPr="00D96DA9">
        <w:rPr>
          <w:rFonts w:ascii="Times New Roman" w:hAnsi="Times New Roman"/>
          <w:sz w:val="28"/>
          <w:szCs w:val="28"/>
        </w:rPr>
        <w:t xml:space="preserve">форума, </w:t>
      </w:r>
      <w:r w:rsidR="005A3E6F" w:rsidRPr="00D96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посвященного </w:t>
      </w:r>
    </w:p>
    <w:p w:rsidR="00D96DA9" w:rsidRDefault="005A3E6F" w:rsidP="00BC5A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Десятилетию науки и технологий в Российской </w:t>
      </w:r>
    </w:p>
    <w:p w:rsidR="00D96DA9" w:rsidRDefault="005A3E6F" w:rsidP="00BC5A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DA9">
        <w:rPr>
          <w:rFonts w:ascii="Times New Roman" w:hAnsi="Times New Roman"/>
          <w:color w:val="000000"/>
          <w:sz w:val="28"/>
          <w:szCs w:val="28"/>
          <w:lang w:eastAsia="ru-RU"/>
        </w:rPr>
        <w:t>Федерации и Году народной сплоченности</w:t>
      </w:r>
    </w:p>
    <w:p w:rsidR="005A3E6F" w:rsidRPr="00D96DA9" w:rsidRDefault="005A3E6F" w:rsidP="00BC5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Тыва</w:t>
      </w:r>
      <w:r w:rsidR="00067FB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96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2023 году</w:t>
      </w:r>
    </w:p>
    <w:p w:rsidR="00445AC5" w:rsidRPr="00D96DA9" w:rsidRDefault="00445AC5" w:rsidP="00BC5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1"/>
        <w:gridCol w:w="284"/>
        <w:gridCol w:w="7511"/>
      </w:tblGrid>
      <w:tr w:rsidR="00445AC5" w:rsidRPr="00D96DA9" w:rsidTr="00ED6FAA">
        <w:trPr>
          <w:jc w:val="center"/>
        </w:trPr>
        <w:tc>
          <w:tcPr>
            <w:tcW w:w="2411" w:type="dxa"/>
          </w:tcPr>
          <w:p w:rsidR="00445AC5" w:rsidRPr="00D96DA9" w:rsidRDefault="00DF1A1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</w:tcPr>
          <w:p w:rsidR="00445AC5" w:rsidRPr="00D96DA9" w:rsidRDefault="00D96DA9" w:rsidP="00D96DA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445AC5" w:rsidRPr="00D96DA9" w:rsidRDefault="00DF1A1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445AC5" w:rsidRPr="00D96DA9" w:rsidTr="00ED6FAA">
        <w:trPr>
          <w:jc w:val="center"/>
        </w:trPr>
        <w:tc>
          <w:tcPr>
            <w:tcW w:w="2411" w:type="dxa"/>
          </w:tcPr>
          <w:p w:rsidR="00445AC5" w:rsidRPr="00D96DA9" w:rsidRDefault="005A3E6F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84" w:type="dxa"/>
          </w:tcPr>
          <w:p w:rsidR="00445AC5" w:rsidRPr="00D96DA9" w:rsidRDefault="00D96DA9" w:rsidP="00D96DA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445AC5" w:rsidRPr="00D96DA9" w:rsidRDefault="005A3E6F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F1A1A" w:rsidRPr="00D96DA9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96DA9">
              <w:rPr>
                <w:rFonts w:ascii="Times New Roman" w:hAnsi="Times New Roman"/>
                <w:sz w:val="28"/>
                <w:szCs w:val="28"/>
              </w:rPr>
              <w:t>а</w:t>
            </w:r>
            <w:r w:rsidR="00DF1A1A" w:rsidRPr="00D96DA9">
              <w:rPr>
                <w:rFonts w:ascii="Times New Roman" w:hAnsi="Times New Roman"/>
                <w:sz w:val="28"/>
                <w:szCs w:val="28"/>
              </w:rPr>
              <w:t xml:space="preserve"> Агентства по науке Республики Тыва, заместитель</w:t>
            </w:r>
            <w:r w:rsidR="00067FB6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 w:rsidR="00DF1A1A" w:rsidRPr="00D96DA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96DA9" w:rsidRPr="00D96DA9" w:rsidTr="00ED6FAA">
        <w:trPr>
          <w:jc w:val="center"/>
        </w:trPr>
        <w:tc>
          <w:tcPr>
            <w:tcW w:w="2411" w:type="dxa"/>
          </w:tcPr>
          <w:p w:rsidR="00D96DA9" w:rsidRPr="00D96DA9" w:rsidRDefault="00D96DA9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Туванчап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:rsidR="00D96DA9" w:rsidRPr="00D96DA9" w:rsidRDefault="00D96DA9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D96DA9" w:rsidRPr="00D96DA9" w:rsidRDefault="00D96DA9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консультант Агентства по науке Республики Тыва, секретарь;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Аракчаа</w:t>
            </w:r>
            <w:proofErr w:type="spellEnd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К-К.Д.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председатель Тувинского республиканского отделения Русского географического общества </w:t>
            </w:r>
            <w:r w:rsidRPr="00D96DA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Иргит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председатель РОО «Совет молодых ученых и специалистов Республики Тыва» 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директор ФГБУН «Тувинский институт комплексного освоения природных ресурсов СО РАН» 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Кузьмина Е.Е.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96DA9">
              <w:rPr>
                <w:rFonts w:ascii="Times New Roman" w:eastAsiaTheme="minorHAnsi" w:hAnsi="Times New Roman"/>
                <w:sz w:val="28"/>
                <w:szCs w:val="28"/>
              </w:rPr>
              <w:t xml:space="preserve">Тувинского научно-исследовательского института сельского хозяйства – филиал ФГБУН «Сибирский федеральный научный центр </w:t>
            </w:r>
            <w:proofErr w:type="spellStart"/>
            <w:r w:rsidRPr="00D96DA9">
              <w:rPr>
                <w:rFonts w:ascii="Times New Roman" w:eastAsiaTheme="minorHAnsi" w:hAnsi="Times New Roman"/>
                <w:sz w:val="28"/>
                <w:szCs w:val="28"/>
              </w:rPr>
              <w:t>агробиотехнологий</w:t>
            </w:r>
            <w:proofErr w:type="spellEnd"/>
            <w:r w:rsidRPr="00D96DA9">
              <w:rPr>
                <w:rFonts w:ascii="Times New Roman" w:eastAsiaTheme="minorHAnsi" w:hAnsi="Times New Roman"/>
                <w:sz w:val="28"/>
                <w:szCs w:val="28"/>
              </w:rPr>
              <w:t xml:space="preserve"> РАН» </w:t>
            </w:r>
            <w:r w:rsidRPr="00D96DA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директор ГБНУ Министерства образования Республики Тыва «Институт развития национальной школы»;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Кызыл-</w:t>
            </w:r>
            <w:proofErr w:type="spellStart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оол</w:t>
            </w:r>
            <w:proofErr w:type="spellEnd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D96DA9">
              <w:rPr>
                <w:rFonts w:ascii="Times New Roman" w:eastAsia="XO Thames" w:hAnsi="Times New Roman"/>
                <w:color w:val="000000"/>
                <w:sz w:val="28"/>
                <w:szCs w:val="28"/>
              </w:rPr>
              <w:t>Э.К.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директор филиала Российского общества «Знание» в Республике Тыва </w:t>
            </w:r>
            <w:r w:rsidRPr="00D96DA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Март-</w:t>
            </w: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ГБНИиОУ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Маскыр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pStyle w:val="aa"/>
              <w:widowControl w:val="0"/>
              <w:tabs>
                <w:tab w:val="left" w:pos="312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eastAsia="XO Thames" w:hAnsi="Times New Roman"/>
                <w:color w:val="000000" w:themeColor="text1"/>
                <w:sz w:val="28"/>
                <w:szCs w:val="28"/>
              </w:rPr>
              <w:t>Монгуш</w:t>
            </w:r>
            <w:proofErr w:type="spellEnd"/>
            <w:r w:rsidRPr="00D96DA9">
              <w:rPr>
                <w:rFonts w:ascii="Times New Roman" w:eastAsia="XO Thames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96DA9">
              <w:rPr>
                <w:rFonts w:ascii="Times New Roman" w:eastAsia="XO Thames" w:hAnsi="Times New Roman"/>
                <w:color w:val="000000"/>
                <w:sz w:val="28"/>
                <w:szCs w:val="28"/>
              </w:rPr>
              <w:t>И.Б.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067FB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D96D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У.С.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ФГКОУ «</w:t>
            </w:r>
            <w:proofErr w:type="spellStart"/>
            <w:r w:rsidRPr="00D96DA9">
              <w:rPr>
                <w:rFonts w:ascii="Times New Roman" w:hAnsi="Times New Roman"/>
                <w:color w:val="000000"/>
                <w:sz w:val="28"/>
                <w:szCs w:val="28"/>
              </w:rPr>
              <w:t>Кызылское</w:t>
            </w:r>
            <w:proofErr w:type="spellEnd"/>
            <w:r w:rsidRPr="00D96D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президентское кадетское училище» 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Пономаренко О.В.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8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управляющий делами Правительства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Самбыла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директор ГБУ Республики Тыва «Центр биосферных исследований»;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lastRenderedPageBreak/>
              <w:t>Сандан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«Союз ученых Республики Тыва «</w:t>
            </w: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Эртем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eastAsia="XO Thames" w:hAnsi="Times New Roman"/>
                <w:color w:val="000000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eastAsia="XO Thames" w:hAnsi="Times New Roman"/>
                <w:color w:val="000000"/>
                <w:sz w:val="28"/>
                <w:szCs w:val="28"/>
              </w:rPr>
              <w:t>Сандан</w:t>
            </w:r>
            <w:proofErr w:type="spellEnd"/>
            <w:r w:rsidRPr="00D96DA9">
              <w:rPr>
                <w:rFonts w:ascii="Times New Roman" w:eastAsia="XO Thames" w:hAnsi="Times New Roman"/>
                <w:color w:val="000000"/>
                <w:sz w:val="28"/>
                <w:szCs w:val="28"/>
              </w:rPr>
              <w:t xml:space="preserve"> Э.Ф.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Сат</w:t>
            </w:r>
            <w:proofErr w:type="spellEnd"/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D96DA9">
              <w:rPr>
                <w:rFonts w:ascii="Times New Roman" w:eastAsia="XO Thames" w:hAnsi="Times New Roman"/>
                <w:color w:val="000000"/>
                <w:sz w:val="28"/>
                <w:szCs w:val="28"/>
              </w:rPr>
              <w:t>А.А.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96DA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Сонам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Б.Э.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директор Агентства по делам молодежи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Хардикова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ректор ФГБОУ ВО «Тувинский государственный университет» (по согласованию);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Чигжит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A9">
              <w:rPr>
                <w:rFonts w:ascii="Times New Roman" w:hAnsi="Times New Roman"/>
                <w:sz w:val="28"/>
                <w:szCs w:val="28"/>
              </w:rPr>
              <w:t>министр культуры Республики Тыва.</w:t>
            </w:r>
          </w:p>
        </w:tc>
      </w:tr>
      <w:tr w:rsidR="00ED6FAA" w:rsidRPr="00D96DA9" w:rsidTr="00ED6FAA">
        <w:trPr>
          <w:jc w:val="center"/>
        </w:trPr>
        <w:tc>
          <w:tcPr>
            <w:tcW w:w="24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Эрдыниева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84" w:type="dxa"/>
          </w:tcPr>
          <w:p w:rsidR="00ED6FAA" w:rsidRPr="00D96DA9" w:rsidRDefault="00ED6FAA" w:rsidP="004243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1" w:type="dxa"/>
          </w:tcPr>
          <w:p w:rsidR="00ED6FAA" w:rsidRPr="00D96DA9" w:rsidRDefault="00ED6FAA" w:rsidP="00D96DA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A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96DA9">
              <w:rPr>
                <w:rFonts w:ascii="Times New Roman" w:hAnsi="Times New Roman"/>
                <w:sz w:val="28"/>
                <w:szCs w:val="28"/>
              </w:rPr>
              <w:t>. директора ГБУ Республики Тыва «Научно-исследовательский институт медико-социальных пробле</w:t>
            </w:r>
            <w:r>
              <w:rPr>
                <w:rFonts w:ascii="Times New Roman" w:hAnsi="Times New Roman"/>
                <w:sz w:val="28"/>
                <w:szCs w:val="28"/>
              </w:rPr>
              <w:t>м и управления Республики Тыва»</w:t>
            </w:r>
          </w:p>
        </w:tc>
      </w:tr>
    </w:tbl>
    <w:p w:rsidR="00445AC5" w:rsidRPr="00ED6FAA" w:rsidRDefault="00445AC5" w:rsidP="00ED6F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6FAA" w:rsidRPr="00ED6FAA" w:rsidRDefault="00ED6FAA" w:rsidP="00ED6F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</w:p>
    <w:sectPr w:rsidR="00ED6FAA" w:rsidRPr="00ED6FAA" w:rsidSect="00ED6FAA"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15" w:rsidRDefault="00281415" w:rsidP="00ED6FAA">
      <w:pPr>
        <w:spacing w:after="0" w:line="240" w:lineRule="auto"/>
      </w:pPr>
      <w:r>
        <w:separator/>
      </w:r>
    </w:p>
  </w:endnote>
  <w:endnote w:type="continuationSeparator" w:id="0">
    <w:p w:rsidR="00281415" w:rsidRDefault="00281415" w:rsidP="00ED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15" w:rsidRDefault="00281415" w:rsidP="00ED6FAA">
      <w:pPr>
        <w:spacing w:after="0" w:line="240" w:lineRule="auto"/>
      </w:pPr>
      <w:r>
        <w:separator/>
      </w:r>
    </w:p>
  </w:footnote>
  <w:footnote w:type="continuationSeparator" w:id="0">
    <w:p w:rsidR="00281415" w:rsidRDefault="00281415" w:rsidP="00ED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8850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D6FAA" w:rsidRPr="00ED6FAA" w:rsidRDefault="00ED6FAA" w:rsidP="00ED6FAA">
        <w:pPr>
          <w:pStyle w:val="af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ED6FAA">
          <w:rPr>
            <w:rFonts w:ascii="Times New Roman" w:hAnsi="Times New Roman"/>
            <w:sz w:val="24"/>
          </w:rPr>
          <w:fldChar w:fldCharType="begin"/>
        </w:r>
        <w:r w:rsidRPr="00ED6FAA">
          <w:rPr>
            <w:rFonts w:ascii="Times New Roman" w:hAnsi="Times New Roman"/>
            <w:sz w:val="24"/>
          </w:rPr>
          <w:instrText>PAGE   \* MERGEFORMAT</w:instrText>
        </w:r>
        <w:r w:rsidRPr="00ED6FAA">
          <w:rPr>
            <w:rFonts w:ascii="Times New Roman" w:hAnsi="Times New Roman"/>
            <w:sz w:val="24"/>
          </w:rPr>
          <w:fldChar w:fldCharType="separate"/>
        </w:r>
        <w:r w:rsidR="00CC56AC">
          <w:rPr>
            <w:rFonts w:ascii="Times New Roman" w:hAnsi="Times New Roman"/>
            <w:noProof/>
            <w:sz w:val="24"/>
          </w:rPr>
          <w:t>2</w:t>
        </w:r>
        <w:r w:rsidRPr="00ED6FA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3A9F"/>
    <w:multiLevelType w:val="multilevel"/>
    <w:tmpl w:val="4052FC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BD036E8"/>
    <w:multiLevelType w:val="multilevel"/>
    <w:tmpl w:val="369EA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676e76a-fee9-430a-a5a9-b11e4301cb78"/>
  </w:docVars>
  <w:rsids>
    <w:rsidRoot w:val="00445AC5"/>
    <w:rsid w:val="00023563"/>
    <w:rsid w:val="00067FB6"/>
    <w:rsid w:val="001D3A2D"/>
    <w:rsid w:val="002234DD"/>
    <w:rsid w:val="00281415"/>
    <w:rsid w:val="00281435"/>
    <w:rsid w:val="002A1FB0"/>
    <w:rsid w:val="00357F43"/>
    <w:rsid w:val="00445AC5"/>
    <w:rsid w:val="00476973"/>
    <w:rsid w:val="00522A95"/>
    <w:rsid w:val="00571EF5"/>
    <w:rsid w:val="005A3E6F"/>
    <w:rsid w:val="005D453E"/>
    <w:rsid w:val="0060092B"/>
    <w:rsid w:val="00647BDF"/>
    <w:rsid w:val="0071755F"/>
    <w:rsid w:val="00744859"/>
    <w:rsid w:val="009F1200"/>
    <w:rsid w:val="00A03C0F"/>
    <w:rsid w:val="00A41AAB"/>
    <w:rsid w:val="00A67D42"/>
    <w:rsid w:val="00B0147A"/>
    <w:rsid w:val="00B0787B"/>
    <w:rsid w:val="00BC5AAF"/>
    <w:rsid w:val="00CC56AC"/>
    <w:rsid w:val="00D96DA9"/>
    <w:rsid w:val="00DF1A1A"/>
    <w:rsid w:val="00EC1049"/>
    <w:rsid w:val="00ED6FAA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297BD-1B29-4A70-8779-BD015112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3A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C097C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a">
    <w:name w:val="List Paragraph"/>
    <w:basedOn w:val="a"/>
    <w:uiPriority w:val="34"/>
    <w:qFormat/>
    <w:rsid w:val="005553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C09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pPr>
      <w:spacing w:line="268" w:lineRule="exact"/>
      <w:jc w:val="center"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qFormat/>
    <w:pPr>
      <w:ind w:firstLine="709"/>
      <w:jc w:val="both"/>
    </w:pPr>
  </w:style>
  <w:style w:type="paragraph" w:customStyle="1" w:styleId="ae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  <w:link w:val="af0"/>
    <w:uiPriority w:val="99"/>
  </w:style>
  <w:style w:type="table" w:styleId="af1">
    <w:name w:val="Table Grid"/>
    <w:basedOn w:val="a1"/>
    <w:rsid w:val="0055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ED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D6FAA"/>
    <w:rPr>
      <w:rFonts w:eastAsia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ED6FA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4849-0044-4D24-9514-DA5A78F0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1171164</dc:creator>
  <dc:description/>
  <cp:lastModifiedBy>Тас-оол Оксана Всеволодовна</cp:lastModifiedBy>
  <cp:revision>2</cp:revision>
  <cp:lastPrinted>2023-10-13T08:48:00Z</cp:lastPrinted>
  <dcterms:created xsi:type="dcterms:W3CDTF">2023-10-13T08:49:00Z</dcterms:created>
  <dcterms:modified xsi:type="dcterms:W3CDTF">2023-10-13T08:49:00Z</dcterms:modified>
  <dc:language>ru-RU</dc:language>
</cp:coreProperties>
</file>