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68" w:rsidRDefault="009C6A68" w:rsidP="009C6A68">
      <w:pPr>
        <w:spacing w:after="200" w:line="276" w:lineRule="auto"/>
        <w:jc w:val="center"/>
        <w:rPr>
          <w:noProof/>
        </w:rPr>
      </w:pPr>
    </w:p>
    <w:p w:rsidR="00E60EDE" w:rsidRDefault="00E60EDE" w:rsidP="009C6A68">
      <w:pPr>
        <w:spacing w:after="200" w:line="276" w:lineRule="auto"/>
        <w:jc w:val="center"/>
        <w:rPr>
          <w:noProof/>
        </w:rPr>
      </w:pPr>
    </w:p>
    <w:p w:rsidR="00E60EDE" w:rsidRDefault="00E60EDE" w:rsidP="009C6A68">
      <w:pPr>
        <w:spacing w:after="200" w:line="276" w:lineRule="auto"/>
        <w:jc w:val="center"/>
        <w:rPr>
          <w:lang w:val="en-US"/>
        </w:rPr>
      </w:pPr>
    </w:p>
    <w:p w:rsidR="009C6A68" w:rsidRPr="004C14FF" w:rsidRDefault="009C6A68" w:rsidP="009C6A68">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9C6A68" w:rsidRPr="0025472A" w:rsidRDefault="009C6A68" w:rsidP="009C6A68">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D07438" w:rsidRDefault="00D07438" w:rsidP="006D493D">
      <w:pPr>
        <w:shd w:val="clear" w:color="auto" w:fill="FFFFFF"/>
        <w:rPr>
          <w:color w:val="000000" w:themeColor="text1"/>
          <w:sz w:val="28"/>
          <w:szCs w:val="28"/>
        </w:rPr>
      </w:pPr>
    </w:p>
    <w:p w:rsidR="00D07438" w:rsidRDefault="009C6A68" w:rsidP="009C6A68">
      <w:pPr>
        <w:shd w:val="clear" w:color="auto" w:fill="FFFFFF"/>
        <w:spacing w:line="360" w:lineRule="auto"/>
        <w:jc w:val="center"/>
        <w:rPr>
          <w:color w:val="000000" w:themeColor="text1"/>
          <w:sz w:val="28"/>
          <w:szCs w:val="28"/>
        </w:rPr>
      </w:pPr>
      <w:r>
        <w:rPr>
          <w:color w:val="000000" w:themeColor="text1"/>
          <w:sz w:val="28"/>
          <w:szCs w:val="28"/>
        </w:rPr>
        <w:t>от 27 февраля 2020 г. № 61</w:t>
      </w:r>
    </w:p>
    <w:p w:rsidR="006D493D" w:rsidRDefault="009C6A68" w:rsidP="009C6A68">
      <w:pPr>
        <w:shd w:val="clear" w:color="auto" w:fill="FFFFFF"/>
        <w:spacing w:line="360" w:lineRule="auto"/>
        <w:jc w:val="center"/>
        <w:rPr>
          <w:color w:val="000000" w:themeColor="text1"/>
          <w:sz w:val="28"/>
          <w:szCs w:val="28"/>
        </w:rPr>
      </w:pPr>
      <w:r>
        <w:rPr>
          <w:color w:val="000000" w:themeColor="text1"/>
          <w:sz w:val="28"/>
          <w:szCs w:val="28"/>
        </w:rPr>
        <w:t>г</w:t>
      </w:r>
      <w:proofErr w:type="gramStart"/>
      <w:r>
        <w:rPr>
          <w:color w:val="000000" w:themeColor="text1"/>
          <w:sz w:val="28"/>
          <w:szCs w:val="28"/>
        </w:rPr>
        <w:t>.К</w:t>
      </w:r>
      <w:proofErr w:type="gramEnd"/>
      <w:r>
        <w:rPr>
          <w:color w:val="000000" w:themeColor="text1"/>
          <w:sz w:val="28"/>
          <w:szCs w:val="28"/>
        </w:rPr>
        <w:t>ызыл</w:t>
      </w:r>
    </w:p>
    <w:p w:rsidR="006D493D" w:rsidRPr="004A47C3" w:rsidRDefault="006D493D" w:rsidP="006D493D">
      <w:pPr>
        <w:shd w:val="clear" w:color="auto" w:fill="FFFFFF"/>
        <w:rPr>
          <w:color w:val="000000" w:themeColor="text1"/>
          <w:sz w:val="28"/>
          <w:szCs w:val="28"/>
        </w:rPr>
      </w:pPr>
    </w:p>
    <w:p w:rsidR="00D07438" w:rsidRDefault="00B92B98" w:rsidP="006D493D">
      <w:pPr>
        <w:shd w:val="clear" w:color="auto" w:fill="FFFFFF"/>
        <w:jc w:val="center"/>
        <w:rPr>
          <w:b/>
          <w:color w:val="000000" w:themeColor="text1"/>
          <w:sz w:val="28"/>
          <w:szCs w:val="28"/>
        </w:rPr>
      </w:pPr>
      <w:r w:rsidRPr="004A47C3">
        <w:rPr>
          <w:b/>
          <w:color w:val="000000" w:themeColor="text1"/>
          <w:sz w:val="28"/>
          <w:szCs w:val="28"/>
        </w:rPr>
        <w:t>Об и</w:t>
      </w:r>
      <w:r w:rsidR="004C7C3E" w:rsidRPr="004A47C3">
        <w:rPr>
          <w:b/>
          <w:color w:val="000000" w:themeColor="text1"/>
          <w:sz w:val="28"/>
          <w:szCs w:val="28"/>
        </w:rPr>
        <w:t>тогах деятельности Агентства</w:t>
      </w:r>
      <w:r w:rsidR="00D07438">
        <w:rPr>
          <w:b/>
          <w:color w:val="000000" w:themeColor="text1"/>
          <w:sz w:val="28"/>
          <w:szCs w:val="28"/>
        </w:rPr>
        <w:t xml:space="preserve"> </w:t>
      </w:r>
      <w:proofErr w:type="gramStart"/>
      <w:r w:rsidR="00D07438">
        <w:rPr>
          <w:b/>
          <w:color w:val="000000" w:themeColor="text1"/>
          <w:sz w:val="28"/>
          <w:szCs w:val="28"/>
        </w:rPr>
        <w:t>п</w:t>
      </w:r>
      <w:r w:rsidR="004C7C3E" w:rsidRPr="004A47C3">
        <w:rPr>
          <w:b/>
          <w:color w:val="000000" w:themeColor="text1"/>
          <w:sz w:val="28"/>
          <w:szCs w:val="28"/>
        </w:rPr>
        <w:t>о</w:t>
      </w:r>
      <w:proofErr w:type="gramEnd"/>
      <w:r w:rsidR="00D07438">
        <w:rPr>
          <w:b/>
          <w:color w:val="000000" w:themeColor="text1"/>
          <w:sz w:val="28"/>
          <w:szCs w:val="28"/>
        </w:rPr>
        <w:t xml:space="preserve"> </w:t>
      </w:r>
    </w:p>
    <w:p w:rsidR="006D493D" w:rsidRDefault="004C7C3E" w:rsidP="006D493D">
      <w:pPr>
        <w:shd w:val="clear" w:color="auto" w:fill="FFFFFF"/>
        <w:jc w:val="center"/>
        <w:rPr>
          <w:b/>
          <w:color w:val="000000" w:themeColor="text1"/>
          <w:sz w:val="28"/>
          <w:szCs w:val="28"/>
        </w:rPr>
      </w:pPr>
      <w:r w:rsidRPr="004A47C3">
        <w:rPr>
          <w:b/>
          <w:color w:val="000000" w:themeColor="text1"/>
          <w:sz w:val="28"/>
          <w:szCs w:val="28"/>
        </w:rPr>
        <w:t xml:space="preserve">внешнеэкономическим </w:t>
      </w:r>
      <w:r w:rsidR="00B92B98" w:rsidRPr="004A47C3">
        <w:rPr>
          <w:b/>
          <w:color w:val="000000" w:themeColor="text1"/>
          <w:sz w:val="28"/>
          <w:szCs w:val="28"/>
        </w:rPr>
        <w:t xml:space="preserve">связям Республики Тыва </w:t>
      </w:r>
    </w:p>
    <w:p w:rsidR="006D493D" w:rsidRDefault="00B92B98" w:rsidP="006D493D">
      <w:pPr>
        <w:shd w:val="clear" w:color="auto" w:fill="FFFFFF"/>
        <w:jc w:val="center"/>
        <w:rPr>
          <w:b/>
          <w:color w:val="000000" w:themeColor="text1"/>
          <w:sz w:val="28"/>
          <w:szCs w:val="28"/>
        </w:rPr>
      </w:pPr>
      <w:r w:rsidRPr="004A47C3">
        <w:rPr>
          <w:b/>
          <w:color w:val="000000" w:themeColor="text1"/>
          <w:sz w:val="28"/>
          <w:szCs w:val="28"/>
        </w:rPr>
        <w:t>за 201</w:t>
      </w:r>
      <w:r w:rsidR="007C16DF" w:rsidRPr="004A47C3">
        <w:rPr>
          <w:b/>
          <w:color w:val="000000" w:themeColor="text1"/>
          <w:sz w:val="28"/>
          <w:szCs w:val="28"/>
        </w:rPr>
        <w:t>9</w:t>
      </w:r>
      <w:r w:rsidRPr="004A47C3">
        <w:rPr>
          <w:b/>
          <w:color w:val="000000" w:themeColor="text1"/>
          <w:sz w:val="28"/>
          <w:szCs w:val="28"/>
        </w:rPr>
        <w:t xml:space="preserve"> год</w:t>
      </w:r>
      <w:r w:rsidR="00B428BB">
        <w:rPr>
          <w:b/>
          <w:color w:val="000000" w:themeColor="text1"/>
          <w:sz w:val="28"/>
          <w:szCs w:val="28"/>
        </w:rPr>
        <w:t xml:space="preserve"> </w:t>
      </w:r>
      <w:r w:rsidRPr="004A47C3">
        <w:rPr>
          <w:b/>
          <w:color w:val="000000" w:themeColor="text1"/>
          <w:sz w:val="28"/>
          <w:szCs w:val="28"/>
        </w:rPr>
        <w:t>и</w:t>
      </w:r>
      <w:r w:rsidR="00B428BB">
        <w:rPr>
          <w:b/>
          <w:color w:val="000000" w:themeColor="text1"/>
          <w:sz w:val="28"/>
          <w:szCs w:val="28"/>
        </w:rPr>
        <w:t xml:space="preserve"> </w:t>
      </w:r>
      <w:r w:rsidR="004C7C3E" w:rsidRPr="004A47C3">
        <w:rPr>
          <w:b/>
          <w:color w:val="000000" w:themeColor="text1"/>
          <w:sz w:val="28"/>
          <w:szCs w:val="28"/>
        </w:rPr>
        <w:t xml:space="preserve">о </w:t>
      </w:r>
      <w:r w:rsidRPr="004A47C3">
        <w:rPr>
          <w:b/>
          <w:color w:val="000000" w:themeColor="text1"/>
          <w:sz w:val="28"/>
          <w:szCs w:val="28"/>
        </w:rPr>
        <w:t>приоритетн</w:t>
      </w:r>
      <w:r w:rsidR="006D1CB6" w:rsidRPr="004A47C3">
        <w:rPr>
          <w:b/>
          <w:color w:val="000000" w:themeColor="text1"/>
          <w:sz w:val="28"/>
          <w:szCs w:val="28"/>
        </w:rPr>
        <w:t>ых</w:t>
      </w:r>
      <w:r w:rsidR="00B428BB">
        <w:rPr>
          <w:b/>
          <w:color w:val="000000" w:themeColor="text1"/>
          <w:sz w:val="28"/>
          <w:szCs w:val="28"/>
        </w:rPr>
        <w:t xml:space="preserve"> </w:t>
      </w:r>
      <w:r w:rsidR="004C7C3E" w:rsidRPr="004A47C3">
        <w:rPr>
          <w:b/>
          <w:color w:val="000000" w:themeColor="text1"/>
          <w:sz w:val="28"/>
          <w:szCs w:val="28"/>
        </w:rPr>
        <w:t>направлени</w:t>
      </w:r>
      <w:r w:rsidR="006D1CB6" w:rsidRPr="004A47C3">
        <w:rPr>
          <w:b/>
          <w:color w:val="000000" w:themeColor="text1"/>
          <w:sz w:val="28"/>
          <w:szCs w:val="28"/>
        </w:rPr>
        <w:t>ях</w:t>
      </w:r>
    </w:p>
    <w:p w:rsidR="00B92B98" w:rsidRPr="004A47C3" w:rsidRDefault="00B92B98" w:rsidP="006D493D">
      <w:pPr>
        <w:shd w:val="clear" w:color="auto" w:fill="FFFFFF"/>
        <w:jc w:val="center"/>
        <w:rPr>
          <w:b/>
          <w:color w:val="000000" w:themeColor="text1"/>
          <w:sz w:val="28"/>
          <w:szCs w:val="28"/>
        </w:rPr>
      </w:pPr>
      <w:r w:rsidRPr="004A47C3">
        <w:rPr>
          <w:b/>
          <w:color w:val="000000" w:themeColor="text1"/>
          <w:sz w:val="28"/>
          <w:szCs w:val="28"/>
        </w:rPr>
        <w:t xml:space="preserve">деятельности </w:t>
      </w:r>
      <w:r w:rsidR="007C16DF" w:rsidRPr="004A47C3">
        <w:rPr>
          <w:b/>
          <w:color w:val="000000" w:themeColor="text1"/>
          <w:sz w:val="28"/>
          <w:szCs w:val="28"/>
        </w:rPr>
        <w:t>на 2020</w:t>
      </w:r>
      <w:r w:rsidRPr="004A47C3">
        <w:rPr>
          <w:b/>
          <w:color w:val="000000" w:themeColor="text1"/>
          <w:sz w:val="28"/>
          <w:szCs w:val="28"/>
        </w:rPr>
        <w:t xml:space="preserve"> год</w:t>
      </w:r>
    </w:p>
    <w:p w:rsidR="00A96AFC" w:rsidRPr="004A47C3" w:rsidRDefault="00A96AFC" w:rsidP="006D493D">
      <w:pPr>
        <w:shd w:val="clear" w:color="auto" w:fill="FFFFFF"/>
        <w:rPr>
          <w:color w:val="000000" w:themeColor="text1"/>
          <w:sz w:val="28"/>
          <w:szCs w:val="28"/>
        </w:rPr>
      </w:pPr>
    </w:p>
    <w:p w:rsidR="007C16DF" w:rsidRPr="004A47C3" w:rsidRDefault="007C16DF" w:rsidP="006D493D">
      <w:pPr>
        <w:shd w:val="clear" w:color="auto" w:fill="FFFFFF"/>
        <w:rPr>
          <w:color w:val="000000" w:themeColor="text1"/>
          <w:sz w:val="28"/>
          <w:szCs w:val="28"/>
        </w:rPr>
      </w:pPr>
    </w:p>
    <w:p w:rsidR="008626DA" w:rsidRPr="004A47C3" w:rsidRDefault="008626DA" w:rsidP="006D493D">
      <w:pPr>
        <w:autoSpaceDE w:val="0"/>
        <w:autoSpaceDN w:val="0"/>
        <w:adjustRightInd w:val="0"/>
        <w:ind w:firstLine="709"/>
        <w:jc w:val="both"/>
        <w:rPr>
          <w:color w:val="000000" w:themeColor="text1"/>
          <w:sz w:val="28"/>
          <w:szCs w:val="28"/>
        </w:rPr>
      </w:pPr>
      <w:r w:rsidRPr="004A47C3">
        <w:rPr>
          <w:color w:val="000000" w:themeColor="text1"/>
          <w:sz w:val="28"/>
          <w:szCs w:val="28"/>
        </w:rPr>
        <w:t xml:space="preserve">Правительство Республики Тыва </w:t>
      </w:r>
      <w:r w:rsidR="00FE309A" w:rsidRPr="004A47C3">
        <w:rPr>
          <w:color w:val="000000" w:themeColor="text1"/>
          <w:sz w:val="28"/>
          <w:szCs w:val="28"/>
        </w:rPr>
        <w:t>ПОСТАНОВЛЯЕТ</w:t>
      </w:r>
      <w:r w:rsidRPr="004A47C3">
        <w:rPr>
          <w:color w:val="000000" w:themeColor="text1"/>
          <w:sz w:val="28"/>
          <w:szCs w:val="28"/>
        </w:rPr>
        <w:t>:</w:t>
      </w:r>
    </w:p>
    <w:p w:rsidR="0009187F" w:rsidRPr="004A47C3" w:rsidRDefault="0009187F" w:rsidP="006D493D">
      <w:pPr>
        <w:autoSpaceDE w:val="0"/>
        <w:autoSpaceDN w:val="0"/>
        <w:adjustRightInd w:val="0"/>
        <w:jc w:val="both"/>
        <w:rPr>
          <w:color w:val="000000" w:themeColor="text1"/>
          <w:sz w:val="28"/>
          <w:szCs w:val="28"/>
        </w:rPr>
      </w:pPr>
    </w:p>
    <w:p w:rsidR="000963A0" w:rsidRPr="004A47C3" w:rsidRDefault="006D493D" w:rsidP="006D493D">
      <w:pPr>
        <w:autoSpaceDE w:val="0"/>
        <w:autoSpaceDN w:val="0"/>
        <w:adjustRightInd w:val="0"/>
        <w:spacing w:line="360" w:lineRule="atLeast"/>
        <w:ind w:firstLine="709"/>
        <w:jc w:val="both"/>
        <w:rPr>
          <w:color w:val="000000" w:themeColor="text1"/>
          <w:sz w:val="28"/>
          <w:szCs w:val="28"/>
        </w:rPr>
      </w:pPr>
      <w:r>
        <w:rPr>
          <w:color w:val="000000" w:themeColor="text1"/>
          <w:sz w:val="28"/>
          <w:szCs w:val="28"/>
        </w:rPr>
        <w:t>1. </w:t>
      </w:r>
      <w:r w:rsidR="000963A0" w:rsidRPr="004A47C3">
        <w:rPr>
          <w:color w:val="000000" w:themeColor="text1"/>
          <w:sz w:val="28"/>
          <w:szCs w:val="28"/>
        </w:rPr>
        <w:t xml:space="preserve">Принять к сведению информацию </w:t>
      </w:r>
      <w:r w:rsidR="00FA0C08" w:rsidRPr="004A47C3">
        <w:rPr>
          <w:color w:val="000000" w:themeColor="text1"/>
          <w:sz w:val="28"/>
          <w:szCs w:val="28"/>
        </w:rPr>
        <w:t>директора Агентства</w:t>
      </w:r>
      <w:r w:rsidR="003D0DC5">
        <w:rPr>
          <w:color w:val="000000" w:themeColor="text1"/>
          <w:sz w:val="28"/>
          <w:szCs w:val="28"/>
        </w:rPr>
        <w:t xml:space="preserve"> по</w:t>
      </w:r>
      <w:r w:rsidR="00FA0C08" w:rsidRPr="004A47C3">
        <w:rPr>
          <w:color w:val="000000" w:themeColor="text1"/>
          <w:sz w:val="28"/>
          <w:szCs w:val="28"/>
        </w:rPr>
        <w:t xml:space="preserve"> внешнеэконом</w:t>
      </w:r>
      <w:r w:rsidR="00FA0C08" w:rsidRPr="004A47C3">
        <w:rPr>
          <w:color w:val="000000" w:themeColor="text1"/>
          <w:sz w:val="28"/>
          <w:szCs w:val="28"/>
        </w:rPr>
        <w:t>и</w:t>
      </w:r>
      <w:r w:rsidR="00FA0C08" w:rsidRPr="004A47C3">
        <w:rPr>
          <w:color w:val="000000" w:themeColor="text1"/>
          <w:sz w:val="28"/>
          <w:szCs w:val="28"/>
        </w:rPr>
        <w:t xml:space="preserve">ческим связям Республики Тыва </w:t>
      </w:r>
      <w:proofErr w:type="spellStart"/>
      <w:r w:rsidR="005E68D9" w:rsidRPr="004A47C3">
        <w:rPr>
          <w:color w:val="000000" w:themeColor="text1"/>
          <w:sz w:val="28"/>
          <w:szCs w:val="28"/>
        </w:rPr>
        <w:t>Самбу-Хоо</w:t>
      </w:r>
      <w:proofErr w:type="spellEnd"/>
      <w:r w:rsidR="005E68D9" w:rsidRPr="004A47C3">
        <w:rPr>
          <w:color w:val="000000" w:themeColor="text1"/>
          <w:sz w:val="28"/>
          <w:szCs w:val="28"/>
        </w:rPr>
        <w:t xml:space="preserve"> Р.М. </w:t>
      </w:r>
      <w:r w:rsidR="00AB02B2" w:rsidRPr="004A47C3">
        <w:rPr>
          <w:color w:val="000000" w:themeColor="text1"/>
          <w:sz w:val="28"/>
          <w:szCs w:val="28"/>
        </w:rPr>
        <w:t>об  </w:t>
      </w:r>
      <w:r w:rsidR="000963A0" w:rsidRPr="004A47C3">
        <w:rPr>
          <w:color w:val="000000" w:themeColor="text1"/>
          <w:sz w:val="28"/>
          <w:szCs w:val="28"/>
        </w:rPr>
        <w:t>итогах</w:t>
      </w:r>
      <w:r w:rsidR="00D07438">
        <w:rPr>
          <w:color w:val="000000" w:themeColor="text1"/>
          <w:sz w:val="28"/>
          <w:szCs w:val="28"/>
        </w:rPr>
        <w:t xml:space="preserve"> </w:t>
      </w:r>
      <w:r w:rsidR="000963A0" w:rsidRPr="004A47C3">
        <w:rPr>
          <w:color w:val="000000" w:themeColor="text1"/>
          <w:sz w:val="28"/>
          <w:szCs w:val="28"/>
        </w:rPr>
        <w:t>деятельности Агентства по внешнеэкономическим связям Республики Тыва</w:t>
      </w:r>
      <w:r w:rsidR="00B428BB">
        <w:rPr>
          <w:color w:val="000000" w:themeColor="text1"/>
          <w:sz w:val="28"/>
          <w:szCs w:val="28"/>
        </w:rPr>
        <w:t xml:space="preserve"> </w:t>
      </w:r>
      <w:r w:rsidR="000963A0" w:rsidRPr="004A47C3">
        <w:rPr>
          <w:color w:val="000000" w:themeColor="text1"/>
          <w:sz w:val="28"/>
          <w:szCs w:val="28"/>
        </w:rPr>
        <w:t>за</w:t>
      </w:r>
      <w:r w:rsidR="00B428BB">
        <w:rPr>
          <w:color w:val="000000" w:themeColor="text1"/>
          <w:sz w:val="28"/>
          <w:szCs w:val="28"/>
        </w:rPr>
        <w:t xml:space="preserve"> </w:t>
      </w:r>
      <w:r w:rsidR="000963A0" w:rsidRPr="004A47C3">
        <w:rPr>
          <w:color w:val="000000" w:themeColor="text1"/>
          <w:sz w:val="28"/>
          <w:szCs w:val="28"/>
        </w:rPr>
        <w:t>201</w:t>
      </w:r>
      <w:r w:rsidR="007C16DF" w:rsidRPr="004A47C3">
        <w:rPr>
          <w:color w:val="000000" w:themeColor="text1"/>
          <w:sz w:val="28"/>
          <w:szCs w:val="28"/>
        </w:rPr>
        <w:t>9</w:t>
      </w:r>
      <w:r w:rsidR="000963A0" w:rsidRPr="004A47C3">
        <w:rPr>
          <w:color w:val="000000" w:themeColor="text1"/>
          <w:sz w:val="28"/>
          <w:szCs w:val="28"/>
        </w:rPr>
        <w:t xml:space="preserve"> год.</w:t>
      </w:r>
    </w:p>
    <w:p w:rsidR="007C16DF" w:rsidRPr="004A47C3" w:rsidRDefault="000963A0" w:rsidP="006D493D">
      <w:pPr>
        <w:autoSpaceDE w:val="0"/>
        <w:autoSpaceDN w:val="0"/>
        <w:adjustRightInd w:val="0"/>
        <w:spacing w:line="360" w:lineRule="atLeast"/>
        <w:ind w:firstLine="709"/>
        <w:jc w:val="both"/>
        <w:rPr>
          <w:color w:val="000000" w:themeColor="text1"/>
          <w:sz w:val="28"/>
          <w:szCs w:val="28"/>
        </w:rPr>
      </w:pPr>
      <w:r w:rsidRPr="004A47C3">
        <w:rPr>
          <w:color w:val="000000" w:themeColor="text1"/>
          <w:sz w:val="28"/>
          <w:szCs w:val="28"/>
        </w:rPr>
        <w:t>2.</w:t>
      </w:r>
      <w:r w:rsidR="006D493D">
        <w:rPr>
          <w:color w:val="000000" w:themeColor="text1"/>
          <w:sz w:val="28"/>
          <w:szCs w:val="28"/>
        </w:rPr>
        <w:t> </w:t>
      </w:r>
      <w:r w:rsidR="008C3EB3" w:rsidRPr="004A47C3">
        <w:rPr>
          <w:color w:val="000000" w:themeColor="text1"/>
          <w:sz w:val="28"/>
          <w:szCs w:val="28"/>
        </w:rPr>
        <w:t>Определить приоритетным направлени</w:t>
      </w:r>
      <w:r w:rsidR="00917A30" w:rsidRPr="004A47C3">
        <w:rPr>
          <w:color w:val="000000" w:themeColor="text1"/>
          <w:sz w:val="28"/>
          <w:szCs w:val="28"/>
        </w:rPr>
        <w:t>е</w:t>
      </w:r>
      <w:r w:rsidR="008C3EB3" w:rsidRPr="004A47C3">
        <w:rPr>
          <w:color w:val="000000" w:themeColor="text1"/>
          <w:sz w:val="28"/>
          <w:szCs w:val="28"/>
        </w:rPr>
        <w:t>м деятельности</w:t>
      </w:r>
      <w:r w:rsidR="008626DA" w:rsidRPr="004A47C3">
        <w:rPr>
          <w:color w:val="000000" w:themeColor="text1"/>
          <w:sz w:val="28"/>
          <w:szCs w:val="28"/>
        </w:rPr>
        <w:t xml:space="preserve"> Агентства</w:t>
      </w:r>
      <w:r w:rsidR="003D0DC5">
        <w:rPr>
          <w:color w:val="000000" w:themeColor="text1"/>
          <w:sz w:val="28"/>
          <w:szCs w:val="28"/>
        </w:rPr>
        <w:t xml:space="preserve"> по</w:t>
      </w:r>
      <w:r w:rsidR="008626DA" w:rsidRPr="004A47C3">
        <w:rPr>
          <w:color w:val="000000" w:themeColor="text1"/>
          <w:sz w:val="28"/>
          <w:szCs w:val="28"/>
        </w:rPr>
        <w:t xml:space="preserve"> вне</w:t>
      </w:r>
      <w:r w:rsidR="008626DA" w:rsidRPr="004A47C3">
        <w:rPr>
          <w:color w:val="000000" w:themeColor="text1"/>
          <w:sz w:val="28"/>
          <w:szCs w:val="28"/>
        </w:rPr>
        <w:t>ш</w:t>
      </w:r>
      <w:r w:rsidR="008626DA" w:rsidRPr="004A47C3">
        <w:rPr>
          <w:color w:val="000000" w:themeColor="text1"/>
          <w:sz w:val="28"/>
          <w:szCs w:val="28"/>
        </w:rPr>
        <w:t>неэкономическим связям Республики Тыва</w:t>
      </w:r>
      <w:r w:rsidR="007C16DF" w:rsidRPr="004A47C3">
        <w:rPr>
          <w:color w:val="000000" w:themeColor="text1"/>
          <w:sz w:val="28"/>
          <w:szCs w:val="28"/>
        </w:rPr>
        <w:t xml:space="preserve"> на 2020</w:t>
      </w:r>
      <w:r w:rsidR="008C3EB3" w:rsidRPr="004A47C3">
        <w:rPr>
          <w:color w:val="000000" w:themeColor="text1"/>
          <w:sz w:val="28"/>
          <w:szCs w:val="28"/>
        </w:rPr>
        <w:t xml:space="preserve"> год</w:t>
      </w:r>
      <w:r w:rsidR="00917A30" w:rsidRPr="004A47C3">
        <w:rPr>
          <w:color w:val="000000" w:themeColor="text1"/>
          <w:sz w:val="28"/>
          <w:szCs w:val="28"/>
        </w:rPr>
        <w:t xml:space="preserve"> </w:t>
      </w:r>
      <w:r w:rsidR="00D07438">
        <w:rPr>
          <w:color w:val="000000" w:themeColor="text1"/>
          <w:sz w:val="28"/>
          <w:szCs w:val="28"/>
        </w:rPr>
        <w:t>с</w:t>
      </w:r>
      <w:r w:rsidR="00917A30" w:rsidRPr="004A47C3">
        <w:rPr>
          <w:color w:val="000000" w:themeColor="text1"/>
          <w:sz w:val="28"/>
          <w:szCs w:val="28"/>
        </w:rPr>
        <w:t>оздание условий для акт</w:t>
      </w:r>
      <w:r w:rsidR="00917A30" w:rsidRPr="004A47C3">
        <w:rPr>
          <w:color w:val="000000" w:themeColor="text1"/>
          <w:sz w:val="28"/>
          <w:szCs w:val="28"/>
        </w:rPr>
        <w:t>и</w:t>
      </w:r>
      <w:r w:rsidR="00917A30" w:rsidRPr="004A47C3">
        <w:rPr>
          <w:color w:val="000000" w:themeColor="text1"/>
          <w:sz w:val="28"/>
          <w:szCs w:val="28"/>
        </w:rPr>
        <w:t>визации международного сотрудничества Республики Тыва.</w:t>
      </w:r>
    </w:p>
    <w:p w:rsidR="008C3EB3" w:rsidRPr="004A47C3" w:rsidRDefault="0065346B" w:rsidP="006D493D">
      <w:pPr>
        <w:autoSpaceDE w:val="0"/>
        <w:autoSpaceDN w:val="0"/>
        <w:adjustRightInd w:val="0"/>
        <w:spacing w:line="360" w:lineRule="atLeast"/>
        <w:ind w:firstLine="709"/>
        <w:jc w:val="both"/>
        <w:rPr>
          <w:color w:val="000000" w:themeColor="text1"/>
          <w:sz w:val="28"/>
          <w:szCs w:val="28"/>
        </w:rPr>
      </w:pPr>
      <w:r w:rsidRPr="004A47C3">
        <w:rPr>
          <w:color w:val="000000" w:themeColor="text1"/>
          <w:sz w:val="28"/>
          <w:szCs w:val="28"/>
        </w:rPr>
        <w:t>3</w:t>
      </w:r>
      <w:r w:rsidR="006D493D">
        <w:rPr>
          <w:color w:val="000000" w:themeColor="text1"/>
          <w:sz w:val="28"/>
          <w:szCs w:val="28"/>
        </w:rPr>
        <w:t>. </w:t>
      </w:r>
      <w:r w:rsidR="008C3EB3" w:rsidRPr="004A47C3">
        <w:rPr>
          <w:color w:val="000000" w:themeColor="text1"/>
          <w:sz w:val="28"/>
          <w:szCs w:val="28"/>
        </w:rPr>
        <w:t>Утвердить прилагаемый план мероприятий по реализации приоритетн</w:t>
      </w:r>
      <w:r w:rsidR="00917A30" w:rsidRPr="004A47C3">
        <w:rPr>
          <w:color w:val="000000" w:themeColor="text1"/>
          <w:sz w:val="28"/>
          <w:szCs w:val="28"/>
        </w:rPr>
        <w:t>ого</w:t>
      </w:r>
      <w:r w:rsidR="008C3EB3" w:rsidRPr="004A47C3">
        <w:rPr>
          <w:color w:val="000000" w:themeColor="text1"/>
          <w:sz w:val="28"/>
          <w:szCs w:val="28"/>
        </w:rPr>
        <w:t xml:space="preserve"> направлени</w:t>
      </w:r>
      <w:r w:rsidR="00917A30" w:rsidRPr="004A47C3">
        <w:rPr>
          <w:color w:val="000000" w:themeColor="text1"/>
          <w:sz w:val="28"/>
          <w:szCs w:val="28"/>
        </w:rPr>
        <w:t>я</w:t>
      </w:r>
      <w:r w:rsidR="006D493D">
        <w:rPr>
          <w:color w:val="000000" w:themeColor="text1"/>
          <w:sz w:val="28"/>
          <w:szCs w:val="28"/>
        </w:rPr>
        <w:t xml:space="preserve"> деятельности Агентства по </w:t>
      </w:r>
      <w:r w:rsidR="008C3EB3" w:rsidRPr="004A47C3">
        <w:rPr>
          <w:color w:val="000000" w:themeColor="text1"/>
          <w:sz w:val="28"/>
          <w:szCs w:val="28"/>
        </w:rPr>
        <w:t>внешнеэкономическим связям Республики Тыва</w:t>
      </w:r>
      <w:r w:rsidR="007C16DF" w:rsidRPr="004A47C3">
        <w:rPr>
          <w:color w:val="000000" w:themeColor="text1"/>
          <w:sz w:val="28"/>
          <w:szCs w:val="28"/>
        </w:rPr>
        <w:t xml:space="preserve"> на 2020</w:t>
      </w:r>
      <w:r w:rsidR="008B7A98" w:rsidRPr="004A47C3">
        <w:rPr>
          <w:color w:val="000000" w:themeColor="text1"/>
          <w:sz w:val="28"/>
          <w:szCs w:val="28"/>
        </w:rPr>
        <w:t xml:space="preserve"> год</w:t>
      </w:r>
      <w:r w:rsidR="008C3EB3" w:rsidRPr="004A47C3">
        <w:rPr>
          <w:color w:val="000000" w:themeColor="text1"/>
          <w:sz w:val="28"/>
          <w:szCs w:val="28"/>
        </w:rPr>
        <w:t>.</w:t>
      </w:r>
    </w:p>
    <w:p w:rsidR="007C16DF" w:rsidRPr="004A47C3" w:rsidRDefault="0065346B" w:rsidP="006D493D">
      <w:pPr>
        <w:autoSpaceDE w:val="0"/>
        <w:autoSpaceDN w:val="0"/>
        <w:adjustRightInd w:val="0"/>
        <w:spacing w:line="360" w:lineRule="atLeast"/>
        <w:ind w:firstLine="709"/>
        <w:jc w:val="both"/>
        <w:rPr>
          <w:color w:val="000000" w:themeColor="text1"/>
          <w:sz w:val="28"/>
          <w:szCs w:val="28"/>
        </w:rPr>
      </w:pPr>
      <w:r w:rsidRPr="004A47C3">
        <w:rPr>
          <w:color w:val="000000" w:themeColor="text1"/>
          <w:sz w:val="28"/>
          <w:szCs w:val="28"/>
        </w:rPr>
        <w:t>4</w:t>
      </w:r>
      <w:r w:rsidR="008C3EB3" w:rsidRPr="004A47C3">
        <w:rPr>
          <w:color w:val="000000" w:themeColor="text1"/>
          <w:sz w:val="28"/>
          <w:szCs w:val="28"/>
        </w:rPr>
        <w:t>.</w:t>
      </w:r>
      <w:r w:rsidR="006D493D">
        <w:rPr>
          <w:color w:val="000000" w:themeColor="text1"/>
          <w:sz w:val="28"/>
          <w:szCs w:val="28"/>
        </w:rPr>
        <w:t> </w:t>
      </w:r>
      <w:r w:rsidR="003B458A" w:rsidRPr="004A47C3">
        <w:rPr>
          <w:color w:val="000000" w:themeColor="text1"/>
          <w:sz w:val="28"/>
          <w:szCs w:val="28"/>
        </w:rPr>
        <w:t xml:space="preserve">Признать утратившим силу </w:t>
      </w:r>
      <w:r w:rsidR="00F42273" w:rsidRPr="004A47C3">
        <w:rPr>
          <w:color w:val="000000" w:themeColor="text1"/>
          <w:sz w:val="28"/>
          <w:szCs w:val="28"/>
        </w:rPr>
        <w:t xml:space="preserve">постановление Правительства Республики Тыва от </w:t>
      </w:r>
      <w:r w:rsidR="007C16DF" w:rsidRPr="004A47C3">
        <w:rPr>
          <w:color w:val="000000" w:themeColor="text1"/>
          <w:sz w:val="28"/>
          <w:szCs w:val="28"/>
        </w:rPr>
        <w:t>4 апреля 2019 г</w:t>
      </w:r>
      <w:r w:rsidR="006D493D">
        <w:rPr>
          <w:color w:val="000000" w:themeColor="text1"/>
          <w:sz w:val="28"/>
          <w:szCs w:val="28"/>
        </w:rPr>
        <w:t>.</w:t>
      </w:r>
      <w:r w:rsidR="007C16DF" w:rsidRPr="004A47C3">
        <w:rPr>
          <w:color w:val="000000" w:themeColor="text1"/>
          <w:sz w:val="28"/>
          <w:szCs w:val="28"/>
        </w:rPr>
        <w:t xml:space="preserve"> № 151 «Об итогах деятельности Агентства по внешнеэкономич</w:t>
      </w:r>
      <w:r w:rsidR="007C16DF" w:rsidRPr="004A47C3">
        <w:rPr>
          <w:color w:val="000000" w:themeColor="text1"/>
          <w:sz w:val="28"/>
          <w:szCs w:val="28"/>
        </w:rPr>
        <w:t>е</w:t>
      </w:r>
      <w:r w:rsidR="007C16DF" w:rsidRPr="004A47C3">
        <w:rPr>
          <w:color w:val="000000" w:themeColor="text1"/>
          <w:sz w:val="28"/>
          <w:szCs w:val="28"/>
        </w:rPr>
        <w:t>ским связям Республики Тыва за 2018 год и</w:t>
      </w:r>
      <w:r w:rsidR="006D493D">
        <w:rPr>
          <w:color w:val="000000" w:themeColor="text1"/>
          <w:sz w:val="28"/>
          <w:szCs w:val="28"/>
        </w:rPr>
        <w:t> </w:t>
      </w:r>
      <w:r w:rsidR="007C16DF" w:rsidRPr="004A47C3">
        <w:rPr>
          <w:color w:val="000000" w:themeColor="text1"/>
          <w:sz w:val="28"/>
          <w:szCs w:val="28"/>
        </w:rPr>
        <w:t>о</w:t>
      </w:r>
      <w:r w:rsidR="006D493D">
        <w:rPr>
          <w:color w:val="000000" w:themeColor="text1"/>
          <w:sz w:val="28"/>
          <w:szCs w:val="28"/>
        </w:rPr>
        <w:t> </w:t>
      </w:r>
      <w:r w:rsidR="007C16DF" w:rsidRPr="004A47C3">
        <w:rPr>
          <w:color w:val="000000" w:themeColor="text1"/>
          <w:sz w:val="28"/>
          <w:szCs w:val="28"/>
        </w:rPr>
        <w:t>приоритетных направлениях деятел</w:t>
      </w:r>
      <w:r w:rsidR="007C16DF" w:rsidRPr="004A47C3">
        <w:rPr>
          <w:color w:val="000000" w:themeColor="text1"/>
          <w:sz w:val="28"/>
          <w:szCs w:val="28"/>
        </w:rPr>
        <w:t>ь</w:t>
      </w:r>
      <w:r w:rsidR="007C16DF" w:rsidRPr="004A47C3">
        <w:rPr>
          <w:color w:val="000000" w:themeColor="text1"/>
          <w:sz w:val="28"/>
          <w:szCs w:val="28"/>
        </w:rPr>
        <w:t xml:space="preserve">ности на 2019 год в рамках </w:t>
      </w:r>
      <w:proofErr w:type="gramStart"/>
      <w:r w:rsidR="007C16DF" w:rsidRPr="004A47C3">
        <w:rPr>
          <w:color w:val="000000" w:themeColor="text1"/>
          <w:sz w:val="28"/>
          <w:szCs w:val="28"/>
        </w:rPr>
        <w:t>реализации комплексного плана мероприятий стратег</w:t>
      </w:r>
      <w:r w:rsidR="007C16DF" w:rsidRPr="004A47C3">
        <w:rPr>
          <w:color w:val="000000" w:themeColor="text1"/>
          <w:sz w:val="28"/>
          <w:szCs w:val="28"/>
        </w:rPr>
        <w:t>и</w:t>
      </w:r>
      <w:r w:rsidR="007C16DF" w:rsidRPr="004A47C3">
        <w:rPr>
          <w:color w:val="000000" w:themeColor="text1"/>
          <w:sz w:val="28"/>
          <w:szCs w:val="28"/>
        </w:rPr>
        <w:t>ческого планирования социально-экономического развития Республики</w:t>
      </w:r>
      <w:proofErr w:type="gramEnd"/>
      <w:r w:rsidR="007C16DF" w:rsidRPr="004A47C3">
        <w:rPr>
          <w:color w:val="000000" w:themeColor="text1"/>
          <w:sz w:val="28"/>
          <w:szCs w:val="28"/>
        </w:rPr>
        <w:t xml:space="preserve"> Тыва».</w:t>
      </w:r>
    </w:p>
    <w:p w:rsidR="008626DA" w:rsidRPr="004A47C3" w:rsidRDefault="006D493D" w:rsidP="006D493D">
      <w:pPr>
        <w:autoSpaceDE w:val="0"/>
        <w:autoSpaceDN w:val="0"/>
        <w:adjustRightInd w:val="0"/>
        <w:spacing w:line="360" w:lineRule="atLeast"/>
        <w:ind w:firstLine="709"/>
        <w:jc w:val="both"/>
        <w:rPr>
          <w:color w:val="000000" w:themeColor="text1"/>
          <w:sz w:val="28"/>
          <w:szCs w:val="28"/>
        </w:rPr>
      </w:pPr>
      <w:r>
        <w:rPr>
          <w:color w:val="000000" w:themeColor="text1"/>
          <w:sz w:val="28"/>
          <w:szCs w:val="28"/>
        </w:rPr>
        <w:t>5. </w:t>
      </w:r>
      <w:proofErr w:type="gramStart"/>
      <w:r w:rsidR="007A41BE" w:rsidRPr="004A47C3">
        <w:rPr>
          <w:color w:val="000000" w:themeColor="text1"/>
          <w:sz w:val="28"/>
          <w:szCs w:val="28"/>
        </w:rPr>
        <w:t>Контроль</w:t>
      </w:r>
      <w:r w:rsidR="003D0DC5">
        <w:rPr>
          <w:color w:val="000000" w:themeColor="text1"/>
          <w:sz w:val="28"/>
          <w:szCs w:val="28"/>
        </w:rPr>
        <w:t xml:space="preserve"> </w:t>
      </w:r>
      <w:r w:rsidR="007A41BE" w:rsidRPr="004A47C3">
        <w:rPr>
          <w:color w:val="000000" w:themeColor="text1"/>
          <w:sz w:val="28"/>
          <w:szCs w:val="28"/>
        </w:rPr>
        <w:t>за</w:t>
      </w:r>
      <w:proofErr w:type="gramEnd"/>
      <w:r w:rsidR="007A41BE" w:rsidRPr="004A47C3">
        <w:rPr>
          <w:color w:val="000000" w:themeColor="text1"/>
          <w:sz w:val="28"/>
          <w:szCs w:val="28"/>
        </w:rPr>
        <w:t xml:space="preserve"> исполнением настоящего постановления возложить</w:t>
      </w:r>
      <w:r w:rsidR="00D07438">
        <w:rPr>
          <w:color w:val="000000" w:themeColor="text1"/>
          <w:sz w:val="28"/>
          <w:szCs w:val="28"/>
        </w:rPr>
        <w:t xml:space="preserve"> на </w:t>
      </w:r>
      <w:r w:rsidR="00092C18">
        <w:rPr>
          <w:color w:val="000000" w:themeColor="text1"/>
          <w:sz w:val="28"/>
          <w:szCs w:val="28"/>
        </w:rPr>
        <w:t>секрет</w:t>
      </w:r>
      <w:r w:rsidR="00092C18">
        <w:rPr>
          <w:color w:val="000000" w:themeColor="text1"/>
          <w:sz w:val="28"/>
          <w:szCs w:val="28"/>
        </w:rPr>
        <w:t>а</w:t>
      </w:r>
      <w:r w:rsidR="00092C18">
        <w:rPr>
          <w:color w:val="000000" w:themeColor="text1"/>
          <w:sz w:val="28"/>
          <w:szCs w:val="28"/>
        </w:rPr>
        <w:t xml:space="preserve">риат первого заместителя Председателя Правительства Республики Тыва </w:t>
      </w:r>
      <w:r w:rsidR="00D07438">
        <w:rPr>
          <w:color w:val="000000" w:themeColor="text1"/>
          <w:sz w:val="28"/>
          <w:szCs w:val="28"/>
        </w:rPr>
        <w:t xml:space="preserve">– министра природных ресурсов и экологии Республики Тыва </w:t>
      </w:r>
      <w:proofErr w:type="spellStart"/>
      <w:r w:rsidR="00092C18">
        <w:rPr>
          <w:color w:val="000000" w:themeColor="text1"/>
          <w:sz w:val="28"/>
          <w:szCs w:val="28"/>
        </w:rPr>
        <w:t>Хопуя</w:t>
      </w:r>
      <w:proofErr w:type="spellEnd"/>
      <w:r w:rsidR="00D07438">
        <w:rPr>
          <w:color w:val="000000" w:themeColor="text1"/>
          <w:sz w:val="28"/>
          <w:szCs w:val="28"/>
        </w:rPr>
        <w:t xml:space="preserve"> </w:t>
      </w:r>
      <w:r>
        <w:rPr>
          <w:color w:val="000000" w:themeColor="text1"/>
          <w:sz w:val="28"/>
          <w:szCs w:val="28"/>
        </w:rPr>
        <w:t>Ш.Х.</w:t>
      </w:r>
    </w:p>
    <w:p w:rsidR="008C3EB3" w:rsidRPr="004A47C3" w:rsidRDefault="003B458A" w:rsidP="006D493D">
      <w:pPr>
        <w:autoSpaceDE w:val="0"/>
        <w:autoSpaceDN w:val="0"/>
        <w:adjustRightInd w:val="0"/>
        <w:spacing w:line="360" w:lineRule="atLeast"/>
        <w:ind w:firstLine="709"/>
        <w:jc w:val="both"/>
        <w:rPr>
          <w:color w:val="000000" w:themeColor="text1"/>
          <w:sz w:val="28"/>
          <w:szCs w:val="28"/>
        </w:rPr>
      </w:pPr>
      <w:r w:rsidRPr="004A47C3">
        <w:rPr>
          <w:color w:val="000000" w:themeColor="text1"/>
          <w:sz w:val="28"/>
          <w:szCs w:val="28"/>
        </w:rPr>
        <w:lastRenderedPageBreak/>
        <w:t>6</w:t>
      </w:r>
      <w:r w:rsidR="008C3EB3" w:rsidRPr="004A47C3">
        <w:rPr>
          <w:color w:val="000000" w:themeColor="text1"/>
          <w:sz w:val="28"/>
          <w:szCs w:val="28"/>
        </w:rPr>
        <w:t>.</w:t>
      </w:r>
      <w:r w:rsidR="006D493D">
        <w:rPr>
          <w:color w:val="000000" w:themeColor="text1"/>
          <w:sz w:val="28"/>
          <w:szCs w:val="28"/>
        </w:rPr>
        <w:t> </w:t>
      </w:r>
      <w:proofErr w:type="gramStart"/>
      <w:r w:rsidR="007A41BE" w:rsidRPr="004A47C3">
        <w:rPr>
          <w:color w:val="000000" w:themeColor="text1"/>
          <w:sz w:val="28"/>
          <w:szCs w:val="28"/>
        </w:rPr>
        <w:t>Разместить</w:t>
      </w:r>
      <w:proofErr w:type="gramEnd"/>
      <w:r w:rsidR="007A41BE" w:rsidRPr="004A47C3">
        <w:rPr>
          <w:color w:val="000000" w:themeColor="text1"/>
          <w:sz w:val="28"/>
          <w:szCs w:val="28"/>
        </w:rPr>
        <w:t xml:space="preserve"> настоящее постановление на «Официальном интернет-портале правовой информации» (</w:t>
      </w:r>
      <w:r w:rsidR="007A41BE" w:rsidRPr="004A47C3">
        <w:rPr>
          <w:color w:val="000000" w:themeColor="text1"/>
          <w:sz w:val="28"/>
          <w:szCs w:val="28"/>
          <w:lang w:val="en-US"/>
        </w:rPr>
        <w:t>www</w:t>
      </w:r>
      <w:r w:rsidR="007A41BE" w:rsidRPr="004A47C3">
        <w:rPr>
          <w:color w:val="000000" w:themeColor="text1"/>
          <w:sz w:val="28"/>
          <w:szCs w:val="28"/>
        </w:rPr>
        <w:t>.</w:t>
      </w:r>
      <w:proofErr w:type="spellStart"/>
      <w:r w:rsidR="007A41BE" w:rsidRPr="004A47C3">
        <w:rPr>
          <w:color w:val="000000" w:themeColor="text1"/>
          <w:sz w:val="28"/>
          <w:szCs w:val="28"/>
          <w:lang w:val="en-US"/>
        </w:rPr>
        <w:t>pravo</w:t>
      </w:r>
      <w:proofErr w:type="spellEnd"/>
      <w:r w:rsidR="007A41BE" w:rsidRPr="004A47C3">
        <w:rPr>
          <w:color w:val="000000" w:themeColor="text1"/>
          <w:sz w:val="28"/>
          <w:szCs w:val="28"/>
        </w:rPr>
        <w:t>.</w:t>
      </w:r>
      <w:proofErr w:type="spellStart"/>
      <w:r w:rsidR="007A41BE" w:rsidRPr="004A47C3">
        <w:rPr>
          <w:color w:val="000000" w:themeColor="text1"/>
          <w:sz w:val="28"/>
          <w:szCs w:val="28"/>
          <w:lang w:val="en-US"/>
        </w:rPr>
        <w:t>gov</w:t>
      </w:r>
      <w:proofErr w:type="spellEnd"/>
      <w:r w:rsidR="007A41BE" w:rsidRPr="004A47C3">
        <w:rPr>
          <w:color w:val="000000" w:themeColor="text1"/>
          <w:sz w:val="28"/>
          <w:szCs w:val="28"/>
        </w:rPr>
        <w:t>.</w:t>
      </w:r>
      <w:proofErr w:type="spellStart"/>
      <w:r w:rsidR="007A41BE" w:rsidRPr="004A47C3">
        <w:rPr>
          <w:color w:val="000000" w:themeColor="text1"/>
          <w:sz w:val="28"/>
          <w:szCs w:val="28"/>
          <w:lang w:val="en-US"/>
        </w:rPr>
        <w:t>ru</w:t>
      </w:r>
      <w:proofErr w:type="spellEnd"/>
      <w:r w:rsidR="007A41BE" w:rsidRPr="004A47C3">
        <w:rPr>
          <w:color w:val="000000" w:themeColor="text1"/>
          <w:sz w:val="28"/>
          <w:szCs w:val="28"/>
        </w:rPr>
        <w:t>) и официальном сайте Республики Тыва в информационно-телеком</w:t>
      </w:r>
      <w:r w:rsidR="00D07438">
        <w:rPr>
          <w:color w:val="000000" w:themeColor="text1"/>
          <w:sz w:val="28"/>
          <w:szCs w:val="28"/>
        </w:rPr>
        <w:t>м</w:t>
      </w:r>
      <w:r w:rsidR="007A41BE" w:rsidRPr="004A47C3">
        <w:rPr>
          <w:color w:val="000000" w:themeColor="text1"/>
          <w:sz w:val="28"/>
          <w:szCs w:val="28"/>
        </w:rPr>
        <w:t>уникационной сети «Интернет».</w:t>
      </w:r>
    </w:p>
    <w:p w:rsidR="001A474E" w:rsidRPr="004A47C3" w:rsidRDefault="001A474E" w:rsidP="006D493D">
      <w:pPr>
        <w:autoSpaceDE w:val="0"/>
        <w:autoSpaceDN w:val="0"/>
        <w:adjustRightInd w:val="0"/>
        <w:spacing w:line="360" w:lineRule="atLeast"/>
        <w:jc w:val="both"/>
        <w:rPr>
          <w:color w:val="000000" w:themeColor="text1"/>
          <w:sz w:val="28"/>
          <w:szCs w:val="28"/>
        </w:rPr>
      </w:pPr>
    </w:p>
    <w:p w:rsidR="00754339" w:rsidRPr="004A47C3" w:rsidRDefault="00754339" w:rsidP="006D493D">
      <w:pPr>
        <w:autoSpaceDE w:val="0"/>
        <w:autoSpaceDN w:val="0"/>
        <w:adjustRightInd w:val="0"/>
        <w:spacing w:line="360" w:lineRule="atLeast"/>
        <w:jc w:val="both"/>
        <w:rPr>
          <w:color w:val="000000" w:themeColor="text1"/>
          <w:sz w:val="28"/>
          <w:szCs w:val="28"/>
        </w:rPr>
      </w:pPr>
    </w:p>
    <w:p w:rsidR="00C67999" w:rsidRPr="004A47C3" w:rsidRDefault="00C67999" w:rsidP="006D493D">
      <w:pPr>
        <w:autoSpaceDE w:val="0"/>
        <w:autoSpaceDN w:val="0"/>
        <w:adjustRightInd w:val="0"/>
        <w:spacing w:line="360" w:lineRule="atLeast"/>
        <w:jc w:val="both"/>
        <w:rPr>
          <w:color w:val="000000" w:themeColor="text1"/>
          <w:sz w:val="28"/>
          <w:szCs w:val="28"/>
        </w:rPr>
      </w:pPr>
    </w:p>
    <w:p w:rsidR="001617FA" w:rsidRDefault="008033DD" w:rsidP="006D493D">
      <w:pPr>
        <w:autoSpaceDE w:val="0"/>
        <w:autoSpaceDN w:val="0"/>
        <w:adjustRightInd w:val="0"/>
        <w:spacing w:line="360" w:lineRule="atLeast"/>
        <w:rPr>
          <w:color w:val="000000" w:themeColor="text1"/>
          <w:sz w:val="28"/>
          <w:szCs w:val="28"/>
        </w:rPr>
        <w:sectPr w:rsidR="001617FA" w:rsidSect="001617F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r w:rsidRPr="004A47C3">
        <w:rPr>
          <w:color w:val="000000" w:themeColor="text1"/>
          <w:sz w:val="28"/>
          <w:szCs w:val="28"/>
        </w:rPr>
        <w:t>Глава Республики Тыва                                                                      </w:t>
      </w:r>
      <w:r w:rsidR="00D07438">
        <w:rPr>
          <w:color w:val="000000" w:themeColor="text1"/>
          <w:sz w:val="28"/>
          <w:szCs w:val="28"/>
        </w:rPr>
        <w:t xml:space="preserve">             </w:t>
      </w:r>
      <w:r w:rsidR="00754339" w:rsidRPr="004A47C3">
        <w:rPr>
          <w:color w:val="000000" w:themeColor="text1"/>
          <w:sz w:val="28"/>
          <w:szCs w:val="28"/>
        </w:rPr>
        <w:t>Ш</w:t>
      </w:r>
      <w:r w:rsidR="001A474E" w:rsidRPr="004A47C3">
        <w:rPr>
          <w:color w:val="000000" w:themeColor="text1"/>
          <w:sz w:val="28"/>
          <w:szCs w:val="28"/>
        </w:rPr>
        <w:t>.</w:t>
      </w:r>
      <w:r w:rsidR="00D07438">
        <w:rPr>
          <w:color w:val="000000" w:themeColor="text1"/>
          <w:sz w:val="28"/>
          <w:szCs w:val="28"/>
        </w:rPr>
        <w:t xml:space="preserve"> </w:t>
      </w:r>
      <w:proofErr w:type="spellStart"/>
      <w:r w:rsidR="001617FA">
        <w:rPr>
          <w:color w:val="000000" w:themeColor="text1"/>
          <w:sz w:val="28"/>
          <w:szCs w:val="28"/>
        </w:rPr>
        <w:t>Кара-оол</w:t>
      </w:r>
      <w:proofErr w:type="spellEnd"/>
    </w:p>
    <w:p w:rsidR="00E60C51" w:rsidRPr="004A47C3" w:rsidRDefault="00917A30" w:rsidP="006D493D">
      <w:pPr>
        <w:autoSpaceDE w:val="0"/>
        <w:autoSpaceDN w:val="0"/>
        <w:adjustRightInd w:val="0"/>
        <w:ind w:left="10490"/>
        <w:jc w:val="center"/>
        <w:rPr>
          <w:color w:val="000000" w:themeColor="text1"/>
          <w:sz w:val="28"/>
          <w:szCs w:val="28"/>
        </w:rPr>
      </w:pPr>
      <w:r w:rsidRPr="004A47C3">
        <w:rPr>
          <w:color w:val="000000" w:themeColor="text1"/>
          <w:sz w:val="28"/>
          <w:szCs w:val="28"/>
        </w:rPr>
        <w:lastRenderedPageBreak/>
        <w:t>Утвержден</w:t>
      </w:r>
    </w:p>
    <w:p w:rsidR="00E60C51" w:rsidRPr="004A47C3" w:rsidRDefault="00E60C51" w:rsidP="006D493D">
      <w:pPr>
        <w:autoSpaceDE w:val="0"/>
        <w:autoSpaceDN w:val="0"/>
        <w:adjustRightInd w:val="0"/>
        <w:ind w:left="10490"/>
        <w:jc w:val="center"/>
        <w:rPr>
          <w:color w:val="000000" w:themeColor="text1"/>
          <w:sz w:val="28"/>
          <w:szCs w:val="28"/>
        </w:rPr>
      </w:pPr>
      <w:r w:rsidRPr="004A47C3">
        <w:rPr>
          <w:color w:val="000000" w:themeColor="text1"/>
          <w:sz w:val="28"/>
          <w:szCs w:val="28"/>
        </w:rPr>
        <w:t>постановлением Правительства</w:t>
      </w:r>
    </w:p>
    <w:p w:rsidR="00E60C51" w:rsidRDefault="00E60C51" w:rsidP="006D493D">
      <w:pPr>
        <w:autoSpaceDE w:val="0"/>
        <w:autoSpaceDN w:val="0"/>
        <w:adjustRightInd w:val="0"/>
        <w:ind w:left="10490"/>
        <w:jc w:val="center"/>
        <w:rPr>
          <w:color w:val="000000" w:themeColor="text1"/>
          <w:sz w:val="28"/>
          <w:szCs w:val="28"/>
        </w:rPr>
      </w:pPr>
      <w:r w:rsidRPr="004A47C3">
        <w:rPr>
          <w:color w:val="000000" w:themeColor="text1"/>
          <w:sz w:val="28"/>
          <w:szCs w:val="28"/>
        </w:rPr>
        <w:t>Республики Тыва</w:t>
      </w:r>
    </w:p>
    <w:p w:rsidR="0066233B" w:rsidRPr="004A47C3" w:rsidRDefault="00363149" w:rsidP="00363149">
      <w:pPr>
        <w:autoSpaceDE w:val="0"/>
        <w:autoSpaceDN w:val="0"/>
        <w:adjustRightInd w:val="0"/>
        <w:ind w:left="10490"/>
        <w:jc w:val="center"/>
        <w:rPr>
          <w:color w:val="000000" w:themeColor="text1"/>
          <w:sz w:val="28"/>
          <w:szCs w:val="28"/>
        </w:rPr>
      </w:pPr>
      <w:r>
        <w:rPr>
          <w:color w:val="000000" w:themeColor="text1"/>
          <w:sz w:val="28"/>
          <w:szCs w:val="28"/>
        </w:rPr>
        <w:t>от 27 февраля 2020 г. № 61</w:t>
      </w:r>
    </w:p>
    <w:p w:rsidR="00D07438" w:rsidRDefault="00D07438" w:rsidP="006D493D">
      <w:pPr>
        <w:autoSpaceDE w:val="0"/>
        <w:autoSpaceDN w:val="0"/>
        <w:adjustRightInd w:val="0"/>
        <w:jc w:val="center"/>
        <w:rPr>
          <w:b/>
          <w:color w:val="000000" w:themeColor="text1"/>
          <w:sz w:val="28"/>
          <w:szCs w:val="28"/>
        </w:rPr>
      </w:pPr>
    </w:p>
    <w:p w:rsidR="00E60C51" w:rsidRPr="006D493D" w:rsidRDefault="00E60C51" w:rsidP="006D493D">
      <w:pPr>
        <w:autoSpaceDE w:val="0"/>
        <w:autoSpaceDN w:val="0"/>
        <w:adjustRightInd w:val="0"/>
        <w:jc w:val="center"/>
        <w:rPr>
          <w:b/>
          <w:color w:val="000000" w:themeColor="text1"/>
          <w:sz w:val="28"/>
          <w:szCs w:val="28"/>
        </w:rPr>
      </w:pPr>
      <w:proofErr w:type="gramStart"/>
      <w:r w:rsidRPr="006D493D">
        <w:rPr>
          <w:b/>
          <w:color w:val="000000" w:themeColor="text1"/>
          <w:sz w:val="28"/>
          <w:szCs w:val="28"/>
        </w:rPr>
        <w:t>П</w:t>
      </w:r>
      <w:proofErr w:type="gramEnd"/>
      <w:r w:rsidRPr="006D493D">
        <w:rPr>
          <w:b/>
          <w:color w:val="000000" w:themeColor="text1"/>
          <w:sz w:val="28"/>
          <w:szCs w:val="28"/>
        </w:rPr>
        <w:t xml:space="preserve"> Л А Н</w:t>
      </w:r>
    </w:p>
    <w:p w:rsidR="006D493D" w:rsidRDefault="00E60C51" w:rsidP="006D493D">
      <w:pPr>
        <w:autoSpaceDE w:val="0"/>
        <w:autoSpaceDN w:val="0"/>
        <w:adjustRightInd w:val="0"/>
        <w:jc w:val="center"/>
        <w:rPr>
          <w:color w:val="000000" w:themeColor="text1"/>
          <w:sz w:val="28"/>
          <w:szCs w:val="28"/>
        </w:rPr>
      </w:pPr>
      <w:r w:rsidRPr="004A47C3">
        <w:rPr>
          <w:color w:val="000000" w:themeColor="text1"/>
          <w:sz w:val="28"/>
          <w:szCs w:val="28"/>
        </w:rPr>
        <w:t>мероприятий по реализации приоритетн</w:t>
      </w:r>
      <w:r w:rsidR="00D07438">
        <w:rPr>
          <w:color w:val="000000" w:themeColor="text1"/>
          <w:sz w:val="28"/>
          <w:szCs w:val="28"/>
        </w:rPr>
        <w:t xml:space="preserve">ого </w:t>
      </w:r>
      <w:r w:rsidRPr="004A47C3">
        <w:rPr>
          <w:color w:val="000000" w:themeColor="text1"/>
          <w:sz w:val="28"/>
          <w:szCs w:val="28"/>
        </w:rPr>
        <w:t>направлени</w:t>
      </w:r>
      <w:r w:rsidR="00D07438">
        <w:rPr>
          <w:color w:val="000000" w:themeColor="text1"/>
          <w:sz w:val="28"/>
          <w:szCs w:val="28"/>
        </w:rPr>
        <w:t>я</w:t>
      </w:r>
    </w:p>
    <w:p w:rsidR="006D493D" w:rsidRDefault="00E60C51" w:rsidP="006D493D">
      <w:pPr>
        <w:autoSpaceDE w:val="0"/>
        <w:autoSpaceDN w:val="0"/>
        <w:adjustRightInd w:val="0"/>
        <w:jc w:val="center"/>
        <w:rPr>
          <w:color w:val="000000" w:themeColor="text1"/>
          <w:sz w:val="28"/>
          <w:szCs w:val="28"/>
        </w:rPr>
      </w:pPr>
      <w:r w:rsidRPr="004A47C3">
        <w:rPr>
          <w:color w:val="000000" w:themeColor="text1"/>
          <w:sz w:val="28"/>
          <w:szCs w:val="28"/>
        </w:rPr>
        <w:t xml:space="preserve">деятельности Агентства по внешнеэкономическим связям </w:t>
      </w:r>
    </w:p>
    <w:p w:rsidR="00E60C51" w:rsidRPr="004A47C3" w:rsidRDefault="00E60C51" w:rsidP="006D493D">
      <w:pPr>
        <w:autoSpaceDE w:val="0"/>
        <w:autoSpaceDN w:val="0"/>
        <w:adjustRightInd w:val="0"/>
        <w:jc w:val="center"/>
        <w:rPr>
          <w:color w:val="000000" w:themeColor="text1"/>
          <w:sz w:val="28"/>
          <w:szCs w:val="28"/>
        </w:rPr>
      </w:pPr>
      <w:r w:rsidRPr="004A47C3">
        <w:rPr>
          <w:color w:val="000000" w:themeColor="text1"/>
          <w:sz w:val="28"/>
          <w:szCs w:val="28"/>
        </w:rPr>
        <w:t>Республики Тыва на 20</w:t>
      </w:r>
      <w:r w:rsidR="005F54E4" w:rsidRPr="004A47C3">
        <w:rPr>
          <w:color w:val="000000" w:themeColor="text1"/>
          <w:sz w:val="28"/>
          <w:szCs w:val="28"/>
        </w:rPr>
        <w:t>20</w:t>
      </w:r>
      <w:r w:rsidRPr="004A47C3">
        <w:rPr>
          <w:color w:val="000000" w:themeColor="text1"/>
          <w:sz w:val="28"/>
          <w:szCs w:val="28"/>
        </w:rPr>
        <w:t xml:space="preserve"> год</w:t>
      </w:r>
    </w:p>
    <w:p w:rsidR="00580D8D" w:rsidRPr="004A47C3" w:rsidRDefault="00580D8D" w:rsidP="006D493D">
      <w:pPr>
        <w:autoSpaceDE w:val="0"/>
        <w:autoSpaceDN w:val="0"/>
        <w:adjustRightInd w:val="0"/>
        <w:contextualSpacing/>
        <w:rPr>
          <w:color w:val="000000" w:themeColor="text1"/>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1"/>
        <w:gridCol w:w="3260"/>
        <w:gridCol w:w="1559"/>
        <w:gridCol w:w="4536"/>
      </w:tblGrid>
      <w:tr w:rsidR="006D493D" w:rsidRPr="006D493D" w:rsidTr="00D07438">
        <w:tc>
          <w:tcPr>
            <w:tcW w:w="6521" w:type="dxa"/>
            <w:vAlign w:val="center"/>
          </w:tcPr>
          <w:p w:rsidR="006D493D" w:rsidRPr="00B428BB" w:rsidRDefault="006D493D" w:rsidP="00D07438">
            <w:pPr>
              <w:autoSpaceDE w:val="0"/>
              <w:autoSpaceDN w:val="0"/>
              <w:adjustRightInd w:val="0"/>
              <w:contextualSpacing/>
              <w:jc w:val="center"/>
              <w:rPr>
                <w:color w:val="000000" w:themeColor="text1"/>
              </w:rPr>
            </w:pPr>
            <w:r w:rsidRPr="00B428BB">
              <w:rPr>
                <w:color w:val="000000" w:themeColor="text1"/>
              </w:rPr>
              <w:t>Наименование</w:t>
            </w:r>
            <w:r w:rsidR="00D07438" w:rsidRPr="00B428BB">
              <w:rPr>
                <w:color w:val="000000" w:themeColor="text1"/>
              </w:rPr>
              <w:t xml:space="preserve"> мероприятия</w:t>
            </w:r>
          </w:p>
        </w:tc>
        <w:tc>
          <w:tcPr>
            <w:tcW w:w="3260" w:type="dxa"/>
            <w:vAlign w:val="center"/>
          </w:tcPr>
          <w:p w:rsidR="001617FA" w:rsidRPr="00B428BB" w:rsidRDefault="006D493D" w:rsidP="006D493D">
            <w:pPr>
              <w:autoSpaceDE w:val="0"/>
              <w:autoSpaceDN w:val="0"/>
              <w:adjustRightInd w:val="0"/>
              <w:contextualSpacing/>
              <w:jc w:val="center"/>
              <w:rPr>
                <w:color w:val="000000" w:themeColor="text1"/>
              </w:rPr>
            </w:pPr>
            <w:r w:rsidRPr="00B428BB">
              <w:rPr>
                <w:color w:val="000000" w:themeColor="text1"/>
              </w:rPr>
              <w:t>Ответственные</w:t>
            </w:r>
          </w:p>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за исполнение</w:t>
            </w:r>
          </w:p>
        </w:tc>
        <w:tc>
          <w:tcPr>
            <w:tcW w:w="1559" w:type="dxa"/>
            <w:vAlign w:val="center"/>
          </w:tcPr>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Сроки</w:t>
            </w:r>
          </w:p>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исполнения</w:t>
            </w:r>
          </w:p>
        </w:tc>
        <w:tc>
          <w:tcPr>
            <w:tcW w:w="4536" w:type="dxa"/>
            <w:vAlign w:val="center"/>
          </w:tcPr>
          <w:p w:rsidR="006D493D" w:rsidRPr="00B428BB" w:rsidRDefault="006D493D" w:rsidP="00D07438">
            <w:pPr>
              <w:autoSpaceDE w:val="0"/>
              <w:autoSpaceDN w:val="0"/>
              <w:adjustRightInd w:val="0"/>
              <w:contextualSpacing/>
              <w:jc w:val="center"/>
              <w:rPr>
                <w:color w:val="000000" w:themeColor="text1"/>
              </w:rPr>
            </w:pPr>
            <w:r w:rsidRPr="00B428BB">
              <w:rPr>
                <w:color w:val="000000" w:themeColor="text1"/>
              </w:rPr>
              <w:t>Ожидаемы</w:t>
            </w:r>
            <w:r w:rsidR="00D07438" w:rsidRPr="00B428BB">
              <w:rPr>
                <w:color w:val="000000" w:themeColor="text1"/>
              </w:rPr>
              <w:t>й</w:t>
            </w:r>
            <w:r w:rsidRPr="00B428BB">
              <w:rPr>
                <w:color w:val="000000" w:themeColor="text1"/>
              </w:rPr>
              <w:t xml:space="preserve"> результат</w:t>
            </w:r>
          </w:p>
        </w:tc>
      </w:tr>
      <w:tr w:rsidR="004A47C3" w:rsidRPr="00D07438" w:rsidTr="00D07438">
        <w:trPr>
          <w:trHeight w:val="353"/>
        </w:trPr>
        <w:tc>
          <w:tcPr>
            <w:tcW w:w="15876" w:type="dxa"/>
            <w:gridSpan w:val="4"/>
          </w:tcPr>
          <w:p w:rsidR="00D07438" w:rsidRPr="00B428BB" w:rsidRDefault="00D07438" w:rsidP="006D493D">
            <w:pPr>
              <w:autoSpaceDE w:val="0"/>
              <w:autoSpaceDN w:val="0"/>
              <w:adjustRightInd w:val="0"/>
              <w:contextualSpacing/>
              <w:jc w:val="center"/>
              <w:rPr>
                <w:color w:val="000000" w:themeColor="text1"/>
              </w:rPr>
            </w:pPr>
          </w:p>
          <w:p w:rsidR="00697FC5" w:rsidRPr="00B428BB" w:rsidRDefault="00697FC5" w:rsidP="006D493D">
            <w:pPr>
              <w:autoSpaceDE w:val="0"/>
              <w:autoSpaceDN w:val="0"/>
              <w:adjustRightInd w:val="0"/>
              <w:contextualSpacing/>
              <w:jc w:val="center"/>
              <w:rPr>
                <w:color w:val="000000" w:themeColor="text1"/>
              </w:rPr>
            </w:pPr>
            <w:r w:rsidRPr="00B428BB">
              <w:rPr>
                <w:color w:val="000000" w:themeColor="text1"/>
              </w:rPr>
              <w:t xml:space="preserve">Создание условий для </w:t>
            </w:r>
            <w:r w:rsidR="00F25352" w:rsidRPr="00B428BB">
              <w:rPr>
                <w:color w:val="000000" w:themeColor="text1"/>
              </w:rPr>
              <w:t>активизации международного сотрудничества Республики Тыва</w:t>
            </w:r>
          </w:p>
        </w:tc>
      </w:tr>
      <w:tr w:rsidR="006D493D" w:rsidRPr="006D493D" w:rsidTr="00D07438">
        <w:trPr>
          <w:trHeight w:val="1174"/>
        </w:trPr>
        <w:tc>
          <w:tcPr>
            <w:tcW w:w="6521" w:type="dxa"/>
          </w:tcPr>
          <w:p w:rsidR="006D493D" w:rsidRPr="00B428BB" w:rsidRDefault="006D493D" w:rsidP="00D07438">
            <w:pPr>
              <w:contextualSpacing/>
              <w:rPr>
                <w:color w:val="000000" w:themeColor="text1"/>
              </w:rPr>
            </w:pPr>
            <w:r w:rsidRPr="00B428BB">
              <w:rPr>
                <w:color w:val="000000" w:themeColor="text1"/>
              </w:rPr>
              <w:t xml:space="preserve">1. Подготовка презентации «Енисейская Сибирь» </w:t>
            </w:r>
            <w:r w:rsidR="00D07438" w:rsidRPr="00B428BB">
              <w:rPr>
                <w:color w:val="000000" w:themeColor="text1"/>
              </w:rPr>
              <w:t xml:space="preserve">для показа </w:t>
            </w:r>
            <w:r w:rsidRPr="00B428BB">
              <w:rPr>
                <w:color w:val="000000" w:themeColor="text1"/>
              </w:rPr>
              <w:t>в Особняке Министерства иностранных дел Российской Ф</w:t>
            </w:r>
            <w:r w:rsidRPr="00B428BB">
              <w:rPr>
                <w:color w:val="000000" w:themeColor="text1"/>
              </w:rPr>
              <w:t>е</w:t>
            </w:r>
            <w:r w:rsidRPr="00B428BB">
              <w:rPr>
                <w:color w:val="000000" w:themeColor="text1"/>
              </w:rPr>
              <w:t xml:space="preserve">дерации, </w:t>
            </w:r>
            <w:r w:rsidR="00D07438" w:rsidRPr="00B428BB">
              <w:rPr>
                <w:color w:val="000000" w:themeColor="text1"/>
              </w:rPr>
              <w:t>п</w:t>
            </w:r>
            <w:r w:rsidRPr="00B428BB">
              <w:rPr>
                <w:color w:val="000000" w:themeColor="text1"/>
              </w:rPr>
              <w:t>осольствах зарубежных стран в г. Москве, зар</w:t>
            </w:r>
            <w:r w:rsidRPr="00B428BB">
              <w:rPr>
                <w:color w:val="000000" w:themeColor="text1"/>
              </w:rPr>
              <w:t>у</w:t>
            </w:r>
            <w:r w:rsidRPr="00B428BB">
              <w:rPr>
                <w:color w:val="000000" w:themeColor="text1"/>
              </w:rPr>
              <w:t xml:space="preserve">бежных представительствах </w:t>
            </w:r>
            <w:proofErr w:type="spellStart"/>
            <w:r w:rsidRPr="00B428BB">
              <w:rPr>
                <w:color w:val="000000" w:themeColor="text1"/>
              </w:rPr>
              <w:t>Россотрудничества</w:t>
            </w:r>
            <w:proofErr w:type="spellEnd"/>
            <w:r w:rsidRPr="00B428BB">
              <w:rPr>
                <w:color w:val="000000" w:themeColor="text1"/>
              </w:rPr>
              <w:t xml:space="preserve"> и торговых представительствах Российской Федерации за рубежом</w:t>
            </w:r>
          </w:p>
        </w:tc>
        <w:tc>
          <w:tcPr>
            <w:tcW w:w="3260" w:type="dxa"/>
          </w:tcPr>
          <w:p w:rsidR="006D493D" w:rsidRPr="00B428BB" w:rsidRDefault="006D493D" w:rsidP="006D493D">
            <w:pPr>
              <w:autoSpaceDE w:val="0"/>
              <w:autoSpaceDN w:val="0"/>
              <w:adjustRightInd w:val="0"/>
              <w:contextualSpacing/>
              <w:rPr>
                <w:color w:val="000000" w:themeColor="text1"/>
              </w:rPr>
            </w:pPr>
            <w:r w:rsidRPr="00B428BB">
              <w:rPr>
                <w:color w:val="000000" w:themeColor="text1"/>
              </w:rPr>
              <w:t>Агентство по внешнеэкон</w:t>
            </w:r>
            <w:r w:rsidRPr="00B428BB">
              <w:rPr>
                <w:color w:val="000000" w:themeColor="text1"/>
              </w:rPr>
              <w:t>о</w:t>
            </w:r>
            <w:r w:rsidRPr="00B428BB">
              <w:rPr>
                <w:color w:val="000000" w:themeColor="text1"/>
              </w:rPr>
              <w:t>мическим связям Республики Тыва</w:t>
            </w:r>
          </w:p>
        </w:tc>
        <w:tc>
          <w:tcPr>
            <w:tcW w:w="1559" w:type="dxa"/>
          </w:tcPr>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в течение</w:t>
            </w:r>
          </w:p>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года</w:t>
            </w:r>
          </w:p>
        </w:tc>
        <w:tc>
          <w:tcPr>
            <w:tcW w:w="4536" w:type="dxa"/>
          </w:tcPr>
          <w:p w:rsidR="006D493D" w:rsidRPr="00B428BB" w:rsidRDefault="00D07438" w:rsidP="00D07438">
            <w:pPr>
              <w:autoSpaceDE w:val="0"/>
              <w:autoSpaceDN w:val="0"/>
              <w:adjustRightInd w:val="0"/>
              <w:contextualSpacing/>
              <w:rPr>
                <w:color w:val="000000" w:themeColor="text1"/>
              </w:rPr>
            </w:pPr>
            <w:r w:rsidRPr="00B428BB">
              <w:rPr>
                <w:color w:val="000000" w:themeColor="text1"/>
              </w:rPr>
              <w:t>а</w:t>
            </w:r>
            <w:r w:rsidR="006D493D" w:rsidRPr="00B428BB">
              <w:rPr>
                <w:color w:val="000000" w:themeColor="text1"/>
              </w:rPr>
              <w:t>ктивизация международных</w:t>
            </w:r>
            <w:r w:rsidRPr="00B428BB">
              <w:rPr>
                <w:color w:val="000000" w:themeColor="text1"/>
              </w:rPr>
              <w:t xml:space="preserve"> и внешн</w:t>
            </w:r>
            <w:r w:rsidRPr="00B428BB">
              <w:rPr>
                <w:color w:val="000000" w:themeColor="text1"/>
              </w:rPr>
              <w:t>е</w:t>
            </w:r>
            <w:r w:rsidRPr="00B428BB">
              <w:rPr>
                <w:color w:val="000000" w:themeColor="text1"/>
              </w:rPr>
              <w:t xml:space="preserve">экономических </w:t>
            </w:r>
            <w:r w:rsidR="006D493D" w:rsidRPr="00B428BB">
              <w:rPr>
                <w:color w:val="000000" w:themeColor="text1"/>
              </w:rPr>
              <w:t xml:space="preserve">связей Республики Тыва </w:t>
            </w:r>
          </w:p>
        </w:tc>
      </w:tr>
      <w:tr w:rsidR="006D493D" w:rsidRPr="006D493D" w:rsidTr="00D07438">
        <w:trPr>
          <w:trHeight w:val="556"/>
        </w:trPr>
        <w:tc>
          <w:tcPr>
            <w:tcW w:w="6521" w:type="dxa"/>
          </w:tcPr>
          <w:p w:rsidR="006D493D" w:rsidRPr="00B428BB" w:rsidRDefault="006D493D" w:rsidP="00B428BB">
            <w:pPr>
              <w:contextualSpacing/>
              <w:rPr>
                <w:color w:val="000000" w:themeColor="text1"/>
              </w:rPr>
            </w:pPr>
            <w:r w:rsidRPr="00B428BB">
              <w:rPr>
                <w:color w:val="000000" w:themeColor="text1"/>
              </w:rPr>
              <w:t>2. Осуществление мероприятий по реконструкции автом</w:t>
            </w:r>
            <w:r w:rsidRPr="00B428BB">
              <w:rPr>
                <w:color w:val="000000" w:themeColor="text1"/>
              </w:rPr>
              <w:t>о</w:t>
            </w:r>
            <w:r w:rsidRPr="00B428BB">
              <w:rPr>
                <w:color w:val="000000" w:themeColor="text1"/>
              </w:rPr>
              <w:t>бильного пункта пропуска «</w:t>
            </w:r>
            <w:proofErr w:type="spellStart"/>
            <w:r w:rsidRPr="00B428BB">
              <w:rPr>
                <w:color w:val="000000" w:themeColor="text1"/>
              </w:rPr>
              <w:t>Хандагайты</w:t>
            </w:r>
            <w:proofErr w:type="spellEnd"/>
            <w:r w:rsidRPr="00B428BB">
              <w:rPr>
                <w:color w:val="000000" w:themeColor="text1"/>
              </w:rPr>
              <w:t>», обустройству</w:t>
            </w:r>
            <w:r w:rsidR="00D07438" w:rsidRPr="00B428BB">
              <w:rPr>
                <w:color w:val="000000" w:themeColor="text1"/>
              </w:rPr>
              <w:t xml:space="preserve"> и оснащению </w:t>
            </w:r>
            <w:r w:rsidRPr="00B428BB">
              <w:rPr>
                <w:color w:val="000000" w:themeColor="text1"/>
              </w:rPr>
              <w:t>воздушного пункта пропуска в аэропорту г</w:t>
            </w:r>
            <w:r w:rsidR="00D07438" w:rsidRPr="00B428BB">
              <w:rPr>
                <w:color w:val="000000" w:themeColor="text1"/>
              </w:rPr>
              <w:t xml:space="preserve">. </w:t>
            </w:r>
            <w:r w:rsidRPr="00B428BB">
              <w:rPr>
                <w:color w:val="000000" w:themeColor="text1"/>
              </w:rPr>
              <w:t>К</w:t>
            </w:r>
            <w:r w:rsidRPr="00B428BB">
              <w:rPr>
                <w:color w:val="000000" w:themeColor="text1"/>
              </w:rPr>
              <w:t>ы</w:t>
            </w:r>
            <w:r w:rsidRPr="00B428BB">
              <w:rPr>
                <w:color w:val="000000" w:themeColor="text1"/>
              </w:rPr>
              <w:t>зыла, в рамках Индивидуальной программы социально-экономического развития Республики Тыва,</w:t>
            </w:r>
            <w:r w:rsidR="001617FA" w:rsidRPr="00B428BB">
              <w:rPr>
                <w:color w:val="000000" w:themeColor="text1"/>
              </w:rPr>
              <w:t xml:space="preserve"> подлежащей реализации в 2019-</w:t>
            </w:r>
            <w:r w:rsidRPr="00B428BB">
              <w:rPr>
                <w:color w:val="000000" w:themeColor="text1"/>
              </w:rPr>
              <w:t>2024 годах</w:t>
            </w:r>
          </w:p>
        </w:tc>
        <w:tc>
          <w:tcPr>
            <w:tcW w:w="3260" w:type="dxa"/>
          </w:tcPr>
          <w:p w:rsidR="006D493D" w:rsidRPr="00B428BB" w:rsidRDefault="006D493D" w:rsidP="00D07438">
            <w:pPr>
              <w:autoSpaceDE w:val="0"/>
              <w:autoSpaceDN w:val="0"/>
              <w:adjustRightInd w:val="0"/>
              <w:contextualSpacing/>
              <w:rPr>
                <w:color w:val="000000" w:themeColor="text1"/>
              </w:rPr>
            </w:pPr>
            <w:r w:rsidRPr="00B428BB">
              <w:rPr>
                <w:color w:val="000000" w:themeColor="text1"/>
              </w:rPr>
              <w:t>Агентство по внешнеэкон</w:t>
            </w:r>
            <w:r w:rsidRPr="00B428BB">
              <w:rPr>
                <w:color w:val="000000" w:themeColor="text1"/>
              </w:rPr>
              <w:t>о</w:t>
            </w:r>
            <w:r w:rsidRPr="00B428BB">
              <w:rPr>
                <w:color w:val="000000" w:themeColor="text1"/>
              </w:rPr>
              <w:t>мическим связям Республики Тыва, Министерство доро</w:t>
            </w:r>
            <w:r w:rsidRPr="00B428BB">
              <w:rPr>
                <w:color w:val="000000" w:themeColor="text1"/>
              </w:rPr>
              <w:t>ж</w:t>
            </w:r>
            <w:r w:rsidRPr="00B428BB">
              <w:rPr>
                <w:color w:val="000000" w:themeColor="text1"/>
              </w:rPr>
              <w:t>но-транспортного комплекса Республики Тыва</w:t>
            </w:r>
          </w:p>
        </w:tc>
        <w:tc>
          <w:tcPr>
            <w:tcW w:w="1559" w:type="dxa"/>
          </w:tcPr>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в течение</w:t>
            </w:r>
          </w:p>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года</w:t>
            </w:r>
          </w:p>
        </w:tc>
        <w:tc>
          <w:tcPr>
            <w:tcW w:w="4536" w:type="dxa"/>
          </w:tcPr>
          <w:p w:rsidR="006D493D" w:rsidRPr="00B428BB" w:rsidRDefault="00D07438" w:rsidP="006D493D">
            <w:pPr>
              <w:autoSpaceDE w:val="0"/>
              <w:autoSpaceDN w:val="0"/>
              <w:adjustRightInd w:val="0"/>
              <w:contextualSpacing/>
              <w:rPr>
                <w:color w:val="000000" w:themeColor="text1"/>
              </w:rPr>
            </w:pPr>
            <w:r w:rsidRPr="00B428BB">
              <w:rPr>
                <w:color w:val="000000" w:themeColor="text1"/>
              </w:rPr>
              <w:t>п</w:t>
            </w:r>
            <w:r w:rsidR="006D493D" w:rsidRPr="00B428BB">
              <w:rPr>
                <w:color w:val="000000" w:themeColor="text1"/>
              </w:rPr>
              <w:t>олучение положительного заключения ФАУ «</w:t>
            </w:r>
            <w:proofErr w:type="spellStart"/>
            <w:r w:rsidR="006D493D" w:rsidRPr="00B428BB">
              <w:rPr>
                <w:color w:val="000000" w:themeColor="text1"/>
              </w:rPr>
              <w:t>Главгосэкспертиза</w:t>
            </w:r>
            <w:proofErr w:type="spellEnd"/>
            <w:r w:rsidR="006D493D" w:rsidRPr="00B428BB">
              <w:rPr>
                <w:color w:val="000000" w:themeColor="text1"/>
              </w:rPr>
              <w:t xml:space="preserve"> России» на д</w:t>
            </w:r>
            <w:r w:rsidR="006D493D" w:rsidRPr="00B428BB">
              <w:rPr>
                <w:color w:val="000000" w:themeColor="text1"/>
              </w:rPr>
              <w:t>о</w:t>
            </w:r>
            <w:r w:rsidR="006D493D" w:rsidRPr="00B428BB">
              <w:rPr>
                <w:color w:val="000000" w:themeColor="text1"/>
              </w:rPr>
              <w:t>кументацию реконструкции двусторо</w:t>
            </w:r>
            <w:r w:rsidR="006D493D" w:rsidRPr="00B428BB">
              <w:rPr>
                <w:color w:val="000000" w:themeColor="text1"/>
              </w:rPr>
              <w:t>н</w:t>
            </w:r>
            <w:r w:rsidR="006D493D" w:rsidRPr="00B428BB">
              <w:rPr>
                <w:color w:val="000000" w:themeColor="text1"/>
              </w:rPr>
              <w:t>него автомобильного пункта пропуска «</w:t>
            </w:r>
            <w:proofErr w:type="spellStart"/>
            <w:r w:rsidR="006D493D" w:rsidRPr="00B428BB">
              <w:rPr>
                <w:color w:val="000000" w:themeColor="text1"/>
              </w:rPr>
              <w:t>Хандагайты</w:t>
            </w:r>
            <w:proofErr w:type="spellEnd"/>
            <w:r w:rsidR="006D493D" w:rsidRPr="00B428BB">
              <w:rPr>
                <w:color w:val="000000" w:themeColor="text1"/>
              </w:rPr>
              <w:t>»</w:t>
            </w:r>
          </w:p>
        </w:tc>
      </w:tr>
      <w:tr w:rsidR="006D493D" w:rsidRPr="006D493D" w:rsidTr="00D07438">
        <w:trPr>
          <w:trHeight w:val="557"/>
        </w:trPr>
        <w:tc>
          <w:tcPr>
            <w:tcW w:w="6521" w:type="dxa"/>
          </w:tcPr>
          <w:p w:rsidR="006D493D" w:rsidRPr="00B428BB" w:rsidRDefault="006D493D" w:rsidP="00B428BB">
            <w:pPr>
              <w:contextualSpacing/>
              <w:rPr>
                <w:color w:val="000000" w:themeColor="text1"/>
              </w:rPr>
            </w:pPr>
            <w:r w:rsidRPr="00B428BB">
              <w:rPr>
                <w:color w:val="000000" w:themeColor="text1"/>
              </w:rPr>
              <w:t>3. Координация работы органов исполните</w:t>
            </w:r>
            <w:r w:rsidR="001617FA" w:rsidRPr="00B428BB">
              <w:rPr>
                <w:color w:val="000000" w:themeColor="text1"/>
              </w:rPr>
              <w:t>льной власти Ре</w:t>
            </w:r>
            <w:r w:rsidR="001617FA" w:rsidRPr="00B428BB">
              <w:rPr>
                <w:color w:val="000000" w:themeColor="text1"/>
              </w:rPr>
              <w:t>с</w:t>
            </w:r>
            <w:r w:rsidR="001617FA" w:rsidRPr="00B428BB">
              <w:rPr>
                <w:color w:val="000000" w:themeColor="text1"/>
              </w:rPr>
              <w:t>публики Тыва и </w:t>
            </w:r>
            <w:r w:rsidRPr="00B428BB">
              <w:rPr>
                <w:color w:val="000000" w:themeColor="text1"/>
              </w:rPr>
              <w:t>органов местного самоуправления муниц</w:t>
            </w:r>
            <w:r w:rsidRPr="00B428BB">
              <w:rPr>
                <w:color w:val="000000" w:themeColor="text1"/>
              </w:rPr>
              <w:t>и</w:t>
            </w:r>
            <w:r w:rsidRPr="00B428BB">
              <w:rPr>
                <w:color w:val="000000" w:themeColor="text1"/>
              </w:rPr>
              <w:t>пальных образований Республики Тыва в рамках реализации региональной составляющей Республики Тыва Национал</w:t>
            </w:r>
            <w:r w:rsidRPr="00B428BB">
              <w:rPr>
                <w:color w:val="000000" w:themeColor="text1"/>
              </w:rPr>
              <w:t>ь</w:t>
            </w:r>
            <w:r w:rsidRPr="00B428BB">
              <w:rPr>
                <w:color w:val="000000" w:themeColor="text1"/>
              </w:rPr>
              <w:t>ного проекта «Международная кооперация и экспорт», а также сотрудни</w:t>
            </w:r>
            <w:r w:rsidR="001617FA" w:rsidRPr="00B428BB">
              <w:rPr>
                <w:color w:val="000000" w:themeColor="text1"/>
              </w:rPr>
              <w:t>чество с представительствами</w:t>
            </w:r>
            <w:r w:rsidR="00B428BB">
              <w:rPr>
                <w:color w:val="000000" w:themeColor="text1"/>
              </w:rPr>
              <w:t xml:space="preserve"> АО </w:t>
            </w:r>
            <w:r w:rsidRPr="00B428BB">
              <w:rPr>
                <w:color w:val="000000" w:themeColor="text1"/>
              </w:rPr>
              <w:t>«Росси</w:t>
            </w:r>
            <w:r w:rsidRPr="00B428BB">
              <w:rPr>
                <w:color w:val="000000" w:themeColor="text1"/>
              </w:rPr>
              <w:t>й</w:t>
            </w:r>
            <w:r w:rsidRPr="00B428BB">
              <w:rPr>
                <w:color w:val="000000" w:themeColor="text1"/>
              </w:rPr>
              <w:t>ский экспортный центр»</w:t>
            </w:r>
          </w:p>
        </w:tc>
        <w:tc>
          <w:tcPr>
            <w:tcW w:w="3260" w:type="dxa"/>
          </w:tcPr>
          <w:p w:rsidR="006D493D" w:rsidRPr="00B428BB" w:rsidRDefault="006D493D" w:rsidP="00D07438">
            <w:pPr>
              <w:autoSpaceDE w:val="0"/>
              <w:autoSpaceDN w:val="0"/>
              <w:adjustRightInd w:val="0"/>
              <w:contextualSpacing/>
              <w:rPr>
                <w:color w:val="000000" w:themeColor="text1"/>
              </w:rPr>
            </w:pPr>
            <w:r w:rsidRPr="00B428BB">
              <w:rPr>
                <w:color w:val="000000" w:themeColor="text1"/>
              </w:rPr>
              <w:t>Агентство по внешнеэкон</w:t>
            </w:r>
            <w:r w:rsidRPr="00B428BB">
              <w:rPr>
                <w:color w:val="000000" w:themeColor="text1"/>
              </w:rPr>
              <w:t>о</w:t>
            </w:r>
            <w:r w:rsidRPr="00B428BB">
              <w:rPr>
                <w:color w:val="000000" w:themeColor="text1"/>
              </w:rPr>
              <w:t>мическим связям Республики Тыва,</w:t>
            </w:r>
            <w:r w:rsidR="00D07438" w:rsidRPr="00B428BB">
              <w:rPr>
                <w:color w:val="000000" w:themeColor="text1"/>
              </w:rPr>
              <w:t xml:space="preserve"> Фонд «</w:t>
            </w:r>
            <w:r w:rsidRPr="00B428BB">
              <w:rPr>
                <w:color w:val="000000" w:themeColor="text1"/>
              </w:rPr>
              <w:t>Центр коорд</w:t>
            </w:r>
            <w:r w:rsidRPr="00B428BB">
              <w:rPr>
                <w:color w:val="000000" w:themeColor="text1"/>
              </w:rPr>
              <w:t>и</w:t>
            </w:r>
            <w:r w:rsidRPr="00B428BB">
              <w:rPr>
                <w:color w:val="000000" w:themeColor="text1"/>
              </w:rPr>
              <w:t xml:space="preserve">нации поддержки экспортно-ориентированных субъектов </w:t>
            </w:r>
            <w:r w:rsidR="00D07438" w:rsidRPr="00B428BB">
              <w:rPr>
                <w:color w:val="000000" w:themeColor="text1"/>
              </w:rPr>
              <w:t>малого и среднего предпр</w:t>
            </w:r>
            <w:r w:rsidR="00D07438" w:rsidRPr="00B428BB">
              <w:rPr>
                <w:color w:val="000000" w:themeColor="text1"/>
              </w:rPr>
              <w:t>и</w:t>
            </w:r>
            <w:r w:rsidR="00D07438" w:rsidRPr="00B428BB">
              <w:rPr>
                <w:color w:val="000000" w:themeColor="text1"/>
              </w:rPr>
              <w:t>нимательства» (по соглас</w:t>
            </w:r>
            <w:r w:rsidR="00D07438" w:rsidRPr="00B428BB">
              <w:rPr>
                <w:color w:val="000000" w:themeColor="text1"/>
              </w:rPr>
              <w:t>о</w:t>
            </w:r>
            <w:r w:rsidR="00D07438" w:rsidRPr="00B428BB">
              <w:rPr>
                <w:color w:val="000000" w:themeColor="text1"/>
              </w:rPr>
              <w:t>ванию)</w:t>
            </w:r>
          </w:p>
        </w:tc>
        <w:tc>
          <w:tcPr>
            <w:tcW w:w="1559" w:type="dxa"/>
          </w:tcPr>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в течение</w:t>
            </w:r>
          </w:p>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года</w:t>
            </w:r>
          </w:p>
        </w:tc>
        <w:tc>
          <w:tcPr>
            <w:tcW w:w="4536" w:type="dxa"/>
          </w:tcPr>
          <w:p w:rsidR="006D493D" w:rsidRPr="00B428BB" w:rsidRDefault="00D07438" w:rsidP="006D493D">
            <w:pPr>
              <w:autoSpaceDE w:val="0"/>
              <w:autoSpaceDN w:val="0"/>
              <w:adjustRightInd w:val="0"/>
              <w:contextualSpacing/>
              <w:rPr>
                <w:color w:val="000000" w:themeColor="text1"/>
              </w:rPr>
            </w:pPr>
            <w:r w:rsidRPr="00B428BB">
              <w:rPr>
                <w:color w:val="000000" w:themeColor="text1"/>
              </w:rPr>
              <w:t>у</w:t>
            </w:r>
            <w:r w:rsidR="006D493D" w:rsidRPr="00B428BB">
              <w:rPr>
                <w:color w:val="000000" w:themeColor="text1"/>
              </w:rPr>
              <w:t>величение до 12 участников внешнеэк</w:t>
            </w:r>
            <w:r w:rsidR="006D493D" w:rsidRPr="00B428BB">
              <w:rPr>
                <w:color w:val="000000" w:themeColor="text1"/>
              </w:rPr>
              <w:t>о</w:t>
            </w:r>
            <w:r w:rsidR="006D493D" w:rsidRPr="00B428BB">
              <w:rPr>
                <w:color w:val="000000" w:themeColor="text1"/>
              </w:rPr>
              <w:t>номической деятельности экспортно-ориентированных субъектов предприн</w:t>
            </w:r>
            <w:r w:rsidR="006D493D" w:rsidRPr="00B428BB">
              <w:rPr>
                <w:color w:val="000000" w:themeColor="text1"/>
              </w:rPr>
              <w:t>и</w:t>
            </w:r>
            <w:r w:rsidR="006D493D" w:rsidRPr="00B428BB">
              <w:rPr>
                <w:color w:val="000000" w:themeColor="text1"/>
              </w:rPr>
              <w:t>ма</w:t>
            </w:r>
            <w:r w:rsidRPr="00B428BB">
              <w:rPr>
                <w:color w:val="000000" w:themeColor="text1"/>
              </w:rPr>
              <w:t>тельства Республики Тыва;</w:t>
            </w:r>
          </w:p>
          <w:p w:rsidR="006D493D" w:rsidRPr="00B428BB" w:rsidRDefault="00D07438" w:rsidP="006D493D">
            <w:pPr>
              <w:autoSpaceDE w:val="0"/>
              <w:autoSpaceDN w:val="0"/>
              <w:adjustRightInd w:val="0"/>
              <w:contextualSpacing/>
              <w:rPr>
                <w:color w:val="000000" w:themeColor="text1"/>
              </w:rPr>
            </w:pPr>
            <w:r w:rsidRPr="00B428BB">
              <w:rPr>
                <w:color w:val="000000" w:themeColor="text1"/>
              </w:rPr>
              <w:t>у</w:t>
            </w:r>
            <w:r w:rsidR="006D493D" w:rsidRPr="00B428BB">
              <w:rPr>
                <w:color w:val="000000" w:themeColor="text1"/>
              </w:rPr>
              <w:t>величение показателя «Общий объем внешнеторгового оборота Республики Тыва» на 105 процентов</w:t>
            </w:r>
          </w:p>
        </w:tc>
      </w:tr>
    </w:tbl>
    <w:p w:rsidR="001617FA" w:rsidRDefault="001617FA"/>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1"/>
        <w:gridCol w:w="3260"/>
        <w:gridCol w:w="1559"/>
        <w:gridCol w:w="4536"/>
      </w:tblGrid>
      <w:tr w:rsidR="006D493D" w:rsidRPr="006D493D" w:rsidTr="003D0DC5">
        <w:trPr>
          <w:trHeight w:val="273"/>
        </w:trPr>
        <w:tc>
          <w:tcPr>
            <w:tcW w:w="6521" w:type="dxa"/>
            <w:tcBorders>
              <w:top w:val="single" w:sz="4" w:space="0" w:color="000000"/>
              <w:left w:val="single" w:sz="4" w:space="0" w:color="000000"/>
              <w:bottom w:val="single" w:sz="4" w:space="0" w:color="000000"/>
              <w:right w:val="single" w:sz="4" w:space="0" w:color="000000"/>
            </w:tcBorders>
          </w:tcPr>
          <w:p w:rsidR="006D493D" w:rsidRPr="00B428BB" w:rsidRDefault="006D493D" w:rsidP="006D493D">
            <w:pPr>
              <w:contextualSpacing/>
              <w:jc w:val="center"/>
              <w:rPr>
                <w:color w:val="000000" w:themeColor="text1"/>
              </w:rPr>
            </w:pPr>
            <w:r w:rsidRPr="00B428BB">
              <w:rPr>
                <w:color w:val="000000" w:themeColor="text1"/>
              </w:rPr>
              <w:t>1</w:t>
            </w:r>
          </w:p>
        </w:tc>
        <w:tc>
          <w:tcPr>
            <w:tcW w:w="3260" w:type="dxa"/>
            <w:tcBorders>
              <w:top w:val="single" w:sz="4" w:space="0" w:color="000000"/>
              <w:left w:val="single" w:sz="4" w:space="0" w:color="000000"/>
              <w:bottom w:val="single" w:sz="4" w:space="0" w:color="000000"/>
              <w:right w:val="single" w:sz="4" w:space="0" w:color="000000"/>
            </w:tcBorders>
          </w:tcPr>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2</w:t>
            </w:r>
          </w:p>
        </w:tc>
        <w:tc>
          <w:tcPr>
            <w:tcW w:w="1559" w:type="dxa"/>
            <w:tcBorders>
              <w:top w:val="single" w:sz="4" w:space="0" w:color="000000"/>
              <w:left w:val="single" w:sz="4" w:space="0" w:color="000000"/>
              <w:bottom w:val="single" w:sz="4" w:space="0" w:color="000000"/>
              <w:right w:val="single" w:sz="4" w:space="0" w:color="000000"/>
            </w:tcBorders>
          </w:tcPr>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3</w:t>
            </w:r>
          </w:p>
        </w:tc>
        <w:tc>
          <w:tcPr>
            <w:tcW w:w="4536" w:type="dxa"/>
            <w:tcBorders>
              <w:top w:val="single" w:sz="4" w:space="0" w:color="000000"/>
              <w:left w:val="single" w:sz="4" w:space="0" w:color="000000"/>
              <w:bottom w:val="single" w:sz="4" w:space="0" w:color="000000"/>
              <w:right w:val="single" w:sz="4" w:space="0" w:color="000000"/>
            </w:tcBorders>
          </w:tcPr>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4</w:t>
            </w:r>
          </w:p>
        </w:tc>
      </w:tr>
      <w:tr w:rsidR="006D493D" w:rsidRPr="006D493D" w:rsidTr="003D0DC5">
        <w:trPr>
          <w:trHeight w:val="557"/>
        </w:trPr>
        <w:tc>
          <w:tcPr>
            <w:tcW w:w="6521" w:type="dxa"/>
          </w:tcPr>
          <w:p w:rsidR="006D493D" w:rsidRPr="00B428BB" w:rsidRDefault="006D493D" w:rsidP="006D493D">
            <w:pPr>
              <w:contextualSpacing/>
              <w:rPr>
                <w:color w:val="000000" w:themeColor="text1"/>
              </w:rPr>
            </w:pPr>
            <w:r w:rsidRPr="00B428BB">
              <w:rPr>
                <w:color w:val="000000" w:themeColor="text1"/>
              </w:rPr>
              <w:t>4. Организация и проведение «круглых столов», конфере</w:t>
            </w:r>
            <w:r w:rsidRPr="00B428BB">
              <w:rPr>
                <w:color w:val="000000" w:themeColor="text1"/>
              </w:rPr>
              <w:t>н</w:t>
            </w:r>
            <w:r w:rsidRPr="00B428BB">
              <w:rPr>
                <w:color w:val="000000" w:themeColor="text1"/>
              </w:rPr>
              <w:t xml:space="preserve">ций и иных </w:t>
            </w:r>
            <w:proofErr w:type="spellStart"/>
            <w:r w:rsidRPr="00B428BB">
              <w:rPr>
                <w:color w:val="000000" w:themeColor="text1"/>
              </w:rPr>
              <w:t>промоутерских</w:t>
            </w:r>
            <w:proofErr w:type="spellEnd"/>
            <w:r w:rsidRPr="00B428BB">
              <w:rPr>
                <w:color w:val="000000" w:themeColor="text1"/>
              </w:rPr>
              <w:t xml:space="preserve"> мероприятий с целью популяр</w:t>
            </w:r>
            <w:r w:rsidRPr="00B428BB">
              <w:rPr>
                <w:color w:val="000000" w:themeColor="text1"/>
              </w:rPr>
              <w:t>и</w:t>
            </w:r>
            <w:r w:rsidRPr="00B428BB">
              <w:rPr>
                <w:color w:val="000000" w:themeColor="text1"/>
              </w:rPr>
              <w:t xml:space="preserve">зации среди </w:t>
            </w:r>
            <w:proofErr w:type="gramStart"/>
            <w:r w:rsidRPr="00B428BB">
              <w:rPr>
                <w:color w:val="000000" w:themeColor="text1"/>
              </w:rPr>
              <w:t>бизнес-сообщества</w:t>
            </w:r>
            <w:proofErr w:type="gramEnd"/>
            <w:r w:rsidRPr="00B428BB">
              <w:rPr>
                <w:color w:val="000000" w:themeColor="text1"/>
              </w:rPr>
              <w:t xml:space="preserve"> Республики Тыва осущест</w:t>
            </w:r>
            <w:r w:rsidRPr="00B428BB">
              <w:rPr>
                <w:color w:val="000000" w:themeColor="text1"/>
              </w:rPr>
              <w:t>в</w:t>
            </w:r>
            <w:r w:rsidRPr="00B428BB">
              <w:rPr>
                <w:color w:val="000000" w:themeColor="text1"/>
              </w:rPr>
              <w:t>ления внешнеэкономической деятельности</w:t>
            </w:r>
          </w:p>
        </w:tc>
        <w:tc>
          <w:tcPr>
            <w:tcW w:w="3260" w:type="dxa"/>
          </w:tcPr>
          <w:p w:rsidR="006D493D" w:rsidRPr="00B428BB" w:rsidRDefault="006D493D" w:rsidP="00D07438">
            <w:pPr>
              <w:autoSpaceDE w:val="0"/>
              <w:autoSpaceDN w:val="0"/>
              <w:adjustRightInd w:val="0"/>
              <w:contextualSpacing/>
              <w:rPr>
                <w:color w:val="000000" w:themeColor="text1"/>
              </w:rPr>
            </w:pPr>
            <w:r w:rsidRPr="00B428BB">
              <w:rPr>
                <w:color w:val="000000" w:themeColor="text1"/>
              </w:rPr>
              <w:t>Агентство по внешнеэкон</w:t>
            </w:r>
            <w:r w:rsidRPr="00B428BB">
              <w:rPr>
                <w:color w:val="000000" w:themeColor="text1"/>
              </w:rPr>
              <w:t>о</w:t>
            </w:r>
            <w:r w:rsidRPr="00B428BB">
              <w:rPr>
                <w:color w:val="000000" w:themeColor="text1"/>
              </w:rPr>
              <w:t xml:space="preserve">мическим связям Республики Тыва, </w:t>
            </w:r>
            <w:proofErr w:type="spellStart"/>
            <w:r w:rsidRPr="00B428BB">
              <w:rPr>
                <w:color w:val="000000" w:themeColor="text1"/>
              </w:rPr>
              <w:t>Тывинская</w:t>
            </w:r>
            <w:proofErr w:type="spellEnd"/>
            <w:r w:rsidRPr="00B428BB">
              <w:rPr>
                <w:color w:val="000000" w:themeColor="text1"/>
              </w:rPr>
              <w:t xml:space="preserve"> таможня (по согласованию), Союз «Торгово-промышленная п</w:t>
            </w:r>
            <w:r w:rsidRPr="00B428BB">
              <w:rPr>
                <w:color w:val="000000" w:themeColor="text1"/>
              </w:rPr>
              <w:t>а</w:t>
            </w:r>
            <w:r w:rsidRPr="00B428BB">
              <w:rPr>
                <w:color w:val="000000" w:themeColor="text1"/>
              </w:rPr>
              <w:t>лата Республики Тыва»</w:t>
            </w:r>
            <w:r w:rsidR="00D07438" w:rsidRPr="00B428BB">
              <w:rPr>
                <w:color w:val="000000" w:themeColor="text1"/>
              </w:rPr>
              <w:t xml:space="preserve"> (по</w:t>
            </w:r>
            <w:r w:rsidRPr="00B428BB">
              <w:rPr>
                <w:color w:val="000000" w:themeColor="text1"/>
              </w:rPr>
              <w:t xml:space="preserve"> согласованию), органы мес</w:t>
            </w:r>
            <w:r w:rsidRPr="00B428BB">
              <w:rPr>
                <w:color w:val="000000" w:themeColor="text1"/>
              </w:rPr>
              <w:t>т</w:t>
            </w:r>
            <w:r w:rsidRPr="00B428BB">
              <w:rPr>
                <w:color w:val="000000" w:themeColor="text1"/>
              </w:rPr>
              <w:t>ного самоуправления мун</w:t>
            </w:r>
            <w:r w:rsidRPr="00B428BB">
              <w:rPr>
                <w:color w:val="000000" w:themeColor="text1"/>
              </w:rPr>
              <w:t>и</w:t>
            </w:r>
            <w:r w:rsidRPr="00B428BB">
              <w:rPr>
                <w:color w:val="000000" w:themeColor="text1"/>
              </w:rPr>
              <w:t>ципальных образований (по согласованию)</w:t>
            </w:r>
          </w:p>
        </w:tc>
        <w:tc>
          <w:tcPr>
            <w:tcW w:w="1559" w:type="dxa"/>
          </w:tcPr>
          <w:p w:rsidR="006D493D" w:rsidRPr="00B428BB" w:rsidRDefault="006D493D" w:rsidP="006D493D">
            <w:pPr>
              <w:autoSpaceDE w:val="0"/>
              <w:autoSpaceDN w:val="0"/>
              <w:adjustRightInd w:val="0"/>
              <w:contextualSpacing/>
              <w:jc w:val="center"/>
              <w:rPr>
                <w:color w:val="000000" w:themeColor="text1"/>
              </w:rPr>
            </w:pPr>
            <w:r w:rsidRPr="00B428BB">
              <w:rPr>
                <w:rFonts w:eastAsia="SimSun"/>
                <w:color w:val="000000" w:themeColor="text1"/>
                <w:lang w:eastAsia="zh-CN"/>
              </w:rPr>
              <w:t>ежеква</w:t>
            </w:r>
            <w:r w:rsidRPr="00B428BB">
              <w:rPr>
                <w:rFonts w:eastAsia="SimSun"/>
                <w:color w:val="000000" w:themeColor="text1"/>
                <w:lang w:eastAsia="zh-CN"/>
              </w:rPr>
              <w:t>р</w:t>
            </w:r>
            <w:r w:rsidRPr="00B428BB">
              <w:rPr>
                <w:rFonts w:eastAsia="SimSun"/>
                <w:color w:val="000000" w:themeColor="text1"/>
                <w:lang w:eastAsia="zh-CN"/>
              </w:rPr>
              <w:t>тально</w:t>
            </w:r>
          </w:p>
        </w:tc>
        <w:tc>
          <w:tcPr>
            <w:tcW w:w="4536" w:type="dxa"/>
          </w:tcPr>
          <w:p w:rsidR="006D493D" w:rsidRPr="00B428BB" w:rsidRDefault="00D07438" w:rsidP="006D493D">
            <w:pPr>
              <w:autoSpaceDE w:val="0"/>
              <w:autoSpaceDN w:val="0"/>
              <w:adjustRightInd w:val="0"/>
              <w:contextualSpacing/>
              <w:rPr>
                <w:color w:val="000000" w:themeColor="text1"/>
              </w:rPr>
            </w:pPr>
            <w:r w:rsidRPr="00B428BB">
              <w:rPr>
                <w:color w:val="000000" w:themeColor="text1"/>
              </w:rPr>
              <w:t>р</w:t>
            </w:r>
            <w:r w:rsidR="006D493D" w:rsidRPr="00B428BB">
              <w:rPr>
                <w:color w:val="000000" w:themeColor="text1"/>
              </w:rPr>
              <w:t>ешение актуальных проблем внешн</w:t>
            </w:r>
            <w:r w:rsidR="006D493D" w:rsidRPr="00B428BB">
              <w:rPr>
                <w:color w:val="000000" w:themeColor="text1"/>
              </w:rPr>
              <w:t>е</w:t>
            </w:r>
            <w:r w:rsidR="006D493D" w:rsidRPr="00B428BB">
              <w:rPr>
                <w:color w:val="000000" w:themeColor="text1"/>
              </w:rPr>
              <w:t>экономи</w:t>
            </w:r>
            <w:r w:rsidRPr="00B428BB">
              <w:rPr>
                <w:color w:val="000000" w:themeColor="text1"/>
              </w:rPr>
              <w:t xml:space="preserve">ческой деятельности экспортно </w:t>
            </w:r>
            <w:r w:rsidR="006D493D" w:rsidRPr="00B428BB">
              <w:rPr>
                <w:color w:val="000000" w:themeColor="text1"/>
              </w:rPr>
              <w:t>ориентированных субъектов предприн</w:t>
            </w:r>
            <w:r w:rsidR="006D493D" w:rsidRPr="00B428BB">
              <w:rPr>
                <w:color w:val="000000" w:themeColor="text1"/>
              </w:rPr>
              <w:t>и</w:t>
            </w:r>
            <w:r w:rsidR="006D493D" w:rsidRPr="00B428BB">
              <w:rPr>
                <w:color w:val="000000" w:themeColor="text1"/>
              </w:rPr>
              <w:t>мательства Республики Тыва</w:t>
            </w:r>
            <w:r w:rsidRPr="00B428BB">
              <w:rPr>
                <w:color w:val="000000" w:themeColor="text1"/>
              </w:rPr>
              <w:t>;</w:t>
            </w:r>
          </w:p>
          <w:p w:rsidR="006D493D" w:rsidRPr="00B428BB" w:rsidRDefault="00D07438" w:rsidP="003D0DC5">
            <w:pPr>
              <w:autoSpaceDE w:val="0"/>
              <w:autoSpaceDN w:val="0"/>
              <w:adjustRightInd w:val="0"/>
              <w:contextualSpacing/>
              <w:rPr>
                <w:color w:val="000000" w:themeColor="text1"/>
              </w:rPr>
            </w:pPr>
            <w:r w:rsidRPr="00B428BB">
              <w:rPr>
                <w:color w:val="000000" w:themeColor="text1"/>
              </w:rPr>
              <w:t>п</w:t>
            </w:r>
            <w:r w:rsidR="006D493D" w:rsidRPr="00B428BB">
              <w:rPr>
                <w:color w:val="000000" w:themeColor="text1"/>
              </w:rPr>
              <w:t>роведение не менее 4 мероприятий</w:t>
            </w:r>
          </w:p>
        </w:tc>
      </w:tr>
      <w:tr w:rsidR="006D493D" w:rsidRPr="006D493D" w:rsidTr="003D0DC5">
        <w:trPr>
          <w:trHeight w:val="556"/>
        </w:trPr>
        <w:tc>
          <w:tcPr>
            <w:tcW w:w="6521" w:type="dxa"/>
          </w:tcPr>
          <w:p w:rsidR="006D493D" w:rsidRPr="00B428BB" w:rsidRDefault="006D493D" w:rsidP="006D493D">
            <w:pPr>
              <w:tabs>
                <w:tab w:val="left" w:pos="9135"/>
              </w:tabs>
              <w:autoSpaceDE w:val="0"/>
              <w:autoSpaceDN w:val="0"/>
              <w:adjustRightInd w:val="0"/>
              <w:rPr>
                <w:color w:val="000000" w:themeColor="text1"/>
              </w:rPr>
            </w:pPr>
            <w:r w:rsidRPr="00B428BB">
              <w:rPr>
                <w:color w:val="000000" w:themeColor="text1"/>
              </w:rPr>
              <w:t>5. Разработка среднесрочного плана совместных меропри</w:t>
            </w:r>
            <w:r w:rsidRPr="00B428BB">
              <w:rPr>
                <w:color w:val="000000" w:themeColor="text1"/>
              </w:rPr>
              <w:t>я</w:t>
            </w:r>
            <w:r w:rsidRPr="00B428BB">
              <w:rPr>
                <w:color w:val="000000" w:themeColor="text1"/>
              </w:rPr>
              <w:t>тий по реализации Соглашения о взаимодействии между</w:t>
            </w:r>
            <w:r w:rsidR="001617FA" w:rsidRPr="00B428BB">
              <w:rPr>
                <w:color w:val="000000" w:themeColor="text1"/>
              </w:rPr>
              <w:t xml:space="preserve"> Правительством Республики Тыва и </w:t>
            </w:r>
            <w:r w:rsidRPr="00B428BB">
              <w:rPr>
                <w:color w:val="000000" w:themeColor="text1"/>
              </w:rPr>
              <w:t>Федеральным агентс</w:t>
            </w:r>
            <w:r w:rsidRPr="00B428BB">
              <w:rPr>
                <w:color w:val="000000" w:themeColor="text1"/>
              </w:rPr>
              <w:t>т</w:t>
            </w:r>
            <w:r w:rsidRPr="00B428BB">
              <w:rPr>
                <w:color w:val="000000" w:themeColor="text1"/>
              </w:rPr>
              <w:t>вом по делам Содружества Независимых Государств, соот</w:t>
            </w:r>
            <w:r w:rsidRPr="00B428BB">
              <w:rPr>
                <w:color w:val="000000" w:themeColor="text1"/>
              </w:rPr>
              <w:t>е</w:t>
            </w:r>
            <w:r w:rsidRPr="00B428BB">
              <w:rPr>
                <w:color w:val="000000" w:themeColor="text1"/>
              </w:rPr>
              <w:t>чественников, проживаю</w:t>
            </w:r>
            <w:r w:rsidR="001617FA" w:rsidRPr="00B428BB">
              <w:rPr>
                <w:color w:val="000000" w:themeColor="text1"/>
              </w:rPr>
              <w:t>щих за </w:t>
            </w:r>
            <w:r w:rsidRPr="00B428BB">
              <w:rPr>
                <w:color w:val="000000" w:themeColor="text1"/>
              </w:rPr>
              <w:t>рубежом, и по междунаро</w:t>
            </w:r>
            <w:r w:rsidRPr="00B428BB">
              <w:rPr>
                <w:color w:val="000000" w:themeColor="text1"/>
              </w:rPr>
              <w:t>д</w:t>
            </w:r>
            <w:r w:rsidRPr="00B428BB">
              <w:rPr>
                <w:color w:val="000000" w:themeColor="text1"/>
              </w:rPr>
              <w:t>ному гуманитарному сотрудничеству</w:t>
            </w:r>
          </w:p>
        </w:tc>
        <w:tc>
          <w:tcPr>
            <w:tcW w:w="3260" w:type="dxa"/>
          </w:tcPr>
          <w:p w:rsidR="006D493D" w:rsidRPr="00B428BB" w:rsidRDefault="006D493D" w:rsidP="006D493D">
            <w:pPr>
              <w:autoSpaceDE w:val="0"/>
              <w:autoSpaceDN w:val="0"/>
              <w:adjustRightInd w:val="0"/>
              <w:contextualSpacing/>
              <w:rPr>
                <w:color w:val="000000" w:themeColor="text1"/>
              </w:rPr>
            </w:pPr>
            <w:r w:rsidRPr="00B428BB">
              <w:rPr>
                <w:color w:val="000000" w:themeColor="text1"/>
              </w:rPr>
              <w:t>Агентство по внешнеэкон</w:t>
            </w:r>
            <w:r w:rsidRPr="00B428BB">
              <w:rPr>
                <w:color w:val="000000" w:themeColor="text1"/>
              </w:rPr>
              <w:t>о</w:t>
            </w:r>
            <w:r w:rsidRPr="00B428BB">
              <w:rPr>
                <w:color w:val="000000" w:themeColor="text1"/>
              </w:rPr>
              <w:t>мическим связям Республики Тыва</w:t>
            </w:r>
          </w:p>
        </w:tc>
        <w:tc>
          <w:tcPr>
            <w:tcW w:w="1559" w:type="dxa"/>
          </w:tcPr>
          <w:p w:rsidR="006D493D" w:rsidRPr="00B428BB" w:rsidRDefault="00D07438" w:rsidP="006D493D">
            <w:pPr>
              <w:autoSpaceDE w:val="0"/>
              <w:autoSpaceDN w:val="0"/>
              <w:adjustRightInd w:val="0"/>
              <w:contextualSpacing/>
              <w:jc w:val="center"/>
              <w:rPr>
                <w:color w:val="000000" w:themeColor="text1"/>
              </w:rPr>
            </w:pPr>
            <w:r w:rsidRPr="00B428BB">
              <w:rPr>
                <w:color w:val="000000" w:themeColor="text1"/>
              </w:rPr>
              <w:t>первое</w:t>
            </w:r>
            <w:r w:rsidR="006D493D" w:rsidRPr="00B428BB">
              <w:rPr>
                <w:color w:val="000000" w:themeColor="text1"/>
              </w:rPr>
              <w:t xml:space="preserve"> пол</w:t>
            </w:r>
            <w:r w:rsidR="006D493D" w:rsidRPr="00B428BB">
              <w:rPr>
                <w:color w:val="000000" w:themeColor="text1"/>
              </w:rPr>
              <w:t>у</w:t>
            </w:r>
            <w:r w:rsidR="006D493D" w:rsidRPr="00B428BB">
              <w:rPr>
                <w:color w:val="000000" w:themeColor="text1"/>
              </w:rPr>
              <w:t>годие</w:t>
            </w:r>
          </w:p>
          <w:p w:rsidR="006D493D" w:rsidRPr="00B428BB" w:rsidRDefault="006D493D" w:rsidP="006D493D">
            <w:pPr>
              <w:autoSpaceDE w:val="0"/>
              <w:autoSpaceDN w:val="0"/>
              <w:adjustRightInd w:val="0"/>
              <w:contextualSpacing/>
              <w:jc w:val="center"/>
              <w:rPr>
                <w:color w:val="000000" w:themeColor="text1"/>
              </w:rPr>
            </w:pPr>
          </w:p>
        </w:tc>
        <w:tc>
          <w:tcPr>
            <w:tcW w:w="4536" w:type="dxa"/>
          </w:tcPr>
          <w:p w:rsidR="006D493D" w:rsidRPr="00B428BB" w:rsidRDefault="00D07438" w:rsidP="006D493D">
            <w:pPr>
              <w:autoSpaceDE w:val="0"/>
              <w:autoSpaceDN w:val="0"/>
              <w:adjustRightInd w:val="0"/>
              <w:contextualSpacing/>
              <w:rPr>
                <w:color w:val="000000" w:themeColor="text1"/>
              </w:rPr>
            </w:pPr>
            <w:r w:rsidRPr="00B428BB">
              <w:rPr>
                <w:color w:val="000000" w:themeColor="text1"/>
              </w:rPr>
              <w:t>р</w:t>
            </w:r>
            <w:r w:rsidR="006D493D" w:rsidRPr="00B428BB">
              <w:rPr>
                <w:color w:val="000000" w:themeColor="text1"/>
              </w:rPr>
              <w:t>азвитие международного сотрудничес</w:t>
            </w:r>
            <w:r w:rsidR="006D493D" w:rsidRPr="00B428BB">
              <w:rPr>
                <w:color w:val="000000" w:themeColor="text1"/>
              </w:rPr>
              <w:t>т</w:t>
            </w:r>
            <w:r w:rsidR="006D493D" w:rsidRPr="00B428BB">
              <w:rPr>
                <w:color w:val="000000" w:themeColor="text1"/>
              </w:rPr>
              <w:t>ва Республики Тыва в рамках средн</w:t>
            </w:r>
            <w:r w:rsidR="006D493D" w:rsidRPr="00B428BB">
              <w:rPr>
                <w:color w:val="000000" w:themeColor="text1"/>
              </w:rPr>
              <w:t>е</w:t>
            </w:r>
            <w:r w:rsidR="006D493D" w:rsidRPr="00B428BB">
              <w:rPr>
                <w:color w:val="000000" w:themeColor="text1"/>
              </w:rPr>
              <w:t>срочного плана совместных мероприятий</w:t>
            </w:r>
          </w:p>
        </w:tc>
      </w:tr>
      <w:tr w:rsidR="006D493D" w:rsidRPr="006D493D" w:rsidTr="003D0DC5">
        <w:trPr>
          <w:trHeight w:val="1957"/>
        </w:trPr>
        <w:tc>
          <w:tcPr>
            <w:tcW w:w="6521" w:type="dxa"/>
          </w:tcPr>
          <w:p w:rsidR="006D493D" w:rsidRPr="00B428BB" w:rsidRDefault="006D493D" w:rsidP="00D07438">
            <w:pPr>
              <w:contextualSpacing/>
              <w:rPr>
                <w:color w:val="000000" w:themeColor="text1"/>
              </w:rPr>
            </w:pPr>
            <w:r w:rsidRPr="00B428BB">
              <w:rPr>
                <w:color w:val="000000" w:themeColor="text1"/>
              </w:rPr>
              <w:t>6. Разработка плана мероприятий («дорожной карты») по реализации Концепции развития приграничного сотруднич</w:t>
            </w:r>
            <w:r w:rsidRPr="00B428BB">
              <w:rPr>
                <w:color w:val="000000" w:themeColor="text1"/>
              </w:rPr>
              <w:t>е</w:t>
            </w:r>
            <w:r w:rsidRPr="00B428BB">
              <w:rPr>
                <w:color w:val="000000" w:themeColor="text1"/>
              </w:rPr>
              <w:t>ства Республики Тыва с аймаками Монголии до 2025 года</w:t>
            </w:r>
            <w:r w:rsidR="001617FA" w:rsidRPr="00B428BB">
              <w:rPr>
                <w:color w:val="000000" w:themeColor="text1"/>
              </w:rPr>
              <w:t xml:space="preserve"> на</w:t>
            </w:r>
            <w:r w:rsidRPr="00B428BB">
              <w:rPr>
                <w:color w:val="000000" w:themeColor="text1"/>
              </w:rPr>
              <w:t> период 2021-2023 годов</w:t>
            </w:r>
          </w:p>
        </w:tc>
        <w:tc>
          <w:tcPr>
            <w:tcW w:w="3260" w:type="dxa"/>
          </w:tcPr>
          <w:p w:rsidR="006D493D" w:rsidRPr="00B428BB" w:rsidRDefault="006D493D" w:rsidP="006D493D">
            <w:pPr>
              <w:autoSpaceDE w:val="0"/>
              <w:autoSpaceDN w:val="0"/>
              <w:adjustRightInd w:val="0"/>
              <w:contextualSpacing/>
              <w:rPr>
                <w:color w:val="000000" w:themeColor="text1"/>
              </w:rPr>
            </w:pPr>
            <w:r w:rsidRPr="00B428BB">
              <w:rPr>
                <w:color w:val="000000" w:themeColor="text1"/>
              </w:rPr>
              <w:t>Агентство по внешнеэкон</w:t>
            </w:r>
            <w:r w:rsidRPr="00B428BB">
              <w:rPr>
                <w:color w:val="000000" w:themeColor="text1"/>
              </w:rPr>
              <w:t>о</w:t>
            </w:r>
            <w:r w:rsidRPr="00B428BB">
              <w:rPr>
                <w:color w:val="000000" w:themeColor="text1"/>
              </w:rPr>
              <w:t>мическим связям Республики Тыва, органы местного сам</w:t>
            </w:r>
            <w:r w:rsidRPr="00B428BB">
              <w:rPr>
                <w:color w:val="000000" w:themeColor="text1"/>
              </w:rPr>
              <w:t>о</w:t>
            </w:r>
            <w:r w:rsidRPr="00B428BB">
              <w:rPr>
                <w:color w:val="000000" w:themeColor="text1"/>
              </w:rPr>
              <w:t>управления муниципальных образований (по согласов</w:t>
            </w:r>
            <w:r w:rsidRPr="00B428BB">
              <w:rPr>
                <w:color w:val="000000" w:themeColor="text1"/>
              </w:rPr>
              <w:t>а</w:t>
            </w:r>
            <w:r w:rsidRPr="00B428BB">
              <w:rPr>
                <w:color w:val="000000" w:themeColor="text1"/>
              </w:rPr>
              <w:t>нию)</w:t>
            </w:r>
          </w:p>
        </w:tc>
        <w:tc>
          <w:tcPr>
            <w:tcW w:w="1559" w:type="dxa"/>
          </w:tcPr>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lang w:val="en-US"/>
              </w:rPr>
              <w:t xml:space="preserve">III </w:t>
            </w:r>
            <w:r w:rsidRPr="00B428BB">
              <w:rPr>
                <w:color w:val="000000" w:themeColor="text1"/>
              </w:rPr>
              <w:t>квартал</w:t>
            </w:r>
          </w:p>
          <w:p w:rsidR="006D493D" w:rsidRPr="00B428BB" w:rsidRDefault="006D493D" w:rsidP="006D493D">
            <w:pPr>
              <w:autoSpaceDE w:val="0"/>
              <w:autoSpaceDN w:val="0"/>
              <w:adjustRightInd w:val="0"/>
              <w:contextualSpacing/>
              <w:jc w:val="center"/>
              <w:rPr>
                <w:color w:val="000000" w:themeColor="text1"/>
              </w:rPr>
            </w:pPr>
          </w:p>
        </w:tc>
        <w:tc>
          <w:tcPr>
            <w:tcW w:w="4536" w:type="dxa"/>
          </w:tcPr>
          <w:p w:rsidR="00D07438" w:rsidRPr="00B428BB" w:rsidRDefault="00D07438" w:rsidP="006D493D">
            <w:pPr>
              <w:autoSpaceDE w:val="0"/>
              <w:autoSpaceDN w:val="0"/>
              <w:adjustRightInd w:val="0"/>
              <w:contextualSpacing/>
              <w:rPr>
                <w:color w:val="000000" w:themeColor="text1"/>
              </w:rPr>
            </w:pPr>
            <w:r w:rsidRPr="00B428BB">
              <w:rPr>
                <w:color w:val="000000" w:themeColor="text1"/>
              </w:rPr>
              <w:t>о</w:t>
            </w:r>
            <w:r w:rsidR="006D493D" w:rsidRPr="00B428BB">
              <w:rPr>
                <w:color w:val="000000" w:themeColor="text1"/>
              </w:rPr>
              <w:t>пределение особого статуса территорий приграничных муниципальных образов</w:t>
            </w:r>
            <w:r w:rsidR="006D493D" w:rsidRPr="00B428BB">
              <w:rPr>
                <w:color w:val="000000" w:themeColor="text1"/>
              </w:rPr>
              <w:t>а</w:t>
            </w:r>
            <w:r w:rsidR="006D493D" w:rsidRPr="00B428BB">
              <w:rPr>
                <w:color w:val="000000" w:themeColor="text1"/>
              </w:rPr>
              <w:t xml:space="preserve">ний; </w:t>
            </w:r>
          </w:p>
          <w:p w:rsidR="00D07438" w:rsidRPr="00B428BB" w:rsidRDefault="006D493D" w:rsidP="006D493D">
            <w:pPr>
              <w:autoSpaceDE w:val="0"/>
              <w:autoSpaceDN w:val="0"/>
              <w:adjustRightInd w:val="0"/>
              <w:contextualSpacing/>
              <w:rPr>
                <w:color w:val="000000" w:themeColor="text1"/>
              </w:rPr>
            </w:pPr>
            <w:r w:rsidRPr="00B428BB">
              <w:rPr>
                <w:color w:val="000000" w:themeColor="text1"/>
              </w:rPr>
              <w:t xml:space="preserve">развитие инфраструктуры в  приграничных территориях; </w:t>
            </w:r>
          </w:p>
          <w:p w:rsidR="006D493D" w:rsidRPr="00B428BB" w:rsidRDefault="006D493D" w:rsidP="006D493D">
            <w:pPr>
              <w:autoSpaceDE w:val="0"/>
              <w:autoSpaceDN w:val="0"/>
              <w:adjustRightInd w:val="0"/>
              <w:contextualSpacing/>
              <w:rPr>
                <w:color w:val="000000" w:themeColor="text1"/>
              </w:rPr>
            </w:pPr>
            <w:r w:rsidRPr="00B428BB">
              <w:rPr>
                <w:color w:val="000000" w:themeColor="text1"/>
              </w:rPr>
              <w:t>создание условий для развития пригр</w:t>
            </w:r>
            <w:r w:rsidRPr="00B428BB">
              <w:rPr>
                <w:color w:val="000000" w:themeColor="text1"/>
              </w:rPr>
              <w:t>а</w:t>
            </w:r>
            <w:r w:rsidRPr="00B428BB">
              <w:rPr>
                <w:color w:val="000000" w:themeColor="text1"/>
              </w:rPr>
              <w:t>ничной торговли; развитие приграничн</w:t>
            </w:r>
            <w:r w:rsidRPr="00B428BB">
              <w:rPr>
                <w:color w:val="000000" w:themeColor="text1"/>
              </w:rPr>
              <w:t>о</w:t>
            </w:r>
            <w:r w:rsidRPr="00B428BB">
              <w:rPr>
                <w:color w:val="000000" w:themeColor="text1"/>
              </w:rPr>
              <w:t>го сотрудничества</w:t>
            </w:r>
          </w:p>
        </w:tc>
      </w:tr>
      <w:tr w:rsidR="006D493D" w:rsidRPr="006D493D" w:rsidTr="003D0DC5">
        <w:trPr>
          <w:trHeight w:val="1407"/>
        </w:trPr>
        <w:tc>
          <w:tcPr>
            <w:tcW w:w="6521" w:type="dxa"/>
          </w:tcPr>
          <w:p w:rsidR="006D493D" w:rsidRPr="00B428BB" w:rsidRDefault="006D493D" w:rsidP="006D493D">
            <w:pPr>
              <w:contextualSpacing/>
              <w:rPr>
                <w:color w:val="000000" w:themeColor="text1"/>
              </w:rPr>
            </w:pPr>
            <w:r w:rsidRPr="00B428BB">
              <w:rPr>
                <w:color w:val="000000" w:themeColor="text1"/>
              </w:rPr>
              <w:t>7. Со</w:t>
            </w:r>
            <w:r w:rsidR="001617FA" w:rsidRPr="00B428BB">
              <w:rPr>
                <w:color w:val="000000" w:themeColor="text1"/>
              </w:rPr>
              <w:t>трудничество Республики Тыва с </w:t>
            </w:r>
            <w:r w:rsidRPr="00B428BB">
              <w:rPr>
                <w:color w:val="000000" w:themeColor="text1"/>
              </w:rPr>
              <w:t>профильными подк</w:t>
            </w:r>
            <w:r w:rsidRPr="00B428BB">
              <w:rPr>
                <w:color w:val="000000" w:themeColor="text1"/>
              </w:rPr>
              <w:t>о</w:t>
            </w:r>
            <w:r w:rsidRPr="00B428BB">
              <w:rPr>
                <w:color w:val="000000" w:themeColor="text1"/>
              </w:rPr>
              <w:t>миссиями Ассоциации региональных администраций стран Северо-Восточн</w:t>
            </w:r>
            <w:r w:rsidR="001617FA" w:rsidRPr="00B428BB">
              <w:rPr>
                <w:color w:val="000000" w:themeColor="text1"/>
              </w:rPr>
              <w:t>ой Азии, в том числе участие в </w:t>
            </w:r>
            <w:r w:rsidRPr="00B428BB">
              <w:rPr>
                <w:color w:val="000000" w:themeColor="text1"/>
              </w:rPr>
              <w:t>работе зас</w:t>
            </w:r>
            <w:r w:rsidRPr="00B428BB">
              <w:rPr>
                <w:color w:val="000000" w:themeColor="text1"/>
              </w:rPr>
              <w:t>е</w:t>
            </w:r>
            <w:r w:rsidRPr="00B428BB">
              <w:rPr>
                <w:color w:val="000000" w:themeColor="text1"/>
              </w:rPr>
              <w:t>даний</w:t>
            </w:r>
          </w:p>
        </w:tc>
        <w:tc>
          <w:tcPr>
            <w:tcW w:w="3260" w:type="dxa"/>
          </w:tcPr>
          <w:p w:rsidR="006D493D" w:rsidRPr="00B428BB" w:rsidRDefault="006D493D" w:rsidP="006D493D">
            <w:pPr>
              <w:autoSpaceDE w:val="0"/>
              <w:autoSpaceDN w:val="0"/>
              <w:adjustRightInd w:val="0"/>
              <w:contextualSpacing/>
              <w:rPr>
                <w:color w:val="000000" w:themeColor="text1"/>
              </w:rPr>
            </w:pPr>
            <w:r w:rsidRPr="00B428BB">
              <w:rPr>
                <w:color w:val="000000" w:themeColor="text1"/>
              </w:rPr>
              <w:t>Агентство по внешнеэкон</w:t>
            </w:r>
            <w:r w:rsidRPr="00B428BB">
              <w:rPr>
                <w:color w:val="000000" w:themeColor="text1"/>
              </w:rPr>
              <w:t>о</w:t>
            </w:r>
            <w:r w:rsidRPr="00B428BB">
              <w:rPr>
                <w:color w:val="000000" w:themeColor="text1"/>
              </w:rPr>
              <w:t>мическим связям Республики Тыва</w:t>
            </w:r>
          </w:p>
        </w:tc>
        <w:tc>
          <w:tcPr>
            <w:tcW w:w="1559" w:type="dxa"/>
          </w:tcPr>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в течение</w:t>
            </w:r>
          </w:p>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года</w:t>
            </w:r>
          </w:p>
        </w:tc>
        <w:tc>
          <w:tcPr>
            <w:tcW w:w="4536" w:type="dxa"/>
          </w:tcPr>
          <w:p w:rsidR="006D493D" w:rsidRPr="00B428BB" w:rsidRDefault="00D07438" w:rsidP="006D493D">
            <w:pPr>
              <w:autoSpaceDE w:val="0"/>
              <w:autoSpaceDN w:val="0"/>
              <w:adjustRightInd w:val="0"/>
              <w:contextualSpacing/>
              <w:rPr>
                <w:color w:val="000000" w:themeColor="text1"/>
              </w:rPr>
            </w:pPr>
            <w:r w:rsidRPr="00B428BB">
              <w:rPr>
                <w:color w:val="000000" w:themeColor="text1"/>
              </w:rPr>
              <w:t>р</w:t>
            </w:r>
            <w:r w:rsidR="006D493D" w:rsidRPr="00B428BB">
              <w:rPr>
                <w:color w:val="000000" w:themeColor="text1"/>
              </w:rPr>
              <w:t>азвитие международного сотрудничес</w:t>
            </w:r>
            <w:r w:rsidR="006D493D" w:rsidRPr="00B428BB">
              <w:rPr>
                <w:color w:val="000000" w:themeColor="text1"/>
              </w:rPr>
              <w:t>т</w:t>
            </w:r>
            <w:r w:rsidR="006D493D" w:rsidRPr="00B428BB">
              <w:rPr>
                <w:color w:val="000000" w:themeColor="text1"/>
              </w:rPr>
              <w:t>ва Республики Тыва</w:t>
            </w:r>
            <w:r w:rsidRPr="00B428BB">
              <w:rPr>
                <w:color w:val="000000" w:themeColor="text1"/>
              </w:rPr>
              <w:t>;</w:t>
            </w:r>
          </w:p>
          <w:p w:rsidR="006D493D" w:rsidRPr="00B428BB" w:rsidRDefault="00D07438" w:rsidP="00D07438">
            <w:pPr>
              <w:autoSpaceDE w:val="0"/>
              <w:autoSpaceDN w:val="0"/>
              <w:adjustRightInd w:val="0"/>
              <w:contextualSpacing/>
              <w:rPr>
                <w:color w:val="000000" w:themeColor="text1"/>
              </w:rPr>
            </w:pPr>
            <w:r w:rsidRPr="00B428BB">
              <w:rPr>
                <w:color w:val="000000" w:themeColor="text1"/>
              </w:rPr>
              <w:t>у</w:t>
            </w:r>
            <w:r w:rsidR="006D493D" w:rsidRPr="00B428BB">
              <w:rPr>
                <w:color w:val="000000" w:themeColor="text1"/>
              </w:rPr>
              <w:t>частие представителей Республики Тыва не менее</w:t>
            </w:r>
            <w:r w:rsidRPr="00B428BB">
              <w:rPr>
                <w:color w:val="000000" w:themeColor="text1"/>
              </w:rPr>
              <w:t xml:space="preserve"> чем</w:t>
            </w:r>
            <w:r w:rsidR="006D493D" w:rsidRPr="00B428BB">
              <w:rPr>
                <w:color w:val="000000" w:themeColor="text1"/>
              </w:rPr>
              <w:t xml:space="preserve"> в 2 мероприятиях в целях проведения профильных консультаций</w:t>
            </w:r>
          </w:p>
        </w:tc>
      </w:tr>
    </w:tbl>
    <w:p w:rsidR="001617FA" w:rsidRDefault="001617FA"/>
    <w:p w:rsidR="00D07438" w:rsidRDefault="00D07438"/>
    <w:p w:rsidR="00D07438" w:rsidRDefault="00D07438"/>
    <w:p w:rsidR="003D0DC5" w:rsidRDefault="003D0DC5"/>
    <w:p w:rsidR="003D0DC5" w:rsidRDefault="003D0DC5"/>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1"/>
        <w:gridCol w:w="3260"/>
        <w:gridCol w:w="1559"/>
        <w:gridCol w:w="4536"/>
      </w:tblGrid>
      <w:tr w:rsidR="001617FA" w:rsidRPr="006D493D" w:rsidTr="003D0DC5">
        <w:tc>
          <w:tcPr>
            <w:tcW w:w="6521" w:type="dxa"/>
            <w:tcBorders>
              <w:top w:val="single" w:sz="4" w:space="0" w:color="000000"/>
              <w:left w:val="single" w:sz="4" w:space="0" w:color="000000"/>
              <w:bottom w:val="single" w:sz="4" w:space="0" w:color="000000"/>
              <w:right w:val="single" w:sz="4" w:space="0" w:color="000000"/>
            </w:tcBorders>
          </w:tcPr>
          <w:p w:rsidR="001617FA" w:rsidRPr="00B428BB" w:rsidRDefault="001617FA" w:rsidP="001617FA">
            <w:pPr>
              <w:contextualSpacing/>
              <w:jc w:val="center"/>
              <w:rPr>
                <w:color w:val="000000" w:themeColor="text1"/>
              </w:rPr>
            </w:pPr>
            <w:r w:rsidRPr="00B428BB">
              <w:rPr>
                <w:color w:val="000000" w:themeColor="text1"/>
              </w:rPr>
              <w:t>1</w:t>
            </w:r>
          </w:p>
        </w:tc>
        <w:tc>
          <w:tcPr>
            <w:tcW w:w="3260" w:type="dxa"/>
            <w:tcBorders>
              <w:top w:val="single" w:sz="4" w:space="0" w:color="000000"/>
              <w:left w:val="single" w:sz="4" w:space="0" w:color="000000"/>
              <w:bottom w:val="single" w:sz="4" w:space="0" w:color="000000"/>
              <w:right w:val="single" w:sz="4" w:space="0" w:color="000000"/>
            </w:tcBorders>
          </w:tcPr>
          <w:p w:rsidR="001617FA" w:rsidRPr="00B428BB" w:rsidRDefault="001617FA" w:rsidP="001617FA">
            <w:pPr>
              <w:autoSpaceDE w:val="0"/>
              <w:autoSpaceDN w:val="0"/>
              <w:adjustRightInd w:val="0"/>
              <w:contextualSpacing/>
              <w:jc w:val="center"/>
              <w:rPr>
                <w:color w:val="000000" w:themeColor="text1"/>
              </w:rPr>
            </w:pPr>
            <w:r w:rsidRPr="00B428BB">
              <w:rPr>
                <w:color w:val="000000" w:themeColor="text1"/>
              </w:rPr>
              <w:t>2</w:t>
            </w:r>
          </w:p>
        </w:tc>
        <w:tc>
          <w:tcPr>
            <w:tcW w:w="1559" w:type="dxa"/>
            <w:tcBorders>
              <w:top w:val="single" w:sz="4" w:space="0" w:color="000000"/>
              <w:left w:val="single" w:sz="4" w:space="0" w:color="000000"/>
              <w:bottom w:val="single" w:sz="4" w:space="0" w:color="000000"/>
              <w:right w:val="single" w:sz="4" w:space="0" w:color="000000"/>
            </w:tcBorders>
          </w:tcPr>
          <w:p w:rsidR="001617FA" w:rsidRPr="00B428BB" w:rsidRDefault="001617FA" w:rsidP="001617FA">
            <w:pPr>
              <w:autoSpaceDE w:val="0"/>
              <w:autoSpaceDN w:val="0"/>
              <w:adjustRightInd w:val="0"/>
              <w:contextualSpacing/>
              <w:jc w:val="center"/>
              <w:rPr>
                <w:color w:val="000000" w:themeColor="text1"/>
              </w:rPr>
            </w:pPr>
            <w:r w:rsidRPr="00B428BB">
              <w:rPr>
                <w:color w:val="000000" w:themeColor="text1"/>
              </w:rPr>
              <w:t>3</w:t>
            </w:r>
          </w:p>
        </w:tc>
        <w:tc>
          <w:tcPr>
            <w:tcW w:w="4536" w:type="dxa"/>
            <w:tcBorders>
              <w:top w:val="single" w:sz="4" w:space="0" w:color="000000"/>
              <w:left w:val="single" w:sz="4" w:space="0" w:color="000000"/>
              <w:bottom w:val="single" w:sz="4" w:space="0" w:color="000000"/>
              <w:right w:val="single" w:sz="4" w:space="0" w:color="000000"/>
            </w:tcBorders>
          </w:tcPr>
          <w:p w:rsidR="001617FA" w:rsidRPr="00B428BB" w:rsidRDefault="001617FA" w:rsidP="001617FA">
            <w:pPr>
              <w:autoSpaceDE w:val="0"/>
              <w:autoSpaceDN w:val="0"/>
              <w:adjustRightInd w:val="0"/>
              <w:contextualSpacing/>
              <w:jc w:val="center"/>
              <w:rPr>
                <w:color w:val="000000" w:themeColor="text1"/>
              </w:rPr>
            </w:pPr>
            <w:r w:rsidRPr="00B428BB">
              <w:rPr>
                <w:color w:val="000000" w:themeColor="text1"/>
              </w:rPr>
              <w:t>4</w:t>
            </w:r>
          </w:p>
        </w:tc>
      </w:tr>
      <w:tr w:rsidR="006D493D" w:rsidRPr="006D493D" w:rsidTr="003D0DC5">
        <w:tc>
          <w:tcPr>
            <w:tcW w:w="6521" w:type="dxa"/>
          </w:tcPr>
          <w:p w:rsidR="006D493D" w:rsidRPr="00B428BB" w:rsidRDefault="006D493D" w:rsidP="00B428BB">
            <w:pPr>
              <w:contextualSpacing/>
              <w:rPr>
                <w:color w:val="000000" w:themeColor="text1"/>
              </w:rPr>
            </w:pPr>
            <w:r w:rsidRPr="00B428BB">
              <w:rPr>
                <w:color w:val="000000" w:themeColor="text1"/>
              </w:rPr>
              <w:t>8. Участие представителей Республики Тыва</w:t>
            </w:r>
            <w:r w:rsidR="00B428BB">
              <w:rPr>
                <w:color w:val="000000" w:themeColor="text1"/>
              </w:rPr>
              <w:t xml:space="preserve"> в </w:t>
            </w:r>
            <w:r w:rsidRPr="00B428BB">
              <w:rPr>
                <w:color w:val="000000" w:themeColor="text1"/>
              </w:rPr>
              <w:t>междунаро</w:t>
            </w:r>
            <w:r w:rsidRPr="00B428BB">
              <w:rPr>
                <w:color w:val="000000" w:themeColor="text1"/>
              </w:rPr>
              <w:t>д</w:t>
            </w:r>
            <w:r w:rsidRPr="00B428BB">
              <w:rPr>
                <w:color w:val="000000" w:themeColor="text1"/>
              </w:rPr>
              <w:t>ных и межрегиональных выставках, форумах, конгрессах и др. мероприятиях</w:t>
            </w:r>
          </w:p>
        </w:tc>
        <w:tc>
          <w:tcPr>
            <w:tcW w:w="3260" w:type="dxa"/>
          </w:tcPr>
          <w:p w:rsidR="006D493D" w:rsidRPr="00B428BB" w:rsidRDefault="006D493D" w:rsidP="00D07438">
            <w:pPr>
              <w:autoSpaceDE w:val="0"/>
              <w:autoSpaceDN w:val="0"/>
              <w:adjustRightInd w:val="0"/>
              <w:contextualSpacing/>
              <w:rPr>
                <w:color w:val="000000" w:themeColor="text1"/>
              </w:rPr>
            </w:pPr>
            <w:r w:rsidRPr="00B428BB">
              <w:rPr>
                <w:color w:val="000000" w:themeColor="text1"/>
              </w:rPr>
              <w:t>Агентство по внешнеэкон</w:t>
            </w:r>
            <w:r w:rsidRPr="00B428BB">
              <w:rPr>
                <w:color w:val="000000" w:themeColor="text1"/>
              </w:rPr>
              <w:t>о</w:t>
            </w:r>
            <w:r w:rsidRPr="00B428BB">
              <w:rPr>
                <w:color w:val="000000" w:themeColor="text1"/>
              </w:rPr>
              <w:t>мическим связям Республики Тыва, органы исполнител</w:t>
            </w:r>
            <w:r w:rsidRPr="00B428BB">
              <w:rPr>
                <w:color w:val="000000" w:themeColor="text1"/>
              </w:rPr>
              <w:t>ь</w:t>
            </w:r>
            <w:r w:rsidRPr="00B428BB">
              <w:rPr>
                <w:color w:val="000000" w:themeColor="text1"/>
              </w:rPr>
              <w:t>ной власти Республики Тыва, органы местного самоупра</w:t>
            </w:r>
            <w:r w:rsidRPr="00B428BB">
              <w:rPr>
                <w:color w:val="000000" w:themeColor="text1"/>
              </w:rPr>
              <w:t>в</w:t>
            </w:r>
            <w:r w:rsidRPr="00B428BB">
              <w:rPr>
                <w:color w:val="000000" w:themeColor="text1"/>
              </w:rPr>
              <w:t>ления муниципальных обр</w:t>
            </w:r>
            <w:r w:rsidRPr="00B428BB">
              <w:rPr>
                <w:color w:val="000000" w:themeColor="text1"/>
              </w:rPr>
              <w:t>а</w:t>
            </w:r>
            <w:r w:rsidRPr="00B428BB">
              <w:rPr>
                <w:color w:val="000000" w:themeColor="text1"/>
              </w:rPr>
              <w:t>зований (по согласованию)</w:t>
            </w:r>
          </w:p>
        </w:tc>
        <w:tc>
          <w:tcPr>
            <w:tcW w:w="1559" w:type="dxa"/>
          </w:tcPr>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в течение</w:t>
            </w:r>
          </w:p>
          <w:p w:rsidR="006D493D" w:rsidRPr="00B428BB" w:rsidRDefault="006D493D" w:rsidP="006D493D">
            <w:pPr>
              <w:autoSpaceDE w:val="0"/>
              <w:autoSpaceDN w:val="0"/>
              <w:adjustRightInd w:val="0"/>
              <w:contextualSpacing/>
              <w:jc w:val="center"/>
              <w:rPr>
                <w:color w:val="000000" w:themeColor="text1"/>
              </w:rPr>
            </w:pPr>
            <w:r w:rsidRPr="00B428BB">
              <w:rPr>
                <w:color w:val="000000" w:themeColor="text1"/>
              </w:rPr>
              <w:t>года</w:t>
            </w:r>
          </w:p>
        </w:tc>
        <w:tc>
          <w:tcPr>
            <w:tcW w:w="4536" w:type="dxa"/>
          </w:tcPr>
          <w:p w:rsidR="006D493D" w:rsidRPr="00B428BB" w:rsidRDefault="00D07438" w:rsidP="006D493D">
            <w:pPr>
              <w:autoSpaceDE w:val="0"/>
              <w:autoSpaceDN w:val="0"/>
              <w:adjustRightInd w:val="0"/>
              <w:contextualSpacing/>
              <w:rPr>
                <w:color w:val="000000" w:themeColor="text1"/>
              </w:rPr>
            </w:pPr>
            <w:r w:rsidRPr="00B428BB">
              <w:rPr>
                <w:color w:val="000000" w:themeColor="text1"/>
              </w:rPr>
              <w:t>р</w:t>
            </w:r>
            <w:r w:rsidR="006D493D" w:rsidRPr="00B428BB">
              <w:rPr>
                <w:color w:val="000000" w:themeColor="text1"/>
              </w:rPr>
              <w:t>азвитие и укрепление хозяйственных и культурных связей, поиск партнеров, з</w:t>
            </w:r>
            <w:r w:rsidR="006D493D" w:rsidRPr="00B428BB">
              <w:rPr>
                <w:color w:val="000000" w:themeColor="text1"/>
              </w:rPr>
              <w:t>а</w:t>
            </w:r>
            <w:r w:rsidR="006D493D" w:rsidRPr="00B428BB">
              <w:rPr>
                <w:color w:val="000000" w:themeColor="text1"/>
              </w:rPr>
              <w:t>ключение не менее 3 соглашений в сфере гуманитарного сотрудничества</w:t>
            </w:r>
          </w:p>
        </w:tc>
      </w:tr>
    </w:tbl>
    <w:p w:rsidR="00896C65" w:rsidRPr="004A47C3" w:rsidRDefault="00896C65" w:rsidP="006D493D">
      <w:pPr>
        <w:pStyle w:val="ConsPlusTitle"/>
        <w:widowControl/>
        <w:contextualSpacing/>
        <w:rPr>
          <w:rFonts w:ascii="Times New Roman" w:hAnsi="Times New Roman" w:cs="Times New Roman"/>
          <w:b w:val="0"/>
          <w:color w:val="000000" w:themeColor="text1"/>
          <w:sz w:val="6"/>
          <w:szCs w:val="6"/>
        </w:rPr>
      </w:pPr>
    </w:p>
    <w:sectPr w:rsidR="00896C65" w:rsidRPr="004A47C3" w:rsidSect="001617FA">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C67" w:rsidRDefault="00BC0C67">
      <w:r>
        <w:separator/>
      </w:r>
    </w:p>
  </w:endnote>
  <w:endnote w:type="continuationSeparator" w:id="0">
    <w:p w:rsidR="00BC0C67" w:rsidRDefault="00BC0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3D" w:rsidRDefault="00974CCC" w:rsidP="007C390E">
    <w:pPr>
      <w:pStyle w:val="a6"/>
      <w:framePr w:wrap="around" w:vAnchor="text" w:hAnchor="margin" w:xAlign="right" w:y="1"/>
      <w:rPr>
        <w:rStyle w:val="a5"/>
      </w:rPr>
    </w:pPr>
    <w:r>
      <w:rPr>
        <w:rStyle w:val="a5"/>
      </w:rPr>
      <w:fldChar w:fldCharType="begin"/>
    </w:r>
    <w:r w:rsidR="006D493D">
      <w:rPr>
        <w:rStyle w:val="a5"/>
      </w:rPr>
      <w:instrText xml:space="preserve">PAGE  </w:instrText>
    </w:r>
    <w:r>
      <w:rPr>
        <w:rStyle w:val="a5"/>
      </w:rPr>
      <w:fldChar w:fldCharType="end"/>
    </w:r>
  </w:p>
  <w:p w:rsidR="006D493D" w:rsidRDefault="006D493D" w:rsidP="007C390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BB" w:rsidRDefault="00B428B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BB" w:rsidRDefault="00B428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C67" w:rsidRDefault="00BC0C67">
      <w:r>
        <w:separator/>
      </w:r>
    </w:p>
  </w:footnote>
  <w:footnote w:type="continuationSeparator" w:id="0">
    <w:p w:rsidR="00BC0C67" w:rsidRDefault="00BC0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3D" w:rsidRDefault="00974CCC" w:rsidP="007C390E">
    <w:pPr>
      <w:pStyle w:val="a3"/>
      <w:framePr w:wrap="around" w:vAnchor="text" w:hAnchor="margin" w:xAlign="right" w:y="1"/>
      <w:rPr>
        <w:rStyle w:val="a5"/>
      </w:rPr>
    </w:pPr>
    <w:r>
      <w:rPr>
        <w:rStyle w:val="a5"/>
      </w:rPr>
      <w:fldChar w:fldCharType="begin"/>
    </w:r>
    <w:r w:rsidR="006D493D">
      <w:rPr>
        <w:rStyle w:val="a5"/>
      </w:rPr>
      <w:instrText xml:space="preserve">PAGE  </w:instrText>
    </w:r>
    <w:r>
      <w:rPr>
        <w:rStyle w:val="a5"/>
      </w:rPr>
      <w:fldChar w:fldCharType="end"/>
    </w:r>
  </w:p>
  <w:p w:rsidR="006D493D" w:rsidRDefault="006D493D" w:rsidP="007C390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422376"/>
    </w:sdtPr>
    <w:sdtContent>
      <w:p w:rsidR="001617FA" w:rsidRDefault="00974CCC">
        <w:pPr>
          <w:pStyle w:val="a3"/>
          <w:jc w:val="right"/>
        </w:pPr>
        <w:r>
          <w:fldChar w:fldCharType="begin"/>
        </w:r>
        <w:r w:rsidR="001617FA">
          <w:instrText>PAGE   \* MERGEFORMAT</w:instrText>
        </w:r>
        <w:r>
          <w:fldChar w:fldCharType="separate"/>
        </w:r>
        <w:r w:rsidR="00E60EDE">
          <w:rPr>
            <w:noProof/>
          </w:rPr>
          <w:t>2</w:t>
        </w:r>
        <w:r>
          <w:fldChar w:fldCharType="end"/>
        </w:r>
      </w:p>
    </w:sdtContent>
  </w:sdt>
  <w:p w:rsidR="001617FA" w:rsidRDefault="001617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BB" w:rsidRDefault="00B428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4594"/>
    <w:multiLevelType w:val="hybridMultilevel"/>
    <w:tmpl w:val="250A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04F73"/>
    <w:multiLevelType w:val="hybridMultilevel"/>
    <w:tmpl w:val="C65C606A"/>
    <w:lvl w:ilvl="0" w:tplc="3F04E37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562B4"/>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D03D1"/>
    <w:multiLevelType w:val="hybridMultilevel"/>
    <w:tmpl w:val="19C0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33477"/>
    <w:multiLevelType w:val="hybridMultilevel"/>
    <w:tmpl w:val="0CD23226"/>
    <w:lvl w:ilvl="0" w:tplc="DEB447A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C491D"/>
    <w:multiLevelType w:val="hybridMultilevel"/>
    <w:tmpl w:val="C96A7DEC"/>
    <w:lvl w:ilvl="0" w:tplc="957C4D4C">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FD11415"/>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873101"/>
    <w:multiLevelType w:val="hybridMultilevel"/>
    <w:tmpl w:val="2B501B3E"/>
    <w:lvl w:ilvl="0" w:tplc="20547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noPunctuationKerning/>
  <w:characterSpacingControl w:val="doNotCompress"/>
  <w:hdrShapeDefaults>
    <o:shapedefaults v:ext="edit" spidmax="12290"/>
  </w:hdrShapeDefaults>
  <w:footnotePr>
    <w:footnote w:id="-1"/>
    <w:footnote w:id="0"/>
  </w:footnotePr>
  <w:endnotePr>
    <w:endnote w:id="-1"/>
    <w:endnote w:id="0"/>
  </w:endnotePr>
  <w:compat/>
  <w:docVars>
    <w:docVar w:name="BossProviderVariable" w:val="25_01_2006!35d07857-605a-4b39-8384-119a209d8477"/>
  </w:docVars>
  <w:rsids>
    <w:rsidRoot w:val="007C390E"/>
    <w:rsid w:val="000007E3"/>
    <w:rsid w:val="00001BF2"/>
    <w:rsid w:val="00001D96"/>
    <w:rsid w:val="00003363"/>
    <w:rsid w:val="00010DD1"/>
    <w:rsid w:val="00011FD5"/>
    <w:rsid w:val="00012B22"/>
    <w:rsid w:val="00016CEB"/>
    <w:rsid w:val="00020E96"/>
    <w:rsid w:val="00023B10"/>
    <w:rsid w:val="0002515B"/>
    <w:rsid w:val="000256A5"/>
    <w:rsid w:val="00027490"/>
    <w:rsid w:val="00027F64"/>
    <w:rsid w:val="00031403"/>
    <w:rsid w:val="00033AA7"/>
    <w:rsid w:val="00036C2C"/>
    <w:rsid w:val="00036E62"/>
    <w:rsid w:val="000441D3"/>
    <w:rsid w:val="00044293"/>
    <w:rsid w:val="00044A81"/>
    <w:rsid w:val="00045215"/>
    <w:rsid w:val="000466A3"/>
    <w:rsid w:val="00051BDC"/>
    <w:rsid w:val="00051C53"/>
    <w:rsid w:val="00051D4E"/>
    <w:rsid w:val="00054031"/>
    <w:rsid w:val="00055092"/>
    <w:rsid w:val="00055739"/>
    <w:rsid w:val="00056B4D"/>
    <w:rsid w:val="0006292E"/>
    <w:rsid w:val="00065A0B"/>
    <w:rsid w:val="000701AF"/>
    <w:rsid w:val="00070BD9"/>
    <w:rsid w:val="0007193A"/>
    <w:rsid w:val="00077A41"/>
    <w:rsid w:val="00086F6E"/>
    <w:rsid w:val="000902EE"/>
    <w:rsid w:val="0009187F"/>
    <w:rsid w:val="00092C18"/>
    <w:rsid w:val="000963A0"/>
    <w:rsid w:val="000972BD"/>
    <w:rsid w:val="000A039E"/>
    <w:rsid w:val="000A70AB"/>
    <w:rsid w:val="000A7B21"/>
    <w:rsid w:val="000B0E70"/>
    <w:rsid w:val="000B1550"/>
    <w:rsid w:val="000B4AAC"/>
    <w:rsid w:val="000B4B9C"/>
    <w:rsid w:val="000C21FF"/>
    <w:rsid w:val="000C440C"/>
    <w:rsid w:val="000C5651"/>
    <w:rsid w:val="000D00F5"/>
    <w:rsid w:val="000D2241"/>
    <w:rsid w:val="000D5227"/>
    <w:rsid w:val="000E02E1"/>
    <w:rsid w:val="000E0819"/>
    <w:rsid w:val="000E5433"/>
    <w:rsid w:val="000E63A6"/>
    <w:rsid w:val="000E73FA"/>
    <w:rsid w:val="000F1769"/>
    <w:rsid w:val="000F3281"/>
    <w:rsid w:val="000F395F"/>
    <w:rsid w:val="00102CFF"/>
    <w:rsid w:val="00104EA8"/>
    <w:rsid w:val="00114838"/>
    <w:rsid w:val="00114875"/>
    <w:rsid w:val="0011586D"/>
    <w:rsid w:val="00116FA9"/>
    <w:rsid w:val="00120032"/>
    <w:rsid w:val="00120AE9"/>
    <w:rsid w:val="00120D92"/>
    <w:rsid w:val="00122733"/>
    <w:rsid w:val="00122B59"/>
    <w:rsid w:val="001247CE"/>
    <w:rsid w:val="0012636C"/>
    <w:rsid w:val="00130B80"/>
    <w:rsid w:val="00131812"/>
    <w:rsid w:val="0014712D"/>
    <w:rsid w:val="001471AE"/>
    <w:rsid w:val="001508DE"/>
    <w:rsid w:val="00153DD9"/>
    <w:rsid w:val="001574CE"/>
    <w:rsid w:val="001615D8"/>
    <w:rsid w:val="001616C7"/>
    <w:rsid w:val="001617FA"/>
    <w:rsid w:val="00163043"/>
    <w:rsid w:val="0016484C"/>
    <w:rsid w:val="001715DB"/>
    <w:rsid w:val="001741AA"/>
    <w:rsid w:val="00176ACA"/>
    <w:rsid w:val="00180E27"/>
    <w:rsid w:val="00181421"/>
    <w:rsid w:val="0018557A"/>
    <w:rsid w:val="00185927"/>
    <w:rsid w:val="001868F3"/>
    <w:rsid w:val="00190353"/>
    <w:rsid w:val="00190A0B"/>
    <w:rsid w:val="0019222C"/>
    <w:rsid w:val="001937B0"/>
    <w:rsid w:val="001948A8"/>
    <w:rsid w:val="0019587B"/>
    <w:rsid w:val="001A15F3"/>
    <w:rsid w:val="001A2E7B"/>
    <w:rsid w:val="001A474E"/>
    <w:rsid w:val="001B14FF"/>
    <w:rsid w:val="001B215C"/>
    <w:rsid w:val="001B2818"/>
    <w:rsid w:val="001B3922"/>
    <w:rsid w:val="001B7DED"/>
    <w:rsid w:val="001C1FF3"/>
    <w:rsid w:val="001C53ED"/>
    <w:rsid w:val="001C6EDC"/>
    <w:rsid w:val="001C7873"/>
    <w:rsid w:val="001D0C95"/>
    <w:rsid w:val="001D3B08"/>
    <w:rsid w:val="001D41B4"/>
    <w:rsid w:val="001D5152"/>
    <w:rsid w:val="001D53F1"/>
    <w:rsid w:val="001D6299"/>
    <w:rsid w:val="001E1287"/>
    <w:rsid w:val="001E235F"/>
    <w:rsid w:val="001E5517"/>
    <w:rsid w:val="001E5888"/>
    <w:rsid w:val="001E6092"/>
    <w:rsid w:val="001E684D"/>
    <w:rsid w:val="001F3C2B"/>
    <w:rsid w:val="001F49CD"/>
    <w:rsid w:val="001F4AB5"/>
    <w:rsid w:val="001F7D02"/>
    <w:rsid w:val="001F7E32"/>
    <w:rsid w:val="0020134C"/>
    <w:rsid w:val="00201398"/>
    <w:rsid w:val="00201D8C"/>
    <w:rsid w:val="00203A6A"/>
    <w:rsid w:val="002063BD"/>
    <w:rsid w:val="0021320A"/>
    <w:rsid w:val="0022464D"/>
    <w:rsid w:val="00225ECC"/>
    <w:rsid w:val="00231B77"/>
    <w:rsid w:val="00231FD7"/>
    <w:rsid w:val="00234953"/>
    <w:rsid w:val="00234AFC"/>
    <w:rsid w:val="00236727"/>
    <w:rsid w:val="00246316"/>
    <w:rsid w:val="0024793F"/>
    <w:rsid w:val="00247E61"/>
    <w:rsid w:val="00247FD3"/>
    <w:rsid w:val="00251E38"/>
    <w:rsid w:val="00254C33"/>
    <w:rsid w:val="00255025"/>
    <w:rsid w:val="00257D3C"/>
    <w:rsid w:val="002611E0"/>
    <w:rsid w:val="00263504"/>
    <w:rsid w:val="0026725C"/>
    <w:rsid w:val="00267EB3"/>
    <w:rsid w:val="0027283C"/>
    <w:rsid w:val="00273775"/>
    <w:rsid w:val="00275528"/>
    <w:rsid w:val="00275751"/>
    <w:rsid w:val="002803EB"/>
    <w:rsid w:val="00282B89"/>
    <w:rsid w:val="00284D8E"/>
    <w:rsid w:val="00290EF7"/>
    <w:rsid w:val="00290F8E"/>
    <w:rsid w:val="002942F6"/>
    <w:rsid w:val="00295779"/>
    <w:rsid w:val="002A24EC"/>
    <w:rsid w:val="002B0330"/>
    <w:rsid w:val="002B6713"/>
    <w:rsid w:val="002C04DD"/>
    <w:rsid w:val="002C13EE"/>
    <w:rsid w:val="002C4480"/>
    <w:rsid w:val="002C48F4"/>
    <w:rsid w:val="002D29C9"/>
    <w:rsid w:val="002D3BC5"/>
    <w:rsid w:val="002D58A8"/>
    <w:rsid w:val="002E18A6"/>
    <w:rsid w:val="002E5CF5"/>
    <w:rsid w:val="002F6B11"/>
    <w:rsid w:val="002F6DD8"/>
    <w:rsid w:val="00301419"/>
    <w:rsid w:val="00305151"/>
    <w:rsid w:val="0030634E"/>
    <w:rsid w:val="00307511"/>
    <w:rsid w:val="00312235"/>
    <w:rsid w:val="00312F9A"/>
    <w:rsid w:val="003157C6"/>
    <w:rsid w:val="00320B51"/>
    <w:rsid w:val="0032147B"/>
    <w:rsid w:val="00322C7D"/>
    <w:rsid w:val="003235FD"/>
    <w:rsid w:val="00324824"/>
    <w:rsid w:val="00325789"/>
    <w:rsid w:val="00326313"/>
    <w:rsid w:val="00332BE5"/>
    <w:rsid w:val="00333F63"/>
    <w:rsid w:val="00335505"/>
    <w:rsid w:val="00341C50"/>
    <w:rsid w:val="00342751"/>
    <w:rsid w:val="00343467"/>
    <w:rsid w:val="003436F0"/>
    <w:rsid w:val="00344AC0"/>
    <w:rsid w:val="00345557"/>
    <w:rsid w:val="00346A53"/>
    <w:rsid w:val="003527CF"/>
    <w:rsid w:val="00356B75"/>
    <w:rsid w:val="00360ED2"/>
    <w:rsid w:val="0036237B"/>
    <w:rsid w:val="00363149"/>
    <w:rsid w:val="003649F6"/>
    <w:rsid w:val="0036566A"/>
    <w:rsid w:val="00374226"/>
    <w:rsid w:val="00376C2B"/>
    <w:rsid w:val="003819FB"/>
    <w:rsid w:val="00387159"/>
    <w:rsid w:val="00394BE7"/>
    <w:rsid w:val="003968BC"/>
    <w:rsid w:val="003A2EB0"/>
    <w:rsid w:val="003A4912"/>
    <w:rsid w:val="003B458A"/>
    <w:rsid w:val="003C0FCF"/>
    <w:rsid w:val="003C15B6"/>
    <w:rsid w:val="003C18B3"/>
    <w:rsid w:val="003C21E6"/>
    <w:rsid w:val="003C26C7"/>
    <w:rsid w:val="003C5D51"/>
    <w:rsid w:val="003D0DC5"/>
    <w:rsid w:val="003D1999"/>
    <w:rsid w:val="003D355B"/>
    <w:rsid w:val="003F2B00"/>
    <w:rsid w:val="003F3AE1"/>
    <w:rsid w:val="0040174E"/>
    <w:rsid w:val="004040D1"/>
    <w:rsid w:val="004071A7"/>
    <w:rsid w:val="00410FAA"/>
    <w:rsid w:val="00412507"/>
    <w:rsid w:val="0041251B"/>
    <w:rsid w:val="00412C0A"/>
    <w:rsid w:val="00414923"/>
    <w:rsid w:val="00415511"/>
    <w:rsid w:val="00416DBB"/>
    <w:rsid w:val="00420205"/>
    <w:rsid w:val="00422006"/>
    <w:rsid w:val="00426F67"/>
    <w:rsid w:val="0042794C"/>
    <w:rsid w:val="00430096"/>
    <w:rsid w:val="00433681"/>
    <w:rsid w:val="00436127"/>
    <w:rsid w:val="004377F4"/>
    <w:rsid w:val="00440178"/>
    <w:rsid w:val="004409AE"/>
    <w:rsid w:val="0044169E"/>
    <w:rsid w:val="004423B0"/>
    <w:rsid w:val="00442665"/>
    <w:rsid w:val="004449F9"/>
    <w:rsid w:val="00446E7A"/>
    <w:rsid w:val="004472A7"/>
    <w:rsid w:val="00462AFF"/>
    <w:rsid w:val="004661E8"/>
    <w:rsid w:val="00470D7E"/>
    <w:rsid w:val="00474557"/>
    <w:rsid w:val="00475961"/>
    <w:rsid w:val="00477DD9"/>
    <w:rsid w:val="0048004F"/>
    <w:rsid w:val="0048122A"/>
    <w:rsid w:val="004848FF"/>
    <w:rsid w:val="00485B4D"/>
    <w:rsid w:val="004876CF"/>
    <w:rsid w:val="00491EFB"/>
    <w:rsid w:val="0049265C"/>
    <w:rsid w:val="0049654B"/>
    <w:rsid w:val="0049655D"/>
    <w:rsid w:val="004A15FF"/>
    <w:rsid w:val="004A47C3"/>
    <w:rsid w:val="004B20AB"/>
    <w:rsid w:val="004B2F88"/>
    <w:rsid w:val="004B3A22"/>
    <w:rsid w:val="004B4A76"/>
    <w:rsid w:val="004C0CE8"/>
    <w:rsid w:val="004C4D58"/>
    <w:rsid w:val="004C7504"/>
    <w:rsid w:val="004C7C3E"/>
    <w:rsid w:val="004D33B4"/>
    <w:rsid w:val="004D3F88"/>
    <w:rsid w:val="004D5593"/>
    <w:rsid w:val="004E0677"/>
    <w:rsid w:val="004E094A"/>
    <w:rsid w:val="004E0EAD"/>
    <w:rsid w:val="004E2097"/>
    <w:rsid w:val="004F0C34"/>
    <w:rsid w:val="004F2FC3"/>
    <w:rsid w:val="004F4A8E"/>
    <w:rsid w:val="005001BC"/>
    <w:rsid w:val="00500D47"/>
    <w:rsid w:val="00502A15"/>
    <w:rsid w:val="00503A84"/>
    <w:rsid w:val="005040C3"/>
    <w:rsid w:val="00504A25"/>
    <w:rsid w:val="005076BD"/>
    <w:rsid w:val="00507763"/>
    <w:rsid w:val="005123F5"/>
    <w:rsid w:val="00512E18"/>
    <w:rsid w:val="00513536"/>
    <w:rsid w:val="0052264A"/>
    <w:rsid w:val="00522697"/>
    <w:rsid w:val="00523C0C"/>
    <w:rsid w:val="00524196"/>
    <w:rsid w:val="00525AC2"/>
    <w:rsid w:val="0053642A"/>
    <w:rsid w:val="00536600"/>
    <w:rsid w:val="00545D91"/>
    <w:rsid w:val="005518E5"/>
    <w:rsid w:val="00556E37"/>
    <w:rsid w:val="00561A00"/>
    <w:rsid w:val="00561E87"/>
    <w:rsid w:val="005646B3"/>
    <w:rsid w:val="00565751"/>
    <w:rsid w:val="00567813"/>
    <w:rsid w:val="005778F8"/>
    <w:rsid w:val="00580D8D"/>
    <w:rsid w:val="00583887"/>
    <w:rsid w:val="00584864"/>
    <w:rsid w:val="00584AC0"/>
    <w:rsid w:val="00584D9A"/>
    <w:rsid w:val="005863F8"/>
    <w:rsid w:val="00586E74"/>
    <w:rsid w:val="00591607"/>
    <w:rsid w:val="00593819"/>
    <w:rsid w:val="00597835"/>
    <w:rsid w:val="00597F4A"/>
    <w:rsid w:val="005A4D49"/>
    <w:rsid w:val="005A545F"/>
    <w:rsid w:val="005B708C"/>
    <w:rsid w:val="005B7233"/>
    <w:rsid w:val="005B750B"/>
    <w:rsid w:val="005C1890"/>
    <w:rsid w:val="005C269E"/>
    <w:rsid w:val="005C5787"/>
    <w:rsid w:val="005C7DD0"/>
    <w:rsid w:val="005C7E8C"/>
    <w:rsid w:val="005D16CD"/>
    <w:rsid w:val="005D1E23"/>
    <w:rsid w:val="005D6C9E"/>
    <w:rsid w:val="005D76E9"/>
    <w:rsid w:val="005E10C0"/>
    <w:rsid w:val="005E17B1"/>
    <w:rsid w:val="005E1E97"/>
    <w:rsid w:val="005E27E7"/>
    <w:rsid w:val="005E38C4"/>
    <w:rsid w:val="005E4B36"/>
    <w:rsid w:val="005E5B93"/>
    <w:rsid w:val="005E68D9"/>
    <w:rsid w:val="005E6AA9"/>
    <w:rsid w:val="005E6D59"/>
    <w:rsid w:val="005F0B53"/>
    <w:rsid w:val="005F12C9"/>
    <w:rsid w:val="005F16F8"/>
    <w:rsid w:val="005F2BB4"/>
    <w:rsid w:val="005F54E4"/>
    <w:rsid w:val="005F59D8"/>
    <w:rsid w:val="005F7150"/>
    <w:rsid w:val="00600DC8"/>
    <w:rsid w:val="00601530"/>
    <w:rsid w:val="00604C85"/>
    <w:rsid w:val="00610E1A"/>
    <w:rsid w:val="00611B7E"/>
    <w:rsid w:val="00611BAE"/>
    <w:rsid w:val="00614767"/>
    <w:rsid w:val="00617834"/>
    <w:rsid w:val="00617F01"/>
    <w:rsid w:val="00623225"/>
    <w:rsid w:val="00625891"/>
    <w:rsid w:val="006265F0"/>
    <w:rsid w:val="0063062B"/>
    <w:rsid w:val="006344CE"/>
    <w:rsid w:val="0063577E"/>
    <w:rsid w:val="00637FB5"/>
    <w:rsid w:val="006441E1"/>
    <w:rsid w:val="00645685"/>
    <w:rsid w:val="0064581C"/>
    <w:rsid w:val="00645EF9"/>
    <w:rsid w:val="006460C4"/>
    <w:rsid w:val="00651EE9"/>
    <w:rsid w:val="00653209"/>
    <w:rsid w:val="0065346B"/>
    <w:rsid w:val="006539CA"/>
    <w:rsid w:val="00660165"/>
    <w:rsid w:val="0066233B"/>
    <w:rsid w:val="00665435"/>
    <w:rsid w:val="0067154A"/>
    <w:rsid w:val="00671AA8"/>
    <w:rsid w:val="006731A5"/>
    <w:rsid w:val="00673FF3"/>
    <w:rsid w:val="00676691"/>
    <w:rsid w:val="00676E31"/>
    <w:rsid w:val="0068365C"/>
    <w:rsid w:val="00693942"/>
    <w:rsid w:val="00694301"/>
    <w:rsid w:val="00696FF9"/>
    <w:rsid w:val="0069797E"/>
    <w:rsid w:val="00697FC5"/>
    <w:rsid w:val="006A09B6"/>
    <w:rsid w:val="006A0BCF"/>
    <w:rsid w:val="006A26DE"/>
    <w:rsid w:val="006A6EE6"/>
    <w:rsid w:val="006A6F0D"/>
    <w:rsid w:val="006B2CEA"/>
    <w:rsid w:val="006B2DC2"/>
    <w:rsid w:val="006B5ADF"/>
    <w:rsid w:val="006C1120"/>
    <w:rsid w:val="006C122B"/>
    <w:rsid w:val="006C245B"/>
    <w:rsid w:val="006C3415"/>
    <w:rsid w:val="006C3FD0"/>
    <w:rsid w:val="006C40DC"/>
    <w:rsid w:val="006C59AC"/>
    <w:rsid w:val="006C5AE8"/>
    <w:rsid w:val="006D0282"/>
    <w:rsid w:val="006D1CB6"/>
    <w:rsid w:val="006D3568"/>
    <w:rsid w:val="006D493D"/>
    <w:rsid w:val="006E063B"/>
    <w:rsid w:val="006E280F"/>
    <w:rsid w:val="006E4C63"/>
    <w:rsid w:val="006F20D1"/>
    <w:rsid w:val="006F34F8"/>
    <w:rsid w:val="006F4A10"/>
    <w:rsid w:val="00700121"/>
    <w:rsid w:val="00706FE7"/>
    <w:rsid w:val="00707935"/>
    <w:rsid w:val="007109CE"/>
    <w:rsid w:val="00710D04"/>
    <w:rsid w:val="0073063F"/>
    <w:rsid w:val="00730FD9"/>
    <w:rsid w:val="00732139"/>
    <w:rsid w:val="00732595"/>
    <w:rsid w:val="007372D7"/>
    <w:rsid w:val="00744397"/>
    <w:rsid w:val="00754339"/>
    <w:rsid w:val="00756101"/>
    <w:rsid w:val="007577EE"/>
    <w:rsid w:val="00763455"/>
    <w:rsid w:val="00764159"/>
    <w:rsid w:val="007655E1"/>
    <w:rsid w:val="0076702F"/>
    <w:rsid w:val="00775837"/>
    <w:rsid w:val="007765A1"/>
    <w:rsid w:val="00776DA8"/>
    <w:rsid w:val="00777C31"/>
    <w:rsid w:val="00777E17"/>
    <w:rsid w:val="00780EF6"/>
    <w:rsid w:val="00786A8F"/>
    <w:rsid w:val="00790F43"/>
    <w:rsid w:val="0079259A"/>
    <w:rsid w:val="00793957"/>
    <w:rsid w:val="00794650"/>
    <w:rsid w:val="007952D1"/>
    <w:rsid w:val="00795469"/>
    <w:rsid w:val="007975EA"/>
    <w:rsid w:val="0079778F"/>
    <w:rsid w:val="007A41BE"/>
    <w:rsid w:val="007A60F7"/>
    <w:rsid w:val="007A664F"/>
    <w:rsid w:val="007A75DB"/>
    <w:rsid w:val="007B2EE7"/>
    <w:rsid w:val="007C08A6"/>
    <w:rsid w:val="007C16DF"/>
    <w:rsid w:val="007C2662"/>
    <w:rsid w:val="007C3521"/>
    <w:rsid w:val="007C390E"/>
    <w:rsid w:val="007C3955"/>
    <w:rsid w:val="007D1E2A"/>
    <w:rsid w:val="007D370D"/>
    <w:rsid w:val="007D404A"/>
    <w:rsid w:val="007E1739"/>
    <w:rsid w:val="007E5854"/>
    <w:rsid w:val="007E728D"/>
    <w:rsid w:val="007E7855"/>
    <w:rsid w:val="007F25DE"/>
    <w:rsid w:val="007F4D4E"/>
    <w:rsid w:val="007F5966"/>
    <w:rsid w:val="008008E5"/>
    <w:rsid w:val="0080228E"/>
    <w:rsid w:val="00802E07"/>
    <w:rsid w:val="008033DD"/>
    <w:rsid w:val="00804AD9"/>
    <w:rsid w:val="00804C10"/>
    <w:rsid w:val="00804F04"/>
    <w:rsid w:val="00805C8E"/>
    <w:rsid w:val="00806712"/>
    <w:rsid w:val="00811DCA"/>
    <w:rsid w:val="00814CE5"/>
    <w:rsid w:val="00816ECF"/>
    <w:rsid w:val="0082526F"/>
    <w:rsid w:val="00825E70"/>
    <w:rsid w:val="008313AE"/>
    <w:rsid w:val="008329C4"/>
    <w:rsid w:val="008336A0"/>
    <w:rsid w:val="00837C08"/>
    <w:rsid w:val="00842B90"/>
    <w:rsid w:val="0084415D"/>
    <w:rsid w:val="00844F76"/>
    <w:rsid w:val="00845929"/>
    <w:rsid w:val="00846FC6"/>
    <w:rsid w:val="00847C7F"/>
    <w:rsid w:val="00853444"/>
    <w:rsid w:val="00855512"/>
    <w:rsid w:val="008567ED"/>
    <w:rsid w:val="00861BA8"/>
    <w:rsid w:val="008626DA"/>
    <w:rsid w:val="00862892"/>
    <w:rsid w:val="00864C41"/>
    <w:rsid w:val="00866164"/>
    <w:rsid w:val="00866AED"/>
    <w:rsid w:val="00871446"/>
    <w:rsid w:val="00873587"/>
    <w:rsid w:val="00873942"/>
    <w:rsid w:val="0087688C"/>
    <w:rsid w:val="008771EA"/>
    <w:rsid w:val="00880F99"/>
    <w:rsid w:val="00885037"/>
    <w:rsid w:val="00886BE2"/>
    <w:rsid w:val="00886C80"/>
    <w:rsid w:val="008907E8"/>
    <w:rsid w:val="00891E6A"/>
    <w:rsid w:val="0089349A"/>
    <w:rsid w:val="00894E69"/>
    <w:rsid w:val="00896C65"/>
    <w:rsid w:val="0089759E"/>
    <w:rsid w:val="00897A23"/>
    <w:rsid w:val="008A6E89"/>
    <w:rsid w:val="008B0BAE"/>
    <w:rsid w:val="008B3DE2"/>
    <w:rsid w:val="008B4C42"/>
    <w:rsid w:val="008B5582"/>
    <w:rsid w:val="008B6D77"/>
    <w:rsid w:val="008B7A98"/>
    <w:rsid w:val="008C015D"/>
    <w:rsid w:val="008C3EB3"/>
    <w:rsid w:val="008D68D6"/>
    <w:rsid w:val="008E7768"/>
    <w:rsid w:val="008F16A2"/>
    <w:rsid w:val="008F2A29"/>
    <w:rsid w:val="008F360B"/>
    <w:rsid w:val="008F7E2C"/>
    <w:rsid w:val="00901888"/>
    <w:rsid w:val="00901DD8"/>
    <w:rsid w:val="00903F35"/>
    <w:rsid w:val="0090445E"/>
    <w:rsid w:val="009079EF"/>
    <w:rsid w:val="00910ECB"/>
    <w:rsid w:val="00914173"/>
    <w:rsid w:val="00914CBE"/>
    <w:rsid w:val="00917A30"/>
    <w:rsid w:val="00921AB1"/>
    <w:rsid w:val="0092246D"/>
    <w:rsid w:val="0092248B"/>
    <w:rsid w:val="0092369F"/>
    <w:rsid w:val="00924334"/>
    <w:rsid w:val="00924A1E"/>
    <w:rsid w:val="00924FFB"/>
    <w:rsid w:val="0092504E"/>
    <w:rsid w:val="0093013B"/>
    <w:rsid w:val="0093094E"/>
    <w:rsid w:val="00930B35"/>
    <w:rsid w:val="00930E3C"/>
    <w:rsid w:val="00933178"/>
    <w:rsid w:val="0093571A"/>
    <w:rsid w:val="00937ED1"/>
    <w:rsid w:val="009404CC"/>
    <w:rsid w:val="00942FE7"/>
    <w:rsid w:val="00945548"/>
    <w:rsid w:val="00945B00"/>
    <w:rsid w:val="00946068"/>
    <w:rsid w:val="00950FFE"/>
    <w:rsid w:val="00951548"/>
    <w:rsid w:val="00951D90"/>
    <w:rsid w:val="00953A2E"/>
    <w:rsid w:val="009579A2"/>
    <w:rsid w:val="00962816"/>
    <w:rsid w:val="00967EC8"/>
    <w:rsid w:val="00974CCC"/>
    <w:rsid w:val="009764EC"/>
    <w:rsid w:val="00982853"/>
    <w:rsid w:val="00983B0C"/>
    <w:rsid w:val="009869FF"/>
    <w:rsid w:val="00987FB0"/>
    <w:rsid w:val="00990081"/>
    <w:rsid w:val="0099135A"/>
    <w:rsid w:val="009925CD"/>
    <w:rsid w:val="00995179"/>
    <w:rsid w:val="00995CBB"/>
    <w:rsid w:val="0099750A"/>
    <w:rsid w:val="009A0749"/>
    <w:rsid w:val="009A09D2"/>
    <w:rsid w:val="009A2E58"/>
    <w:rsid w:val="009A61D8"/>
    <w:rsid w:val="009B04C1"/>
    <w:rsid w:val="009B2D0E"/>
    <w:rsid w:val="009B357E"/>
    <w:rsid w:val="009B6609"/>
    <w:rsid w:val="009C3708"/>
    <w:rsid w:val="009C4514"/>
    <w:rsid w:val="009C5827"/>
    <w:rsid w:val="009C636B"/>
    <w:rsid w:val="009C6A68"/>
    <w:rsid w:val="009C7154"/>
    <w:rsid w:val="009D3E34"/>
    <w:rsid w:val="009D4D57"/>
    <w:rsid w:val="009D59BF"/>
    <w:rsid w:val="009D7114"/>
    <w:rsid w:val="009E4785"/>
    <w:rsid w:val="009E4F5F"/>
    <w:rsid w:val="009E4FD0"/>
    <w:rsid w:val="009E54C2"/>
    <w:rsid w:val="009E7930"/>
    <w:rsid w:val="009E7F8D"/>
    <w:rsid w:val="009F1BD4"/>
    <w:rsid w:val="009F20A6"/>
    <w:rsid w:val="009F311B"/>
    <w:rsid w:val="00A0378D"/>
    <w:rsid w:val="00A04D42"/>
    <w:rsid w:val="00A11722"/>
    <w:rsid w:val="00A1341C"/>
    <w:rsid w:val="00A158DF"/>
    <w:rsid w:val="00A174EA"/>
    <w:rsid w:val="00A21BAB"/>
    <w:rsid w:val="00A21F3A"/>
    <w:rsid w:val="00A23FA0"/>
    <w:rsid w:val="00A24DB7"/>
    <w:rsid w:val="00A26A08"/>
    <w:rsid w:val="00A3038B"/>
    <w:rsid w:val="00A30E8A"/>
    <w:rsid w:val="00A3367E"/>
    <w:rsid w:val="00A3514A"/>
    <w:rsid w:val="00A35C1D"/>
    <w:rsid w:val="00A410C5"/>
    <w:rsid w:val="00A46915"/>
    <w:rsid w:val="00A5070B"/>
    <w:rsid w:val="00A63FD3"/>
    <w:rsid w:val="00A67D8B"/>
    <w:rsid w:val="00A74D39"/>
    <w:rsid w:val="00A74F81"/>
    <w:rsid w:val="00A9262B"/>
    <w:rsid w:val="00A92996"/>
    <w:rsid w:val="00A9530F"/>
    <w:rsid w:val="00A96AFC"/>
    <w:rsid w:val="00AA1425"/>
    <w:rsid w:val="00AB0102"/>
    <w:rsid w:val="00AB02B2"/>
    <w:rsid w:val="00AB6D5E"/>
    <w:rsid w:val="00AC36A8"/>
    <w:rsid w:val="00AD0860"/>
    <w:rsid w:val="00AD2082"/>
    <w:rsid w:val="00AD3A38"/>
    <w:rsid w:val="00AD3B15"/>
    <w:rsid w:val="00AD5670"/>
    <w:rsid w:val="00AD68DD"/>
    <w:rsid w:val="00AE5055"/>
    <w:rsid w:val="00AF26A4"/>
    <w:rsid w:val="00AF380D"/>
    <w:rsid w:val="00AF3C64"/>
    <w:rsid w:val="00AF5981"/>
    <w:rsid w:val="00B0237C"/>
    <w:rsid w:val="00B0278A"/>
    <w:rsid w:val="00B03705"/>
    <w:rsid w:val="00B04BEE"/>
    <w:rsid w:val="00B05122"/>
    <w:rsid w:val="00B12629"/>
    <w:rsid w:val="00B15E2B"/>
    <w:rsid w:val="00B210FC"/>
    <w:rsid w:val="00B221C1"/>
    <w:rsid w:val="00B2545D"/>
    <w:rsid w:val="00B32A01"/>
    <w:rsid w:val="00B32A90"/>
    <w:rsid w:val="00B32CDC"/>
    <w:rsid w:val="00B34E85"/>
    <w:rsid w:val="00B3565F"/>
    <w:rsid w:val="00B36D0E"/>
    <w:rsid w:val="00B3707D"/>
    <w:rsid w:val="00B403CA"/>
    <w:rsid w:val="00B41226"/>
    <w:rsid w:val="00B42077"/>
    <w:rsid w:val="00B42539"/>
    <w:rsid w:val="00B428BB"/>
    <w:rsid w:val="00B436EA"/>
    <w:rsid w:val="00B437CD"/>
    <w:rsid w:val="00B446D8"/>
    <w:rsid w:val="00B513FE"/>
    <w:rsid w:val="00B55C89"/>
    <w:rsid w:val="00B55FBA"/>
    <w:rsid w:val="00B60D3E"/>
    <w:rsid w:val="00B6493C"/>
    <w:rsid w:val="00B64D88"/>
    <w:rsid w:val="00B6516F"/>
    <w:rsid w:val="00B74463"/>
    <w:rsid w:val="00B74A0B"/>
    <w:rsid w:val="00B74B94"/>
    <w:rsid w:val="00B7571F"/>
    <w:rsid w:val="00B76F5E"/>
    <w:rsid w:val="00B85A09"/>
    <w:rsid w:val="00B87971"/>
    <w:rsid w:val="00B87EFE"/>
    <w:rsid w:val="00B90666"/>
    <w:rsid w:val="00B92B98"/>
    <w:rsid w:val="00B92BEB"/>
    <w:rsid w:val="00B9626A"/>
    <w:rsid w:val="00BB174A"/>
    <w:rsid w:val="00BB38C2"/>
    <w:rsid w:val="00BB7C4C"/>
    <w:rsid w:val="00BC0C67"/>
    <w:rsid w:val="00BC7BDA"/>
    <w:rsid w:val="00BD2E5D"/>
    <w:rsid w:val="00BD42E4"/>
    <w:rsid w:val="00BD71CC"/>
    <w:rsid w:val="00BE2481"/>
    <w:rsid w:val="00BE2C1A"/>
    <w:rsid w:val="00BF2CF1"/>
    <w:rsid w:val="00BF41F8"/>
    <w:rsid w:val="00BF4F54"/>
    <w:rsid w:val="00C0149A"/>
    <w:rsid w:val="00C032F0"/>
    <w:rsid w:val="00C04BC4"/>
    <w:rsid w:val="00C0642E"/>
    <w:rsid w:val="00C1197A"/>
    <w:rsid w:val="00C11EC5"/>
    <w:rsid w:val="00C1683A"/>
    <w:rsid w:val="00C16C65"/>
    <w:rsid w:val="00C17BE9"/>
    <w:rsid w:val="00C21947"/>
    <w:rsid w:val="00C21E58"/>
    <w:rsid w:val="00C227FD"/>
    <w:rsid w:val="00C24CBC"/>
    <w:rsid w:val="00C25422"/>
    <w:rsid w:val="00C25A9C"/>
    <w:rsid w:val="00C262D5"/>
    <w:rsid w:val="00C26929"/>
    <w:rsid w:val="00C33D21"/>
    <w:rsid w:val="00C433FA"/>
    <w:rsid w:val="00C44962"/>
    <w:rsid w:val="00C459E0"/>
    <w:rsid w:val="00C50992"/>
    <w:rsid w:val="00C52B1E"/>
    <w:rsid w:val="00C52EFF"/>
    <w:rsid w:val="00C55A08"/>
    <w:rsid w:val="00C56420"/>
    <w:rsid w:val="00C63AAA"/>
    <w:rsid w:val="00C661C5"/>
    <w:rsid w:val="00C665F5"/>
    <w:rsid w:val="00C66E88"/>
    <w:rsid w:val="00C67999"/>
    <w:rsid w:val="00C71ABD"/>
    <w:rsid w:val="00C856FE"/>
    <w:rsid w:val="00C87AC7"/>
    <w:rsid w:val="00C91D27"/>
    <w:rsid w:val="00C9744A"/>
    <w:rsid w:val="00CA1966"/>
    <w:rsid w:val="00CA4893"/>
    <w:rsid w:val="00CB07AA"/>
    <w:rsid w:val="00CB17C6"/>
    <w:rsid w:val="00CB4D94"/>
    <w:rsid w:val="00CB64ED"/>
    <w:rsid w:val="00CB6657"/>
    <w:rsid w:val="00CC1122"/>
    <w:rsid w:val="00CC22FA"/>
    <w:rsid w:val="00CC2C67"/>
    <w:rsid w:val="00CC684B"/>
    <w:rsid w:val="00CC6F6F"/>
    <w:rsid w:val="00CC7AED"/>
    <w:rsid w:val="00CD01B8"/>
    <w:rsid w:val="00CD16EE"/>
    <w:rsid w:val="00CD37EC"/>
    <w:rsid w:val="00CD4FBD"/>
    <w:rsid w:val="00CD524D"/>
    <w:rsid w:val="00CD6B5A"/>
    <w:rsid w:val="00CE22EE"/>
    <w:rsid w:val="00CE24F6"/>
    <w:rsid w:val="00CE51E1"/>
    <w:rsid w:val="00CF09B5"/>
    <w:rsid w:val="00CF25DB"/>
    <w:rsid w:val="00CF52E1"/>
    <w:rsid w:val="00CF695E"/>
    <w:rsid w:val="00D0074E"/>
    <w:rsid w:val="00D0277C"/>
    <w:rsid w:val="00D037FB"/>
    <w:rsid w:val="00D05627"/>
    <w:rsid w:val="00D07438"/>
    <w:rsid w:val="00D07B2B"/>
    <w:rsid w:val="00D2098B"/>
    <w:rsid w:val="00D22B60"/>
    <w:rsid w:val="00D25244"/>
    <w:rsid w:val="00D25AE3"/>
    <w:rsid w:val="00D31E79"/>
    <w:rsid w:val="00D321D7"/>
    <w:rsid w:val="00D32D7C"/>
    <w:rsid w:val="00D35610"/>
    <w:rsid w:val="00D45487"/>
    <w:rsid w:val="00D47CC4"/>
    <w:rsid w:val="00D563AF"/>
    <w:rsid w:val="00D563DF"/>
    <w:rsid w:val="00D569BB"/>
    <w:rsid w:val="00D67FAB"/>
    <w:rsid w:val="00D80F5C"/>
    <w:rsid w:val="00D81CEC"/>
    <w:rsid w:val="00D8290C"/>
    <w:rsid w:val="00D85184"/>
    <w:rsid w:val="00D8697E"/>
    <w:rsid w:val="00D86A16"/>
    <w:rsid w:val="00D870FA"/>
    <w:rsid w:val="00D9240E"/>
    <w:rsid w:val="00D92A8E"/>
    <w:rsid w:val="00D947EA"/>
    <w:rsid w:val="00DA09CD"/>
    <w:rsid w:val="00DA35D6"/>
    <w:rsid w:val="00DA6A55"/>
    <w:rsid w:val="00DA6CF4"/>
    <w:rsid w:val="00DA6E0D"/>
    <w:rsid w:val="00DB04F7"/>
    <w:rsid w:val="00DB3B05"/>
    <w:rsid w:val="00DB50C2"/>
    <w:rsid w:val="00DB616B"/>
    <w:rsid w:val="00DC09F1"/>
    <w:rsid w:val="00DC6AA0"/>
    <w:rsid w:val="00DD09E7"/>
    <w:rsid w:val="00DD5713"/>
    <w:rsid w:val="00DD6A58"/>
    <w:rsid w:val="00DD7A4B"/>
    <w:rsid w:val="00DE293F"/>
    <w:rsid w:val="00DF509F"/>
    <w:rsid w:val="00E01B08"/>
    <w:rsid w:val="00E048D1"/>
    <w:rsid w:val="00E05212"/>
    <w:rsid w:val="00E0692E"/>
    <w:rsid w:val="00E121CB"/>
    <w:rsid w:val="00E14B29"/>
    <w:rsid w:val="00E156DD"/>
    <w:rsid w:val="00E1651D"/>
    <w:rsid w:val="00E1746A"/>
    <w:rsid w:val="00E2064B"/>
    <w:rsid w:val="00E21289"/>
    <w:rsid w:val="00E213A8"/>
    <w:rsid w:val="00E2202F"/>
    <w:rsid w:val="00E24CB2"/>
    <w:rsid w:val="00E31019"/>
    <w:rsid w:val="00E33DAB"/>
    <w:rsid w:val="00E36A29"/>
    <w:rsid w:val="00E40CBE"/>
    <w:rsid w:val="00E42D07"/>
    <w:rsid w:val="00E437C3"/>
    <w:rsid w:val="00E43E8A"/>
    <w:rsid w:val="00E44AE9"/>
    <w:rsid w:val="00E44D92"/>
    <w:rsid w:val="00E47853"/>
    <w:rsid w:val="00E47E50"/>
    <w:rsid w:val="00E50221"/>
    <w:rsid w:val="00E513C5"/>
    <w:rsid w:val="00E516FA"/>
    <w:rsid w:val="00E550E9"/>
    <w:rsid w:val="00E56492"/>
    <w:rsid w:val="00E60C51"/>
    <w:rsid w:val="00E60EDE"/>
    <w:rsid w:val="00E66CC5"/>
    <w:rsid w:val="00E72839"/>
    <w:rsid w:val="00E731B5"/>
    <w:rsid w:val="00E74BE0"/>
    <w:rsid w:val="00E75A38"/>
    <w:rsid w:val="00E7655E"/>
    <w:rsid w:val="00E7780C"/>
    <w:rsid w:val="00E77863"/>
    <w:rsid w:val="00E8022E"/>
    <w:rsid w:val="00E80ED9"/>
    <w:rsid w:val="00E81D47"/>
    <w:rsid w:val="00E8511A"/>
    <w:rsid w:val="00E857F2"/>
    <w:rsid w:val="00E86719"/>
    <w:rsid w:val="00E91404"/>
    <w:rsid w:val="00EA17DF"/>
    <w:rsid w:val="00EA6E6A"/>
    <w:rsid w:val="00EC1774"/>
    <w:rsid w:val="00EC6787"/>
    <w:rsid w:val="00ED6956"/>
    <w:rsid w:val="00ED7CBF"/>
    <w:rsid w:val="00EE09D7"/>
    <w:rsid w:val="00EE2529"/>
    <w:rsid w:val="00EE5929"/>
    <w:rsid w:val="00EE7AF6"/>
    <w:rsid w:val="00EF26CA"/>
    <w:rsid w:val="00F02755"/>
    <w:rsid w:val="00F02C48"/>
    <w:rsid w:val="00F10B7B"/>
    <w:rsid w:val="00F12E28"/>
    <w:rsid w:val="00F15D7B"/>
    <w:rsid w:val="00F16329"/>
    <w:rsid w:val="00F2363E"/>
    <w:rsid w:val="00F23DC0"/>
    <w:rsid w:val="00F25352"/>
    <w:rsid w:val="00F260DA"/>
    <w:rsid w:val="00F309B6"/>
    <w:rsid w:val="00F3517F"/>
    <w:rsid w:val="00F37603"/>
    <w:rsid w:val="00F37FEF"/>
    <w:rsid w:val="00F40BF3"/>
    <w:rsid w:val="00F42273"/>
    <w:rsid w:val="00F426D1"/>
    <w:rsid w:val="00F47245"/>
    <w:rsid w:val="00F50C7B"/>
    <w:rsid w:val="00F510C5"/>
    <w:rsid w:val="00F53E8F"/>
    <w:rsid w:val="00F5401E"/>
    <w:rsid w:val="00F553DD"/>
    <w:rsid w:val="00F570C3"/>
    <w:rsid w:val="00F57242"/>
    <w:rsid w:val="00F63D30"/>
    <w:rsid w:val="00F6586A"/>
    <w:rsid w:val="00F66399"/>
    <w:rsid w:val="00F67657"/>
    <w:rsid w:val="00F7632B"/>
    <w:rsid w:val="00F770AF"/>
    <w:rsid w:val="00F77257"/>
    <w:rsid w:val="00F81407"/>
    <w:rsid w:val="00F81AC4"/>
    <w:rsid w:val="00F83751"/>
    <w:rsid w:val="00F91DBD"/>
    <w:rsid w:val="00F92FDE"/>
    <w:rsid w:val="00F94222"/>
    <w:rsid w:val="00F94C59"/>
    <w:rsid w:val="00F9664C"/>
    <w:rsid w:val="00F97B9F"/>
    <w:rsid w:val="00F97E1A"/>
    <w:rsid w:val="00FA0C08"/>
    <w:rsid w:val="00FA7D4D"/>
    <w:rsid w:val="00FB00BC"/>
    <w:rsid w:val="00FB0D40"/>
    <w:rsid w:val="00FB1912"/>
    <w:rsid w:val="00FC0FBB"/>
    <w:rsid w:val="00FD0B93"/>
    <w:rsid w:val="00FD249D"/>
    <w:rsid w:val="00FD30F4"/>
    <w:rsid w:val="00FD36CD"/>
    <w:rsid w:val="00FD52AF"/>
    <w:rsid w:val="00FD6BA0"/>
    <w:rsid w:val="00FD72E8"/>
    <w:rsid w:val="00FE0083"/>
    <w:rsid w:val="00FE210A"/>
    <w:rsid w:val="00FE2449"/>
    <w:rsid w:val="00FE309A"/>
    <w:rsid w:val="00FE4BC5"/>
    <w:rsid w:val="00FE70CB"/>
    <w:rsid w:val="00FF274A"/>
    <w:rsid w:val="00FF3AA5"/>
    <w:rsid w:val="00FF7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6F"/>
    <w:rPr>
      <w:sz w:val="24"/>
      <w:szCs w:val="24"/>
    </w:rPr>
  </w:style>
  <w:style w:type="paragraph" w:styleId="1">
    <w:name w:val="heading 1"/>
    <w:basedOn w:val="a"/>
    <w:link w:val="10"/>
    <w:uiPriority w:val="9"/>
    <w:qFormat/>
    <w:rsid w:val="00D86A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390E"/>
    <w:pPr>
      <w:tabs>
        <w:tab w:val="center" w:pos="4677"/>
        <w:tab w:val="right" w:pos="9355"/>
      </w:tabs>
    </w:pPr>
  </w:style>
  <w:style w:type="character" w:styleId="a5">
    <w:name w:val="page number"/>
    <w:basedOn w:val="a0"/>
    <w:rsid w:val="007C390E"/>
  </w:style>
  <w:style w:type="paragraph" w:styleId="a6">
    <w:name w:val="footer"/>
    <w:basedOn w:val="a"/>
    <w:rsid w:val="007C390E"/>
    <w:pPr>
      <w:tabs>
        <w:tab w:val="center" w:pos="4677"/>
        <w:tab w:val="right" w:pos="9355"/>
      </w:tabs>
    </w:pPr>
  </w:style>
  <w:style w:type="paragraph" w:customStyle="1" w:styleId="ConsPlusNormal">
    <w:name w:val="ConsPlusNormal"/>
    <w:rsid w:val="00181421"/>
    <w:pPr>
      <w:widowControl w:val="0"/>
      <w:autoSpaceDE w:val="0"/>
      <w:autoSpaceDN w:val="0"/>
      <w:adjustRightInd w:val="0"/>
      <w:ind w:firstLine="720"/>
    </w:pPr>
    <w:rPr>
      <w:rFonts w:ascii="Arial" w:hAnsi="Arial" w:cs="Arial"/>
    </w:rPr>
  </w:style>
  <w:style w:type="paragraph" w:customStyle="1" w:styleId="ConsPlusNonformat">
    <w:name w:val="ConsPlusNonformat"/>
    <w:rsid w:val="00181421"/>
    <w:pPr>
      <w:widowControl w:val="0"/>
      <w:autoSpaceDE w:val="0"/>
      <w:autoSpaceDN w:val="0"/>
      <w:adjustRightInd w:val="0"/>
    </w:pPr>
    <w:rPr>
      <w:rFonts w:ascii="Courier New" w:hAnsi="Courier New" w:cs="Courier New"/>
    </w:rPr>
  </w:style>
  <w:style w:type="paragraph" w:customStyle="1" w:styleId="ConsPlusTitle">
    <w:name w:val="ConsPlusTitle"/>
    <w:rsid w:val="00181421"/>
    <w:pPr>
      <w:widowControl w:val="0"/>
      <w:autoSpaceDE w:val="0"/>
      <w:autoSpaceDN w:val="0"/>
      <w:adjustRightInd w:val="0"/>
    </w:pPr>
    <w:rPr>
      <w:rFonts w:ascii="Arial" w:hAnsi="Arial" w:cs="Arial"/>
      <w:b/>
      <w:bCs/>
    </w:rPr>
  </w:style>
  <w:style w:type="table" w:styleId="a7">
    <w:name w:val="Table Grid"/>
    <w:basedOn w:val="a1"/>
    <w:uiPriority w:val="59"/>
    <w:rsid w:val="00E60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w:basedOn w:val="a"/>
    <w:rsid w:val="006C1120"/>
    <w:pPr>
      <w:spacing w:after="160" w:line="240" w:lineRule="exact"/>
    </w:pPr>
    <w:rPr>
      <w:rFonts w:ascii="Verdana" w:hAnsi="Verdana" w:cs="Verdana"/>
      <w:sz w:val="20"/>
      <w:szCs w:val="20"/>
      <w:lang w:val="en-US" w:eastAsia="en-US"/>
    </w:rPr>
  </w:style>
  <w:style w:type="paragraph" w:customStyle="1" w:styleId="13">
    <w:name w:val="Знак13 Знак Знак"/>
    <w:basedOn w:val="a"/>
    <w:rsid w:val="00CF695E"/>
    <w:pPr>
      <w:spacing w:after="160" w:line="240" w:lineRule="exact"/>
    </w:pPr>
    <w:rPr>
      <w:rFonts w:ascii="Verdana" w:hAnsi="Verdana" w:cs="Verdana"/>
      <w:sz w:val="20"/>
      <w:szCs w:val="20"/>
      <w:lang w:val="en-US" w:eastAsia="en-US"/>
    </w:rPr>
  </w:style>
  <w:style w:type="paragraph" w:customStyle="1" w:styleId="110">
    <w:name w:val="Знак Знак1 Знак1 Знак Знак Знак Знак Знак Знак Знак Знак"/>
    <w:basedOn w:val="a"/>
    <w:rsid w:val="00937ED1"/>
    <w:pPr>
      <w:overflowPunct w:val="0"/>
      <w:autoSpaceDE w:val="0"/>
      <w:autoSpaceDN w:val="0"/>
      <w:adjustRightInd w:val="0"/>
      <w:textAlignment w:val="baseline"/>
    </w:pPr>
    <w:rPr>
      <w:rFonts w:ascii="Verdana" w:hAnsi="Verdana" w:cs="Verdana"/>
      <w:sz w:val="20"/>
      <w:szCs w:val="20"/>
      <w:lang w:val="en-US" w:eastAsia="en-US"/>
    </w:rPr>
  </w:style>
  <w:style w:type="character" w:customStyle="1" w:styleId="apple-style-span">
    <w:name w:val="apple-style-span"/>
    <w:basedOn w:val="a0"/>
    <w:rsid w:val="008771EA"/>
  </w:style>
  <w:style w:type="character" w:styleId="a8">
    <w:name w:val="Hyperlink"/>
    <w:uiPriority w:val="99"/>
    <w:unhideWhenUsed/>
    <w:rsid w:val="00360ED2"/>
    <w:rPr>
      <w:color w:val="0000FF"/>
      <w:u w:val="single"/>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w:basedOn w:val="a"/>
    <w:link w:val="aa"/>
    <w:unhideWhenUsed/>
    <w:rsid w:val="000B1550"/>
    <w:pPr>
      <w:spacing w:before="100" w:beforeAutospacing="1" w:after="100" w:afterAutospacing="1"/>
    </w:pPr>
  </w:style>
  <w:style w:type="character" w:styleId="ab">
    <w:name w:val="Strong"/>
    <w:uiPriority w:val="22"/>
    <w:qFormat/>
    <w:rsid w:val="00343467"/>
    <w:rPr>
      <w:b/>
      <w:bCs/>
    </w:rPr>
  </w:style>
  <w:style w:type="character" w:customStyle="1" w:styleId="10">
    <w:name w:val="Заголовок 1 Знак"/>
    <w:link w:val="1"/>
    <w:uiPriority w:val="9"/>
    <w:rsid w:val="00D86A16"/>
    <w:rPr>
      <w:b/>
      <w:bCs/>
      <w:kern w:val="36"/>
      <w:sz w:val="48"/>
      <w:szCs w:val="48"/>
    </w:rPr>
  </w:style>
  <w:style w:type="paragraph" w:customStyle="1" w:styleId="ConsPlusCell">
    <w:name w:val="ConsPlusCell"/>
    <w:rsid w:val="001471AE"/>
    <w:pPr>
      <w:widowControl w:val="0"/>
      <w:autoSpaceDE w:val="0"/>
      <w:autoSpaceDN w:val="0"/>
      <w:adjustRightInd w:val="0"/>
    </w:pPr>
    <w:rPr>
      <w:rFonts w:ascii="Arial" w:hAnsi="Arial" w:cs="Arial"/>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9079EF"/>
    <w:rPr>
      <w:sz w:val="24"/>
      <w:szCs w:val="24"/>
    </w:rPr>
  </w:style>
  <w:style w:type="paragraph" w:styleId="ac">
    <w:name w:val="Balloon Text"/>
    <w:basedOn w:val="a"/>
    <w:link w:val="ad"/>
    <w:uiPriority w:val="99"/>
    <w:semiHidden/>
    <w:unhideWhenUsed/>
    <w:rsid w:val="00B76F5E"/>
    <w:rPr>
      <w:rFonts w:ascii="Segoe UI" w:hAnsi="Segoe UI"/>
      <w:sz w:val="18"/>
      <w:szCs w:val="18"/>
    </w:rPr>
  </w:style>
  <w:style w:type="character" w:customStyle="1" w:styleId="ad">
    <w:name w:val="Текст выноски Знак"/>
    <w:link w:val="ac"/>
    <w:uiPriority w:val="99"/>
    <w:semiHidden/>
    <w:rsid w:val="00B76F5E"/>
    <w:rPr>
      <w:rFonts w:ascii="Segoe UI" w:hAnsi="Segoe UI" w:cs="Segoe UI"/>
      <w:sz w:val="18"/>
      <w:szCs w:val="18"/>
    </w:rPr>
  </w:style>
  <w:style w:type="character" w:customStyle="1" w:styleId="a4">
    <w:name w:val="Верхний колонтитул Знак"/>
    <w:basedOn w:val="a0"/>
    <w:link w:val="a3"/>
    <w:uiPriority w:val="99"/>
    <w:rsid w:val="001617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6F"/>
    <w:rPr>
      <w:sz w:val="24"/>
      <w:szCs w:val="24"/>
    </w:rPr>
  </w:style>
  <w:style w:type="paragraph" w:styleId="1">
    <w:name w:val="heading 1"/>
    <w:basedOn w:val="a"/>
    <w:link w:val="10"/>
    <w:uiPriority w:val="9"/>
    <w:qFormat/>
    <w:rsid w:val="00D86A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390E"/>
    <w:pPr>
      <w:tabs>
        <w:tab w:val="center" w:pos="4677"/>
        <w:tab w:val="right" w:pos="9355"/>
      </w:tabs>
    </w:pPr>
  </w:style>
  <w:style w:type="character" w:styleId="a5">
    <w:name w:val="page number"/>
    <w:basedOn w:val="a0"/>
    <w:rsid w:val="007C390E"/>
  </w:style>
  <w:style w:type="paragraph" w:styleId="a6">
    <w:name w:val="footer"/>
    <w:basedOn w:val="a"/>
    <w:rsid w:val="007C390E"/>
    <w:pPr>
      <w:tabs>
        <w:tab w:val="center" w:pos="4677"/>
        <w:tab w:val="right" w:pos="9355"/>
      </w:tabs>
    </w:pPr>
  </w:style>
  <w:style w:type="paragraph" w:customStyle="1" w:styleId="ConsPlusNormal">
    <w:name w:val="ConsPlusNormal"/>
    <w:rsid w:val="00181421"/>
    <w:pPr>
      <w:widowControl w:val="0"/>
      <w:autoSpaceDE w:val="0"/>
      <w:autoSpaceDN w:val="0"/>
      <w:adjustRightInd w:val="0"/>
      <w:ind w:firstLine="720"/>
    </w:pPr>
    <w:rPr>
      <w:rFonts w:ascii="Arial" w:hAnsi="Arial" w:cs="Arial"/>
    </w:rPr>
  </w:style>
  <w:style w:type="paragraph" w:customStyle="1" w:styleId="ConsPlusNonformat">
    <w:name w:val="ConsPlusNonformat"/>
    <w:rsid w:val="00181421"/>
    <w:pPr>
      <w:widowControl w:val="0"/>
      <w:autoSpaceDE w:val="0"/>
      <w:autoSpaceDN w:val="0"/>
      <w:adjustRightInd w:val="0"/>
    </w:pPr>
    <w:rPr>
      <w:rFonts w:ascii="Courier New" w:hAnsi="Courier New" w:cs="Courier New"/>
    </w:rPr>
  </w:style>
  <w:style w:type="paragraph" w:customStyle="1" w:styleId="ConsPlusTitle">
    <w:name w:val="ConsPlusTitle"/>
    <w:rsid w:val="00181421"/>
    <w:pPr>
      <w:widowControl w:val="0"/>
      <w:autoSpaceDE w:val="0"/>
      <w:autoSpaceDN w:val="0"/>
      <w:adjustRightInd w:val="0"/>
    </w:pPr>
    <w:rPr>
      <w:rFonts w:ascii="Arial" w:hAnsi="Arial" w:cs="Arial"/>
      <w:b/>
      <w:bCs/>
    </w:rPr>
  </w:style>
  <w:style w:type="table" w:styleId="a7">
    <w:name w:val="Table Grid"/>
    <w:basedOn w:val="a1"/>
    <w:uiPriority w:val="59"/>
    <w:rsid w:val="00E60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w:basedOn w:val="a"/>
    <w:rsid w:val="006C1120"/>
    <w:pPr>
      <w:spacing w:after="160" w:line="240" w:lineRule="exact"/>
    </w:pPr>
    <w:rPr>
      <w:rFonts w:ascii="Verdana" w:hAnsi="Verdana" w:cs="Verdana"/>
      <w:sz w:val="20"/>
      <w:szCs w:val="20"/>
      <w:lang w:val="en-US" w:eastAsia="en-US"/>
    </w:rPr>
  </w:style>
  <w:style w:type="paragraph" w:customStyle="1" w:styleId="13">
    <w:name w:val="Знак13 Знак Знак"/>
    <w:basedOn w:val="a"/>
    <w:rsid w:val="00CF695E"/>
    <w:pPr>
      <w:spacing w:after="160" w:line="240" w:lineRule="exact"/>
    </w:pPr>
    <w:rPr>
      <w:rFonts w:ascii="Verdana" w:hAnsi="Verdana" w:cs="Verdana"/>
      <w:sz w:val="20"/>
      <w:szCs w:val="20"/>
      <w:lang w:val="en-US" w:eastAsia="en-US"/>
    </w:rPr>
  </w:style>
  <w:style w:type="paragraph" w:customStyle="1" w:styleId="110">
    <w:name w:val="Знак Знак1 Знак1 Знак Знак Знак Знак Знак Знак Знак Знак"/>
    <w:basedOn w:val="a"/>
    <w:rsid w:val="00937ED1"/>
    <w:pPr>
      <w:overflowPunct w:val="0"/>
      <w:autoSpaceDE w:val="0"/>
      <w:autoSpaceDN w:val="0"/>
      <w:adjustRightInd w:val="0"/>
      <w:textAlignment w:val="baseline"/>
    </w:pPr>
    <w:rPr>
      <w:rFonts w:ascii="Verdana" w:hAnsi="Verdana" w:cs="Verdana"/>
      <w:sz w:val="20"/>
      <w:szCs w:val="20"/>
      <w:lang w:val="en-US" w:eastAsia="en-US"/>
    </w:rPr>
  </w:style>
  <w:style w:type="character" w:customStyle="1" w:styleId="apple-style-span">
    <w:name w:val="apple-style-span"/>
    <w:basedOn w:val="a0"/>
    <w:rsid w:val="008771EA"/>
  </w:style>
  <w:style w:type="character" w:styleId="a8">
    <w:name w:val="Hyperlink"/>
    <w:uiPriority w:val="99"/>
    <w:unhideWhenUsed/>
    <w:rsid w:val="00360ED2"/>
    <w:rPr>
      <w:color w:val="0000FF"/>
      <w:u w:val="single"/>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w:basedOn w:val="a"/>
    <w:link w:val="aa"/>
    <w:unhideWhenUsed/>
    <w:rsid w:val="000B1550"/>
    <w:pPr>
      <w:spacing w:before="100" w:beforeAutospacing="1" w:after="100" w:afterAutospacing="1"/>
    </w:pPr>
  </w:style>
  <w:style w:type="character" w:styleId="ab">
    <w:name w:val="Strong"/>
    <w:uiPriority w:val="22"/>
    <w:qFormat/>
    <w:rsid w:val="00343467"/>
    <w:rPr>
      <w:b/>
      <w:bCs/>
    </w:rPr>
  </w:style>
  <w:style w:type="character" w:customStyle="1" w:styleId="10">
    <w:name w:val="Заголовок 1 Знак"/>
    <w:link w:val="1"/>
    <w:uiPriority w:val="9"/>
    <w:rsid w:val="00D86A16"/>
    <w:rPr>
      <w:b/>
      <w:bCs/>
      <w:kern w:val="36"/>
      <w:sz w:val="48"/>
      <w:szCs w:val="48"/>
    </w:rPr>
  </w:style>
  <w:style w:type="paragraph" w:customStyle="1" w:styleId="ConsPlusCell">
    <w:name w:val="ConsPlusCell"/>
    <w:rsid w:val="001471AE"/>
    <w:pPr>
      <w:widowControl w:val="0"/>
      <w:autoSpaceDE w:val="0"/>
      <w:autoSpaceDN w:val="0"/>
      <w:adjustRightInd w:val="0"/>
    </w:pPr>
    <w:rPr>
      <w:rFonts w:ascii="Arial" w:hAnsi="Arial" w:cs="Arial"/>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9079EF"/>
    <w:rPr>
      <w:sz w:val="24"/>
      <w:szCs w:val="24"/>
    </w:rPr>
  </w:style>
  <w:style w:type="paragraph" w:styleId="ac">
    <w:name w:val="Balloon Text"/>
    <w:basedOn w:val="a"/>
    <w:link w:val="ad"/>
    <w:uiPriority w:val="99"/>
    <w:semiHidden/>
    <w:unhideWhenUsed/>
    <w:rsid w:val="00B76F5E"/>
    <w:rPr>
      <w:rFonts w:ascii="Segoe UI" w:hAnsi="Segoe UI"/>
      <w:sz w:val="18"/>
      <w:szCs w:val="18"/>
    </w:rPr>
  </w:style>
  <w:style w:type="character" w:customStyle="1" w:styleId="ad">
    <w:name w:val="Текст выноски Знак"/>
    <w:link w:val="ac"/>
    <w:uiPriority w:val="99"/>
    <w:semiHidden/>
    <w:rsid w:val="00B76F5E"/>
    <w:rPr>
      <w:rFonts w:ascii="Segoe UI" w:hAnsi="Segoe UI" w:cs="Segoe UI"/>
      <w:sz w:val="18"/>
      <w:szCs w:val="18"/>
    </w:rPr>
  </w:style>
  <w:style w:type="character" w:customStyle="1" w:styleId="a4">
    <w:name w:val="Верхний колонтитул Знак"/>
    <w:basedOn w:val="a0"/>
    <w:link w:val="a3"/>
    <w:uiPriority w:val="99"/>
    <w:rsid w:val="001617FA"/>
    <w:rPr>
      <w:sz w:val="24"/>
      <w:szCs w:val="24"/>
    </w:rPr>
  </w:style>
</w:styles>
</file>

<file path=word/webSettings.xml><?xml version="1.0" encoding="utf-8"?>
<w:webSettings xmlns:r="http://schemas.openxmlformats.org/officeDocument/2006/relationships" xmlns:w="http://schemas.openxmlformats.org/wordprocessingml/2006/main">
  <w:divs>
    <w:div w:id="267351670">
      <w:bodyDiv w:val="1"/>
      <w:marLeft w:val="0"/>
      <w:marRight w:val="0"/>
      <w:marTop w:val="0"/>
      <w:marBottom w:val="0"/>
      <w:divBdr>
        <w:top w:val="none" w:sz="0" w:space="0" w:color="auto"/>
        <w:left w:val="none" w:sz="0" w:space="0" w:color="auto"/>
        <w:bottom w:val="none" w:sz="0" w:space="0" w:color="auto"/>
        <w:right w:val="none" w:sz="0" w:space="0" w:color="auto"/>
      </w:divBdr>
    </w:div>
    <w:div w:id="1627422356">
      <w:bodyDiv w:val="1"/>
      <w:marLeft w:val="0"/>
      <w:marRight w:val="0"/>
      <w:marTop w:val="0"/>
      <w:marBottom w:val="0"/>
      <w:divBdr>
        <w:top w:val="none" w:sz="0" w:space="0" w:color="auto"/>
        <w:left w:val="none" w:sz="0" w:space="0" w:color="auto"/>
        <w:bottom w:val="none" w:sz="0" w:space="0" w:color="auto"/>
        <w:right w:val="none" w:sz="0" w:space="0" w:color="auto"/>
      </w:divBdr>
    </w:div>
    <w:div w:id="19018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50745-22A0-40DE-BFAA-87B1DDCC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Сергей</dc:creator>
  <cp:lastModifiedBy>KardiMB</cp:lastModifiedBy>
  <cp:revision>3</cp:revision>
  <cp:lastPrinted>2020-02-21T09:05:00Z</cp:lastPrinted>
  <dcterms:created xsi:type="dcterms:W3CDTF">2020-02-27T07:30:00Z</dcterms:created>
  <dcterms:modified xsi:type="dcterms:W3CDTF">2020-02-27T07:30:00Z</dcterms:modified>
</cp:coreProperties>
</file>