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9F" w:rsidRDefault="0066269F" w:rsidP="0066269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232C" w:rsidRDefault="00A8232C" w:rsidP="0066269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232C" w:rsidRDefault="00A8232C" w:rsidP="0066269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269F" w:rsidRPr="0025472A" w:rsidRDefault="0066269F" w:rsidP="006626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6269F" w:rsidRPr="004C14FF" w:rsidRDefault="0066269F" w:rsidP="0066269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6269F" w:rsidRPr="00FF137D" w:rsidRDefault="0066269F" w:rsidP="00766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3D8" w:rsidRPr="0076666B" w:rsidRDefault="00A573D8" w:rsidP="00766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3B9" w:rsidRDefault="00836038" w:rsidP="008360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октября 2022 г. № 666</w:t>
      </w:r>
    </w:p>
    <w:p w:rsidR="00836038" w:rsidRPr="0076666B" w:rsidRDefault="00836038" w:rsidP="008360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6666B" w:rsidRPr="0076666B" w:rsidRDefault="0076666B" w:rsidP="00766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66B" w:rsidRPr="00FF137D" w:rsidRDefault="000053B9" w:rsidP="00766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6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0F8A" w:rsidRPr="0076666B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сводную </w:t>
      </w:r>
    </w:p>
    <w:p w:rsidR="0076666B" w:rsidRPr="00FF137D" w:rsidRDefault="007F0F8A" w:rsidP="00766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6B">
        <w:rPr>
          <w:rFonts w:ascii="Times New Roman" w:hAnsi="Times New Roman" w:cs="Times New Roman"/>
          <w:b/>
          <w:sz w:val="28"/>
          <w:szCs w:val="28"/>
        </w:rPr>
        <w:t>бюджетную роспись</w:t>
      </w:r>
      <w:r w:rsidR="0076666B" w:rsidRPr="00766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66B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</w:p>
    <w:p w:rsidR="002D3FD8" w:rsidRPr="0076666B" w:rsidRDefault="007F0F8A" w:rsidP="00766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6B">
        <w:rPr>
          <w:rFonts w:ascii="Times New Roman" w:hAnsi="Times New Roman" w:cs="Times New Roman"/>
          <w:b/>
          <w:sz w:val="28"/>
          <w:szCs w:val="28"/>
        </w:rPr>
        <w:t>бюджета Республики Тыва на 2022 год</w:t>
      </w:r>
    </w:p>
    <w:p w:rsidR="00915DDB" w:rsidRPr="0076666B" w:rsidRDefault="007F0F8A" w:rsidP="00766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6B">
        <w:rPr>
          <w:rFonts w:ascii="Times New Roman" w:hAnsi="Times New Roman" w:cs="Times New Roman"/>
          <w:b/>
          <w:sz w:val="28"/>
          <w:szCs w:val="28"/>
        </w:rPr>
        <w:t>и на плановый период 2023 и 2024 годов</w:t>
      </w:r>
    </w:p>
    <w:p w:rsidR="007F0F8A" w:rsidRPr="00FF137D" w:rsidRDefault="007F0F8A" w:rsidP="00766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66B" w:rsidRPr="00FF137D" w:rsidRDefault="0076666B" w:rsidP="00766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7D" w:rsidRPr="00FF137D" w:rsidRDefault="00FF137D" w:rsidP="00FF13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7D">
        <w:rPr>
          <w:rFonts w:ascii="Times New Roman" w:hAnsi="Times New Roman" w:cs="Times New Roman"/>
          <w:sz w:val="28"/>
          <w:szCs w:val="28"/>
        </w:rPr>
        <w:t xml:space="preserve">В соответствии со статьей 217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37D">
        <w:rPr>
          <w:rFonts w:ascii="Times New Roman" w:hAnsi="Times New Roman" w:cs="Times New Roman"/>
          <w:sz w:val="28"/>
          <w:szCs w:val="28"/>
        </w:rPr>
        <w:t xml:space="preserve">статьей 10 Федерального закона от 29 ноября 2021 г. № 384-ФЗ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137D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85144">
        <w:rPr>
          <w:rFonts w:ascii="Times New Roman" w:hAnsi="Times New Roman" w:cs="Times New Roman"/>
          <w:sz w:val="28"/>
          <w:szCs w:val="28"/>
        </w:rPr>
        <w:t xml:space="preserve">  </w:t>
      </w:r>
      <w:r w:rsidRPr="00FF137D">
        <w:rPr>
          <w:rFonts w:ascii="Times New Roman" w:hAnsi="Times New Roman" w:cs="Times New Roman"/>
          <w:sz w:val="28"/>
          <w:szCs w:val="28"/>
        </w:rPr>
        <w:t>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137D">
        <w:rPr>
          <w:rFonts w:ascii="Times New Roman" w:hAnsi="Times New Roman" w:cs="Times New Roman"/>
          <w:sz w:val="28"/>
          <w:szCs w:val="28"/>
        </w:rPr>
        <w:t>, статьей 28</w:t>
      </w:r>
      <w:r w:rsidRPr="00FF13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137D">
        <w:rPr>
          <w:rFonts w:ascii="Times New Roman" w:hAnsi="Times New Roman" w:cs="Times New Roman"/>
          <w:sz w:val="28"/>
          <w:szCs w:val="28"/>
        </w:rPr>
        <w:t xml:space="preserve"> Закона Республики Тыва от 2 ноября 2010 г. № 39 ВХ-I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137D">
        <w:rPr>
          <w:rFonts w:ascii="Times New Roman" w:hAnsi="Times New Roman" w:cs="Times New Roman"/>
          <w:sz w:val="28"/>
          <w:szCs w:val="28"/>
        </w:rPr>
        <w:t>О бюджетном процессе в Республике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137D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Тыва от 20 апреля 2022 г. № 217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137D">
        <w:rPr>
          <w:rFonts w:ascii="Times New Roman" w:hAnsi="Times New Roman" w:cs="Times New Roman"/>
          <w:sz w:val="28"/>
          <w:szCs w:val="28"/>
        </w:rPr>
        <w:t>Об утверждении Правил принятия Правительством Республики Тыва решений о внесении изменений в сводную бюджетную роспись республиканского бюджета Республики Тыва на текущий год по дополнительным основаниям, установленным бюджетным законодательством Российской Федерации и Республики Тыва</w:t>
      </w:r>
      <w:r w:rsidR="005C1D0A">
        <w:rPr>
          <w:rFonts w:ascii="Times New Roman" w:hAnsi="Times New Roman" w:cs="Times New Roman"/>
          <w:sz w:val="28"/>
          <w:szCs w:val="28"/>
        </w:rPr>
        <w:t>,</w:t>
      </w:r>
      <w:r w:rsidRPr="00FF137D">
        <w:rPr>
          <w:rFonts w:ascii="Times New Roman" w:hAnsi="Times New Roman" w:cs="Times New Roman"/>
          <w:sz w:val="28"/>
          <w:szCs w:val="28"/>
        </w:rPr>
        <w:t xml:space="preserve"> и внесении изменений в пункт 62.1 Регламента 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F137D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FF137D" w:rsidRPr="00FF137D" w:rsidRDefault="00FF137D" w:rsidP="00FF13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7D" w:rsidRPr="00FF137D" w:rsidRDefault="00FF137D" w:rsidP="00FF13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7D">
        <w:rPr>
          <w:rFonts w:ascii="Times New Roman" w:hAnsi="Times New Roman" w:cs="Times New Roman"/>
          <w:sz w:val="28"/>
          <w:szCs w:val="28"/>
        </w:rPr>
        <w:t xml:space="preserve">1. Министерству финансов Республики Тыва внести в сводную бюджетную роспись республиканского бюджета Республики Тыва на 2022 год и на плановый период 2023 и 2024 годов изменения в части перераспределения бюджетных ассигнований </w:t>
      </w:r>
      <w:r w:rsidR="00085144">
        <w:rPr>
          <w:rFonts w:ascii="Times New Roman" w:hAnsi="Times New Roman" w:cs="Times New Roman"/>
          <w:sz w:val="28"/>
          <w:szCs w:val="28"/>
        </w:rPr>
        <w:t xml:space="preserve">  </w:t>
      </w:r>
      <w:r w:rsidRPr="00FF137D">
        <w:rPr>
          <w:rFonts w:ascii="Times New Roman" w:hAnsi="Times New Roman" w:cs="Times New Roman"/>
          <w:sz w:val="28"/>
          <w:szCs w:val="28"/>
        </w:rPr>
        <w:t>на 2022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37D">
        <w:rPr>
          <w:rFonts w:ascii="Times New Roman" w:hAnsi="Times New Roman" w:cs="Times New Roman"/>
          <w:sz w:val="28"/>
          <w:szCs w:val="28"/>
        </w:rPr>
        <w:t>на общую сумму 192 579,1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37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37D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="000851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37D">
        <w:rPr>
          <w:rFonts w:ascii="Times New Roman" w:hAnsi="Times New Roman" w:cs="Times New Roman"/>
          <w:sz w:val="28"/>
          <w:szCs w:val="28"/>
        </w:rPr>
        <w:t>№ 1 к настоящему постановлению.</w:t>
      </w:r>
    </w:p>
    <w:p w:rsidR="00FF137D" w:rsidRPr="00FF137D" w:rsidRDefault="00FF137D" w:rsidP="00FF13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7D">
        <w:rPr>
          <w:rFonts w:ascii="Times New Roman" w:hAnsi="Times New Roman" w:cs="Times New Roman"/>
          <w:sz w:val="28"/>
          <w:szCs w:val="28"/>
        </w:rPr>
        <w:lastRenderedPageBreak/>
        <w:t>2. Утвердить перечень межбюджетных трансфертов, распределяемых бюджетам муниципальных образований Республики Тыва в соответствии с вносимыми настоящим постановлением изменениями в сводную бюджетную роспись республиканского бюджета Республики Тыва на 2022 год и на плановый период 2023 и 2024 годов, в соответствии с приложением № 2 к настоящему постановлению.</w:t>
      </w:r>
    </w:p>
    <w:p w:rsidR="00FF137D" w:rsidRPr="00FF137D" w:rsidRDefault="00FF137D" w:rsidP="00FF13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7D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137D">
        <w:rPr>
          <w:rFonts w:ascii="Times New Roman" w:hAnsi="Times New Roman" w:cs="Times New Roman"/>
          <w:sz w:val="28"/>
          <w:szCs w:val="28"/>
        </w:rPr>
        <w:t>Официальном интернет-портале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37D">
        <w:rPr>
          <w:rFonts w:ascii="Times New Roman" w:hAnsi="Times New Roman" w:cs="Times New Roman"/>
          <w:sz w:val="28"/>
          <w:szCs w:val="28"/>
        </w:rPr>
        <w:t>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137D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37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13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137D">
        <w:rPr>
          <w:rFonts w:ascii="Times New Roman" w:hAnsi="Times New Roman" w:cs="Times New Roman"/>
          <w:sz w:val="28"/>
          <w:szCs w:val="28"/>
        </w:rPr>
        <w:t>.</w:t>
      </w:r>
    </w:p>
    <w:p w:rsidR="00FF137D" w:rsidRDefault="00FF137D" w:rsidP="00FF137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137D" w:rsidRDefault="00FF137D" w:rsidP="00FF137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F137D" w:rsidRPr="00FF137D" w:rsidRDefault="00FF137D" w:rsidP="00FF137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F137D" w:rsidRPr="00FF137D" w:rsidRDefault="00FF137D" w:rsidP="00FF137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FF137D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F137D">
        <w:rPr>
          <w:rFonts w:ascii="Times New Roman" w:hAnsi="Times New Roman" w:cs="Times New Roman"/>
          <w:sz w:val="28"/>
          <w:szCs w:val="28"/>
        </w:rPr>
        <w:t xml:space="preserve">       В. Ховалыг</w:t>
      </w:r>
    </w:p>
    <w:p w:rsidR="00FF137D" w:rsidRPr="00FF137D" w:rsidRDefault="00FF137D" w:rsidP="00FF13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37D" w:rsidRDefault="00FF137D" w:rsidP="00FF13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F137D" w:rsidSect="00FF13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FF137D" w:rsidRPr="00FF137D" w:rsidRDefault="00FF137D" w:rsidP="00FF137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F137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F137D" w:rsidRPr="00FF137D" w:rsidRDefault="00FF137D" w:rsidP="00FF137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F137D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FF137D" w:rsidRPr="00FF137D" w:rsidRDefault="00FF137D" w:rsidP="00FF137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F137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36038" w:rsidRDefault="00836038" w:rsidP="00836038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14 октября 2022 г. № 666</w:t>
      </w:r>
    </w:p>
    <w:p w:rsidR="00FF137D" w:rsidRPr="00FF137D" w:rsidRDefault="00FF137D" w:rsidP="00FF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7D" w:rsidRPr="00FF137D" w:rsidRDefault="00FF137D" w:rsidP="00FF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7D" w:rsidRPr="00FF137D" w:rsidRDefault="00FF137D" w:rsidP="00FF1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37D">
        <w:rPr>
          <w:rFonts w:ascii="Times New Roman" w:hAnsi="Times New Roman" w:cs="Times New Roman"/>
          <w:b/>
          <w:sz w:val="28"/>
          <w:szCs w:val="28"/>
        </w:rPr>
        <w:t>СВОДНОЕ ПРЕДЛОЖЕНИЕ</w:t>
      </w:r>
    </w:p>
    <w:p w:rsidR="00FF137D" w:rsidRDefault="00FF137D" w:rsidP="00FF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37D">
        <w:rPr>
          <w:rFonts w:ascii="Times New Roman" w:hAnsi="Times New Roman" w:cs="Times New Roman"/>
          <w:sz w:val="28"/>
          <w:szCs w:val="28"/>
        </w:rPr>
        <w:t xml:space="preserve">по перераспределению бюджетных </w:t>
      </w:r>
    </w:p>
    <w:p w:rsidR="00FF137D" w:rsidRPr="00FF137D" w:rsidRDefault="00FF137D" w:rsidP="00FF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37D">
        <w:rPr>
          <w:rFonts w:ascii="Times New Roman" w:hAnsi="Times New Roman" w:cs="Times New Roman"/>
          <w:sz w:val="28"/>
          <w:szCs w:val="28"/>
        </w:rPr>
        <w:t>ассигнований на 2022 год</w:t>
      </w:r>
    </w:p>
    <w:p w:rsidR="00FF137D" w:rsidRPr="00FF137D" w:rsidRDefault="00FF137D" w:rsidP="00FF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7D" w:rsidRPr="00FF137D" w:rsidRDefault="00FF137D" w:rsidP="00FF13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F137D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1022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4"/>
        <w:gridCol w:w="2835"/>
        <w:gridCol w:w="709"/>
        <w:gridCol w:w="780"/>
        <w:gridCol w:w="826"/>
        <w:gridCol w:w="1560"/>
        <w:gridCol w:w="944"/>
        <w:gridCol w:w="1843"/>
      </w:tblGrid>
      <w:tr w:rsidR="00FF137D" w:rsidRPr="00FF137D" w:rsidTr="00FF137D">
        <w:trPr>
          <w:trHeight w:val="20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Предложения по уменьшению/увеличению бюджетных ассигнований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Мероприятие &lt;*&gt;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ВР &lt;**&gt;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Социальная помощь членам семей граждан, призванных на военную службу по частичной  мобилизации в Вооруженные Силы Российской 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150442289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5 000 000,00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  по министерству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5 000 000,00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многодетных семей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Социальный 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015P189092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-5 000 000,00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  по министерству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-5 000 000,00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строительство объектов по обращению твердых коммунальных отходов на территории Республики Тыва в Кызылском и Дзун-Хемчикском кожуунах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8200000352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-10 500 000,00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-10 500 000,00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-10 500 000,00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Содержание отдельных видов сельскохозяйственных животных (баранов и козлов-производителей)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1850260170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3 444 000,00</w:t>
            </w:r>
          </w:p>
        </w:tc>
      </w:tr>
    </w:tbl>
    <w:p w:rsidR="00FF137D" w:rsidRDefault="00FF137D"/>
    <w:p w:rsidR="00FF137D" w:rsidRDefault="00FF137D"/>
    <w:p w:rsidR="00FF137D" w:rsidRDefault="00FF137D"/>
    <w:tbl>
      <w:tblPr>
        <w:tblW w:w="1022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4"/>
        <w:gridCol w:w="2835"/>
        <w:gridCol w:w="709"/>
        <w:gridCol w:w="780"/>
        <w:gridCol w:w="826"/>
        <w:gridCol w:w="1560"/>
        <w:gridCol w:w="944"/>
        <w:gridCol w:w="1843"/>
      </w:tblGrid>
      <w:tr w:rsidR="00FF137D" w:rsidRPr="00FF137D" w:rsidTr="00FF137D">
        <w:trPr>
          <w:trHeight w:val="20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7D" w:rsidRPr="00FF137D" w:rsidRDefault="00FF137D" w:rsidP="00B13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7D" w:rsidRPr="00FF137D" w:rsidRDefault="00FF137D" w:rsidP="00B13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7D" w:rsidRPr="00FF137D" w:rsidRDefault="00FF137D" w:rsidP="00B13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7D" w:rsidRPr="00FF137D" w:rsidRDefault="00FF137D" w:rsidP="00B13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7D" w:rsidRPr="00FF137D" w:rsidRDefault="00FF137D" w:rsidP="00B13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7D" w:rsidRPr="00FF137D" w:rsidRDefault="00FF137D" w:rsidP="00B13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7D" w:rsidRPr="00FF137D" w:rsidRDefault="00FF137D" w:rsidP="00B13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7D" w:rsidRPr="00FF137D" w:rsidRDefault="00FF137D" w:rsidP="00B13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18502R3680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5 795,00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18502R7870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социально-экономического развития Республики Тыва (развитие молочного и мясного скотоводства и переработки сельскохозяйственной продукции в Республике Тыва)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18502R321T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53 775 705,00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57 475 500,00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Содержание отдельных видов сельскохозяйственных животных (баранов и козлов-производителей)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1850260170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-5 055 000,00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18502R3580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-5 795,00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18502R7870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-250 000,00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социально-экономического развития Республики Тыва (развитие молочного и мясного скотоводства и переработки сельскохозяйственной продукции в Республике Тыва)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18502R321T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-53 775 705,00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-59 086 500,00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-1 611 000,00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Резервный фонд высшего исполнительного органа государственной власти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9700004000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70 000 000,00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70 000 000,00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8900099990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-14 351,95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-14 351,95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69 985 648,05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0710176090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7 146 100,00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7 146 100,00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0710176090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-29 146 100,00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-29 146 100,00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-22 000 000,00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015P150840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14 667 994,00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14 667 994,00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ежемесячной денежной выплаты, назначаемой в случае рождения третьего ребенка или последующих </w:t>
            </w:r>
            <w:r w:rsidRPr="00FF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до достижения ребенком возраста трех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015P150840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-14 667 994,00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-14 667 994,00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Расходы на проектные работы по объектам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8200000350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2 800 000,00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социально-экономического развития Республики Тыва (реализация проектов комплексной застройки)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16100R321T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23 898 396,00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071P25232F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175 275,76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Развитие сети учреждений культурно-досугового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083A155130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404 100,00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01522R0820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11 011 776,77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 по министерству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38 289 548,53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Расходы по территориальному планированию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1610000340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-6 759 000,00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Расходы на проектные работы по объектам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8200000350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-13 570 000,00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социально-экономического развития Республики Тыва (реализация проектов комплексной застройки)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16100R321T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-23 898 396,00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071P252320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-8 912 547,04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071P25232F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-2 588 174,75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Новое строительство или реконструкция детских больниц (корпусов)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091N452460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-2 020 202,02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1640082010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-5 404 100,00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01522R0820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-11 011 776,77</w:t>
            </w:r>
          </w:p>
        </w:tc>
      </w:tr>
      <w:tr w:rsidR="00FF137D" w:rsidRPr="00FF137D" w:rsidTr="003259D2">
        <w:trPr>
          <w:trHeight w:val="20"/>
          <w:jc w:val="center"/>
        </w:trPr>
        <w:tc>
          <w:tcPr>
            <w:tcW w:w="8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 по министерству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-74 164 196,58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8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Всего увеличение бюджетных ассигнований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192 579 142,53</w:t>
            </w:r>
          </w:p>
        </w:tc>
      </w:tr>
      <w:tr w:rsidR="00FF137D" w:rsidRPr="00FF137D" w:rsidTr="00FF137D">
        <w:trPr>
          <w:trHeight w:val="20"/>
          <w:jc w:val="center"/>
        </w:trPr>
        <w:tc>
          <w:tcPr>
            <w:tcW w:w="8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Всего уменьшение бюджетных ассигнований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-192 579 142,53</w:t>
            </w:r>
          </w:p>
        </w:tc>
      </w:tr>
      <w:tr w:rsidR="00FF137D" w:rsidRPr="00FF137D" w:rsidTr="00DF3D08">
        <w:trPr>
          <w:trHeight w:val="20"/>
          <w:jc w:val="center"/>
        </w:trPr>
        <w:tc>
          <w:tcPr>
            <w:tcW w:w="83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37D" w:rsidRPr="00FF137D" w:rsidRDefault="00FF137D" w:rsidP="00FF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F137D" w:rsidRDefault="00FF137D" w:rsidP="00FF137D">
      <w:pPr>
        <w:tabs>
          <w:tab w:val="left" w:pos="44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137D" w:rsidRPr="00CD4501" w:rsidRDefault="00FF137D" w:rsidP="00FF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37D" w:rsidRPr="00FC3661" w:rsidRDefault="00FF137D" w:rsidP="00FF1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F137D" w:rsidRPr="00FC3661" w:rsidSect="00FF137D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FF137D" w:rsidRPr="00FF137D" w:rsidRDefault="00FF137D" w:rsidP="00FF137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F137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F137D" w:rsidRPr="00FF137D" w:rsidRDefault="00FF137D" w:rsidP="00FF137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F137D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FF137D" w:rsidRPr="00FF137D" w:rsidRDefault="00FF137D" w:rsidP="00FF137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F137D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36038" w:rsidRDefault="00836038" w:rsidP="00836038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14 октября 2022 г. № 666</w:t>
      </w:r>
    </w:p>
    <w:p w:rsidR="00FF137D" w:rsidRPr="00FF137D" w:rsidRDefault="00FF137D" w:rsidP="00FF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7D" w:rsidRPr="00FF137D" w:rsidRDefault="00FF137D" w:rsidP="00FF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7D" w:rsidRPr="00FF137D" w:rsidRDefault="00FF137D" w:rsidP="00FF1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37D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FF137D" w:rsidRDefault="00FF137D" w:rsidP="00FF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37D">
        <w:rPr>
          <w:rFonts w:ascii="Times New Roman" w:hAnsi="Times New Roman" w:cs="Times New Roman"/>
          <w:sz w:val="28"/>
          <w:szCs w:val="28"/>
        </w:rPr>
        <w:t xml:space="preserve">субвенций на осуществление ежемесячной </w:t>
      </w:r>
    </w:p>
    <w:p w:rsidR="00FF137D" w:rsidRDefault="00FF137D" w:rsidP="00FF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37D">
        <w:rPr>
          <w:rFonts w:ascii="Times New Roman" w:hAnsi="Times New Roman" w:cs="Times New Roman"/>
          <w:sz w:val="28"/>
          <w:szCs w:val="28"/>
        </w:rPr>
        <w:t xml:space="preserve">денежной выплаты, назначаемой в случае </w:t>
      </w:r>
    </w:p>
    <w:p w:rsidR="00FF137D" w:rsidRDefault="00FF137D" w:rsidP="00FF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37D">
        <w:rPr>
          <w:rFonts w:ascii="Times New Roman" w:hAnsi="Times New Roman" w:cs="Times New Roman"/>
          <w:sz w:val="28"/>
          <w:szCs w:val="28"/>
        </w:rPr>
        <w:t>рождения третьего ребенка или последующих</w:t>
      </w:r>
    </w:p>
    <w:p w:rsidR="00FF137D" w:rsidRDefault="00FF137D" w:rsidP="00FF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37D">
        <w:rPr>
          <w:rFonts w:ascii="Times New Roman" w:hAnsi="Times New Roman" w:cs="Times New Roman"/>
          <w:sz w:val="28"/>
          <w:szCs w:val="28"/>
        </w:rPr>
        <w:t xml:space="preserve"> детей до достижения ребенком возраста</w:t>
      </w:r>
    </w:p>
    <w:p w:rsidR="00FF137D" w:rsidRPr="00FF137D" w:rsidRDefault="00FF137D" w:rsidP="00FF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37D">
        <w:rPr>
          <w:rFonts w:ascii="Times New Roman" w:hAnsi="Times New Roman" w:cs="Times New Roman"/>
          <w:sz w:val="28"/>
          <w:szCs w:val="28"/>
        </w:rPr>
        <w:t xml:space="preserve"> трех лет, на 2022 год</w:t>
      </w:r>
    </w:p>
    <w:p w:rsidR="00FF137D" w:rsidRPr="00FF137D" w:rsidRDefault="00FF137D" w:rsidP="00FF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7D" w:rsidRPr="00FF137D" w:rsidRDefault="00FF137D" w:rsidP="00FF1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FF137D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812"/>
        <w:gridCol w:w="3332"/>
      </w:tblGrid>
      <w:tr w:rsidR="00FF137D" w:rsidRPr="00FF137D" w:rsidTr="00FF137D">
        <w:trPr>
          <w:trHeight w:val="70"/>
          <w:jc w:val="center"/>
        </w:trPr>
        <w:tc>
          <w:tcPr>
            <w:tcW w:w="5812" w:type="dxa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332" w:type="dxa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</w:tcPr>
          <w:p w:rsidR="00FF137D" w:rsidRPr="00FF137D" w:rsidRDefault="00FF137D" w:rsidP="00FF137D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Бай-Тайгинский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</w:tcPr>
          <w:p w:rsidR="00FF137D" w:rsidRPr="00FF137D" w:rsidRDefault="0066269F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137D" w:rsidRPr="00FF137D">
              <w:rPr>
                <w:rFonts w:ascii="Times New Roman" w:hAnsi="Times New Roman" w:cs="Times New Roman"/>
                <w:sz w:val="24"/>
                <w:szCs w:val="24"/>
              </w:rPr>
              <w:t>521 642,66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</w:tcPr>
          <w:p w:rsidR="00FF137D" w:rsidRPr="00FF137D" w:rsidRDefault="00FF137D" w:rsidP="00FF137D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+820 028,00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</w:tcPr>
          <w:p w:rsidR="00FF137D" w:rsidRPr="00FF137D" w:rsidRDefault="00FF137D" w:rsidP="00FF137D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-871 411,00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</w:tcPr>
          <w:p w:rsidR="00FF137D" w:rsidRPr="00FF137D" w:rsidRDefault="00FF137D" w:rsidP="00FF137D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+832 736,00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</w:tcPr>
          <w:p w:rsidR="00FF137D" w:rsidRPr="00FF137D" w:rsidRDefault="00FF137D" w:rsidP="00FF137D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+3 492 977,00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</w:tcPr>
          <w:p w:rsidR="00FF137D" w:rsidRPr="00FF137D" w:rsidRDefault="00FF137D" w:rsidP="00FF137D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-1 100 000,00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</w:tcPr>
          <w:p w:rsidR="00FF137D" w:rsidRPr="00FF137D" w:rsidRDefault="00FF137D" w:rsidP="00FF137D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-500 000,00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</w:tcPr>
          <w:p w:rsidR="00FF137D" w:rsidRPr="00FF137D" w:rsidRDefault="00FF137D" w:rsidP="00FF137D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Пий-Хемский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+1 171 626,00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</w:tcPr>
          <w:p w:rsidR="00FF137D" w:rsidRPr="00FF137D" w:rsidRDefault="00FF137D" w:rsidP="00FF137D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+1 280 022,00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</w:tcPr>
          <w:p w:rsidR="00FF137D" w:rsidRPr="00FF137D" w:rsidRDefault="00FF137D" w:rsidP="00FF137D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+449 832,00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</w:tcPr>
          <w:p w:rsidR="00FF137D" w:rsidRPr="00FF137D" w:rsidRDefault="00FF137D" w:rsidP="00FF137D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+1 223 598,00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</w:tcPr>
          <w:p w:rsidR="00FF137D" w:rsidRPr="00FF137D" w:rsidRDefault="00FF137D" w:rsidP="00FF137D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-984 450,00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</w:tcPr>
          <w:p w:rsidR="00FF137D" w:rsidRPr="00FF137D" w:rsidRDefault="00FF137D" w:rsidP="00FF137D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+1 150 025,00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</w:tcPr>
          <w:p w:rsidR="00FF137D" w:rsidRPr="00FF137D" w:rsidRDefault="00FF137D" w:rsidP="00FF137D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+2 120 017,00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</w:tcPr>
          <w:p w:rsidR="00FF137D" w:rsidRPr="00FF137D" w:rsidRDefault="00FF137D" w:rsidP="00FF137D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-1 353 335,34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</w:tcPr>
          <w:p w:rsidR="00FF137D" w:rsidRPr="00FF137D" w:rsidRDefault="00FF137D" w:rsidP="00FF137D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+1 137 037,00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</w:tcPr>
          <w:p w:rsidR="00FF137D" w:rsidRPr="00FF137D" w:rsidRDefault="00FF137D" w:rsidP="005C1D0A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г. Ак-Довурак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+990 096,00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</w:tcPr>
          <w:p w:rsidR="00FF137D" w:rsidRPr="00FF137D" w:rsidRDefault="00FF137D" w:rsidP="00FF137D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3332" w:type="dxa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-9 337 155,00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</w:tcPr>
          <w:p w:rsidR="00FF137D" w:rsidRPr="00FF137D" w:rsidRDefault="00FF137D" w:rsidP="00FF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32" w:type="dxa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F137D" w:rsidRDefault="00FF137D" w:rsidP="00FF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37D" w:rsidRDefault="00FF137D" w:rsidP="00FF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37D" w:rsidRDefault="00FF137D" w:rsidP="00FF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37D" w:rsidRDefault="00FF137D" w:rsidP="00FF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37D" w:rsidRDefault="00FF137D" w:rsidP="00FF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37D" w:rsidRDefault="00FF137D" w:rsidP="00FF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37D" w:rsidRDefault="00FF137D" w:rsidP="00FF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37D" w:rsidRDefault="00FF137D" w:rsidP="00FF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37D" w:rsidRDefault="00FF137D" w:rsidP="00FF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37D" w:rsidRDefault="00FF137D" w:rsidP="00FF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37D" w:rsidRDefault="00FF137D" w:rsidP="00FF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37D" w:rsidRDefault="00FF137D" w:rsidP="00FF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37D" w:rsidRPr="006560C0" w:rsidRDefault="00FF137D" w:rsidP="00FF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37D" w:rsidRPr="00FF137D" w:rsidRDefault="00FF137D" w:rsidP="00FF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37D">
        <w:rPr>
          <w:rFonts w:ascii="Times New Roman" w:hAnsi="Times New Roman" w:cs="Times New Roman"/>
          <w:sz w:val="28"/>
          <w:szCs w:val="28"/>
        </w:rPr>
        <w:lastRenderedPageBreak/>
        <w:t>РАСПРЕДЕЛЕНИЕ</w:t>
      </w:r>
    </w:p>
    <w:p w:rsidR="00FF137D" w:rsidRDefault="00FF137D" w:rsidP="00FF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37D">
        <w:rPr>
          <w:rFonts w:ascii="Times New Roman" w:hAnsi="Times New Roman" w:cs="Times New Roman"/>
          <w:sz w:val="28"/>
          <w:szCs w:val="28"/>
        </w:rPr>
        <w:t xml:space="preserve">субвенций местным бюджетам на компенсацию </w:t>
      </w:r>
    </w:p>
    <w:p w:rsidR="00FF137D" w:rsidRDefault="00FF137D" w:rsidP="00FF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37D">
        <w:rPr>
          <w:rFonts w:ascii="Times New Roman" w:hAnsi="Times New Roman" w:cs="Times New Roman"/>
          <w:sz w:val="28"/>
          <w:szCs w:val="28"/>
        </w:rPr>
        <w:t xml:space="preserve">части родительской платы за содержание ребенка </w:t>
      </w:r>
    </w:p>
    <w:p w:rsidR="00FF137D" w:rsidRDefault="00FF137D" w:rsidP="00FF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37D">
        <w:rPr>
          <w:rFonts w:ascii="Times New Roman" w:hAnsi="Times New Roman" w:cs="Times New Roman"/>
          <w:sz w:val="28"/>
          <w:szCs w:val="28"/>
        </w:rPr>
        <w:t xml:space="preserve">в муниципальных образовательных учреждениях, </w:t>
      </w:r>
    </w:p>
    <w:p w:rsidR="00FF137D" w:rsidRDefault="00FF137D" w:rsidP="00FF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37D">
        <w:rPr>
          <w:rFonts w:ascii="Times New Roman" w:hAnsi="Times New Roman" w:cs="Times New Roman"/>
          <w:sz w:val="28"/>
          <w:szCs w:val="28"/>
        </w:rPr>
        <w:t xml:space="preserve">реализующих основную общеобразовательную </w:t>
      </w:r>
    </w:p>
    <w:p w:rsidR="00FF137D" w:rsidRPr="00FF137D" w:rsidRDefault="00FF137D" w:rsidP="00FF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37D">
        <w:rPr>
          <w:rFonts w:ascii="Times New Roman" w:hAnsi="Times New Roman" w:cs="Times New Roman"/>
          <w:sz w:val="28"/>
          <w:szCs w:val="28"/>
        </w:rPr>
        <w:t>программу дошкольного образования, на 2022 год</w:t>
      </w:r>
    </w:p>
    <w:p w:rsidR="00FF137D" w:rsidRPr="00FF137D" w:rsidRDefault="00FF137D" w:rsidP="00FF1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7D" w:rsidRPr="00FF137D" w:rsidRDefault="00FF137D" w:rsidP="00FF1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FF137D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812"/>
        <w:gridCol w:w="3332"/>
      </w:tblGrid>
      <w:tr w:rsidR="00FF137D" w:rsidRPr="00FF137D" w:rsidTr="00FF137D">
        <w:trPr>
          <w:trHeight w:val="70"/>
          <w:jc w:val="center"/>
        </w:trPr>
        <w:tc>
          <w:tcPr>
            <w:tcW w:w="5812" w:type="dxa"/>
          </w:tcPr>
          <w:p w:rsidR="00FF137D" w:rsidRPr="00FF137D" w:rsidRDefault="00FF137D" w:rsidP="00FF137D">
            <w:pPr>
              <w:tabs>
                <w:tab w:val="right" w:pos="55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332" w:type="dxa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  <w:vAlign w:val="center"/>
          </w:tcPr>
          <w:p w:rsidR="00FF137D" w:rsidRPr="00FF137D" w:rsidRDefault="00FF137D" w:rsidP="00FF137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Бай-Тайгинский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  <w:vAlign w:val="center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+ 1 895 000,00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  <w:vAlign w:val="center"/>
          </w:tcPr>
          <w:p w:rsidR="00FF137D" w:rsidRPr="00FF137D" w:rsidRDefault="00FF137D" w:rsidP="00FF137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  <w:vAlign w:val="center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- 496 700,00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  <w:vAlign w:val="center"/>
          </w:tcPr>
          <w:p w:rsidR="00FF137D" w:rsidRPr="00FF137D" w:rsidRDefault="00FF137D" w:rsidP="00FF137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 </w:t>
            </w:r>
          </w:p>
        </w:tc>
        <w:tc>
          <w:tcPr>
            <w:tcW w:w="3332" w:type="dxa"/>
            <w:vAlign w:val="center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+ 646 100,00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  <w:vAlign w:val="center"/>
          </w:tcPr>
          <w:p w:rsidR="00FF137D" w:rsidRPr="00FF137D" w:rsidRDefault="00FF137D" w:rsidP="00FF137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  <w:vAlign w:val="center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- 1 773 100,00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  <w:vAlign w:val="center"/>
          </w:tcPr>
          <w:p w:rsidR="00FF137D" w:rsidRPr="00FF137D" w:rsidRDefault="00FF137D" w:rsidP="00FF137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  <w:vAlign w:val="center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+ 1 303 800,00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  <w:vAlign w:val="center"/>
          </w:tcPr>
          <w:p w:rsidR="00FF137D" w:rsidRPr="00FF137D" w:rsidRDefault="00FF137D" w:rsidP="00FF137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  <w:vAlign w:val="center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- 262 100,00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  <w:vAlign w:val="center"/>
          </w:tcPr>
          <w:p w:rsidR="00FF137D" w:rsidRPr="00FF137D" w:rsidRDefault="00FF137D" w:rsidP="00FF137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  <w:vAlign w:val="center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- 97 000,00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  <w:vAlign w:val="center"/>
          </w:tcPr>
          <w:p w:rsidR="00FF137D" w:rsidRPr="00FF137D" w:rsidRDefault="00FF137D" w:rsidP="00FF137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  <w:vAlign w:val="center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- 97 200,00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  <w:vAlign w:val="center"/>
          </w:tcPr>
          <w:p w:rsidR="00FF137D" w:rsidRPr="00FF137D" w:rsidRDefault="00FF137D" w:rsidP="00FF137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  <w:vAlign w:val="center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+ 2 255 500,00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  <w:vAlign w:val="center"/>
          </w:tcPr>
          <w:p w:rsidR="00FF137D" w:rsidRPr="00FF137D" w:rsidRDefault="00FF137D" w:rsidP="00FF137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  <w:vAlign w:val="center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- 100 000,00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  <w:vAlign w:val="center"/>
          </w:tcPr>
          <w:p w:rsidR="00FF137D" w:rsidRPr="00FF137D" w:rsidRDefault="00FF137D" w:rsidP="00FF137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  <w:vAlign w:val="center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- 102 100,00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  <w:vAlign w:val="center"/>
          </w:tcPr>
          <w:p w:rsidR="00FF137D" w:rsidRPr="00FF137D" w:rsidRDefault="00FF137D" w:rsidP="00FF137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  <w:vAlign w:val="center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+ 268 300,00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  <w:vAlign w:val="center"/>
          </w:tcPr>
          <w:p w:rsidR="00FF137D" w:rsidRPr="00FF137D" w:rsidRDefault="00FF137D" w:rsidP="00FF137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  <w:vAlign w:val="center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- 1 163 800,00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  <w:vAlign w:val="center"/>
          </w:tcPr>
          <w:p w:rsidR="00FF137D" w:rsidRPr="00FF137D" w:rsidRDefault="00FF137D" w:rsidP="00FF137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  <w:vAlign w:val="center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+ 638 200,00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  <w:vAlign w:val="center"/>
          </w:tcPr>
          <w:p w:rsidR="00FF137D" w:rsidRPr="00FF137D" w:rsidRDefault="00FF137D" w:rsidP="00FF137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3332" w:type="dxa"/>
            <w:vAlign w:val="center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+ 43 300,00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  <w:vAlign w:val="center"/>
          </w:tcPr>
          <w:p w:rsidR="00FF137D" w:rsidRPr="00FF137D" w:rsidRDefault="00FF137D" w:rsidP="005C1D0A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vAlign w:val="center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- 25 054 100,00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  <w:vAlign w:val="center"/>
          </w:tcPr>
          <w:p w:rsidR="00FF137D" w:rsidRPr="00FF137D" w:rsidRDefault="00FF137D" w:rsidP="005C1D0A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г. Ак-Довурак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vAlign w:val="center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+ 95 900,00</w:t>
            </w:r>
          </w:p>
        </w:tc>
      </w:tr>
      <w:tr w:rsidR="00FF137D" w:rsidRPr="00FF137D" w:rsidTr="00FF137D">
        <w:trPr>
          <w:jc w:val="center"/>
        </w:trPr>
        <w:tc>
          <w:tcPr>
            <w:tcW w:w="5812" w:type="dxa"/>
          </w:tcPr>
          <w:p w:rsidR="00FF137D" w:rsidRPr="00FF137D" w:rsidRDefault="00FF137D" w:rsidP="00FF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32" w:type="dxa"/>
          </w:tcPr>
          <w:p w:rsidR="00FF137D" w:rsidRPr="00FF137D" w:rsidRDefault="00FF137D" w:rsidP="00FF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D">
              <w:rPr>
                <w:rFonts w:ascii="Times New Roman" w:hAnsi="Times New Roman" w:cs="Times New Roman"/>
                <w:sz w:val="24"/>
                <w:szCs w:val="24"/>
              </w:rPr>
              <w:t>- 22 000 000,00</w:t>
            </w:r>
          </w:p>
        </w:tc>
      </w:tr>
    </w:tbl>
    <w:p w:rsidR="00FF137D" w:rsidRDefault="00FF137D" w:rsidP="00FF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37D" w:rsidRDefault="00FF137D" w:rsidP="00FF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37D" w:rsidRDefault="00FF137D" w:rsidP="00FF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37D" w:rsidRDefault="00FF137D" w:rsidP="00FF1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AAE" w:rsidRPr="006560C0" w:rsidRDefault="003F4AAE" w:rsidP="00CB7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F4AAE" w:rsidRPr="006560C0" w:rsidSect="000678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C6" w:rsidRDefault="00FE1CC6" w:rsidP="00365B36">
      <w:pPr>
        <w:spacing w:after="0" w:line="240" w:lineRule="auto"/>
      </w:pPr>
      <w:r>
        <w:separator/>
      </w:r>
    </w:p>
  </w:endnote>
  <w:endnote w:type="continuationSeparator" w:id="0">
    <w:p w:rsidR="00FE1CC6" w:rsidRDefault="00FE1CC6" w:rsidP="0036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37D" w:rsidRDefault="00FF137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37D" w:rsidRDefault="00FF137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37D" w:rsidRDefault="00FF137D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AB6" w:rsidRDefault="00663AB6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AB6" w:rsidRDefault="00663AB6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AB6" w:rsidRDefault="00663A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C6" w:rsidRDefault="00FE1CC6" w:rsidP="00365B36">
      <w:pPr>
        <w:spacing w:after="0" w:line="240" w:lineRule="auto"/>
      </w:pPr>
      <w:r>
        <w:separator/>
      </w:r>
    </w:p>
  </w:footnote>
  <w:footnote w:type="continuationSeparator" w:id="0">
    <w:p w:rsidR="00FE1CC6" w:rsidRDefault="00FE1CC6" w:rsidP="0036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37D" w:rsidRDefault="00FF137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2148"/>
    </w:sdtPr>
    <w:sdtEndPr>
      <w:rPr>
        <w:rFonts w:ascii="Times New Roman" w:hAnsi="Times New Roman" w:cs="Times New Roman"/>
        <w:sz w:val="24"/>
      </w:rPr>
    </w:sdtEndPr>
    <w:sdtContent>
      <w:p w:rsidR="00FF137D" w:rsidRPr="00FF137D" w:rsidRDefault="009F4103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FF137D">
          <w:rPr>
            <w:rFonts w:ascii="Times New Roman" w:hAnsi="Times New Roman" w:cs="Times New Roman"/>
            <w:sz w:val="24"/>
          </w:rPr>
          <w:fldChar w:fldCharType="begin"/>
        </w:r>
        <w:r w:rsidR="00FF137D" w:rsidRPr="00FF137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F137D">
          <w:rPr>
            <w:rFonts w:ascii="Times New Roman" w:hAnsi="Times New Roman" w:cs="Times New Roman"/>
            <w:sz w:val="24"/>
          </w:rPr>
          <w:fldChar w:fldCharType="separate"/>
        </w:r>
        <w:r w:rsidR="00A8232C">
          <w:rPr>
            <w:rFonts w:ascii="Times New Roman" w:hAnsi="Times New Roman" w:cs="Times New Roman"/>
            <w:noProof/>
            <w:sz w:val="24"/>
          </w:rPr>
          <w:t>5</w:t>
        </w:r>
        <w:r w:rsidRPr="00FF137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37D" w:rsidRDefault="00FF137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AB6" w:rsidRDefault="00663AB6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2134"/>
    </w:sdtPr>
    <w:sdtEndPr>
      <w:rPr>
        <w:rFonts w:ascii="Times New Roman" w:hAnsi="Times New Roman" w:cs="Times New Roman"/>
        <w:sz w:val="24"/>
      </w:rPr>
    </w:sdtEndPr>
    <w:sdtContent>
      <w:p w:rsidR="0076666B" w:rsidRPr="0076666B" w:rsidRDefault="009F4103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76666B">
          <w:rPr>
            <w:rFonts w:ascii="Times New Roman" w:hAnsi="Times New Roman" w:cs="Times New Roman"/>
            <w:sz w:val="24"/>
          </w:rPr>
          <w:fldChar w:fldCharType="begin"/>
        </w:r>
        <w:r w:rsidR="0076666B" w:rsidRPr="0076666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6666B">
          <w:rPr>
            <w:rFonts w:ascii="Times New Roman" w:hAnsi="Times New Roman" w:cs="Times New Roman"/>
            <w:sz w:val="24"/>
          </w:rPr>
          <w:fldChar w:fldCharType="separate"/>
        </w:r>
        <w:r w:rsidR="00A8232C">
          <w:rPr>
            <w:rFonts w:ascii="Times New Roman" w:hAnsi="Times New Roman" w:cs="Times New Roman"/>
            <w:noProof/>
            <w:sz w:val="24"/>
          </w:rPr>
          <w:t>2</w:t>
        </w:r>
        <w:r w:rsidRPr="0076666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AB6" w:rsidRDefault="00663A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0E62"/>
    <w:multiLevelType w:val="hybridMultilevel"/>
    <w:tmpl w:val="E82CA0CE"/>
    <w:lvl w:ilvl="0" w:tplc="6F00DA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2323"/>
    <w:multiLevelType w:val="hybridMultilevel"/>
    <w:tmpl w:val="4DB235EA"/>
    <w:lvl w:ilvl="0" w:tplc="C0CE1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63F3F"/>
    <w:multiLevelType w:val="hybridMultilevel"/>
    <w:tmpl w:val="4DB235EA"/>
    <w:lvl w:ilvl="0" w:tplc="C0CE1A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3313A"/>
    <w:multiLevelType w:val="hybridMultilevel"/>
    <w:tmpl w:val="E82CA0CE"/>
    <w:lvl w:ilvl="0" w:tplc="6F00DA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91B21"/>
    <w:multiLevelType w:val="multilevel"/>
    <w:tmpl w:val="3808DD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3E9F0D14"/>
    <w:multiLevelType w:val="hybridMultilevel"/>
    <w:tmpl w:val="721E5038"/>
    <w:lvl w:ilvl="0" w:tplc="0D1E7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eff4cf0-df53-4326-a221-a11ec4b596b7"/>
  </w:docVars>
  <w:rsids>
    <w:rsidRoot w:val="00915DDB"/>
    <w:rsid w:val="00004D63"/>
    <w:rsid w:val="000053B9"/>
    <w:rsid w:val="000336F1"/>
    <w:rsid w:val="00042007"/>
    <w:rsid w:val="00066A23"/>
    <w:rsid w:val="0006786E"/>
    <w:rsid w:val="00082068"/>
    <w:rsid w:val="000843AB"/>
    <w:rsid w:val="00085144"/>
    <w:rsid w:val="00095B75"/>
    <w:rsid w:val="000A36CC"/>
    <w:rsid w:val="000B1587"/>
    <w:rsid w:val="000B1A01"/>
    <w:rsid w:val="000B57DE"/>
    <w:rsid w:val="000B651B"/>
    <w:rsid w:val="000C1D32"/>
    <w:rsid w:val="000C45C8"/>
    <w:rsid w:val="000C5797"/>
    <w:rsid w:val="000C5E07"/>
    <w:rsid w:val="000C6A95"/>
    <w:rsid w:val="000E0D0B"/>
    <w:rsid w:val="00103037"/>
    <w:rsid w:val="00130BFD"/>
    <w:rsid w:val="00135E33"/>
    <w:rsid w:val="00161E68"/>
    <w:rsid w:val="001702E0"/>
    <w:rsid w:val="00172D72"/>
    <w:rsid w:val="001778D4"/>
    <w:rsid w:val="00182F00"/>
    <w:rsid w:val="00195E0B"/>
    <w:rsid w:val="001A04FD"/>
    <w:rsid w:val="001A55BE"/>
    <w:rsid w:val="001A59AB"/>
    <w:rsid w:val="001C404A"/>
    <w:rsid w:val="001F18ED"/>
    <w:rsid w:val="0021368A"/>
    <w:rsid w:val="00213EB6"/>
    <w:rsid w:val="002152B5"/>
    <w:rsid w:val="00255F13"/>
    <w:rsid w:val="002968F0"/>
    <w:rsid w:val="002A4870"/>
    <w:rsid w:val="002A591F"/>
    <w:rsid w:val="002B4DBF"/>
    <w:rsid w:val="002C30B6"/>
    <w:rsid w:val="002D3FD8"/>
    <w:rsid w:val="002E08BD"/>
    <w:rsid w:val="002E2B0A"/>
    <w:rsid w:val="002F34DB"/>
    <w:rsid w:val="002F3B9B"/>
    <w:rsid w:val="002F3C9A"/>
    <w:rsid w:val="00304904"/>
    <w:rsid w:val="00314A51"/>
    <w:rsid w:val="00314FA0"/>
    <w:rsid w:val="00347BB6"/>
    <w:rsid w:val="00351E7E"/>
    <w:rsid w:val="003528BA"/>
    <w:rsid w:val="00365B36"/>
    <w:rsid w:val="003748DB"/>
    <w:rsid w:val="00392878"/>
    <w:rsid w:val="003C3EA2"/>
    <w:rsid w:val="003D39D0"/>
    <w:rsid w:val="003E446F"/>
    <w:rsid w:val="003F4AAE"/>
    <w:rsid w:val="003F6769"/>
    <w:rsid w:val="00401E3C"/>
    <w:rsid w:val="00403C1A"/>
    <w:rsid w:val="004047BE"/>
    <w:rsid w:val="004236D4"/>
    <w:rsid w:val="004416A0"/>
    <w:rsid w:val="00441FBE"/>
    <w:rsid w:val="00463FEF"/>
    <w:rsid w:val="004710D8"/>
    <w:rsid w:val="004B31ED"/>
    <w:rsid w:val="004B7311"/>
    <w:rsid w:val="004C0006"/>
    <w:rsid w:val="004C6561"/>
    <w:rsid w:val="004D740B"/>
    <w:rsid w:val="004E3133"/>
    <w:rsid w:val="0050424B"/>
    <w:rsid w:val="00516E22"/>
    <w:rsid w:val="00527D32"/>
    <w:rsid w:val="00532E3F"/>
    <w:rsid w:val="00537B5E"/>
    <w:rsid w:val="0057630A"/>
    <w:rsid w:val="00586118"/>
    <w:rsid w:val="005C02E1"/>
    <w:rsid w:val="005C1D0A"/>
    <w:rsid w:val="005C57F9"/>
    <w:rsid w:val="005D4C55"/>
    <w:rsid w:val="006078F7"/>
    <w:rsid w:val="00607ED4"/>
    <w:rsid w:val="006501F2"/>
    <w:rsid w:val="006560C0"/>
    <w:rsid w:val="0066269F"/>
    <w:rsid w:val="00663AB6"/>
    <w:rsid w:val="00682216"/>
    <w:rsid w:val="006914D0"/>
    <w:rsid w:val="006A6B98"/>
    <w:rsid w:val="006C16E5"/>
    <w:rsid w:val="006C3214"/>
    <w:rsid w:val="006E135D"/>
    <w:rsid w:val="00702BA1"/>
    <w:rsid w:val="00703897"/>
    <w:rsid w:val="00706858"/>
    <w:rsid w:val="007168A8"/>
    <w:rsid w:val="00726466"/>
    <w:rsid w:val="00731B30"/>
    <w:rsid w:val="00741A29"/>
    <w:rsid w:val="00764947"/>
    <w:rsid w:val="0076666B"/>
    <w:rsid w:val="0079284C"/>
    <w:rsid w:val="007A3932"/>
    <w:rsid w:val="007D168A"/>
    <w:rsid w:val="007E6675"/>
    <w:rsid w:val="007F0F8A"/>
    <w:rsid w:val="0081017E"/>
    <w:rsid w:val="00815128"/>
    <w:rsid w:val="00823C5A"/>
    <w:rsid w:val="0083406E"/>
    <w:rsid w:val="00836038"/>
    <w:rsid w:val="00836350"/>
    <w:rsid w:val="00846FEA"/>
    <w:rsid w:val="00860FD4"/>
    <w:rsid w:val="00884187"/>
    <w:rsid w:val="008916BC"/>
    <w:rsid w:val="008F47EC"/>
    <w:rsid w:val="00915331"/>
    <w:rsid w:val="00915DDB"/>
    <w:rsid w:val="00952413"/>
    <w:rsid w:val="00976A91"/>
    <w:rsid w:val="0098564C"/>
    <w:rsid w:val="009D4546"/>
    <w:rsid w:val="009D4AA2"/>
    <w:rsid w:val="009F4103"/>
    <w:rsid w:val="00A01706"/>
    <w:rsid w:val="00A02AC4"/>
    <w:rsid w:val="00A45F27"/>
    <w:rsid w:val="00A46087"/>
    <w:rsid w:val="00A573D8"/>
    <w:rsid w:val="00A574E5"/>
    <w:rsid w:val="00A72B8F"/>
    <w:rsid w:val="00A72D05"/>
    <w:rsid w:val="00A8232C"/>
    <w:rsid w:val="00A84946"/>
    <w:rsid w:val="00AA4192"/>
    <w:rsid w:val="00AB3DCD"/>
    <w:rsid w:val="00AC1E73"/>
    <w:rsid w:val="00AE0828"/>
    <w:rsid w:val="00AF3EAE"/>
    <w:rsid w:val="00B00701"/>
    <w:rsid w:val="00B06A05"/>
    <w:rsid w:val="00B07944"/>
    <w:rsid w:val="00B15643"/>
    <w:rsid w:val="00B16C8A"/>
    <w:rsid w:val="00B22894"/>
    <w:rsid w:val="00B22DC3"/>
    <w:rsid w:val="00B268BF"/>
    <w:rsid w:val="00B26C0E"/>
    <w:rsid w:val="00B27FA7"/>
    <w:rsid w:val="00B33A87"/>
    <w:rsid w:val="00B3742F"/>
    <w:rsid w:val="00B977DA"/>
    <w:rsid w:val="00BA0586"/>
    <w:rsid w:val="00BA1B7F"/>
    <w:rsid w:val="00BB4E5B"/>
    <w:rsid w:val="00BE5F4B"/>
    <w:rsid w:val="00BE6A6E"/>
    <w:rsid w:val="00BF1A91"/>
    <w:rsid w:val="00C0327C"/>
    <w:rsid w:val="00C038F3"/>
    <w:rsid w:val="00C04D8D"/>
    <w:rsid w:val="00C2189D"/>
    <w:rsid w:val="00C31D99"/>
    <w:rsid w:val="00C40154"/>
    <w:rsid w:val="00C41F3D"/>
    <w:rsid w:val="00C53BB2"/>
    <w:rsid w:val="00C57DB1"/>
    <w:rsid w:val="00C625A6"/>
    <w:rsid w:val="00C661CA"/>
    <w:rsid w:val="00C76369"/>
    <w:rsid w:val="00C76A9C"/>
    <w:rsid w:val="00CA7BEC"/>
    <w:rsid w:val="00CB1B7A"/>
    <w:rsid w:val="00CB7E81"/>
    <w:rsid w:val="00CC68D2"/>
    <w:rsid w:val="00CD4501"/>
    <w:rsid w:val="00CF15CE"/>
    <w:rsid w:val="00D03214"/>
    <w:rsid w:val="00D07CDD"/>
    <w:rsid w:val="00D14C2A"/>
    <w:rsid w:val="00D20954"/>
    <w:rsid w:val="00D43192"/>
    <w:rsid w:val="00D4321A"/>
    <w:rsid w:val="00D46949"/>
    <w:rsid w:val="00D650E6"/>
    <w:rsid w:val="00D75783"/>
    <w:rsid w:val="00D7665C"/>
    <w:rsid w:val="00D76ED7"/>
    <w:rsid w:val="00D84113"/>
    <w:rsid w:val="00D97AE0"/>
    <w:rsid w:val="00DA7695"/>
    <w:rsid w:val="00DA797B"/>
    <w:rsid w:val="00DB0542"/>
    <w:rsid w:val="00DB0EDD"/>
    <w:rsid w:val="00DB57F9"/>
    <w:rsid w:val="00DD566E"/>
    <w:rsid w:val="00DE25A9"/>
    <w:rsid w:val="00DE418E"/>
    <w:rsid w:val="00DE7577"/>
    <w:rsid w:val="00E36953"/>
    <w:rsid w:val="00E37536"/>
    <w:rsid w:val="00E55FC6"/>
    <w:rsid w:val="00E966D9"/>
    <w:rsid w:val="00EB7657"/>
    <w:rsid w:val="00EC184E"/>
    <w:rsid w:val="00ED4027"/>
    <w:rsid w:val="00EE58E7"/>
    <w:rsid w:val="00EF44DC"/>
    <w:rsid w:val="00F20F50"/>
    <w:rsid w:val="00F256AF"/>
    <w:rsid w:val="00F37844"/>
    <w:rsid w:val="00F53DCD"/>
    <w:rsid w:val="00F54497"/>
    <w:rsid w:val="00F55E02"/>
    <w:rsid w:val="00F61F41"/>
    <w:rsid w:val="00F627FE"/>
    <w:rsid w:val="00F71D06"/>
    <w:rsid w:val="00F8015A"/>
    <w:rsid w:val="00F81DC1"/>
    <w:rsid w:val="00F871FF"/>
    <w:rsid w:val="00FA62E6"/>
    <w:rsid w:val="00FB7E64"/>
    <w:rsid w:val="00FC0132"/>
    <w:rsid w:val="00FC3661"/>
    <w:rsid w:val="00FC5D21"/>
    <w:rsid w:val="00FC60B5"/>
    <w:rsid w:val="00FE1CC6"/>
    <w:rsid w:val="00FE557B"/>
    <w:rsid w:val="00FF1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86E6F0-8CBE-4D3E-B744-10F1051C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36"/>
  </w:style>
  <w:style w:type="paragraph" w:styleId="a9">
    <w:name w:val="footer"/>
    <w:basedOn w:val="a"/>
    <w:link w:val="aa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36"/>
  </w:style>
  <w:style w:type="character" w:styleId="ab">
    <w:name w:val="Hyperlink"/>
    <w:basedOn w:val="a0"/>
    <w:uiPriority w:val="99"/>
    <w:semiHidden/>
    <w:unhideWhenUsed/>
    <w:rsid w:val="004D74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D740B"/>
    <w:rPr>
      <w:color w:val="800080"/>
      <w:u w:val="single"/>
    </w:rPr>
  </w:style>
  <w:style w:type="paragraph" w:customStyle="1" w:styleId="xl65">
    <w:name w:val="xl65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E08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A41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A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602C-89BC-4A8A-AB59-B6DA80E3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Алдынай Сергеевна</dc:creator>
  <cp:lastModifiedBy>Тас-оол Оксана Всеволодовна</cp:lastModifiedBy>
  <cp:revision>4</cp:revision>
  <cp:lastPrinted>2022-10-18T02:04:00Z</cp:lastPrinted>
  <dcterms:created xsi:type="dcterms:W3CDTF">2022-10-18T02:03:00Z</dcterms:created>
  <dcterms:modified xsi:type="dcterms:W3CDTF">2022-10-18T02:04:00Z</dcterms:modified>
</cp:coreProperties>
</file>