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D8" w:rsidRDefault="003C1ED8" w:rsidP="003C1ED8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C0F47" w:rsidRDefault="001C0F47" w:rsidP="003C1ED8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1C0F47" w:rsidRDefault="001C0F47" w:rsidP="003C1ED8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3C1ED8" w:rsidRPr="0025472A" w:rsidRDefault="003C1ED8" w:rsidP="003C1ED8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3C1ED8" w:rsidRPr="004C14FF" w:rsidRDefault="003C1ED8" w:rsidP="003C1ED8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C76CB2" w:rsidRDefault="00C76CB2" w:rsidP="00C76CB2">
      <w:pPr>
        <w:spacing w:after="0"/>
        <w:jc w:val="center"/>
        <w:rPr>
          <w:rFonts w:cs="Times New Roman"/>
          <w:szCs w:val="28"/>
        </w:rPr>
      </w:pPr>
    </w:p>
    <w:p w:rsidR="00C76CB2" w:rsidRDefault="00C76CB2" w:rsidP="00C76CB2">
      <w:pPr>
        <w:spacing w:after="0"/>
        <w:jc w:val="center"/>
        <w:rPr>
          <w:rFonts w:cs="Times New Roman"/>
          <w:szCs w:val="28"/>
        </w:rPr>
      </w:pPr>
    </w:p>
    <w:p w:rsidR="00C76CB2" w:rsidRDefault="00E22353" w:rsidP="00E2235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26 октября 2022 г. № 702</w:t>
      </w:r>
    </w:p>
    <w:p w:rsidR="00E22353" w:rsidRDefault="00E22353" w:rsidP="00E2235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C76CB2" w:rsidRPr="00C76CB2" w:rsidRDefault="00C76CB2" w:rsidP="00C76CB2">
      <w:pPr>
        <w:spacing w:after="0"/>
        <w:jc w:val="center"/>
        <w:rPr>
          <w:rFonts w:cs="Times New Roman"/>
          <w:szCs w:val="28"/>
        </w:rPr>
      </w:pPr>
    </w:p>
    <w:p w:rsidR="00C76CB2" w:rsidRDefault="00C76CB2" w:rsidP="00C76CB2">
      <w:pPr>
        <w:spacing w:after="0"/>
        <w:jc w:val="center"/>
        <w:rPr>
          <w:rFonts w:cs="Times New Roman"/>
          <w:b/>
          <w:szCs w:val="28"/>
        </w:rPr>
      </w:pPr>
      <w:r w:rsidRPr="00C76CB2">
        <w:rPr>
          <w:rFonts w:cs="Times New Roman"/>
          <w:b/>
          <w:szCs w:val="28"/>
        </w:rPr>
        <w:t xml:space="preserve">О внесении изменения в структуру </w:t>
      </w:r>
    </w:p>
    <w:p w:rsidR="00C76CB2" w:rsidRDefault="00C76CB2" w:rsidP="00C76CB2">
      <w:pPr>
        <w:spacing w:after="0"/>
        <w:jc w:val="center"/>
        <w:rPr>
          <w:rFonts w:cs="Times New Roman"/>
          <w:b/>
          <w:szCs w:val="28"/>
        </w:rPr>
      </w:pPr>
      <w:r w:rsidRPr="00C76CB2">
        <w:rPr>
          <w:rFonts w:cs="Times New Roman"/>
          <w:b/>
          <w:szCs w:val="28"/>
        </w:rPr>
        <w:t xml:space="preserve">Министерства Республики Тыва по </w:t>
      </w:r>
    </w:p>
    <w:p w:rsidR="00C76CB2" w:rsidRDefault="00C76CB2" w:rsidP="00C76CB2">
      <w:pPr>
        <w:spacing w:after="0"/>
        <w:jc w:val="center"/>
        <w:rPr>
          <w:rFonts w:cs="Times New Roman"/>
          <w:b/>
          <w:szCs w:val="28"/>
        </w:rPr>
      </w:pPr>
      <w:r w:rsidRPr="00C76CB2">
        <w:rPr>
          <w:rFonts w:cs="Times New Roman"/>
          <w:b/>
          <w:szCs w:val="28"/>
        </w:rPr>
        <w:t xml:space="preserve">регулированию контрактной </w:t>
      </w:r>
    </w:p>
    <w:p w:rsidR="00C76CB2" w:rsidRPr="00C76CB2" w:rsidRDefault="00C76CB2" w:rsidP="00C76CB2">
      <w:pPr>
        <w:spacing w:after="0"/>
        <w:jc w:val="center"/>
        <w:rPr>
          <w:rFonts w:cs="Times New Roman"/>
          <w:b/>
          <w:szCs w:val="28"/>
        </w:rPr>
      </w:pPr>
      <w:r w:rsidRPr="00C76CB2">
        <w:rPr>
          <w:rFonts w:cs="Times New Roman"/>
          <w:b/>
          <w:szCs w:val="28"/>
        </w:rPr>
        <w:t>системы в сфере закупок</w:t>
      </w:r>
    </w:p>
    <w:p w:rsidR="00C76CB2" w:rsidRPr="00C76CB2" w:rsidRDefault="00C76CB2" w:rsidP="00C76CB2">
      <w:pPr>
        <w:spacing w:after="0"/>
        <w:jc w:val="center"/>
        <w:rPr>
          <w:rFonts w:cs="Times New Roman"/>
          <w:szCs w:val="28"/>
        </w:rPr>
      </w:pPr>
    </w:p>
    <w:p w:rsidR="00C76CB2" w:rsidRPr="00C76CB2" w:rsidRDefault="00C76CB2" w:rsidP="00C76CB2">
      <w:pPr>
        <w:spacing w:after="0"/>
        <w:jc w:val="center"/>
        <w:rPr>
          <w:rFonts w:cs="Times New Roman"/>
          <w:szCs w:val="28"/>
        </w:rPr>
      </w:pPr>
    </w:p>
    <w:p w:rsid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76CB2">
        <w:rPr>
          <w:rFonts w:cs="Times New Roman"/>
          <w:szCs w:val="28"/>
        </w:rPr>
        <w:t xml:space="preserve">В соответствии со статьей 15 Конституционного закона Республики Тыва от </w:t>
      </w:r>
      <w:r w:rsidR="0088336C">
        <w:rPr>
          <w:rFonts w:cs="Times New Roman"/>
          <w:szCs w:val="28"/>
        </w:rPr>
        <w:t xml:space="preserve">   </w:t>
      </w:r>
      <w:r w:rsidRPr="00C76CB2">
        <w:rPr>
          <w:rFonts w:cs="Times New Roman"/>
          <w:szCs w:val="28"/>
        </w:rPr>
        <w:t>31 де</w:t>
      </w:r>
      <w:r>
        <w:rPr>
          <w:rFonts w:cs="Times New Roman"/>
          <w:szCs w:val="28"/>
        </w:rPr>
        <w:t>кабря 2003 г. № 95 ВХ-</w:t>
      </w:r>
      <w:r>
        <w:rPr>
          <w:rFonts w:cs="Times New Roman"/>
          <w:szCs w:val="28"/>
          <w:lang w:val="en-US"/>
        </w:rPr>
        <w:t>I</w:t>
      </w:r>
      <w:r w:rsidRPr="00C76CB2">
        <w:rPr>
          <w:rFonts w:cs="Times New Roman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C76CB2" w:rsidRP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C76CB2" w:rsidRP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76CB2">
        <w:rPr>
          <w:rFonts w:cs="Times New Roman"/>
          <w:szCs w:val="28"/>
        </w:rPr>
        <w:t>1. Внести в структуру Министерства Республики Тыва по регулированию контрактной системы в сфере закупок, утвержденную постановлением Правительства Республики Тыва от 23 января 2014 г. № 20, изменение, заменив слова «от 25 сентября 2018 г. № 492 «Об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</w:t>
      </w:r>
      <w:r>
        <w:rPr>
          <w:rFonts w:cs="Times New Roman"/>
          <w:szCs w:val="28"/>
        </w:rPr>
        <w:t>телей, специалистов и служащих»</w:t>
      </w:r>
      <w:r w:rsidRPr="00C76CB2">
        <w:rPr>
          <w:rFonts w:cs="Times New Roman"/>
          <w:szCs w:val="28"/>
        </w:rPr>
        <w:t xml:space="preserve"> словами «от 27 июня 2007 г. № 705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Тыва».».</w:t>
      </w:r>
    </w:p>
    <w:p w:rsid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76CB2">
        <w:rPr>
          <w:rFonts w:cs="Times New Roman"/>
          <w:szCs w:val="28"/>
        </w:rPr>
        <w:t>2. Настоящее постановление вступает в силу со дня его подписания.</w:t>
      </w:r>
    </w:p>
    <w:p w:rsid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3C1ED8" w:rsidRDefault="003C1ED8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3C1ED8" w:rsidRDefault="003C1ED8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3C1ED8" w:rsidRPr="00C76CB2" w:rsidRDefault="003C1ED8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C76CB2" w:rsidRPr="00C76CB2" w:rsidRDefault="00C76CB2" w:rsidP="00C76CB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C76CB2">
        <w:rPr>
          <w:rFonts w:cs="Times New Roman"/>
          <w:szCs w:val="28"/>
        </w:rPr>
        <w:lastRenderedPageBreak/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76CB2" w:rsidRDefault="00C76CB2" w:rsidP="00C76CB2">
      <w:pPr>
        <w:spacing w:after="0" w:line="360" w:lineRule="atLeast"/>
        <w:rPr>
          <w:rFonts w:cs="Times New Roman"/>
          <w:szCs w:val="28"/>
        </w:rPr>
      </w:pPr>
    </w:p>
    <w:p w:rsidR="00C76CB2" w:rsidRPr="00C76CB2" w:rsidRDefault="00C76CB2" w:rsidP="00C76CB2">
      <w:pPr>
        <w:spacing w:after="0" w:line="360" w:lineRule="atLeast"/>
        <w:rPr>
          <w:rFonts w:cs="Times New Roman"/>
          <w:szCs w:val="28"/>
        </w:rPr>
      </w:pPr>
    </w:p>
    <w:p w:rsidR="00C76CB2" w:rsidRPr="00C76CB2" w:rsidRDefault="00C76CB2" w:rsidP="00C76CB2">
      <w:pPr>
        <w:spacing w:after="0" w:line="360" w:lineRule="atLeast"/>
        <w:rPr>
          <w:rFonts w:cs="Times New Roman"/>
          <w:szCs w:val="28"/>
        </w:rPr>
      </w:pPr>
    </w:p>
    <w:p w:rsidR="00F12C76" w:rsidRPr="00C76CB2" w:rsidRDefault="00C76CB2" w:rsidP="00C76CB2">
      <w:pPr>
        <w:spacing w:after="0" w:line="360" w:lineRule="atLeast"/>
        <w:rPr>
          <w:rFonts w:cs="Times New Roman"/>
          <w:szCs w:val="28"/>
        </w:rPr>
      </w:pPr>
      <w:r w:rsidRPr="00C76CB2">
        <w:rPr>
          <w:rFonts w:cs="Times New Roman"/>
          <w:szCs w:val="28"/>
        </w:rPr>
        <w:t>Глава Республики Тыва</w:t>
      </w:r>
      <w:r w:rsidRPr="00C76CB2">
        <w:rPr>
          <w:rFonts w:cs="Times New Roman"/>
          <w:szCs w:val="28"/>
        </w:rPr>
        <w:tab/>
      </w:r>
      <w:r w:rsidRPr="00C76CB2">
        <w:rPr>
          <w:rFonts w:cs="Times New Roman"/>
          <w:szCs w:val="28"/>
        </w:rPr>
        <w:tab/>
      </w:r>
      <w:r w:rsidRPr="00C76CB2">
        <w:rPr>
          <w:rFonts w:cs="Times New Roman"/>
          <w:szCs w:val="28"/>
        </w:rPr>
        <w:tab/>
      </w:r>
      <w:r w:rsidRPr="00C76CB2">
        <w:rPr>
          <w:rFonts w:cs="Times New Roman"/>
          <w:szCs w:val="28"/>
        </w:rPr>
        <w:tab/>
      </w:r>
      <w:r w:rsidRPr="00C76CB2">
        <w:rPr>
          <w:rFonts w:cs="Times New Roman"/>
          <w:szCs w:val="28"/>
        </w:rPr>
        <w:tab/>
      </w:r>
      <w:r w:rsidRPr="00C76CB2">
        <w:rPr>
          <w:rFonts w:cs="Times New Roman"/>
          <w:szCs w:val="28"/>
        </w:rPr>
        <w:tab/>
      </w:r>
      <w:proofErr w:type="gramStart"/>
      <w:r w:rsidRPr="00C76CB2">
        <w:rPr>
          <w:rFonts w:cs="Times New Roman"/>
          <w:szCs w:val="28"/>
        </w:rPr>
        <w:tab/>
        <w:t xml:space="preserve">  </w:t>
      </w:r>
      <w:r w:rsidRPr="00C76CB2">
        <w:rPr>
          <w:rFonts w:cs="Times New Roman"/>
          <w:szCs w:val="28"/>
        </w:rPr>
        <w:tab/>
      </w:r>
      <w:proofErr w:type="gramEnd"/>
      <w:r>
        <w:rPr>
          <w:rFonts w:cs="Times New Roman"/>
          <w:szCs w:val="28"/>
        </w:rPr>
        <w:t xml:space="preserve">    </w:t>
      </w:r>
      <w:r w:rsidRPr="00C76CB2">
        <w:rPr>
          <w:rFonts w:cs="Times New Roman"/>
          <w:szCs w:val="28"/>
        </w:rPr>
        <w:t xml:space="preserve">В. </w:t>
      </w:r>
      <w:proofErr w:type="spellStart"/>
      <w:r w:rsidRPr="00C76CB2">
        <w:rPr>
          <w:rFonts w:cs="Times New Roman"/>
          <w:szCs w:val="28"/>
        </w:rPr>
        <w:t>Ховалыг</w:t>
      </w:r>
      <w:proofErr w:type="spellEnd"/>
    </w:p>
    <w:sectPr w:rsidR="00F12C76" w:rsidRPr="00C76CB2" w:rsidSect="00C76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B0" w:rsidRDefault="006D39B0" w:rsidP="00C76CB2">
      <w:pPr>
        <w:spacing w:after="0"/>
      </w:pPr>
      <w:r>
        <w:separator/>
      </w:r>
    </w:p>
  </w:endnote>
  <w:endnote w:type="continuationSeparator" w:id="0">
    <w:p w:rsidR="006D39B0" w:rsidRDefault="006D39B0" w:rsidP="00C76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F" w:rsidRDefault="00FA57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F" w:rsidRDefault="00FA57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F" w:rsidRDefault="00FA5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B0" w:rsidRDefault="006D39B0" w:rsidP="00C76CB2">
      <w:pPr>
        <w:spacing w:after="0"/>
      </w:pPr>
      <w:r>
        <w:separator/>
      </w:r>
    </w:p>
  </w:footnote>
  <w:footnote w:type="continuationSeparator" w:id="0">
    <w:p w:rsidR="006D39B0" w:rsidRDefault="006D39B0" w:rsidP="00C76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F" w:rsidRDefault="00FA5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86"/>
    </w:sdtPr>
    <w:sdtEndPr>
      <w:rPr>
        <w:sz w:val="24"/>
      </w:rPr>
    </w:sdtEndPr>
    <w:sdtContent>
      <w:p w:rsidR="00C76CB2" w:rsidRPr="00C76CB2" w:rsidRDefault="005D0F31">
        <w:pPr>
          <w:pStyle w:val="a3"/>
          <w:jc w:val="right"/>
          <w:rPr>
            <w:sz w:val="24"/>
          </w:rPr>
        </w:pPr>
        <w:r w:rsidRPr="00C76CB2">
          <w:rPr>
            <w:sz w:val="24"/>
          </w:rPr>
          <w:fldChar w:fldCharType="begin"/>
        </w:r>
        <w:r w:rsidR="00C76CB2" w:rsidRPr="00C76CB2">
          <w:rPr>
            <w:sz w:val="24"/>
          </w:rPr>
          <w:instrText xml:space="preserve"> PAGE   \* MERGEFORMAT </w:instrText>
        </w:r>
        <w:r w:rsidRPr="00C76CB2">
          <w:rPr>
            <w:sz w:val="24"/>
          </w:rPr>
          <w:fldChar w:fldCharType="separate"/>
        </w:r>
        <w:r w:rsidR="001C0F47">
          <w:rPr>
            <w:noProof/>
            <w:sz w:val="24"/>
          </w:rPr>
          <w:t>2</w:t>
        </w:r>
        <w:r w:rsidRPr="00C76CB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3F" w:rsidRDefault="00FA5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c52d47-7eff-4dd0-89d6-8edee7023045"/>
  </w:docVars>
  <w:rsids>
    <w:rsidRoot w:val="00C76CB2"/>
    <w:rsid w:val="001C0F47"/>
    <w:rsid w:val="0026430E"/>
    <w:rsid w:val="002D529C"/>
    <w:rsid w:val="00366E13"/>
    <w:rsid w:val="003C1ED8"/>
    <w:rsid w:val="005B2B8E"/>
    <w:rsid w:val="005B3EC4"/>
    <w:rsid w:val="005D0F31"/>
    <w:rsid w:val="006C0B77"/>
    <w:rsid w:val="006D39B0"/>
    <w:rsid w:val="008242FF"/>
    <w:rsid w:val="00870751"/>
    <w:rsid w:val="0088336C"/>
    <w:rsid w:val="00922C48"/>
    <w:rsid w:val="00B915B7"/>
    <w:rsid w:val="00C76CB2"/>
    <w:rsid w:val="00E22353"/>
    <w:rsid w:val="00EA59DF"/>
    <w:rsid w:val="00EE4070"/>
    <w:rsid w:val="00F12C76"/>
    <w:rsid w:val="00FA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F4C27-FF2B-4676-BC03-227E40A2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CB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6CB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76CB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CB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235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4</cp:revision>
  <cp:lastPrinted>2022-10-27T03:20:00Z</cp:lastPrinted>
  <dcterms:created xsi:type="dcterms:W3CDTF">2022-10-27T03:20:00Z</dcterms:created>
  <dcterms:modified xsi:type="dcterms:W3CDTF">2022-10-27T03:20:00Z</dcterms:modified>
</cp:coreProperties>
</file>