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15" w:rsidRDefault="00644015" w:rsidP="0064401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00776" w:rsidRDefault="00E00776" w:rsidP="0064401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00776" w:rsidRDefault="00E00776" w:rsidP="0064401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44015" w:rsidRPr="0025472A" w:rsidRDefault="00644015" w:rsidP="0064401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44015" w:rsidRPr="004C14FF" w:rsidRDefault="00644015" w:rsidP="0064401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B390C" w:rsidRDefault="007B390C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90C" w:rsidRDefault="007B390C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90C" w:rsidRDefault="00DC3710" w:rsidP="00DC37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декабря 2022 г. № 795</w:t>
      </w:r>
    </w:p>
    <w:p w:rsidR="00DC3710" w:rsidRDefault="00DC3710" w:rsidP="00DC37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390C" w:rsidRPr="007B390C" w:rsidRDefault="007B390C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F0" w:rsidRDefault="00416AF0" w:rsidP="004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AF0">
        <w:rPr>
          <w:rFonts w:ascii="Times New Roman" w:hAnsi="Times New Roman"/>
          <w:b/>
          <w:sz w:val="28"/>
          <w:szCs w:val="28"/>
        </w:rPr>
        <w:t xml:space="preserve">Об определении единственных </w:t>
      </w:r>
    </w:p>
    <w:p w:rsidR="00416AF0" w:rsidRDefault="00416AF0" w:rsidP="004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AF0">
        <w:rPr>
          <w:rFonts w:ascii="Times New Roman" w:hAnsi="Times New Roman"/>
          <w:b/>
          <w:sz w:val="28"/>
          <w:szCs w:val="28"/>
        </w:rPr>
        <w:t>поставщиков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AF0">
        <w:rPr>
          <w:rFonts w:ascii="Times New Roman" w:hAnsi="Times New Roman"/>
          <w:b/>
          <w:sz w:val="28"/>
          <w:szCs w:val="28"/>
        </w:rPr>
        <w:t>(подрядчиков, исполнителей) на</w:t>
      </w:r>
    </w:p>
    <w:p w:rsidR="00416AF0" w:rsidRDefault="00416AF0" w:rsidP="004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AF0">
        <w:rPr>
          <w:rFonts w:ascii="Times New Roman" w:hAnsi="Times New Roman"/>
          <w:b/>
          <w:sz w:val="28"/>
          <w:szCs w:val="28"/>
        </w:rPr>
        <w:t>выполнение кадастровых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AF0">
        <w:rPr>
          <w:rFonts w:ascii="Times New Roman" w:hAnsi="Times New Roman"/>
          <w:b/>
          <w:sz w:val="28"/>
          <w:szCs w:val="28"/>
        </w:rPr>
        <w:t>в отношении</w:t>
      </w:r>
    </w:p>
    <w:p w:rsidR="00416AF0" w:rsidRDefault="00416AF0" w:rsidP="004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AF0">
        <w:rPr>
          <w:rFonts w:ascii="Times New Roman" w:hAnsi="Times New Roman"/>
          <w:b/>
          <w:sz w:val="28"/>
          <w:szCs w:val="28"/>
        </w:rPr>
        <w:t xml:space="preserve"> земельных участков категории земель </w:t>
      </w:r>
    </w:p>
    <w:p w:rsidR="00416AF0" w:rsidRPr="00416AF0" w:rsidRDefault="00416AF0" w:rsidP="0041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AF0">
        <w:rPr>
          <w:rFonts w:ascii="Times New Roman" w:hAnsi="Times New Roman"/>
          <w:b/>
          <w:sz w:val="28"/>
          <w:szCs w:val="28"/>
        </w:rPr>
        <w:t>сельскохозяйственного назначения</w:t>
      </w:r>
    </w:p>
    <w:p w:rsidR="00416AF0" w:rsidRDefault="00416AF0" w:rsidP="00416A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16AF0" w:rsidRPr="00416AF0" w:rsidRDefault="00416AF0" w:rsidP="00416A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416AF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416AF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16AF0">
        <w:rPr>
          <w:rFonts w:ascii="Times New Roman" w:hAnsi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E0077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416AF0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hyperlink r:id="rId8" w:history="1">
        <w:r w:rsidRPr="00416AF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416AF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г. № 44-ФЗ </w:t>
      </w:r>
      <w:r w:rsidR="00E0077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416AF0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</w:t>
      </w:r>
      <w:r w:rsidRPr="00416AF0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осуществления», на основании протокола заседания Комиссии по определению единственного поставщика  в условиях необходимости защиты национальных интересов Российской Федерации в связи </w:t>
      </w:r>
      <w:r w:rsidR="00E00776">
        <w:rPr>
          <w:rFonts w:ascii="Times New Roman" w:hAnsi="Times New Roman"/>
          <w:sz w:val="28"/>
          <w:szCs w:val="28"/>
        </w:rPr>
        <w:t xml:space="preserve">           </w:t>
      </w:r>
      <w:r w:rsidRPr="00416AF0">
        <w:rPr>
          <w:rFonts w:ascii="Times New Roman" w:hAnsi="Times New Roman"/>
          <w:sz w:val="28"/>
          <w:szCs w:val="28"/>
        </w:rPr>
        <w:t xml:space="preserve">с недружественными действиями иностранных государств и международных организаций от 21 ноября 2022 г. № 06-08-213/22, в целях своевременного освоения муниципальными образованиями доведенных лимитов бюджетных обязательств в </w:t>
      </w:r>
      <w:r w:rsidR="00E00776">
        <w:rPr>
          <w:rFonts w:ascii="Times New Roman" w:hAnsi="Times New Roman"/>
          <w:sz w:val="28"/>
          <w:szCs w:val="28"/>
        </w:rPr>
        <w:t xml:space="preserve">                </w:t>
      </w:r>
      <w:r w:rsidRPr="00416AF0">
        <w:rPr>
          <w:rFonts w:ascii="Times New Roman" w:hAnsi="Times New Roman"/>
          <w:sz w:val="28"/>
          <w:szCs w:val="28"/>
        </w:rPr>
        <w:t xml:space="preserve">соответствии с заключенными </w:t>
      </w:r>
      <w:r w:rsidR="005E21DC">
        <w:rPr>
          <w:rFonts w:ascii="Times New Roman" w:hAnsi="Times New Roman"/>
          <w:sz w:val="28"/>
          <w:szCs w:val="28"/>
        </w:rPr>
        <w:t>с</w:t>
      </w:r>
      <w:r w:rsidRPr="00416AF0">
        <w:rPr>
          <w:rFonts w:ascii="Times New Roman" w:hAnsi="Times New Roman"/>
          <w:sz w:val="28"/>
          <w:szCs w:val="28"/>
        </w:rPr>
        <w:t xml:space="preserve">оглашениями о предоставлении субсидии из бюджета Российской Федерации местному бюджету Правительство Республики Тыва </w:t>
      </w:r>
      <w:r w:rsidR="00E00776">
        <w:rPr>
          <w:rFonts w:ascii="Times New Roman" w:hAnsi="Times New Roman"/>
          <w:sz w:val="28"/>
          <w:szCs w:val="28"/>
        </w:rPr>
        <w:t xml:space="preserve">                      </w:t>
      </w:r>
      <w:r w:rsidRPr="00416AF0">
        <w:rPr>
          <w:rFonts w:ascii="Times New Roman" w:hAnsi="Times New Roman"/>
          <w:sz w:val="28"/>
          <w:szCs w:val="28"/>
        </w:rPr>
        <w:t>ПОСТАНОВЛЯЕТ:</w:t>
      </w:r>
    </w:p>
    <w:p w:rsidR="00644015" w:rsidRPr="00416AF0" w:rsidRDefault="00644015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416AF0">
        <w:rPr>
          <w:rFonts w:ascii="Times New Roman" w:hAnsi="Times New Roman"/>
          <w:sz w:val="28"/>
          <w:szCs w:val="28"/>
        </w:rPr>
        <w:t>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Барун-Хемчикский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Республики Тыва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2321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>»</w:t>
      </w:r>
      <w:r w:rsidR="005E21DC">
        <w:rPr>
          <w:rFonts w:ascii="Times New Roman" w:hAnsi="Times New Roman"/>
          <w:sz w:val="28"/>
          <w:szCs w:val="28"/>
        </w:rPr>
        <w:t xml:space="preserve"> –</w:t>
      </w:r>
      <w:r w:rsidRPr="00416AF0">
        <w:rPr>
          <w:rFonts w:ascii="Times New Roman" w:hAnsi="Times New Roman"/>
          <w:sz w:val="28"/>
          <w:szCs w:val="28"/>
        </w:rPr>
        <w:t xml:space="preserve"> 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Барун-Хемчикский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«Контур»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2000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«Контур»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«Контур»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3.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Дзун-Хемчикский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«Вектор»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Дзун-Хемчикском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5410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 xml:space="preserve">на который заключается контракт, </w:t>
      </w:r>
      <w:r w:rsidRPr="00416AF0">
        <w:rPr>
          <w:rFonts w:ascii="Times New Roman" w:hAnsi="Times New Roman"/>
          <w:sz w:val="28"/>
          <w:szCs w:val="28"/>
        </w:rPr>
        <w:t>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«Вектор»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«Вектор»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4.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Дзун-Хемчикский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СГП «Алмаз»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Дзун-Хемчикском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2900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6151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6.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Кима Александровича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4454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 Александрович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индивидуальным предпринимателем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Кимом Александровичем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7. Предоставить право заказчику – администрации муниципального района «Пий-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«Контур»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1) предмет контракта – подготовка проектов межевания и проведение кадастровых работ в 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1300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«Контур»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«Контур»</w:t>
      </w:r>
      <w:r w:rsidR="005E21DC">
        <w:rPr>
          <w:rFonts w:ascii="Times New Roman" w:hAnsi="Times New Roman"/>
          <w:sz w:val="28"/>
          <w:szCs w:val="28"/>
        </w:rPr>
        <w:t xml:space="preserve"> –</w:t>
      </w:r>
      <w:r w:rsidRPr="00416AF0">
        <w:rPr>
          <w:rFonts w:ascii="Times New Roman" w:hAnsi="Times New Roman"/>
          <w:sz w:val="28"/>
          <w:szCs w:val="28"/>
        </w:rPr>
        <w:t xml:space="preserve"> 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8. Предоставить право заказчику – администрации муниципального района «Пий-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Лилии Владиславовны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1) предмет контракта – подготовка проектов межевания и проведение кадастровых работ в 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1658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Лилия Владиславовна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Лилией Владиславовной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9.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Чеди-Хольский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Чеди-Хольском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на площади 750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Тывагипрозем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10.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Кызылский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ИПО «Землемер»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Кызылском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16059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</w:t>
      </w:r>
      <w:r>
        <w:rPr>
          <w:rFonts w:ascii="Times New Roman" w:hAnsi="Times New Roman"/>
          <w:sz w:val="28"/>
          <w:szCs w:val="28"/>
        </w:rPr>
        <w:t xml:space="preserve">тся контракт, </w:t>
      </w:r>
      <w:r w:rsidRPr="00416AF0">
        <w:rPr>
          <w:rFonts w:ascii="Times New Roman" w:hAnsi="Times New Roman"/>
          <w:sz w:val="28"/>
          <w:szCs w:val="28"/>
        </w:rPr>
        <w:t>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ИПО «Землемер»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5E21DC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ИПО «Землемер»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11.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«Горизонт»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2612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«Горизонт»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«Горизонт»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>12.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Тумат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Сергека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Монгеевича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2539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Тумат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16AF0">
        <w:rPr>
          <w:rFonts w:ascii="Times New Roman" w:hAnsi="Times New Roman"/>
          <w:sz w:val="28"/>
          <w:szCs w:val="28"/>
        </w:rPr>
        <w:t>Сергек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Монгеевич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proofErr w:type="spellStart"/>
      <w:r w:rsidRPr="00416AF0">
        <w:rPr>
          <w:rFonts w:ascii="Times New Roman" w:hAnsi="Times New Roman"/>
          <w:sz w:val="28"/>
          <w:szCs w:val="28"/>
        </w:rPr>
        <w:t>Тумат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Сергек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Монгеевичем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13.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2625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>»</w:t>
      </w:r>
      <w:r w:rsidR="005E21DC">
        <w:rPr>
          <w:rFonts w:ascii="Times New Roman" w:hAnsi="Times New Roman"/>
          <w:sz w:val="28"/>
          <w:szCs w:val="28"/>
        </w:rPr>
        <w:t xml:space="preserve"> –</w:t>
      </w:r>
      <w:r w:rsidRPr="00416AF0">
        <w:rPr>
          <w:rFonts w:ascii="Times New Roman" w:hAnsi="Times New Roman"/>
          <w:sz w:val="28"/>
          <w:szCs w:val="28"/>
        </w:rPr>
        <w:t xml:space="preserve"> 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14.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2560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</w:t>
      </w:r>
      <w:r w:rsidR="005E21DC">
        <w:rPr>
          <w:rFonts w:ascii="Times New Roman" w:hAnsi="Times New Roman"/>
          <w:sz w:val="28"/>
          <w:szCs w:val="28"/>
        </w:rPr>
        <w:t xml:space="preserve"> </w:t>
      </w:r>
      <w:r w:rsidRPr="00416AF0">
        <w:rPr>
          <w:rFonts w:ascii="Times New Roman" w:hAnsi="Times New Roman"/>
          <w:sz w:val="28"/>
          <w:szCs w:val="28"/>
        </w:rPr>
        <w:t>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Тывабизнесконсалтинг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15. Предоставить право заказчику – администрации муниципального района «Пий-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Лилии Владиславовны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1) предмет контракта – подготовка проектов межевания и проведение кадастровых работ в Пий-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2953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Лилия Владиславовна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ндивидуальным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Лилией Владиславовной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16.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«Квартал»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8341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«Квартал»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«Квартал»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17.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Чеди-Хольский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</w:t>
      </w:r>
      <w:r w:rsidRPr="00416AF0">
        <w:rPr>
          <w:rFonts w:ascii="Times New Roman" w:hAnsi="Times New Roman"/>
          <w:sz w:val="28"/>
          <w:szCs w:val="28"/>
        </w:rPr>
        <w:lastRenderedPageBreak/>
        <w:t xml:space="preserve">поставщика </w:t>
      </w:r>
      <w:r w:rsidR="00D93072"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>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Чеди-Хольском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4770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416AF0">
        <w:rPr>
          <w:rFonts w:ascii="Times New Roman" w:hAnsi="Times New Roman"/>
          <w:sz w:val="28"/>
          <w:szCs w:val="28"/>
        </w:rPr>
        <w:t>Полевик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18.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Чаа-Хольский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D93072"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СГП «Алмаз»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Чаа-Хольском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2820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19.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5E21DC"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«Контур»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2442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«Контур»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«Контур»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20.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D93072"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СГП «Алмаз»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2423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СГП «Алмаз»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21.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D93072">
        <w:rPr>
          <w:rFonts w:ascii="Times New Roman" w:hAnsi="Times New Roman"/>
          <w:sz w:val="28"/>
          <w:szCs w:val="28"/>
        </w:rPr>
        <w:t>– 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Кима Александровича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2357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 Александрович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proofErr w:type="spellStart"/>
      <w:r w:rsidRPr="00416AF0">
        <w:rPr>
          <w:rFonts w:ascii="Times New Roman" w:hAnsi="Times New Roman"/>
          <w:sz w:val="28"/>
          <w:szCs w:val="28"/>
        </w:rPr>
        <w:t>Кенен-оол</w:t>
      </w:r>
      <w:r w:rsidR="00D93072">
        <w:rPr>
          <w:rFonts w:ascii="Times New Roman" w:hAnsi="Times New Roman"/>
          <w:sz w:val="28"/>
          <w:szCs w:val="28"/>
        </w:rPr>
        <w:t>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Кимом Александровичем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22. Предоставить право заказчику – администрации муниципального района «Тес-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D93072">
        <w:rPr>
          <w:rFonts w:ascii="Times New Roman" w:hAnsi="Times New Roman"/>
          <w:sz w:val="28"/>
          <w:szCs w:val="28"/>
        </w:rPr>
        <w:t>– и</w:t>
      </w:r>
      <w:r w:rsidRPr="00416AF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Лилии Владиславовны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>1) предмет контракта – подготовка проектов межевания и проведение кадастровых работ в Тес-</w:t>
      </w:r>
      <w:proofErr w:type="spellStart"/>
      <w:r w:rsidRPr="00416AF0">
        <w:rPr>
          <w:rFonts w:ascii="Times New Roman" w:hAnsi="Times New Roman"/>
          <w:sz w:val="28"/>
          <w:szCs w:val="28"/>
        </w:rPr>
        <w:t>Хемском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2100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Лилия Владиславовна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proofErr w:type="spellStart"/>
      <w:r w:rsidRPr="00416AF0">
        <w:rPr>
          <w:rFonts w:ascii="Times New Roman" w:hAnsi="Times New Roman"/>
          <w:sz w:val="28"/>
          <w:szCs w:val="28"/>
        </w:rPr>
        <w:t>Саая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Лилией Владиславовной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23.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Танд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>нский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</w:t>
      </w:r>
      <w:r w:rsidR="00D93072">
        <w:rPr>
          <w:rFonts w:ascii="Times New Roman" w:hAnsi="Times New Roman"/>
          <w:sz w:val="28"/>
          <w:szCs w:val="28"/>
        </w:rPr>
        <w:t xml:space="preserve">            </w:t>
      </w:r>
      <w:r w:rsidRPr="00416AF0">
        <w:rPr>
          <w:rFonts w:ascii="Times New Roman" w:hAnsi="Times New Roman"/>
          <w:sz w:val="28"/>
          <w:szCs w:val="28"/>
        </w:rPr>
        <w:t xml:space="preserve">поставщика </w:t>
      </w:r>
      <w:r w:rsidR="00D93072">
        <w:rPr>
          <w:rFonts w:ascii="Times New Roman" w:hAnsi="Times New Roman"/>
          <w:sz w:val="28"/>
          <w:szCs w:val="28"/>
        </w:rPr>
        <w:t>–</w:t>
      </w:r>
      <w:r w:rsidRPr="00416AF0">
        <w:rPr>
          <w:rFonts w:ascii="Times New Roman" w:hAnsi="Times New Roman"/>
          <w:sz w:val="28"/>
          <w:szCs w:val="28"/>
        </w:rPr>
        <w:t xml:space="preserve"> </w:t>
      </w:r>
      <w:r w:rsidR="005E21DC" w:rsidRPr="00416AF0">
        <w:rPr>
          <w:rFonts w:ascii="Times New Roman" w:hAnsi="Times New Roman"/>
          <w:sz w:val="28"/>
          <w:szCs w:val="28"/>
        </w:rPr>
        <w:t xml:space="preserve">филиала федерального </w:t>
      </w:r>
      <w:r w:rsidRPr="00416AF0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«Федеральная кадастровая палата </w:t>
      </w:r>
      <w:proofErr w:type="spellStart"/>
      <w:r w:rsidRPr="00416AF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6AF0">
        <w:rPr>
          <w:rFonts w:ascii="Times New Roman" w:hAnsi="Times New Roman"/>
          <w:sz w:val="28"/>
          <w:szCs w:val="28"/>
        </w:rPr>
        <w:t>» по Республике Тыва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Танд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>нском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5000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5E21DC" w:rsidRPr="00416AF0">
        <w:rPr>
          <w:rFonts w:ascii="Times New Roman" w:hAnsi="Times New Roman"/>
          <w:sz w:val="28"/>
          <w:szCs w:val="28"/>
        </w:rPr>
        <w:t xml:space="preserve">филиал федерального </w:t>
      </w:r>
      <w:r w:rsidRPr="00416AF0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«Федеральная кадастровая палата </w:t>
      </w:r>
      <w:proofErr w:type="spellStart"/>
      <w:r w:rsidRPr="00416AF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по Республике Тыва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5E21DC" w:rsidRPr="00416AF0">
        <w:rPr>
          <w:rFonts w:ascii="Times New Roman" w:hAnsi="Times New Roman"/>
          <w:sz w:val="28"/>
          <w:szCs w:val="28"/>
        </w:rPr>
        <w:t xml:space="preserve">филиалом федерального </w:t>
      </w:r>
      <w:r w:rsidRPr="00416AF0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«Федеральная кадастровая палата </w:t>
      </w:r>
      <w:proofErr w:type="spellStart"/>
      <w:r w:rsidRPr="00416AF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» по Республике Тыва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24. Предоставить право заказчику – администрации муниципального района «</w:t>
      </w:r>
      <w:proofErr w:type="spellStart"/>
      <w:r w:rsidRPr="00416AF0">
        <w:rPr>
          <w:rFonts w:ascii="Times New Roman" w:hAnsi="Times New Roman"/>
          <w:sz w:val="28"/>
          <w:szCs w:val="28"/>
        </w:rPr>
        <w:t>Танд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>нский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Тыва» осуществить закупку у единственного поставщика </w:t>
      </w:r>
      <w:r w:rsidR="00D93072">
        <w:rPr>
          <w:rFonts w:ascii="Times New Roman" w:hAnsi="Times New Roman"/>
          <w:sz w:val="28"/>
          <w:szCs w:val="28"/>
        </w:rPr>
        <w:t>– о</w:t>
      </w:r>
      <w:r w:rsidRPr="00416AF0">
        <w:rPr>
          <w:rFonts w:ascii="Times New Roman" w:hAnsi="Times New Roman"/>
          <w:sz w:val="28"/>
          <w:szCs w:val="28"/>
        </w:rPr>
        <w:t>бщества с ограниченной ответственностью «Квартал» на следующих условиях: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1) предмет контракта – подготовка проектов межевания и проведение кадастровых работ в </w:t>
      </w:r>
      <w:proofErr w:type="spellStart"/>
      <w:r w:rsidRPr="00416AF0">
        <w:rPr>
          <w:rFonts w:ascii="Times New Roman" w:hAnsi="Times New Roman"/>
          <w:sz w:val="28"/>
          <w:szCs w:val="28"/>
        </w:rPr>
        <w:t>Танд</w:t>
      </w:r>
      <w:r w:rsidR="00D93072">
        <w:rPr>
          <w:rFonts w:ascii="Times New Roman" w:hAnsi="Times New Roman"/>
          <w:sz w:val="28"/>
          <w:szCs w:val="28"/>
        </w:rPr>
        <w:t>и</w:t>
      </w:r>
      <w:r w:rsidRPr="00416AF0">
        <w:rPr>
          <w:rFonts w:ascii="Times New Roman" w:hAnsi="Times New Roman"/>
          <w:sz w:val="28"/>
          <w:szCs w:val="28"/>
        </w:rPr>
        <w:t>нском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AF0">
        <w:rPr>
          <w:rFonts w:ascii="Times New Roman" w:hAnsi="Times New Roman"/>
          <w:sz w:val="28"/>
          <w:szCs w:val="28"/>
        </w:rPr>
        <w:t>кожууне</w:t>
      </w:r>
      <w:proofErr w:type="spellEnd"/>
      <w:r w:rsidRPr="00416AF0">
        <w:rPr>
          <w:rFonts w:ascii="Times New Roman" w:hAnsi="Times New Roman"/>
          <w:sz w:val="28"/>
          <w:szCs w:val="28"/>
        </w:rPr>
        <w:t xml:space="preserve"> Республики Тыва в отношении кадастровых кварталов на площади 2300 га;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93072">
        <w:rPr>
          <w:rFonts w:ascii="Times New Roman" w:hAnsi="Times New Roman"/>
          <w:sz w:val="28"/>
          <w:szCs w:val="28"/>
        </w:rPr>
        <w:t>,</w:t>
      </w:r>
      <w:r w:rsidRPr="00416AF0">
        <w:rPr>
          <w:rFonts w:ascii="Times New Roman" w:hAnsi="Times New Roman"/>
          <w:sz w:val="28"/>
          <w:szCs w:val="28"/>
        </w:rPr>
        <w:t xml:space="preserve"> – 31 декабря 2022 г</w:t>
      </w:r>
      <w:r w:rsidR="00D93072">
        <w:rPr>
          <w:rFonts w:ascii="Times New Roman" w:hAnsi="Times New Roman"/>
          <w:sz w:val="28"/>
          <w:szCs w:val="28"/>
        </w:rPr>
        <w:t>.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«Квартал»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для исполнения контракта имеет возможность привлечения субподрядной организации;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lastRenderedPageBreak/>
        <w:t xml:space="preserve">4) объем исполнения единственным поставщиком – </w:t>
      </w:r>
      <w:r w:rsidR="00D93072">
        <w:rPr>
          <w:rFonts w:ascii="Times New Roman" w:hAnsi="Times New Roman"/>
          <w:sz w:val="28"/>
          <w:szCs w:val="28"/>
        </w:rPr>
        <w:t>о</w:t>
      </w:r>
      <w:r w:rsidRPr="00416AF0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«Квартал» </w:t>
      </w:r>
      <w:r w:rsidR="005E21DC">
        <w:rPr>
          <w:rFonts w:ascii="Times New Roman" w:hAnsi="Times New Roman"/>
          <w:sz w:val="28"/>
          <w:szCs w:val="28"/>
        </w:rPr>
        <w:t xml:space="preserve">– </w:t>
      </w:r>
      <w:r w:rsidRPr="00416AF0">
        <w:rPr>
          <w:rFonts w:ascii="Times New Roman" w:hAnsi="Times New Roman"/>
          <w:sz w:val="28"/>
          <w:szCs w:val="28"/>
        </w:rPr>
        <w:t>своих обязанностей по контракту должен составлять не менее 50</w:t>
      </w:r>
      <w:r w:rsidR="00D93072">
        <w:rPr>
          <w:rFonts w:ascii="Times New Roman" w:hAnsi="Times New Roman"/>
          <w:sz w:val="28"/>
          <w:szCs w:val="28"/>
        </w:rPr>
        <w:t xml:space="preserve"> процентов</w:t>
      </w:r>
      <w:r w:rsidRPr="00416AF0">
        <w:rPr>
          <w:rFonts w:ascii="Times New Roman" w:hAnsi="Times New Roman"/>
          <w:sz w:val="28"/>
          <w:szCs w:val="28"/>
        </w:rPr>
        <w:t>;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 xml:space="preserve">25. Разместить настоящее постановление на </w:t>
      </w:r>
      <w:r w:rsidR="00D93072">
        <w:rPr>
          <w:rFonts w:ascii="Times New Roman" w:hAnsi="Times New Roman"/>
          <w:sz w:val="28"/>
          <w:szCs w:val="28"/>
        </w:rPr>
        <w:t>«О</w:t>
      </w:r>
      <w:r w:rsidRPr="00416AF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93072">
        <w:rPr>
          <w:rFonts w:ascii="Times New Roman" w:hAnsi="Times New Roman"/>
          <w:sz w:val="28"/>
          <w:szCs w:val="28"/>
        </w:rPr>
        <w:t>»</w:t>
      </w:r>
      <w:r w:rsidRPr="00416AF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16AF0" w:rsidRPr="00416AF0" w:rsidRDefault="00416AF0" w:rsidP="00416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AF0">
        <w:rPr>
          <w:rFonts w:ascii="Times New Roman" w:hAnsi="Times New Roman"/>
          <w:sz w:val="28"/>
          <w:szCs w:val="28"/>
        </w:rPr>
        <w:t>26. Настоящее постановление вступает в силу со дня его подписания.</w:t>
      </w:r>
    </w:p>
    <w:p w:rsidR="00416AF0" w:rsidRPr="00416AF0" w:rsidRDefault="00416AF0" w:rsidP="00D9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6AF0" w:rsidRDefault="00416AF0" w:rsidP="00D9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3072" w:rsidRPr="00416AF0" w:rsidRDefault="00D93072" w:rsidP="00D9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3072" w:rsidRDefault="00D93072" w:rsidP="00D9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Заместитель Председателя </w:t>
      </w:r>
    </w:p>
    <w:p w:rsidR="00416AF0" w:rsidRPr="00416AF0" w:rsidRDefault="00D93072" w:rsidP="00D93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="00416AF0" w:rsidRPr="00416AF0">
        <w:rPr>
          <w:rFonts w:ascii="Times New Roman" w:eastAsia="Times New Roman" w:hAnsi="Times New Roman"/>
          <w:sz w:val="28"/>
          <w:szCs w:val="28"/>
        </w:rPr>
        <w:t xml:space="preserve"> Республики Тыва </w:t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</w:r>
      <w:r w:rsidR="00416AF0" w:rsidRPr="00416AF0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16AF0" w:rsidRPr="00416AF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А. Брокерт</w:t>
      </w:r>
    </w:p>
    <w:p w:rsidR="00416AF0" w:rsidRDefault="00416AF0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F0" w:rsidRDefault="00416AF0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F0" w:rsidRDefault="00416AF0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90C" w:rsidRPr="007B390C" w:rsidRDefault="007B390C" w:rsidP="007B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B390C" w:rsidRPr="007B390C" w:rsidSect="007B3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C4" w:rsidRDefault="00865FC4" w:rsidP="007B390C">
      <w:pPr>
        <w:spacing w:after="0" w:line="240" w:lineRule="auto"/>
      </w:pPr>
      <w:r>
        <w:separator/>
      </w:r>
    </w:p>
  </w:endnote>
  <w:endnote w:type="continuationSeparator" w:id="0">
    <w:p w:rsidR="00865FC4" w:rsidRDefault="00865FC4" w:rsidP="007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Default="00416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Default="00416A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Default="00416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C4" w:rsidRDefault="00865FC4" w:rsidP="007B390C">
      <w:pPr>
        <w:spacing w:after="0" w:line="240" w:lineRule="auto"/>
      </w:pPr>
      <w:r>
        <w:separator/>
      </w:r>
    </w:p>
  </w:footnote>
  <w:footnote w:type="continuationSeparator" w:id="0">
    <w:p w:rsidR="00865FC4" w:rsidRDefault="00865FC4" w:rsidP="007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Default="00416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Pr="00BE6600" w:rsidRDefault="00F32E67" w:rsidP="007B390C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416AF0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00776">
      <w:rPr>
        <w:rFonts w:ascii="Times New Roman" w:hAnsi="Times New Roman"/>
        <w:noProof/>
        <w:sz w:val="24"/>
      </w:rPr>
      <w:t>11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F0" w:rsidRDefault="00416A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44beb0-aa05-4098-848c-fd13240c529d"/>
  </w:docVars>
  <w:rsids>
    <w:rsidRoot w:val="007B390C"/>
    <w:rsid w:val="000026FF"/>
    <w:rsid w:val="000812B8"/>
    <w:rsid w:val="0026430E"/>
    <w:rsid w:val="0028209C"/>
    <w:rsid w:val="00366E13"/>
    <w:rsid w:val="00416AF0"/>
    <w:rsid w:val="00472000"/>
    <w:rsid w:val="00493A52"/>
    <w:rsid w:val="005621F1"/>
    <w:rsid w:val="005E21DC"/>
    <w:rsid w:val="0063202C"/>
    <w:rsid w:val="00644015"/>
    <w:rsid w:val="006C0B77"/>
    <w:rsid w:val="007210DA"/>
    <w:rsid w:val="007A6023"/>
    <w:rsid w:val="007B390C"/>
    <w:rsid w:val="008242FF"/>
    <w:rsid w:val="00845018"/>
    <w:rsid w:val="00865FC4"/>
    <w:rsid w:val="00870751"/>
    <w:rsid w:val="008C2885"/>
    <w:rsid w:val="008C5663"/>
    <w:rsid w:val="0092118A"/>
    <w:rsid w:val="00922C48"/>
    <w:rsid w:val="00975397"/>
    <w:rsid w:val="00B544D9"/>
    <w:rsid w:val="00B915B7"/>
    <w:rsid w:val="00C00931"/>
    <w:rsid w:val="00C50735"/>
    <w:rsid w:val="00D01B24"/>
    <w:rsid w:val="00D93072"/>
    <w:rsid w:val="00DC3710"/>
    <w:rsid w:val="00DF786F"/>
    <w:rsid w:val="00E00776"/>
    <w:rsid w:val="00EA59DF"/>
    <w:rsid w:val="00EE4070"/>
    <w:rsid w:val="00F12C76"/>
    <w:rsid w:val="00F32E67"/>
    <w:rsid w:val="00F8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1C419-1F54-4696-BD9D-1063C09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0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3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90C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7B390C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B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90C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16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next w:val="a8"/>
    <w:uiPriority w:val="34"/>
    <w:qFormat/>
    <w:rsid w:val="00416AF0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416AF0"/>
  </w:style>
  <w:style w:type="paragraph" w:customStyle="1" w:styleId="10">
    <w:name w:val="Текст выноски1"/>
    <w:basedOn w:val="a"/>
    <w:next w:val="a9"/>
    <w:link w:val="aa"/>
    <w:uiPriority w:val="99"/>
    <w:semiHidden/>
    <w:unhideWhenUsed/>
    <w:rsid w:val="00416A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0"/>
    <w:uiPriority w:val="99"/>
    <w:semiHidden/>
    <w:locked/>
    <w:rsid w:val="00416AF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416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6AF0"/>
    <w:pPr>
      <w:ind w:left="720"/>
      <w:contextualSpacing/>
    </w:pPr>
  </w:style>
  <w:style w:type="paragraph" w:styleId="a9">
    <w:name w:val="Balloon Text"/>
    <w:basedOn w:val="a"/>
    <w:link w:val="12"/>
    <w:uiPriority w:val="99"/>
    <w:semiHidden/>
    <w:unhideWhenUsed/>
    <w:rsid w:val="0041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416AF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41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2022-12-07T10:30:00Z</cp:lastPrinted>
  <dcterms:created xsi:type="dcterms:W3CDTF">2022-12-07T10:29:00Z</dcterms:created>
  <dcterms:modified xsi:type="dcterms:W3CDTF">2022-12-07T10:30:00Z</dcterms:modified>
</cp:coreProperties>
</file>