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3" w:rsidRDefault="00156143" w:rsidP="0015614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24CEC" w:rsidRDefault="00A24CEC" w:rsidP="0015614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24CEC" w:rsidRDefault="00A24CEC" w:rsidP="0015614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6143" w:rsidRPr="004C14FF" w:rsidRDefault="00156143" w:rsidP="0015614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56143" w:rsidRPr="0025472A" w:rsidRDefault="00156143" w:rsidP="0015614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2094B" w:rsidRDefault="0092094B" w:rsidP="0092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94B" w:rsidRDefault="0092094B" w:rsidP="0092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94B" w:rsidRPr="00BC2FFE" w:rsidRDefault="00BC2FFE" w:rsidP="00BC2F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FFE">
        <w:rPr>
          <w:rFonts w:ascii="Times New Roman" w:hAnsi="Times New Roman"/>
          <w:sz w:val="28"/>
          <w:szCs w:val="28"/>
        </w:rPr>
        <w:t>от 26 февраля 2021 г. № 83</w:t>
      </w:r>
    </w:p>
    <w:p w:rsidR="00BC2FFE" w:rsidRPr="00BC2FFE" w:rsidRDefault="00BC2FFE" w:rsidP="00BC2F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FFE">
        <w:rPr>
          <w:rFonts w:ascii="Times New Roman" w:hAnsi="Times New Roman"/>
          <w:sz w:val="28"/>
          <w:szCs w:val="28"/>
        </w:rPr>
        <w:t>г. Кызыл</w:t>
      </w:r>
    </w:p>
    <w:p w:rsidR="0092094B" w:rsidRPr="00BC2FFE" w:rsidRDefault="0092094B" w:rsidP="00BC2F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5C0" w:rsidRDefault="0092094B" w:rsidP="0092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94B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3D25C0">
        <w:rPr>
          <w:rFonts w:ascii="Times New Roman" w:hAnsi="Times New Roman"/>
          <w:b/>
          <w:sz w:val="28"/>
          <w:szCs w:val="28"/>
        </w:rPr>
        <w:t xml:space="preserve"> </w:t>
      </w:r>
      <w:r w:rsidRPr="0092094B">
        <w:rPr>
          <w:rFonts w:ascii="Times New Roman" w:hAnsi="Times New Roman"/>
          <w:b/>
          <w:sz w:val="28"/>
          <w:szCs w:val="28"/>
        </w:rPr>
        <w:t>в</w:t>
      </w:r>
      <w:r w:rsidR="00FE6235">
        <w:rPr>
          <w:rFonts w:ascii="Times New Roman" w:hAnsi="Times New Roman"/>
          <w:b/>
          <w:sz w:val="28"/>
          <w:szCs w:val="28"/>
        </w:rPr>
        <w:t xml:space="preserve"> </w:t>
      </w:r>
      <w:r w:rsidRPr="0092094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C15BE" w:rsidRDefault="003D25C0" w:rsidP="0092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92094B" w:rsidRPr="0092094B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92094B" w:rsidRPr="0092094B" w:rsidRDefault="0092094B" w:rsidP="0092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94B">
        <w:rPr>
          <w:rFonts w:ascii="Times New Roman" w:hAnsi="Times New Roman"/>
          <w:b/>
          <w:sz w:val="28"/>
          <w:szCs w:val="28"/>
        </w:rPr>
        <w:t>от 18 января 2017 г. № 9</w:t>
      </w:r>
    </w:p>
    <w:p w:rsidR="0092094B" w:rsidRDefault="0092094B" w:rsidP="0092094B">
      <w:pPr>
        <w:spacing w:after="0" w:line="720" w:lineRule="atLeast"/>
        <w:jc w:val="center"/>
        <w:rPr>
          <w:rFonts w:ascii="Times New Roman" w:hAnsi="Times New Roman"/>
          <w:sz w:val="28"/>
          <w:szCs w:val="28"/>
        </w:rPr>
      </w:pP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8C15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29 ноября 1999 г. № 1309 «О порядке создания убежищ и иных </w:t>
      </w:r>
      <w:r w:rsidR="008C15BE">
        <w:rPr>
          <w:rFonts w:ascii="Times New Roman" w:hAnsi="Times New Roman"/>
          <w:sz w:val="28"/>
          <w:szCs w:val="28"/>
        </w:rPr>
        <w:t>объектов гражда</w:t>
      </w:r>
      <w:r w:rsidR="008C15BE">
        <w:rPr>
          <w:rFonts w:ascii="Times New Roman" w:hAnsi="Times New Roman"/>
          <w:sz w:val="28"/>
          <w:szCs w:val="28"/>
        </w:rPr>
        <w:t>н</w:t>
      </w:r>
      <w:r w:rsidR="008C15BE">
        <w:rPr>
          <w:rFonts w:ascii="Times New Roman" w:hAnsi="Times New Roman"/>
          <w:sz w:val="28"/>
          <w:szCs w:val="28"/>
        </w:rPr>
        <w:t>ской обороны», з</w:t>
      </w:r>
      <w:r>
        <w:rPr>
          <w:rFonts w:ascii="Times New Roman" w:hAnsi="Times New Roman"/>
          <w:sz w:val="28"/>
          <w:szCs w:val="28"/>
        </w:rPr>
        <w:t xml:space="preserve">аконами Республики Тыва </w:t>
      </w:r>
      <w:r w:rsidR="008C15BE">
        <w:rPr>
          <w:rFonts w:ascii="Times New Roman" w:hAnsi="Times New Roman"/>
          <w:sz w:val="28"/>
          <w:szCs w:val="28"/>
        </w:rPr>
        <w:t>от 27 августа 1996 г. № 578 «О защите населения и территорий от чрезвычайных ситуаций природного и техногенного х</w:t>
      </w:r>
      <w:r w:rsidR="008C15BE">
        <w:rPr>
          <w:rFonts w:ascii="Times New Roman" w:hAnsi="Times New Roman"/>
          <w:sz w:val="28"/>
          <w:szCs w:val="28"/>
        </w:rPr>
        <w:t>а</w:t>
      </w:r>
      <w:r w:rsidR="008C15BE">
        <w:rPr>
          <w:rFonts w:ascii="Times New Roman" w:hAnsi="Times New Roman"/>
          <w:sz w:val="28"/>
          <w:szCs w:val="28"/>
        </w:rPr>
        <w:t xml:space="preserve">рактера», </w:t>
      </w:r>
      <w:r>
        <w:rPr>
          <w:rFonts w:ascii="Times New Roman" w:hAnsi="Times New Roman"/>
          <w:sz w:val="28"/>
          <w:szCs w:val="28"/>
        </w:rPr>
        <w:t>от 24 июня 2019 г. № 515-ЗРТ «О граждан</w:t>
      </w:r>
      <w:r w:rsidR="008C15BE">
        <w:rPr>
          <w:rFonts w:ascii="Times New Roman" w:hAnsi="Times New Roman"/>
          <w:sz w:val="28"/>
          <w:szCs w:val="28"/>
        </w:rPr>
        <w:t>ской обороне в Республике Т</w:t>
      </w:r>
      <w:r w:rsidR="008C15BE">
        <w:rPr>
          <w:rFonts w:ascii="Times New Roman" w:hAnsi="Times New Roman"/>
          <w:sz w:val="28"/>
          <w:szCs w:val="28"/>
        </w:rPr>
        <w:t>ы</w:t>
      </w:r>
      <w:r w:rsidR="008C15BE">
        <w:rPr>
          <w:rFonts w:ascii="Times New Roman" w:hAnsi="Times New Roman"/>
          <w:sz w:val="28"/>
          <w:szCs w:val="28"/>
        </w:rPr>
        <w:t>ва»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  <w:proofErr w:type="gramEnd"/>
    </w:p>
    <w:p w:rsidR="0092094B" w:rsidRDefault="0092094B" w:rsidP="0092094B">
      <w:pPr>
        <w:pStyle w:val="a4"/>
        <w:spacing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18 января         2017 г. № 9 «Об утверждении Положения о Службе по гражданской обороне и чре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вычайным ситуациям Республики Тыва и ее структуры» следующие изменения: 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Положении о Службе по гражданской обороне и чрезвычайным ситуац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Республики Тыва: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2.2: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«системы оповещения» заменить словами «реги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автоматизированной системы централизованного оповещения»;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«мероприятия по созданию, хранению, использованию и восполнению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риальных ресурсов и запасов материально-технических, продовольственных,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цинских и иных средств, предназначенных для ликвидации чрезвычайных ситуаций </w:t>
      </w:r>
      <w:r>
        <w:rPr>
          <w:rFonts w:ascii="Times New Roman" w:hAnsi="Times New Roman"/>
          <w:sz w:val="28"/>
          <w:szCs w:val="28"/>
        </w:rPr>
        <w:lastRenderedPageBreak/>
        <w:t>природного и техногенного характера, и обеспечения мероприятий по гражданской обороне Республики Тыва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абзацами тринадцатым–двадцатым следующего содержания: 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«организацию проведения мероприятий по гражданской обороне, участие в разработке, корректировке и переработке планов гражданской обороны и защиты населения на территории Республики Тыва;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своих полномочий создание и поддержание в состоянии готовн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сил и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ажданской обороны; 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разработке, корректировке и переработке планов действий по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дупреждению и ликвидации чрезвычайных ситуаций на территории 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ва;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разработку, организацию выполнения государственных программ Республики Тыва в области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защиты населения и территорий от чрезвычайных ситуаций, обесп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чения пожарной безопасности и безопасности людей на водных объектах;</w:t>
      </w:r>
    </w:p>
    <w:p w:rsidR="0092094B" w:rsidRDefault="0092094B" w:rsidP="0092094B">
      <w:pPr>
        <w:pStyle w:val="a4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организацию работы Комиссии по предупреждению и ликвидации чрезвыча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ных ситуаций и обеспечению пожарной безопасности Республики Тыва; 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мирное время участие в создании, сохранении существующих объектов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жданской обороны, расположенных на территории Республики Тыва, учет 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вующих и создаваемых объектов гражданской обороны;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общей потребности в объектах гражданской обороны;</w:t>
      </w:r>
    </w:p>
    <w:p w:rsidR="0092094B" w:rsidRDefault="0092094B" w:rsidP="0092094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гражданам бесплатной юридической помощи в пределах своей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петенции и порядке, установленном законодательством»;</w:t>
      </w:r>
    </w:p>
    <w:p w:rsidR="0092094B" w:rsidRDefault="0092094B" w:rsidP="0092094B">
      <w:pPr>
        <w:pStyle w:val="a4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б) в абзаце четвертом пункта 2.3 слова «систем оповещения и информиров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ния» заменить словами «региональной автоматизированной системы централиз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оповещения»;</w:t>
      </w:r>
    </w:p>
    <w:p w:rsidR="0092094B" w:rsidRDefault="0092094B" w:rsidP="0092094B">
      <w:pPr>
        <w:pStyle w:val="a4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2) структуру Службы по гражданской обороне и чрезвычайным ситуациям Республики Тыва изложить в следующей редакции:</w:t>
      </w:r>
    </w:p>
    <w:p w:rsidR="0092094B" w:rsidRDefault="0092094B" w:rsidP="009209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«СТРУКТУРА</w: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Службы по гражданской обороне</w: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 чрезвычайным ситуациям Республики Тыва</w: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next-textbox:#_x0000_s1026;mso-fit-shape-to-text:t">
              <w:txbxContent>
                <w:p w:rsidR="00B106BD" w:rsidRPr="0092094B" w:rsidRDefault="00B106BD" w:rsidP="009209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(ГГС)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xbxContent>
            </v:textbox>
          </v:shape>
        </w:pic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6.05pt;margin-top:2.35pt;width:0;height:30.6pt;z-index:251692032" o:connectortype="straight">
            <v:stroke endarrow="block"/>
          </v:shape>
        </w:pic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0;margin-top:0;width:386.6pt;height:33.8pt;z-index:251662336;mso-height-percent:200;mso-position-horizontal:center;mso-height-percent:200;mso-width-relative:margin;mso-height-relative:margin">
            <v:textbox style="mso-fit-shape-to-text:t">
              <w:txbxContent>
                <w:p w:rsidR="00B106BD" w:rsidRPr="0092094B" w:rsidRDefault="00B106BD" w:rsidP="009209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руководителя (ГГС)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 1 ед.</w:t>
                  </w:r>
                </w:p>
              </w:txbxContent>
            </v:textbox>
          </v:shape>
        </w:pic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50" type="#_x0000_t32" style="position:absolute;left:0;text-align:left;margin-left:439.8pt;margin-top:2pt;width:1.5pt;height:72.95pt;z-index:251697152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8" type="#_x0000_t32" style="position:absolute;left:0;text-align:left;margin-left:319.8pt;margin-top:2.35pt;width:0;height:72.6pt;z-index:25169510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7" type="#_x0000_t32" style="position:absolute;left:0;text-align:left;margin-left:167.55pt;margin-top:2.35pt;width:0;height:20.8pt;z-index:251694080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6" type="#_x0000_t32" style="position:absolute;left:0;text-align:left;margin-left:261.3pt;margin-top:2.35pt;width:0;height:465.85pt;z-index:251693056" o:connectortype="straight">
            <v:stroke endarrow="block"/>
          </v:shape>
        </w:pict>
      </w: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7.2pt;margin-top:7.05pt;width:248.85pt;height:209.55pt;z-index:251664384;mso-width-relative:margin;mso-height-relative:margin">
            <v:textbox>
              <w:txbxContent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надзорной деятельности и   профилактики на водных объектах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(13 ед.)</w:t>
                  </w: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(ГГС)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92094B">
                    <w:rPr>
                      <w:rFonts w:ascii="Times New Roman" w:hAnsi="Times New Roman"/>
                      <w:sz w:val="24"/>
                      <w:szCs w:val="24"/>
                    </w:rPr>
                    <w:t xml:space="preserve"> 1 ед.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06BD" w:rsidRPr="0092094B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395.85pt;margin-top:10.55pt;width:122.25pt;height:135.75pt;z-index:251672576;mso-width-relative:margin;mso-height-relative:margin">
            <v:textbox>
              <w:txbxContent>
                <w:p w:rsid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 xml:space="preserve">правового и кадрового обеспечения 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(5 ед.)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ведущий юриско</w:t>
                  </w:r>
                  <w:r w:rsidRPr="00B106BD">
                    <w:rPr>
                      <w:rFonts w:ascii="Times New Roman" w:hAnsi="Times New Roman"/>
                    </w:rPr>
                    <w:t>н</w:t>
                  </w:r>
                  <w:r w:rsidRPr="00B106BD">
                    <w:rPr>
                      <w:rFonts w:ascii="Times New Roman" w:hAnsi="Times New Roman"/>
                    </w:rPr>
                    <w:t xml:space="preserve">сульт – </w:t>
                  </w:r>
                  <w:r w:rsidR="00BC4410" w:rsidRPr="008C15BE">
                    <w:rPr>
                      <w:rFonts w:ascii="Times New Roman" w:hAnsi="Times New Roman"/>
                    </w:rPr>
                    <w:t>1</w:t>
                  </w:r>
                  <w:r w:rsidRPr="00B106BD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главный специалист – 3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106BD" w:rsidRDefault="00B106BD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2" type="#_x0000_t202" style="position:absolute;left:0;text-align:left;margin-left:266.55pt;margin-top:11.45pt;width:113.7pt;height:109.15pt;z-index:251670528;mso-height-percent:200;mso-height-percent:200;mso-width-relative:margin;mso-height-relative:margin">
            <v:textbox style="mso-fit-shape-to-text:t">
              <w:txbxContent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организационного, документационного обеспечения и ко</w:t>
                  </w:r>
                  <w:r w:rsidRPr="0092094B">
                    <w:rPr>
                      <w:rFonts w:ascii="Times New Roman" w:hAnsi="Times New Roman"/>
                    </w:rPr>
                    <w:t>н</w:t>
                  </w:r>
                  <w:r w:rsidRPr="0092094B">
                    <w:rPr>
                      <w:rFonts w:ascii="Times New Roman" w:hAnsi="Times New Roman"/>
                    </w:rPr>
                    <w:t xml:space="preserve">троля </w:t>
                  </w: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(5 ед.)</w:t>
                  </w:r>
                </w:p>
                <w:p w:rsidR="00B106BD" w:rsidRPr="0092094B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106BD" w:rsidRPr="0092094B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главный специалист – 4 ед.</w:t>
                  </w:r>
                </w:p>
              </w:txbxContent>
            </v:textbox>
          </v:shape>
        </w:pict>
      </w: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134.7pt;margin-top:8.3pt;width:111.55pt;height:147.1pt;z-index:251668480;mso-height-percent:200;mso-height-percent:200;mso-width-relative:margin;mso-height-relative:margin">
            <v:textbox style="mso-fit-shape-to-text:t">
              <w:txbxContent>
                <w:p w:rsid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профилактики на водных объектах </w:t>
                  </w:r>
                </w:p>
                <w:p w:rsidR="00B106BD" w:rsidRPr="0092094B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(7 ед.)</w:t>
                  </w:r>
                </w:p>
                <w:p w:rsidR="00B106BD" w:rsidRPr="0092094B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106BD" w:rsidRPr="0092094B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главный специалист – 2 ед.</w:t>
                  </w:r>
                </w:p>
                <w:p w:rsidR="00B106BD" w:rsidRPr="0092094B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ведущий специ</w:t>
                  </w:r>
                  <w:r w:rsidRPr="0092094B">
                    <w:rPr>
                      <w:rFonts w:ascii="Times New Roman" w:hAnsi="Times New Roman"/>
                    </w:rPr>
                    <w:t>а</w:t>
                  </w:r>
                  <w:r w:rsidRPr="0092094B">
                    <w:rPr>
                      <w:rFonts w:ascii="Times New Roman" w:hAnsi="Times New Roman"/>
                    </w:rPr>
                    <w:t>лист – 4 ед.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0" type="#_x0000_t202" style="position:absolute;left:0;text-align:left;margin-left:13pt;margin-top:8.3pt;width:111.05pt;height:134.2pt;z-index:251666432;mso-width-relative:margin;mso-height-relative:margin">
            <v:textbox>
              <w:txbxContent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отдел </w:t>
                  </w: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контроля и  надзора в области защиты населения  от ЧС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106BD" w:rsidRDefault="00B106BD" w:rsidP="00920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(5 ед.)</w:t>
                  </w:r>
                </w:p>
                <w:p w:rsidR="00B106BD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92094B">
                    <w:rPr>
                      <w:rFonts w:ascii="Times New Roman" w:hAnsi="Times New Roman"/>
                    </w:rPr>
                    <w:t xml:space="preserve"> 1 ед.</w:t>
                  </w:r>
                </w:p>
                <w:p w:rsidR="00B106BD" w:rsidRPr="0092094B" w:rsidRDefault="00B106BD" w:rsidP="009209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главный специалист </w:t>
                  </w:r>
                  <w:r>
                    <w:rPr>
                      <w:rFonts w:ascii="Times New Roman" w:hAnsi="Times New Roman"/>
                    </w:rPr>
                    <w:t>– 4 ед.</w:t>
                  </w:r>
                </w:p>
              </w:txbxContent>
            </v:textbox>
          </v:shape>
        </w:pic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F96">
        <w:rPr>
          <w:noProof/>
          <w:sz w:val="16"/>
          <w:lang w:eastAsia="ru-RU"/>
        </w:rPr>
        <w:pict>
          <v:shape id="_x0000_s1052" type="#_x0000_t32" style="position:absolute;left:0;text-align:left;margin-left:395.85pt;margin-top:2.1pt;width:0;height:11.65pt;z-index:251699200" o:connectortype="straight">
            <v:stroke endarrow="block"/>
          </v:shape>
        </w:pict>
      </w:r>
      <w:r w:rsidRPr="006D5F96">
        <w:rPr>
          <w:noProof/>
          <w:sz w:val="16"/>
          <w:lang w:eastAsia="ru-RU"/>
        </w:rPr>
        <w:pict>
          <v:shape id="_x0000_s1051" type="#_x0000_t32" style="position:absolute;left:0;text-align:left;margin-left:129.3pt;margin-top:2.1pt;width:0;height:12.05pt;z-index:251698176" o:connectortype="straight">
            <v:stroke endarrow="block"/>
          </v:shape>
        </w:pict>
      </w:r>
      <w:r w:rsidRPr="006D5F96">
        <w:rPr>
          <w:noProof/>
          <w:sz w:val="16"/>
          <w:lang w:eastAsia="ru-RU"/>
        </w:rPr>
        <w:pict>
          <v:shape id="_x0000_s1049" type="#_x0000_t32" style="position:absolute;left:0;text-align:left;margin-left:129.3pt;margin-top:2.1pt;width:266.55pt;height:0;z-index:251696128" o:connectortype="straight"/>
        </w:pict>
      </w:r>
      <w:r w:rsidRPr="006D5F96">
        <w:rPr>
          <w:noProof/>
          <w:sz w:val="16"/>
        </w:rPr>
        <w:pict>
          <v:shape id="_x0000_s1038" type="#_x0000_t202" style="position:absolute;left:0;text-align:left;margin-left:266.5pt;margin-top:14.15pt;width:246.5pt;height:193.85pt;z-index:251680768;mso-width-relative:margin;mso-height-relative:margin">
            <v:textbox>
              <w:txbxContent>
                <w:p w:rsidR="00BC4410" w:rsidRPr="008C15BE" w:rsidRDefault="00B106BD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 xml:space="preserve">Управление </w:t>
                  </w:r>
                  <w:proofErr w:type="gramStart"/>
                  <w:r w:rsidRPr="00B018AA">
                    <w:rPr>
                      <w:rFonts w:ascii="Times New Roman" w:hAnsi="Times New Roman"/>
                    </w:rPr>
                    <w:t>финансово-экономического</w:t>
                  </w:r>
                  <w:proofErr w:type="gramEnd"/>
                  <w:r w:rsidRPr="00B018AA">
                    <w:rPr>
                      <w:rFonts w:ascii="Times New Roman" w:hAnsi="Times New Roman"/>
                    </w:rPr>
                    <w:t xml:space="preserve"> и </w:t>
                  </w:r>
                </w:p>
                <w:p w:rsidR="00B106BD" w:rsidRPr="00B018AA" w:rsidRDefault="00B106BD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материально-технического планирования (9 ед.)</w:t>
                  </w:r>
                </w:p>
                <w:p w:rsidR="00B106BD" w:rsidRPr="00B018AA" w:rsidRDefault="00B106BD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начальник (ГГС) – 1 ед.</w:t>
                  </w:r>
                </w:p>
                <w:p w:rsidR="00B106BD" w:rsidRDefault="00B106BD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7.2pt;margin-top:13.75pt;width:248.85pt;height:194.25pt;z-index:251674624;mso-width-relative:margin;mso-height-relative:margin">
            <v:textbox>
              <w:txbxContent>
                <w:p w:rsidR="00B106BD" w:rsidRPr="00B106BD" w:rsidRDefault="00B106BD" w:rsidP="00B10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6BD">
                    <w:rPr>
                      <w:rFonts w:ascii="Times New Roman" w:hAnsi="Times New Roman"/>
                      <w:sz w:val="24"/>
                      <w:szCs w:val="24"/>
                    </w:rPr>
                    <w:t>Управление гражданской защиты (12 ед.)</w:t>
                  </w:r>
                </w:p>
                <w:p w:rsidR="00B106BD" w:rsidRPr="00B106BD" w:rsidRDefault="00B106BD" w:rsidP="00B10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6BD">
                    <w:rPr>
                      <w:rFonts w:ascii="Times New Roman" w:hAnsi="Times New Roman"/>
                      <w:sz w:val="24"/>
                      <w:szCs w:val="24"/>
                    </w:rPr>
                    <w:t>начальник (ГГС) – 1 ед.</w:t>
                  </w:r>
                </w:p>
                <w:p w:rsidR="00B106BD" w:rsidRPr="00B106BD" w:rsidRDefault="00B106BD" w:rsidP="00B10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06BD" w:rsidRPr="00B106BD" w:rsidRDefault="00B106BD" w:rsidP="00B10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06BD" w:rsidRDefault="00B106BD"/>
                <w:p w:rsidR="00B106BD" w:rsidRDefault="00B106BD"/>
              </w:txbxContent>
            </v:textbox>
          </v:shape>
        </w:pict>
      </w: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F96">
        <w:rPr>
          <w:noProof/>
          <w:sz w:val="16"/>
        </w:rPr>
        <w:pict>
          <v:shape id="_x0000_s1040" type="#_x0000_t202" style="position:absolute;left:0;text-align:left;margin-left:404.25pt;margin-top:15pt;width:108.75pt;height:144.7pt;z-index:251684864;mso-width-relative:margin;mso-height-relative:margin">
            <v:textbox>
              <w:txbxContent>
                <w:p w:rsid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отдел материально-технического пл</w:t>
                  </w:r>
                  <w:r w:rsidRPr="00B018AA">
                    <w:rPr>
                      <w:rFonts w:ascii="Times New Roman" w:hAnsi="Times New Roman"/>
                    </w:rPr>
                    <w:t>а</w:t>
                  </w:r>
                  <w:r w:rsidRPr="00B018AA">
                    <w:rPr>
                      <w:rFonts w:ascii="Times New Roman" w:hAnsi="Times New Roman"/>
                    </w:rPr>
                    <w:t xml:space="preserve">нирования 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(3 ед.)</w:t>
                  </w:r>
                </w:p>
                <w:p w:rsidR="00B018AA" w:rsidRPr="0092094B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018AA" w:rsidRPr="0092094B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главный специ</w:t>
                  </w:r>
                  <w:r w:rsidRPr="0092094B">
                    <w:rPr>
                      <w:rFonts w:ascii="Times New Roman" w:hAnsi="Times New Roman"/>
                    </w:rPr>
                    <w:t>а</w:t>
                  </w:r>
                  <w:r w:rsidRPr="0092094B">
                    <w:rPr>
                      <w:rFonts w:ascii="Times New Roman" w:hAnsi="Times New Roman"/>
                    </w:rPr>
                    <w:t xml:space="preserve">лист – </w:t>
                  </w:r>
                  <w:r w:rsidR="00BC4410" w:rsidRPr="00BC4410">
                    <w:rPr>
                      <w:rFonts w:ascii="Times New Roman" w:hAnsi="Times New Roman"/>
                    </w:rPr>
                    <w:t>1</w:t>
                  </w:r>
                  <w:r w:rsidRPr="0092094B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018AA" w:rsidRPr="0092094B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ведущий специ</w:t>
                  </w:r>
                  <w:r w:rsidRPr="0092094B">
                    <w:rPr>
                      <w:rFonts w:ascii="Times New Roman" w:hAnsi="Times New Roman"/>
                    </w:rPr>
                    <w:t>а</w:t>
                  </w:r>
                  <w:r w:rsidRPr="0092094B">
                    <w:rPr>
                      <w:rFonts w:ascii="Times New Roman" w:hAnsi="Times New Roman"/>
                    </w:rPr>
                    <w:t xml:space="preserve">лист – </w:t>
                  </w:r>
                  <w:r w:rsidR="00BC4410" w:rsidRPr="00BC4410">
                    <w:rPr>
                      <w:rFonts w:ascii="Times New Roman" w:hAnsi="Times New Roman"/>
                    </w:rPr>
                    <w:t>1</w:t>
                  </w:r>
                  <w:r w:rsidRPr="0092094B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018AA" w:rsidRDefault="00B018AA"/>
              </w:txbxContent>
            </v:textbox>
          </v:shape>
        </w:pict>
      </w:r>
      <w:r w:rsidRPr="006D5F96">
        <w:rPr>
          <w:noProof/>
          <w:sz w:val="16"/>
        </w:rPr>
        <w:pict>
          <v:shape id="_x0000_s1039" type="#_x0000_t202" style="position:absolute;left:0;text-align:left;margin-left:271.7pt;margin-top:14.2pt;width:118.15pt;height:145.5pt;z-index:251682816;mso-width-relative:margin;mso-height-relative:margin">
            <v:textbox>
              <w:txbxContent>
                <w:p w:rsid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018AA">
                    <w:rPr>
                      <w:rFonts w:ascii="Times New Roman" w:hAnsi="Times New Roman"/>
                    </w:rPr>
                    <w:t>финансово-эконо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B018AA">
                    <w:rPr>
                      <w:rFonts w:ascii="Times New Roman" w:hAnsi="Times New Roman"/>
                    </w:rPr>
                    <w:t>мической</w:t>
                  </w:r>
                  <w:proofErr w:type="spellEnd"/>
                  <w:r w:rsidRPr="00B018AA">
                    <w:rPr>
                      <w:rFonts w:ascii="Times New Roman" w:hAnsi="Times New Roman"/>
                    </w:rPr>
                    <w:t xml:space="preserve"> отдел (це</w:t>
                  </w:r>
                  <w:r w:rsidRPr="00B018AA">
                    <w:rPr>
                      <w:rFonts w:ascii="Times New Roman" w:hAnsi="Times New Roman"/>
                    </w:rPr>
                    <w:t>н</w:t>
                  </w:r>
                  <w:r w:rsidRPr="00B018AA">
                    <w:rPr>
                      <w:rFonts w:ascii="Times New Roman" w:hAnsi="Times New Roman"/>
                    </w:rPr>
                    <w:t>трализованная бу</w:t>
                  </w:r>
                  <w:r w:rsidRPr="00B018AA">
                    <w:rPr>
                      <w:rFonts w:ascii="Times New Roman" w:hAnsi="Times New Roman"/>
                    </w:rPr>
                    <w:t>х</w:t>
                  </w:r>
                  <w:r w:rsidRPr="00B018AA">
                    <w:rPr>
                      <w:rFonts w:ascii="Times New Roman" w:hAnsi="Times New Roman"/>
                    </w:rPr>
                    <w:t xml:space="preserve">галтерия) </w:t>
                  </w:r>
                </w:p>
                <w:p w:rsid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(5 ед.)</w:t>
                  </w:r>
                </w:p>
                <w:p w:rsidR="00B018AA" w:rsidRPr="0092094B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018AA" w:rsidRPr="0092094B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ведущий </w:t>
                  </w:r>
                  <w:r>
                    <w:rPr>
                      <w:rFonts w:ascii="Times New Roman" w:hAnsi="Times New Roman"/>
                    </w:rPr>
                    <w:t xml:space="preserve">экономист </w:t>
                  </w:r>
                  <w:r w:rsidRPr="0092094B"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92094B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018AA" w:rsidRPr="0092094B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094B">
                    <w:rPr>
                      <w:rFonts w:ascii="Times New Roman" w:hAnsi="Times New Roman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92094B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2094B" w:rsidRDefault="006D5F96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F96">
        <w:rPr>
          <w:noProof/>
          <w:sz w:val="16"/>
        </w:rPr>
        <w:pict>
          <v:shape id="_x0000_s1036" type="#_x0000_t202" style="position:absolute;left:0;text-align:left;margin-left:135.1pt;margin-top:7.85pt;width:116.05pt;height:135.75pt;z-index:251678720;mso-width-relative:margin;mso-height-relative:margin">
            <v:textbox>
              <w:txbxContent>
                <w:p w:rsidR="00B106BD" w:rsidRP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отдел</w:t>
                  </w:r>
                </w:p>
                <w:p w:rsid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 xml:space="preserve">территориальной поддержки 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(5 ед.)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главный специалист – 2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ведущий специалист – 2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106BD" w:rsidRDefault="00B106BD"/>
              </w:txbxContent>
            </v:textbox>
          </v:shape>
        </w:pict>
      </w:r>
      <w:r w:rsidRPr="006D5F96">
        <w:rPr>
          <w:noProof/>
          <w:sz w:val="16"/>
        </w:rPr>
        <w:pict>
          <v:shape id="_x0000_s1035" type="#_x0000_t202" style="position:absolute;left:0;text-align:left;margin-left:7.2pt;margin-top:7.85pt;width:116.85pt;height:135.75pt;z-index:251676672;mso-width-relative:margin;mso-height-relative:margin">
            <v:textbox>
              <w:txbxContent>
                <w:p w:rsid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отдел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планирования ГО и предупреждения ЧС (6 ед.)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B106BD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106BD">
                    <w:rPr>
                      <w:rFonts w:ascii="Times New Roman" w:hAnsi="Times New Roman"/>
                    </w:rPr>
                    <w:t xml:space="preserve">ведущий специалист –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B106BD">
                    <w:rPr>
                      <w:rFonts w:ascii="Times New Roman" w:hAnsi="Times New Roman"/>
                    </w:rPr>
                    <w:t xml:space="preserve"> ед.</w:t>
                  </w:r>
                </w:p>
                <w:p w:rsidR="00B106BD" w:rsidRPr="00B106BD" w:rsidRDefault="00B106BD" w:rsidP="00B106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B106BD" w:rsidRDefault="00B106BD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6BD" w:rsidRDefault="00B106BD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6BD" w:rsidRDefault="00B106BD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6BD" w:rsidRDefault="00B106BD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6BD" w:rsidRDefault="00B106BD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94B" w:rsidRDefault="0092094B" w:rsidP="0092094B">
      <w:pPr>
        <w:pStyle w:val="ConsPlusNonformat"/>
        <w:jc w:val="both"/>
        <w:rPr>
          <w:sz w:val="16"/>
        </w:rPr>
      </w:pPr>
    </w:p>
    <w:p w:rsidR="00B106BD" w:rsidRDefault="0092094B" w:rsidP="0092094B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</w:t>
      </w: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6D5F96" w:rsidP="0092094B">
      <w:pPr>
        <w:pStyle w:val="ConsPlusNonformat"/>
        <w:jc w:val="both"/>
        <w:rPr>
          <w:sz w:val="16"/>
        </w:rPr>
      </w:pPr>
      <w:r>
        <w:rPr>
          <w:noProof/>
          <w:sz w:val="16"/>
          <w:lang w:eastAsia="en-US"/>
        </w:rPr>
        <w:pict>
          <v:shape id="_x0000_s1041" type="#_x0000_t202" style="position:absolute;left:0;text-align:left;margin-left:42.9pt;margin-top:6.35pt;width:427.65pt;height:132.1pt;z-index:251686912;mso-width-relative:margin;mso-height-relative:margin">
            <v:textbox>
              <w:txbxContent>
                <w:p w:rsid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 xml:space="preserve">Управление обработки вызовов «Система -112», 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оповещения и информирования населения (23 ед.)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начальник – 1 ед.</w:t>
                  </w:r>
                </w:p>
                <w:p w:rsidR="00B018AA" w:rsidRDefault="00B018AA"/>
              </w:txbxContent>
            </v:textbox>
          </v:shape>
        </w:pict>
      </w: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6D5F96" w:rsidP="0092094B">
      <w:pPr>
        <w:pStyle w:val="ConsPlusNonformat"/>
        <w:jc w:val="both"/>
        <w:rPr>
          <w:sz w:val="16"/>
        </w:rPr>
      </w:pPr>
      <w:r>
        <w:rPr>
          <w:noProof/>
          <w:sz w:val="16"/>
          <w:lang w:eastAsia="en-US"/>
        </w:rPr>
        <w:pict>
          <v:shape id="_x0000_s1042" type="#_x0000_t202" style="position:absolute;left:0;text-align:left;margin-left:51.3pt;margin-top:.7pt;width:220.4pt;height:71.65pt;z-index:251688960;mso-width-relative:margin;mso-height-relative:margin">
            <v:textbox style="mso-next-textbox:#_x0000_s1042">
              <w:txbxContent>
                <w:p w:rsidR="00B018AA" w:rsidRDefault="00DE15EE" w:rsidP="00DE15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="00B018AA" w:rsidRPr="00B018AA">
                    <w:rPr>
                      <w:rFonts w:ascii="Times New Roman" w:hAnsi="Times New Roman"/>
                    </w:rPr>
                    <w:t>перативно-аналитическая служба</w:t>
                  </w:r>
                </w:p>
                <w:p w:rsidR="00B018AA" w:rsidRPr="00B018AA" w:rsidRDefault="00B018AA" w:rsidP="00DE15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(15 ед.)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ведущий специалист – 5 ед.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оперативный дежурный – 5 ед.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помощник оперативного дежурного – 5 ед.</w:t>
                  </w:r>
                </w:p>
              </w:txbxContent>
            </v:textbox>
          </v:shape>
        </w:pict>
      </w:r>
      <w:r w:rsidRPr="006D5F96">
        <w:rPr>
          <w:noProof/>
          <w:lang w:eastAsia="en-US"/>
        </w:rPr>
        <w:pict>
          <v:shape id="_x0000_s1043" type="#_x0000_t202" style="position:absolute;left:0;text-align:left;margin-left:280.1pt;margin-top:1.15pt;width:182.2pt;height:71.2pt;z-index:251691008;mso-height-percent:200;mso-height-percent:200;mso-width-relative:margin;mso-height-relative:margin">
            <v:textbox style="mso-fit-shape-to-text:t">
              <w:txbxContent>
                <w:p w:rsidR="0020563C" w:rsidRPr="00BC4410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 xml:space="preserve">отдел связи, АСУ и оповещения 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(7 ед.)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начальник отдела – 1 ед.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главный специалист – 3 ед.</w:t>
                  </w:r>
                </w:p>
                <w:p w:rsidR="00B018AA" w:rsidRPr="00B018AA" w:rsidRDefault="00B018AA" w:rsidP="00B018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18AA">
                    <w:rPr>
                      <w:rFonts w:ascii="Times New Roman" w:hAnsi="Times New Roman"/>
                    </w:rPr>
                    <w:t>ведущий специалист – 3 ед.</w:t>
                  </w:r>
                </w:p>
              </w:txbxContent>
            </v:textbox>
          </v:shape>
        </w:pict>
      </w: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106BD" w:rsidRDefault="00B106BD" w:rsidP="0092094B">
      <w:pPr>
        <w:pStyle w:val="ConsPlusNonformat"/>
        <w:jc w:val="both"/>
        <w:rPr>
          <w:sz w:val="16"/>
        </w:rPr>
      </w:pPr>
    </w:p>
    <w:p w:rsidR="00B018AA" w:rsidRDefault="00B018AA" w:rsidP="0092094B">
      <w:pPr>
        <w:pStyle w:val="ConsPlusNonformat"/>
        <w:jc w:val="both"/>
        <w:rPr>
          <w:sz w:val="16"/>
        </w:rPr>
      </w:pPr>
    </w:p>
    <w:p w:rsidR="00B018AA" w:rsidRDefault="00B018AA" w:rsidP="0092094B">
      <w:pPr>
        <w:pStyle w:val="ConsPlusNonformat"/>
        <w:jc w:val="both"/>
        <w:rPr>
          <w:sz w:val="16"/>
        </w:rPr>
      </w:pPr>
    </w:p>
    <w:p w:rsidR="00B018AA" w:rsidRDefault="00B018AA" w:rsidP="0092094B">
      <w:pPr>
        <w:pStyle w:val="ConsPlusNonformat"/>
        <w:jc w:val="both"/>
        <w:rPr>
          <w:sz w:val="16"/>
        </w:rPr>
      </w:pPr>
    </w:p>
    <w:p w:rsidR="0092094B" w:rsidRPr="00DE15EE" w:rsidRDefault="00DE15EE" w:rsidP="0092094B">
      <w:pPr>
        <w:pStyle w:val="ConsPlusNormal"/>
        <w:ind w:firstLine="540"/>
        <w:jc w:val="both"/>
        <w:rPr>
          <w:szCs w:val="24"/>
        </w:rPr>
      </w:pPr>
      <w:proofErr w:type="gramStart"/>
      <w:r w:rsidRPr="00DE15EE">
        <w:rPr>
          <w:szCs w:val="24"/>
        </w:rPr>
        <w:t>В</w:t>
      </w:r>
      <w:r w:rsidR="0092094B" w:rsidRPr="00DE15EE">
        <w:rPr>
          <w:szCs w:val="24"/>
        </w:rPr>
        <w:t xml:space="preserve">сего: 69 единиц, из них 5 должностей государственной гражданской службы (ГГС), 64 должности, не относящиеся к государственной гражданской службе (оплата труда осуществляется в соответствии с </w:t>
      </w:r>
      <w:hyperlink r:id="rId6" w:history="1">
        <w:r w:rsidR="0092094B" w:rsidRPr="00DE15EE">
          <w:rPr>
            <w:rStyle w:val="a3"/>
            <w:color w:val="auto"/>
            <w:szCs w:val="24"/>
            <w:u w:val="none"/>
          </w:rPr>
          <w:t>постановлением</w:t>
        </w:r>
      </w:hyperlink>
      <w:r w:rsidR="0092094B" w:rsidRPr="00DE15EE">
        <w:rPr>
          <w:szCs w:val="24"/>
        </w:rPr>
        <w:t xml:space="preserve"> Правительства Республики Тыва от 30 апреля 2015 г. № 215 «Об оплате труда работников Службы по гражданской обороне и чрезвычайным ситуациям Республ</w:t>
      </w:r>
      <w:r w:rsidR="0092094B" w:rsidRPr="00DE15EE">
        <w:rPr>
          <w:szCs w:val="24"/>
        </w:rPr>
        <w:t>и</w:t>
      </w:r>
      <w:r w:rsidR="0092094B" w:rsidRPr="00DE15EE">
        <w:rPr>
          <w:szCs w:val="24"/>
        </w:rPr>
        <w:t>ки Тыва и подведомственных ей учреждений»).».</w:t>
      </w:r>
      <w:proofErr w:type="gramEnd"/>
    </w:p>
    <w:p w:rsidR="00DE15EE" w:rsidRDefault="00DE15EE" w:rsidP="009209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94B" w:rsidRDefault="0092094B" w:rsidP="00DE15EE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интернет-портале» правовой информации (</w:t>
      </w:r>
      <w:hyperlink r:id="rId7" w:history="1"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E15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2094B" w:rsidRDefault="0092094B" w:rsidP="00DE15EE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2094B" w:rsidRDefault="0092094B" w:rsidP="00DE15EE">
      <w:pPr>
        <w:pStyle w:val="a4"/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92094B" w:rsidRDefault="0092094B" w:rsidP="0092094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094B" w:rsidRDefault="0092094B" w:rsidP="0092094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DE15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92094B" w:rsidRDefault="0092094B" w:rsidP="0092094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30BB" w:rsidRDefault="007C30BB"/>
    <w:sectPr w:rsidR="007C30BB" w:rsidSect="00920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A9" w:rsidRDefault="00C100A9" w:rsidP="0092094B">
      <w:pPr>
        <w:spacing w:after="0" w:line="240" w:lineRule="auto"/>
      </w:pPr>
      <w:r>
        <w:separator/>
      </w:r>
    </w:p>
  </w:endnote>
  <w:endnote w:type="continuationSeparator" w:id="0">
    <w:p w:rsidR="00C100A9" w:rsidRDefault="00C100A9" w:rsidP="0092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Default="003D25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Default="003D25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Default="003D25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A9" w:rsidRDefault="00C100A9" w:rsidP="0092094B">
      <w:pPr>
        <w:spacing w:after="0" w:line="240" w:lineRule="auto"/>
      </w:pPr>
      <w:r>
        <w:separator/>
      </w:r>
    </w:p>
  </w:footnote>
  <w:footnote w:type="continuationSeparator" w:id="0">
    <w:p w:rsidR="00C100A9" w:rsidRDefault="00C100A9" w:rsidP="0092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Default="003D25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465"/>
    </w:sdtPr>
    <w:sdtEndPr>
      <w:rPr>
        <w:rFonts w:ascii="Times New Roman" w:hAnsi="Times New Roman"/>
        <w:sz w:val="24"/>
        <w:szCs w:val="24"/>
      </w:rPr>
    </w:sdtEndPr>
    <w:sdtContent>
      <w:p w:rsidR="00B106BD" w:rsidRPr="0092094B" w:rsidRDefault="006D5F9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92094B">
          <w:rPr>
            <w:rFonts w:ascii="Times New Roman" w:hAnsi="Times New Roman"/>
            <w:sz w:val="24"/>
            <w:szCs w:val="24"/>
          </w:rPr>
          <w:fldChar w:fldCharType="begin"/>
        </w:r>
        <w:r w:rsidR="00B106BD" w:rsidRPr="0092094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094B">
          <w:rPr>
            <w:rFonts w:ascii="Times New Roman" w:hAnsi="Times New Roman"/>
            <w:sz w:val="24"/>
            <w:szCs w:val="24"/>
          </w:rPr>
          <w:fldChar w:fldCharType="separate"/>
        </w:r>
        <w:r w:rsidR="00A24CEC">
          <w:rPr>
            <w:rFonts w:ascii="Times New Roman" w:hAnsi="Times New Roman"/>
            <w:noProof/>
            <w:sz w:val="24"/>
            <w:szCs w:val="24"/>
          </w:rPr>
          <w:t>2</w:t>
        </w:r>
        <w:r w:rsidRPr="0092094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06BD" w:rsidRDefault="00B106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Default="003D25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fb4a9a9-ba79-43bb-ae4e-fdab8d1a0edd"/>
  </w:docVars>
  <w:rsids>
    <w:rsidRoot w:val="0092094B"/>
    <w:rsid w:val="00156143"/>
    <w:rsid w:val="001B1C9E"/>
    <w:rsid w:val="0020563C"/>
    <w:rsid w:val="002259BC"/>
    <w:rsid w:val="00253F99"/>
    <w:rsid w:val="00337003"/>
    <w:rsid w:val="003D25C0"/>
    <w:rsid w:val="00476DC3"/>
    <w:rsid w:val="00503F3E"/>
    <w:rsid w:val="005C4A90"/>
    <w:rsid w:val="00636251"/>
    <w:rsid w:val="006D5F96"/>
    <w:rsid w:val="00784CA9"/>
    <w:rsid w:val="007C30BB"/>
    <w:rsid w:val="007D7490"/>
    <w:rsid w:val="008C15BE"/>
    <w:rsid w:val="0092094B"/>
    <w:rsid w:val="009317A3"/>
    <w:rsid w:val="009462DF"/>
    <w:rsid w:val="00A01EE4"/>
    <w:rsid w:val="00A24CEC"/>
    <w:rsid w:val="00AE66B3"/>
    <w:rsid w:val="00B018AA"/>
    <w:rsid w:val="00B106BD"/>
    <w:rsid w:val="00B21110"/>
    <w:rsid w:val="00BC2FFE"/>
    <w:rsid w:val="00BC4410"/>
    <w:rsid w:val="00BD27DB"/>
    <w:rsid w:val="00C100A9"/>
    <w:rsid w:val="00CD1428"/>
    <w:rsid w:val="00D90403"/>
    <w:rsid w:val="00DE15EE"/>
    <w:rsid w:val="00E67189"/>
    <w:rsid w:val="00F004AE"/>
    <w:rsid w:val="00F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50"/>
        <o:r id="V:Rule10" type="connector" idref="#_x0000_s1051"/>
        <o:r id="V:Rule11" type="connector" idref="#_x0000_s1052"/>
        <o:r id="V:Rule12" type="connector" idref="#_x0000_s1049"/>
        <o:r id="V:Rule13" type="connector" idref="#_x0000_s1048"/>
        <o:r id="V:Rule14" type="connector" idref="#_x0000_s1046"/>
        <o:r id="V:Rule15" type="connector" idref="#_x0000_s1047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4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94B"/>
    <w:rPr>
      <w:color w:val="0000FF"/>
      <w:u w:val="single"/>
    </w:rPr>
  </w:style>
  <w:style w:type="paragraph" w:styleId="a4">
    <w:name w:val="No Spacing"/>
    <w:uiPriority w:val="1"/>
    <w:qFormat/>
    <w:rsid w:val="0092094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2094B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920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94B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94B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15984F74D4EAFF97901D30949B8DEBD34AB54463E157E0C455CC16998932C149836AA59A706EE991C32AD6758703zB06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KardiMB</cp:lastModifiedBy>
  <cp:revision>3</cp:revision>
  <cp:lastPrinted>2021-02-26T07:21:00Z</cp:lastPrinted>
  <dcterms:created xsi:type="dcterms:W3CDTF">2021-02-26T03:55:00Z</dcterms:created>
  <dcterms:modified xsi:type="dcterms:W3CDTF">2021-02-26T07:22:00Z</dcterms:modified>
</cp:coreProperties>
</file>