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E8" w:rsidRDefault="00B206E8" w:rsidP="00B206E8">
      <w:pPr>
        <w:suppressAutoHyphens w:val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6E8" w:rsidRPr="00B206E8" w:rsidRDefault="00B206E8" w:rsidP="00B206E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620200099/28736(4)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B206E8" w:rsidRPr="00B206E8" w:rsidRDefault="00B206E8" w:rsidP="00B206E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620200099/28736(4)</w:t>
                      </w:r>
                    </w:p>
                  </w:txbxContent>
                </v:textbox>
              </v:rect>
            </w:pict>
          </mc:Fallback>
        </mc:AlternateContent>
      </w:r>
    </w:p>
    <w:p w:rsidR="00B206E8" w:rsidRDefault="00B206E8" w:rsidP="00B206E8">
      <w:pPr>
        <w:suppressAutoHyphens w:val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206E8" w:rsidRPr="00B206E8" w:rsidRDefault="00B206E8" w:rsidP="00B206E8">
      <w:pPr>
        <w:suppressAutoHyphens w:val="0"/>
        <w:jc w:val="center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B206E8" w:rsidRPr="00B206E8" w:rsidRDefault="00B206E8" w:rsidP="00B206E8">
      <w:pPr>
        <w:suppressAutoHyphens w:val="0"/>
        <w:jc w:val="center"/>
        <w:rPr>
          <w:rFonts w:ascii="Times New Roman" w:hAnsi="Times New Roman" w:cs="Times New Roman"/>
          <w:b/>
          <w:sz w:val="40"/>
          <w:szCs w:val="40"/>
          <w:lang w:eastAsia="en-US"/>
        </w:rPr>
      </w:pPr>
      <w:r w:rsidRPr="00B206E8">
        <w:rPr>
          <w:rFonts w:ascii="Times New Roman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B206E8">
        <w:rPr>
          <w:rFonts w:ascii="Times New Roman" w:hAnsi="Times New Roman" w:cs="Times New Roman"/>
          <w:sz w:val="36"/>
          <w:szCs w:val="36"/>
          <w:lang w:eastAsia="en-US"/>
        </w:rPr>
        <w:br/>
      </w:r>
      <w:r w:rsidRPr="00B206E8">
        <w:rPr>
          <w:rFonts w:ascii="Times New Roman" w:hAnsi="Times New Roman" w:cs="Times New Roman"/>
          <w:b/>
          <w:sz w:val="36"/>
          <w:szCs w:val="36"/>
          <w:lang w:eastAsia="en-US"/>
        </w:rPr>
        <w:t>ПОСТАНОВЛЕНИЕ</w:t>
      </w:r>
    </w:p>
    <w:p w:rsidR="00B206E8" w:rsidRPr="00B206E8" w:rsidRDefault="00B206E8" w:rsidP="00B206E8">
      <w:pPr>
        <w:suppressAutoHyphens w:val="0"/>
        <w:jc w:val="center"/>
        <w:rPr>
          <w:rFonts w:ascii="Times New Roman" w:hAnsi="Times New Roman" w:cs="Times New Roman"/>
          <w:sz w:val="36"/>
          <w:szCs w:val="36"/>
          <w:lang w:eastAsia="en-US"/>
        </w:rPr>
      </w:pPr>
      <w:r w:rsidRPr="00B206E8">
        <w:rPr>
          <w:rFonts w:ascii="Times New Roman" w:hAnsi="Times New Roman" w:cs="Times New Roman"/>
          <w:sz w:val="32"/>
          <w:szCs w:val="32"/>
          <w:lang w:eastAsia="en-US"/>
        </w:rPr>
        <w:t>ТЫВА РЕСПУБЛИКАНЫӉ ЧАЗАА</w:t>
      </w:r>
      <w:r w:rsidRPr="00B206E8">
        <w:rPr>
          <w:rFonts w:ascii="Times New Roman" w:hAnsi="Times New Roman" w:cs="Times New Roman"/>
          <w:sz w:val="36"/>
          <w:szCs w:val="36"/>
          <w:lang w:eastAsia="en-US"/>
        </w:rPr>
        <w:br/>
      </w:r>
      <w:r w:rsidRPr="00B206E8">
        <w:rPr>
          <w:rFonts w:ascii="Times New Roman" w:hAnsi="Times New Roman" w:cs="Times New Roman"/>
          <w:b/>
          <w:sz w:val="36"/>
          <w:szCs w:val="36"/>
          <w:lang w:eastAsia="en-US"/>
        </w:rPr>
        <w:t>ДОКТААЛ</w:t>
      </w:r>
    </w:p>
    <w:p w:rsidR="00C01F28" w:rsidRDefault="00C01F28" w:rsidP="00C01F2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F28" w:rsidRDefault="004771BD" w:rsidP="004771BD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марта 2024 г. № 94</w:t>
      </w:r>
    </w:p>
    <w:p w:rsidR="004771BD" w:rsidRDefault="004771BD" w:rsidP="004771BD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C01F28" w:rsidRPr="00C01F28" w:rsidRDefault="00C01F28" w:rsidP="00C01F2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F28" w:rsidRDefault="00FB3950" w:rsidP="00C01F2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28">
        <w:rPr>
          <w:rFonts w:ascii="Times New Roman" w:hAnsi="Times New Roman" w:cs="Times New Roman"/>
          <w:b/>
          <w:sz w:val="28"/>
          <w:szCs w:val="28"/>
        </w:rPr>
        <w:t>О внесении изменений в государственную</w:t>
      </w:r>
    </w:p>
    <w:p w:rsidR="00C01F28" w:rsidRDefault="00FB3950" w:rsidP="00C01F2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28">
        <w:rPr>
          <w:rFonts w:ascii="Times New Roman" w:hAnsi="Times New Roman" w:cs="Times New Roman"/>
          <w:b/>
          <w:sz w:val="28"/>
          <w:szCs w:val="28"/>
        </w:rPr>
        <w:t xml:space="preserve"> программу</w:t>
      </w:r>
      <w:r w:rsidR="00C01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8E4">
        <w:rPr>
          <w:rFonts w:ascii="Times New Roman" w:hAnsi="Times New Roman" w:cs="Times New Roman"/>
          <w:b/>
          <w:sz w:val="28"/>
          <w:szCs w:val="28"/>
        </w:rPr>
        <w:t>«</w:t>
      </w:r>
      <w:r w:rsidRPr="00C01F28">
        <w:rPr>
          <w:rFonts w:ascii="Times New Roman" w:hAnsi="Times New Roman" w:cs="Times New Roman"/>
          <w:b/>
          <w:sz w:val="28"/>
          <w:szCs w:val="28"/>
        </w:rPr>
        <w:t xml:space="preserve">Развитие информационного </w:t>
      </w:r>
    </w:p>
    <w:p w:rsidR="00C01F28" w:rsidRDefault="00FB3950" w:rsidP="00C01F2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28">
        <w:rPr>
          <w:rFonts w:ascii="Times New Roman" w:hAnsi="Times New Roman" w:cs="Times New Roman"/>
          <w:b/>
          <w:sz w:val="28"/>
          <w:szCs w:val="28"/>
        </w:rPr>
        <w:t xml:space="preserve">общества и средств массовой информации в </w:t>
      </w:r>
    </w:p>
    <w:p w:rsidR="006D3E68" w:rsidRPr="00C01F28" w:rsidRDefault="00FB3950" w:rsidP="00C01F2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28">
        <w:rPr>
          <w:rFonts w:ascii="Times New Roman" w:hAnsi="Times New Roman" w:cs="Times New Roman"/>
          <w:b/>
          <w:sz w:val="28"/>
          <w:szCs w:val="28"/>
        </w:rPr>
        <w:t>Республике Тыва на 2021-2025 годы</w:t>
      </w:r>
      <w:r w:rsidR="00E648E4">
        <w:rPr>
          <w:rFonts w:ascii="Times New Roman" w:hAnsi="Times New Roman" w:cs="Times New Roman"/>
          <w:b/>
          <w:sz w:val="28"/>
          <w:szCs w:val="28"/>
        </w:rPr>
        <w:t>»</w:t>
      </w:r>
    </w:p>
    <w:p w:rsidR="00C01F28" w:rsidRDefault="00C01F28" w:rsidP="00C01F2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F28" w:rsidRPr="00C01F28" w:rsidRDefault="00C01F28" w:rsidP="00C01F2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E68" w:rsidRDefault="00FB3950" w:rsidP="00C01F28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1F28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9" w:tgtFrame="consultantplus://offline/ref=18B525487D44B06F8EC0DC5A66A194E688233CE77330E69F0CC174C83DE7BE9208B59B9F317956F3C85EDA90249B8C8A5819E4528D5908C8f3y8J">
        <w:r w:rsidRPr="00C01F28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C01F28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</w:t>
      </w:r>
      <w:r w:rsidRPr="00C01F2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01F28">
        <w:rPr>
          <w:rFonts w:ascii="Times New Roman" w:hAnsi="Times New Roman" w:cs="Times New Roman"/>
          <w:sz w:val="28"/>
          <w:szCs w:val="28"/>
          <w:lang w:eastAsia="ru-RU"/>
        </w:rPr>
        <w:t xml:space="preserve">ции, постановлением Правительства Республики Тыва от 5 июня 2014 г. № 259 </w:t>
      </w:r>
      <w:r w:rsidR="00E648E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01F28">
        <w:rPr>
          <w:rFonts w:ascii="Times New Roman" w:hAnsi="Times New Roman" w:cs="Times New Roman"/>
          <w:sz w:val="28"/>
          <w:szCs w:val="28"/>
          <w:lang w:eastAsia="ru-RU"/>
        </w:rPr>
        <w:t>Об утверждении Порядка разработк</w:t>
      </w:r>
      <w:bookmarkStart w:id="0" w:name="_GoBack"/>
      <w:bookmarkEnd w:id="0"/>
      <w:r w:rsidRPr="00C01F28">
        <w:rPr>
          <w:rFonts w:ascii="Times New Roman" w:hAnsi="Times New Roman" w:cs="Times New Roman"/>
          <w:sz w:val="28"/>
          <w:szCs w:val="28"/>
          <w:lang w:eastAsia="ru-RU"/>
        </w:rPr>
        <w:t>и, реализации и оценки эффективности государственных программ Республики Тыва</w:t>
      </w:r>
      <w:r w:rsidR="00E648E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C01F28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Правительство Республики Тыва ПОСТАНОВЛЯЕТ:</w:t>
      </w:r>
    </w:p>
    <w:p w:rsidR="00C01F28" w:rsidRPr="00C01F28" w:rsidRDefault="00C01F28" w:rsidP="00C01F28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E68" w:rsidRPr="00C01F28" w:rsidRDefault="00FB3950" w:rsidP="00C01F28">
      <w:pPr>
        <w:pStyle w:val="af2"/>
        <w:numPr>
          <w:ilvl w:val="0"/>
          <w:numId w:val="1"/>
        </w:numPr>
        <w:tabs>
          <w:tab w:val="left" w:pos="993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1F28">
        <w:rPr>
          <w:rFonts w:ascii="Times New Roman" w:hAnsi="Times New Roman" w:cs="Times New Roman"/>
          <w:sz w:val="28"/>
          <w:szCs w:val="28"/>
          <w:lang w:val="ru-RU"/>
        </w:rPr>
        <w:t xml:space="preserve">Внести в государственную программу </w:t>
      </w:r>
      <w:r w:rsidR="00E648E4">
        <w:rPr>
          <w:rFonts w:ascii="Times New Roman" w:hAnsi="Times New Roman" w:cs="Times New Roman"/>
          <w:sz w:val="28"/>
          <w:szCs w:val="28"/>
          <w:lang w:val="ru-RU" w:eastAsia="ru-RU"/>
        </w:rPr>
        <w:t>«</w:t>
      </w:r>
      <w:r w:rsidRPr="00C01F28">
        <w:rPr>
          <w:rFonts w:ascii="Times New Roman" w:hAnsi="Times New Roman" w:cs="Times New Roman"/>
          <w:sz w:val="28"/>
          <w:szCs w:val="28"/>
          <w:lang w:val="ru-RU" w:eastAsia="ru-RU"/>
        </w:rPr>
        <w:t>Развитие информационного общества и средств массовой информации в Республике Тыва на 2021-2025 г</w:t>
      </w:r>
      <w:r w:rsidRPr="00C01F28">
        <w:rPr>
          <w:rFonts w:ascii="Times New Roman" w:hAnsi="Times New Roman" w:cs="Times New Roman"/>
          <w:sz w:val="28"/>
          <w:szCs w:val="28"/>
          <w:lang w:val="ru-RU" w:eastAsia="ru-RU"/>
        </w:rPr>
        <w:t>о</w:t>
      </w:r>
      <w:r w:rsidRPr="00C01F28">
        <w:rPr>
          <w:rFonts w:ascii="Times New Roman" w:hAnsi="Times New Roman" w:cs="Times New Roman"/>
          <w:sz w:val="28"/>
          <w:szCs w:val="28"/>
          <w:lang w:val="ru-RU" w:eastAsia="ru-RU"/>
        </w:rPr>
        <w:t>ды</w:t>
      </w:r>
      <w:r w:rsidR="00E648E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C01F2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утвержденную постановлением </w:t>
      </w:r>
      <w:r w:rsidRPr="00C01F28">
        <w:rPr>
          <w:rFonts w:ascii="Times New Roman" w:hAnsi="Times New Roman" w:cs="Times New Roman"/>
          <w:sz w:val="28"/>
          <w:szCs w:val="28"/>
          <w:lang w:val="ru-RU"/>
        </w:rPr>
        <w:t xml:space="preserve">Правительства Республики Тыва </w:t>
      </w:r>
      <w:r w:rsidRPr="00C01F28">
        <w:rPr>
          <w:rFonts w:ascii="Times New Roman" w:hAnsi="Times New Roman" w:cs="Times New Roman"/>
          <w:sz w:val="28"/>
          <w:szCs w:val="28"/>
          <w:lang w:val="ru-RU" w:eastAsia="ru-RU"/>
        </w:rPr>
        <w:t>от 8 о</w:t>
      </w:r>
      <w:r w:rsidRPr="00C01F28">
        <w:rPr>
          <w:rFonts w:ascii="Times New Roman" w:hAnsi="Times New Roman" w:cs="Times New Roman"/>
          <w:sz w:val="28"/>
          <w:szCs w:val="28"/>
          <w:lang w:val="ru-RU" w:eastAsia="ru-RU"/>
        </w:rPr>
        <w:t>к</w:t>
      </w:r>
      <w:r w:rsidRPr="00C01F28">
        <w:rPr>
          <w:rFonts w:ascii="Times New Roman" w:hAnsi="Times New Roman" w:cs="Times New Roman"/>
          <w:sz w:val="28"/>
          <w:szCs w:val="28"/>
          <w:lang w:val="ru-RU" w:eastAsia="ru-RU"/>
        </w:rPr>
        <w:t>тября 2020 г. № 488 (далее – Программа), следующие изменения:</w:t>
      </w:r>
    </w:p>
    <w:p w:rsidR="006D3E68" w:rsidRPr="00C01F28" w:rsidRDefault="00FB3950" w:rsidP="00C01F28">
      <w:pPr>
        <w:pStyle w:val="af2"/>
        <w:numPr>
          <w:ilvl w:val="0"/>
          <w:numId w:val="2"/>
        </w:numPr>
        <w:tabs>
          <w:tab w:val="left" w:pos="993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F28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10" w:tgtFrame="consultantplus://offline/ref=229410BDFD73CF1AB8BCCE91A2FF47B30E455B5276DE9A8ECD794F79A3908D681C4B4417BEB93E43A46EA713FCE25481FEEED0FD594DFAB13BE104C447J">
        <w:r w:rsidRPr="00C01F28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Pr="00C01F28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Программы:</w:t>
      </w:r>
    </w:p>
    <w:p w:rsidR="006D3E68" w:rsidRPr="00C01F28" w:rsidRDefault="00FB3950" w:rsidP="00C01F28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F28">
        <w:rPr>
          <w:rFonts w:ascii="Times New Roman" w:hAnsi="Times New Roman" w:cs="Times New Roman"/>
          <w:sz w:val="28"/>
          <w:szCs w:val="28"/>
          <w:highlight w:val="white"/>
        </w:rPr>
        <w:t xml:space="preserve">позицию </w:t>
      </w:r>
      <w:r w:rsidR="00E648E4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C01F28">
        <w:rPr>
          <w:rFonts w:ascii="Times New Roman" w:hAnsi="Times New Roman" w:cs="Times New Roman"/>
          <w:sz w:val="28"/>
          <w:szCs w:val="28"/>
          <w:highlight w:val="white"/>
        </w:rPr>
        <w:t>Объемы бюджетных ассигнований Программы</w:t>
      </w:r>
      <w:r w:rsidR="00E648E4">
        <w:rPr>
          <w:rFonts w:ascii="Times New Roman" w:hAnsi="Times New Roman" w:cs="Times New Roman"/>
          <w:sz w:val="28"/>
          <w:szCs w:val="28"/>
          <w:highlight w:val="white"/>
        </w:rPr>
        <w:t>»</w:t>
      </w:r>
      <w:r w:rsidRPr="00C01F28">
        <w:rPr>
          <w:rFonts w:ascii="Times New Roman" w:hAnsi="Times New Roman" w:cs="Times New Roman"/>
          <w:sz w:val="28"/>
          <w:szCs w:val="28"/>
          <w:highlight w:val="white"/>
        </w:rPr>
        <w:t xml:space="preserve"> изложить в следующей редакции</w:t>
      </w:r>
      <w:r w:rsidRPr="00C01F28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:</w:t>
      </w:r>
    </w:p>
    <w:p w:rsidR="006D3E68" w:rsidRPr="00C01F28" w:rsidRDefault="006D3E68" w:rsidP="00C01F28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11" w:type="dxa"/>
        <w:jc w:val="center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407"/>
        <w:gridCol w:w="6556"/>
      </w:tblGrid>
      <w:tr w:rsidR="006D3E68" w:rsidRPr="00C01F28" w:rsidTr="00C01F28">
        <w:trPr>
          <w:jc w:val="center"/>
        </w:trPr>
        <w:tc>
          <w:tcPr>
            <w:tcW w:w="2748" w:type="dxa"/>
          </w:tcPr>
          <w:p w:rsidR="006D3E68" w:rsidRPr="00C01F28" w:rsidRDefault="00E648E4" w:rsidP="00C01F2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FB3950" w:rsidRPr="00C01F28">
              <w:rPr>
                <w:rFonts w:ascii="Times New Roman" w:hAnsi="Times New Roman" w:cs="Times New Roman"/>
                <w:sz w:val="24"/>
              </w:rPr>
              <w:t>Объемы бюджетных</w:t>
            </w:r>
            <w:r w:rsidR="00C01F28" w:rsidRPr="00C01F2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B3950" w:rsidRPr="00C01F28">
              <w:rPr>
                <w:rFonts w:ascii="Times New Roman" w:hAnsi="Times New Roman" w:cs="Times New Roman"/>
                <w:sz w:val="24"/>
              </w:rPr>
              <w:t>ассигнований Програ</w:t>
            </w:r>
            <w:r w:rsidR="00FB3950" w:rsidRPr="00C01F28">
              <w:rPr>
                <w:rFonts w:ascii="Times New Roman" w:hAnsi="Times New Roman" w:cs="Times New Roman"/>
                <w:sz w:val="24"/>
              </w:rPr>
              <w:t>м</w:t>
            </w:r>
            <w:r w:rsidR="00FB3950" w:rsidRPr="00C01F28">
              <w:rPr>
                <w:rFonts w:ascii="Times New Roman" w:hAnsi="Times New Roman" w:cs="Times New Roman"/>
                <w:sz w:val="24"/>
              </w:rPr>
              <w:t>мы</w:t>
            </w:r>
          </w:p>
        </w:tc>
        <w:tc>
          <w:tcPr>
            <w:tcW w:w="407" w:type="dxa"/>
          </w:tcPr>
          <w:p w:rsidR="006D3E68" w:rsidRPr="00C01F28" w:rsidRDefault="00C01F28" w:rsidP="00C01F28">
            <w:pPr>
              <w:pStyle w:val="aff3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56" w:type="dxa"/>
          </w:tcPr>
          <w:p w:rsidR="006D3E68" w:rsidRPr="00C01F28" w:rsidRDefault="00C01F28" w:rsidP="00C01F2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="00FB3950" w:rsidRPr="00C01F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сего – 1555263,5 тыс. рублей, в том числе:</w:t>
            </w:r>
          </w:p>
          <w:p w:rsidR="006D3E68" w:rsidRPr="00C01F28" w:rsidRDefault="00FB3950" w:rsidP="00C01F2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1536127,2 тыс. рублей </w:t>
            </w:r>
            <w:r w:rsidR="00C01F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C01F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 счет средств республиканского бюджета;</w:t>
            </w:r>
          </w:p>
          <w:p w:rsidR="006D3E68" w:rsidRPr="00C01F28" w:rsidRDefault="00FB3950" w:rsidP="00C01F2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19136,3 тыс. рублей </w:t>
            </w:r>
            <w:r w:rsidR="00C01F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C01F2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за счет средств федерального бюджета, в том числе по годам:</w:t>
            </w:r>
          </w:p>
          <w:p w:rsidR="00B206E8" w:rsidRDefault="00B206E8" w:rsidP="00C01F2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6E8" w:rsidRDefault="00B206E8" w:rsidP="00C01F2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6E8" w:rsidRDefault="00B206E8" w:rsidP="00C01F2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E68" w:rsidRPr="00C01F28" w:rsidRDefault="00FB3950" w:rsidP="00C01F2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2021 г. </w:t>
            </w:r>
            <w:r w:rsidR="00C01F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 320134,2 тыс. рублей </w:t>
            </w:r>
            <w:r w:rsidR="00C01F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</w:t>
            </w:r>
          </w:p>
          <w:p w:rsidR="006D3E68" w:rsidRPr="00C01F28" w:rsidRDefault="00FB3950" w:rsidP="00C01F2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бюджета;</w:t>
            </w:r>
          </w:p>
          <w:p w:rsidR="006D3E68" w:rsidRPr="00C01F28" w:rsidRDefault="00FB3950" w:rsidP="00C01F2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в 2022 г. – 351847,0 тыс. рублей, в том числе: 341343,7 тыс. рублей </w:t>
            </w:r>
            <w:r w:rsidR="00C01F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республиканского бюджета, 10503,3 тыс. рублей </w:t>
            </w:r>
            <w:r w:rsidR="00C01F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бюджета;</w:t>
            </w:r>
          </w:p>
          <w:p w:rsidR="006D3E68" w:rsidRPr="00C01F28" w:rsidRDefault="00FB3950" w:rsidP="00C01F2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>в 2023 г. – 326042,9 тыс. рублей, в том числе:</w:t>
            </w:r>
            <w:r w:rsidRPr="00C01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321728,3 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  <w:r w:rsidR="00C01F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республиканского бюджета, 4314,6 тыс. рублей </w:t>
            </w:r>
            <w:r w:rsidR="00C01F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бюджета;</w:t>
            </w:r>
          </w:p>
          <w:p w:rsidR="006D3E68" w:rsidRPr="00C01F28" w:rsidRDefault="00FB3950" w:rsidP="00C01F2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в 2024 г. – 299336,8 тыс. рублей, в том числе: 295018,4 тыс. рублей </w:t>
            </w:r>
            <w:r w:rsidR="00C01F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республиканского бюджета, 4318,4 тыс. рублей </w:t>
            </w:r>
            <w:r w:rsidR="00C01F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бюджета;</w:t>
            </w:r>
          </w:p>
          <w:p w:rsidR="006D3E68" w:rsidRPr="00C01F28" w:rsidRDefault="00FB3950" w:rsidP="00C01F2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в 2025 г. – 257902,6 тыс. рублей </w:t>
            </w:r>
            <w:r w:rsidR="00C01F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</w:t>
            </w:r>
          </w:p>
          <w:p w:rsidR="006D3E68" w:rsidRPr="00C01F28" w:rsidRDefault="00FB3950" w:rsidP="00C01F2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бюджета.</w:t>
            </w:r>
          </w:p>
          <w:p w:rsidR="006D3E68" w:rsidRPr="00C01F28" w:rsidRDefault="00FB3950" w:rsidP="00C01F2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подпрограммы 1 </w:t>
            </w:r>
            <w:r w:rsidR="00E648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>Развитие информ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>ционного общ</w:t>
            </w:r>
            <w:r w:rsidR="00C01F28">
              <w:rPr>
                <w:rFonts w:ascii="Times New Roman" w:hAnsi="Times New Roman" w:cs="Times New Roman"/>
                <w:sz w:val="24"/>
                <w:szCs w:val="24"/>
              </w:rPr>
              <w:t>ества в Республике Тыва на 2021-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>2025 годы</w:t>
            </w:r>
            <w:r w:rsidR="00E648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897810,1 тыс. рублей, в том числе по годам:</w:t>
            </w:r>
          </w:p>
          <w:p w:rsidR="006D3E68" w:rsidRPr="00C01F28" w:rsidRDefault="00FB3950" w:rsidP="00C01F2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в 2021 г. </w:t>
            </w:r>
            <w:r w:rsidR="00C01F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 161494,8 тыс. рублей </w:t>
            </w:r>
            <w:r w:rsidR="00C01F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республ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>канского бюджета;</w:t>
            </w:r>
          </w:p>
          <w:p w:rsidR="006D3E68" w:rsidRPr="00C01F28" w:rsidRDefault="00FB3950" w:rsidP="00C01F2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в 2022 г. </w:t>
            </w:r>
            <w:r w:rsidR="00C01F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 208881,7 тыс. рублей, в том числе: 198378,4 тыс. рублей </w:t>
            </w:r>
            <w:r w:rsidR="00C01F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республиканского бюджета, 10503,3 тыс. рублей </w:t>
            </w:r>
            <w:r w:rsidR="00C01F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бюджета;</w:t>
            </w:r>
          </w:p>
          <w:p w:rsidR="006D3E68" w:rsidRPr="00C01F28" w:rsidRDefault="00FB3950" w:rsidP="00C01F2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в 2023 г. </w:t>
            </w:r>
            <w:r w:rsidR="00C01F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 189733,3 тыс. рублей, в том числе: 185418,7 тыс. рублей </w:t>
            </w:r>
            <w:r w:rsidR="00C01F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республиканского бюджета, 4314,6 тыс. рублей </w:t>
            </w:r>
            <w:r w:rsidR="00C01F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бюджета;</w:t>
            </w:r>
          </w:p>
          <w:p w:rsidR="006D3E68" w:rsidRPr="00C01F28" w:rsidRDefault="00FB3950" w:rsidP="00C01F2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в 2024 г. </w:t>
            </w:r>
            <w:r w:rsidR="00C01F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 183736,1 тыс. рублей, в том числе: 179417,7 тыс. рублей </w:t>
            </w:r>
            <w:r w:rsidR="00C01F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республиканского бюджета, 4318,4 тыс. рублей </w:t>
            </w:r>
            <w:r w:rsidR="00C01F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бюджета;</w:t>
            </w:r>
          </w:p>
          <w:p w:rsidR="006D3E68" w:rsidRPr="00C01F28" w:rsidRDefault="00FB3950" w:rsidP="00C01F2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в 2025 г. </w:t>
            </w:r>
            <w:r w:rsidR="00C01F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 153964,2 тыс. рублей </w:t>
            </w:r>
            <w:r w:rsidR="00C01F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республ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>канского бюджета.</w:t>
            </w:r>
          </w:p>
          <w:p w:rsidR="006D3E68" w:rsidRPr="00C01F28" w:rsidRDefault="00FB3950" w:rsidP="00C01F2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подпрограммы 2 </w:t>
            </w:r>
            <w:r w:rsidR="00E648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>Повышение кач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ства оказания услуг на базе многофункциональных центров предоставления государственных и муниципальных услуг по принципу </w:t>
            </w:r>
            <w:r w:rsidR="00E648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одного </w:t>
            </w:r>
            <w:r w:rsidR="00637B43">
              <w:rPr>
                <w:rFonts w:ascii="Times New Roman" w:hAnsi="Times New Roman" w:cs="Times New Roman"/>
                <w:sz w:val="24"/>
                <w:szCs w:val="24"/>
              </w:rPr>
              <w:t>окна</w:t>
            </w:r>
            <w:r w:rsidR="00E648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7B43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Тыва на 2021-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 w:rsidR="00E648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303044,8 тыс. рублей за счет средств респу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>ликанского бюджета, в том числе по годам:</w:t>
            </w:r>
          </w:p>
          <w:p w:rsidR="006D3E68" w:rsidRPr="00C01F28" w:rsidRDefault="00FB3950" w:rsidP="00C01F2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в 2021 г. </w:t>
            </w:r>
            <w:r w:rsidR="00C01F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 61609,3 тыс. рублей;</w:t>
            </w:r>
          </w:p>
          <w:p w:rsidR="006D3E68" w:rsidRPr="00C01F28" w:rsidRDefault="00FB3950" w:rsidP="00C01F2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в 2022 г. </w:t>
            </w:r>
            <w:r w:rsidR="00C01F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 71647,8 тыс. рублей;</w:t>
            </w:r>
          </w:p>
          <w:p w:rsidR="006D3E68" w:rsidRPr="00C01F28" w:rsidRDefault="00FB3950" w:rsidP="00C01F2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в 2023 г. </w:t>
            </w:r>
            <w:r w:rsidR="00C01F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 61029,2 тыс. рублей;</w:t>
            </w:r>
          </w:p>
          <w:p w:rsidR="006D3E68" w:rsidRPr="00C01F28" w:rsidRDefault="00FB3950" w:rsidP="00C01F2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в 2024 г. </w:t>
            </w:r>
            <w:r w:rsidR="00C01F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 57240,2 тыс. рублей;</w:t>
            </w:r>
          </w:p>
          <w:p w:rsidR="006D3E68" w:rsidRPr="00C01F28" w:rsidRDefault="00FB3950" w:rsidP="00C01F2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в 2025 г. </w:t>
            </w:r>
            <w:r w:rsidR="00C01F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 51518,3 тыс. рублей.</w:t>
            </w:r>
          </w:p>
          <w:p w:rsidR="006D3E68" w:rsidRPr="00C01F28" w:rsidRDefault="00FB3950" w:rsidP="00C01F2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подпрограммы 3 </w:t>
            </w:r>
            <w:r w:rsidR="00E648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>Развитие средств массовой информации, книгоиздания и полиграфии в Респу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37B43">
              <w:rPr>
                <w:rFonts w:ascii="Times New Roman" w:hAnsi="Times New Roman" w:cs="Times New Roman"/>
                <w:sz w:val="24"/>
                <w:szCs w:val="24"/>
              </w:rPr>
              <w:t>лике Тыва</w:t>
            </w:r>
            <w:r w:rsidR="00E648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7B43">
              <w:rPr>
                <w:rFonts w:ascii="Times New Roman" w:hAnsi="Times New Roman" w:cs="Times New Roman"/>
                <w:sz w:val="24"/>
                <w:szCs w:val="24"/>
              </w:rPr>
              <w:t xml:space="preserve"> на 2021-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>2025 годы</w:t>
            </w:r>
            <w:r w:rsidR="00E648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всего 354408,6  тыс. рублей за счет средств республиканского бюджета, в том числе по годам:</w:t>
            </w:r>
          </w:p>
          <w:p w:rsidR="006D3E68" w:rsidRPr="00C01F28" w:rsidRDefault="00FB3950" w:rsidP="00C01F2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в 2021 г. </w:t>
            </w:r>
            <w:r w:rsidR="00C01F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 97030,1 тыс. рублей;</w:t>
            </w:r>
          </w:p>
          <w:p w:rsidR="006D3E68" w:rsidRPr="00C01F28" w:rsidRDefault="00FB3950" w:rsidP="00C01F2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в 2022 г. </w:t>
            </w:r>
            <w:r w:rsidR="00C01F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 71317,5 тыс. рублей;</w:t>
            </w:r>
          </w:p>
          <w:p w:rsidR="006D3E68" w:rsidRPr="00C01F28" w:rsidRDefault="00FB3950" w:rsidP="00C01F2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в 2023 г. </w:t>
            </w:r>
            <w:r w:rsidR="00C01F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 75280,4 тыс. рублей;</w:t>
            </w:r>
          </w:p>
          <w:p w:rsidR="006D3E68" w:rsidRPr="00C01F28" w:rsidRDefault="00FB3950" w:rsidP="00C01F2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в 2024 г. </w:t>
            </w:r>
            <w:r w:rsidR="00C01F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 58360,5 тыс. рублей;</w:t>
            </w:r>
          </w:p>
          <w:p w:rsidR="006D3E68" w:rsidRPr="00C01F28" w:rsidRDefault="00FB3950" w:rsidP="00C01F28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в 2025 г. </w:t>
            </w:r>
            <w:r w:rsidR="00C01F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C135AB">
              <w:rPr>
                <w:rFonts w:ascii="Times New Roman" w:hAnsi="Times New Roman" w:cs="Times New Roman"/>
                <w:sz w:val="24"/>
                <w:szCs w:val="24"/>
              </w:rPr>
              <w:t>2420,1 тыс. рублей</w:t>
            </w:r>
            <w:r w:rsidR="00E648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01F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6D3E68" w:rsidRPr="00637B43" w:rsidRDefault="006D3E68" w:rsidP="00637B43">
      <w:pPr>
        <w:tabs>
          <w:tab w:val="left" w:pos="993"/>
          <w:tab w:val="left" w:pos="1134"/>
          <w:tab w:val="left" w:pos="1276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D3E68" w:rsidRPr="00637B43" w:rsidRDefault="00FB3950" w:rsidP="00637B43">
      <w:pPr>
        <w:pStyle w:val="af2"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B43">
        <w:rPr>
          <w:rFonts w:ascii="Times New Roman" w:hAnsi="Times New Roman" w:cs="Times New Roman"/>
          <w:bCs/>
          <w:sz w:val="28"/>
          <w:szCs w:val="28"/>
          <w:lang w:eastAsia="ru-RU"/>
        </w:rPr>
        <w:t>в разделе IV:</w:t>
      </w:r>
    </w:p>
    <w:p w:rsidR="006D3E68" w:rsidRPr="00637B43" w:rsidRDefault="00FB3950" w:rsidP="00637B43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B43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а</w:t>
      </w:r>
      <w:r w:rsidRPr="00637B43"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  <w:t>) абзац второй изложить в следующей редакции:</w:t>
      </w:r>
    </w:p>
    <w:p w:rsidR="006D3E68" w:rsidRPr="00637B43" w:rsidRDefault="00E648E4" w:rsidP="00637B43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B3950" w:rsidRPr="00637B43">
        <w:rPr>
          <w:rFonts w:ascii="Times New Roman" w:hAnsi="Times New Roman" w:cs="Times New Roman"/>
          <w:sz w:val="28"/>
          <w:szCs w:val="28"/>
          <w:lang w:eastAsia="ru-RU"/>
        </w:rPr>
        <w:t>Общий объем финансирования Программы составляет всего 1546863,5 тыс. рублей, в том числе:</w:t>
      </w:r>
      <w:r w:rsidR="00637B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3950" w:rsidRPr="00637B43">
        <w:rPr>
          <w:rFonts w:ascii="Times New Roman" w:hAnsi="Times New Roman" w:cs="Times New Roman"/>
          <w:sz w:val="28"/>
          <w:szCs w:val="28"/>
          <w:lang w:eastAsia="ru-RU"/>
        </w:rPr>
        <w:t xml:space="preserve">1527727,2 тыс. рублей </w:t>
      </w:r>
      <w:r w:rsidR="00C01F28" w:rsidRPr="00637B4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B3950" w:rsidRPr="00637B43">
        <w:rPr>
          <w:rFonts w:ascii="Times New Roman" w:hAnsi="Times New Roman" w:cs="Times New Roman"/>
          <w:sz w:val="28"/>
          <w:szCs w:val="28"/>
          <w:lang w:eastAsia="ru-RU"/>
        </w:rPr>
        <w:t xml:space="preserve"> за счет средств республика</w:t>
      </w:r>
      <w:r w:rsidR="00FB3950" w:rsidRPr="00637B43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FB3950" w:rsidRPr="00637B43">
        <w:rPr>
          <w:rFonts w:ascii="Times New Roman" w:hAnsi="Times New Roman" w:cs="Times New Roman"/>
          <w:sz w:val="28"/>
          <w:szCs w:val="28"/>
          <w:lang w:eastAsia="ru-RU"/>
        </w:rPr>
        <w:t xml:space="preserve">ского бюджета; 19136,3 тыс. рублей </w:t>
      </w:r>
      <w:r w:rsidR="00C01F28" w:rsidRPr="00637B4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B3950" w:rsidRPr="00637B43">
        <w:rPr>
          <w:rFonts w:ascii="Times New Roman" w:hAnsi="Times New Roman" w:cs="Times New Roman"/>
          <w:sz w:val="28"/>
          <w:szCs w:val="28"/>
          <w:lang w:eastAsia="ru-RU"/>
        </w:rPr>
        <w:t xml:space="preserve"> за счет средств федерального бюджета, в том числе по годам: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B3950" w:rsidRPr="00637B43">
        <w:rPr>
          <w:rFonts w:ascii="Times New Roman" w:hAnsi="Times New Roman" w:cs="Times New Roman"/>
          <w:sz w:val="28"/>
          <w:szCs w:val="28"/>
        </w:rPr>
        <w:t>;</w:t>
      </w:r>
    </w:p>
    <w:p w:rsidR="006D3E68" w:rsidRPr="00637B43" w:rsidRDefault="00FB3950" w:rsidP="00637B43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B43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б) </w:t>
      </w:r>
      <w:r w:rsidRPr="00637B43"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  <w:t>абзац пятый изложить в следующей редакции:</w:t>
      </w:r>
    </w:p>
    <w:p w:rsidR="006D3E68" w:rsidRPr="00637B43" w:rsidRDefault="00E648E4" w:rsidP="00637B43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B3950" w:rsidRPr="00637B43">
        <w:rPr>
          <w:rFonts w:ascii="Times New Roman" w:hAnsi="Times New Roman" w:cs="Times New Roman"/>
          <w:sz w:val="28"/>
          <w:szCs w:val="28"/>
          <w:lang w:eastAsia="ru-RU"/>
        </w:rPr>
        <w:t xml:space="preserve">в 2023 г. – </w:t>
      </w:r>
      <w:r w:rsidR="00FB3950" w:rsidRPr="00637B43">
        <w:rPr>
          <w:rFonts w:ascii="Times New Roman" w:hAnsi="Times New Roman" w:cs="Times New Roman"/>
          <w:sz w:val="28"/>
          <w:szCs w:val="28"/>
        </w:rPr>
        <w:t>326042,9 тыс. рублей, в том числе:</w:t>
      </w:r>
      <w:r w:rsidR="00FB3950" w:rsidRPr="00637B43">
        <w:rPr>
          <w:rFonts w:ascii="Times New Roman" w:hAnsi="Times New Roman" w:cs="Times New Roman"/>
          <w:color w:val="000000"/>
          <w:sz w:val="28"/>
          <w:szCs w:val="28"/>
        </w:rPr>
        <w:t xml:space="preserve"> 321728,3 </w:t>
      </w:r>
      <w:r w:rsidR="00FB3950" w:rsidRPr="00637B43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C01F28" w:rsidRPr="00637B43">
        <w:rPr>
          <w:rFonts w:ascii="Times New Roman" w:hAnsi="Times New Roman" w:cs="Times New Roman"/>
          <w:sz w:val="28"/>
          <w:szCs w:val="28"/>
        </w:rPr>
        <w:t>–</w:t>
      </w:r>
      <w:r w:rsidR="00FB3950" w:rsidRPr="00637B43">
        <w:rPr>
          <w:rFonts w:ascii="Times New Roman" w:hAnsi="Times New Roman" w:cs="Times New Roman"/>
          <w:sz w:val="28"/>
          <w:szCs w:val="28"/>
        </w:rPr>
        <w:t xml:space="preserve"> за счет средств республиканского бюджета, 4314,6 тыс. рублей </w:t>
      </w:r>
      <w:r w:rsidR="00C01F28" w:rsidRPr="00637B43">
        <w:rPr>
          <w:rFonts w:ascii="Times New Roman" w:hAnsi="Times New Roman" w:cs="Times New Roman"/>
          <w:sz w:val="28"/>
          <w:szCs w:val="28"/>
        </w:rPr>
        <w:t>–</w:t>
      </w:r>
      <w:r w:rsidR="00FB3950" w:rsidRPr="00637B43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бюджета;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B3950" w:rsidRPr="00637B4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D3E68" w:rsidRPr="00637B43" w:rsidRDefault="004A1841" w:rsidP="00637B43">
      <w:pPr>
        <w:pStyle w:val="af2"/>
        <w:numPr>
          <w:ilvl w:val="0"/>
          <w:numId w:val="2"/>
        </w:numPr>
        <w:tabs>
          <w:tab w:val="left" w:pos="993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7B4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hyperlink r:id="rId11" w:tgtFrame="consultantplus://offline/ref=73B57A171BC971970CD11EAA238E17BD481DEE7D28E5A671787033D33C9BB3735718722F8D781C5AC3FB56d956L">
        <w:r w:rsidRPr="00637B43">
          <w:rPr>
            <w:rFonts w:ascii="Times New Roman" w:hAnsi="Times New Roman" w:cs="Times New Roman"/>
            <w:sz w:val="28"/>
            <w:szCs w:val="28"/>
            <w:lang w:val="ru-RU"/>
          </w:rPr>
          <w:t xml:space="preserve">подпрограмме </w:t>
        </w:r>
      </w:hyperlink>
      <w:r w:rsidR="00FB3950" w:rsidRPr="00637B4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 </w:t>
      </w:r>
      <w:r w:rsidR="00E648E4">
        <w:rPr>
          <w:rFonts w:ascii="Times New Roman" w:hAnsi="Times New Roman" w:cs="Times New Roman"/>
          <w:sz w:val="28"/>
          <w:szCs w:val="28"/>
          <w:lang w:val="ru-RU" w:eastAsia="ru-RU"/>
        </w:rPr>
        <w:t>«</w:t>
      </w:r>
      <w:r w:rsidR="00FB3950" w:rsidRPr="00637B43">
        <w:rPr>
          <w:rFonts w:ascii="Times New Roman" w:hAnsi="Times New Roman" w:cs="Times New Roman"/>
          <w:sz w:val="28"/>
          <w:szCs w:val="28"/>
          <w:lang w:val="ru-RU" w:eastAsia="ru-RU"/>
        </w:rPr>
        <w:t>Развитие информационного общества в Республике Тыва на 2021-2025 годы</w:t>
      </w:r>
      <w:r w:rsidR="00E648E4">
        <w:rPr>
          <w:rFonts w:ascii="Times New Roman" w:hAnsi="Times New Roman" w:cs="Times New Roman"/>
          <w:sz w:val="28"/>
          <w:szCs w:val="28"/>
          <w:lang w:val="ru-RU" w:eastAsia="ru-RU"/>
        </w:rPr>
        <w:t>»</w:t>
      </w:r>
      <w:r w:rsidR="00FB3950" w:rsidRPr="00637B43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6D3E68" w:rsidRPr="00637B43" w:rsidRDefault="00FB3950" w:rsidP="00637B43">
      <w:pPr>
        <w:pStyle w:val="af2"/>
        <w:numPr>
          <w:ilvl w:val="0"/>
          <w:numId w:val="3"/>
        </w:numPr>
        <w:tabs>
          <w:tab w:val="left" w:pos="993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B43">
        <w:rPr>
          <w:rFonts w:ascii="Times New Roman" w:hAnsi="Times New Roman" w:cs="Times New Roman"/>
          <w:sz w:val="28"/>
          <w:szCs w:val="28"/>
          <w:lang w:eastAsia="ru-RU"/>
        </w:rPr>
        <w:t>в паспорте:</w:t>
      </w:r>
    </w:p>
    <w:p w:rsidR="006D3E68" w:rsidRPr="00637B43" w:rsidRDefault="00FB3950" w:rsidP="00637B43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B43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позицию </w:t>
      </w:r>
      <w:r w:rsidR="00E648E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r w:rsidRPr="00637B43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Объемы бюджетных ассигнований Подпрограммы</w:t>
      </w:r>
      <w:r w:rsidR="00E648E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</w:t>
      </w:r>
      <w:r w:rsidRPr="00637B43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изложить в следующей редакции:</w:t>
      </w:r>
    </w:p>
    <w:p w:rsidR="006D3E68" w:rsidRPr="008761AA" w:rsidRDefault="006D3E68" w:rsidP="008761AA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tbl>
      <w:tblPr>
        <w:tblW w:w="9749" w:type="dxa"/>
        <w:jc w:val="center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407"/>
        <w:gridCol w:w="6594"/>
      </w:tblGrid>
      <w:tr w:rsidR="006D3E68" w:rsidRPr="00637B43" w:rsidTr="00637B43">
        <w:trPr>
          <w:jc w:val="center"/>
        </w:trPr>
        <w:tc>
          <w:tcPr>
            <w:tcW w:w="2748" w:type="dxa"/>
          </w:tcPr>
          <w:p w:rsidR="006D3E68" w:rsidRPr="00637B43" w:rsidRDefault="00E648E4" w:rsidP="00637B43">
            <w:pPr>
              <w:pStyle w:val="aff3"/>
              <w:widowControl w:val="0"/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B3950" w:rsidRPr="00637B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бюджетных</w:t>
            </w:r>
            <w:r w:rsidR="00637B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3950" w:rsidRPr="00637B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ассигнований Подпр</w:t>
            </w:r>
            <w:r w:rsidR="00FB3950" w:rsidRPr="00637B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B3950" w:rsidRPr="00637B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407" w:type="dxa"/>
          </w:tcPr>
          <w:p w:rsidR="006D3E68" w:rsidRPr="00637B43" w:rsidRDefault="00637B43" w:rsidP="00637B43">
            <w:pPr>
              <w:pStyle w:val="aff3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594" w:type="dxa"/>
          </w:tcPr>
          <w:p w:rsidR="006D3E68" w:rsidRPr="00637B43" w:rsidRDefault="00FB3950" w:rsidP="00637B43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подпрограммы 1 </w:t>
            </w:r>
            <w:r w:rsidR="00E648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37B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информ</w:t>
            </w:r>
            <w:r w:rsidRPr="00637B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37B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ционного общества в Республике Т</w:t>
            </w:r>
            <w:r w:rsidR="00637B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ыва на 2021-</w:t>
            </w:r>
            <w:r w:rsidRPr="00637B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годы</w:t>
            </w:r>
            <w:r w:rsidR="00E648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37B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составляет </w:t>
            </w:r>
            <w:r w:rsidRPr="00637B43">
              <w:rPr>
                <w:rFonts w:ascii="Times New Roman" w:hAnsi="Times New Roman" w:cs="Times New Roman"/>
                <w:sz w:val="24"/>
                <w:szCs w:val="24"/>
              </w:rPr>
              <w:t>889410,1</w:t>
            </w:r>
            <w:r w:rsidRPr="00637B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6D3E68" w:rsidRPr="00637B43" w:rsidRDefault="00FB3950" w:rsidP="00637B43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2021 г. </w:t>
            </w:r>
            <w:r w:rsidR="004C46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37B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161494,8 тыс. рублей </w:t>
            </w:r>
            <w:r w:rsidR="004C46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37B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республ</w:t>
            </w:r>
            <w:r w:rsidRPr="00637B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37B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канского бюджета;</w:t>
            </w:r>
          </w:p>
          <w:p w:rsidR="006D3E68" w:rsidRPr="00637B43" w:rsidRDefault="00FB3950" w:rsidP="00637B43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2022 г. </w:t>
            </w:r>
            <w:r w:rsidR="004C46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37B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208881,7 тыс. рублей, в том числе: 198378,4 тыс. рублей </w:t>
            </w:r>
            <w:r w:rsidR="004C46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37B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республиканского бюджета, 10503,3 тыс. рублей </w:t>
            </w:r>
            <w:r w:rsidR="004C46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37B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федерального бюджета;</w:t>
            </w:r>
          </w:p>
          <w:p w:rsidR="006D3E68" w:rsidRPr="00637B43" w:rsidRDefault="00FB3950" w:rsidP="00637B43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43">
              <w:rPr>
                <w:rFonts w:ascii="Times New Roman" w:hAnsi="Times New Roman" w:cs="Times New Roman"/>
                <w:sz w:val="24"/>
                <w:szCs w:val="24"/>
              </w:rPr>
              <w:t xml:space="preserve">в 2023 г. </w:t>
            </w:r>
            <w:r w:rsidR="004C46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7B43">
              <w:rPr>
                <w:rFonts w:ascii="Times New Roman" w:hAnsi="Times New Roman" w:cs="Times New Roman"/>
                <w:sz w:val="24"/>
                <w:szCs w:val="24"/>
              </w:rPr>
              <w:t xml:space="preserve"> 189733,3 тыс. рублей, в том числе: 185418,7 тыс. рублей </w:t>
            </w:r>
            <w:r w:rsidR="004C46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7B43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республиканского бюджета, 4314,6 тыс. рублей </w:t>
            </w:r>
            <w:r w:rsidR="004C46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7B43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бюджета;</w:t>
            </w:r>
          </w:p>
          <w:p w:rsidR="006D3E68" w:rsidRPr="00637B43" w:rsidRDefault="00FB3950" w:rsidP="00637B43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2024 г. – 175336,1 тыс. рублей, в том числе: 171017,7 тыс. рублей </w:t>
            </w:r>
            <w:r w:rsidR="004C46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37B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республиканского бюджета, 4318,4 тыс. рублей </w:t>
            </w:r>
            <w:r w:rsidR="004C46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37B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федерального бюджета;</w:t>
            </w:r>
          </w:p>
          <w:p w:rsidR="006D3E68" w:rsidRDefault="00FB3950" w:rsidP="00637B43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B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2025 г. – 153964,2 тыс. рублей </w:t>
            </w:r>
            <w:r w:rsidR="004C46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37B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республ</w:t>
            </w:r>
            <w:r w:rsidRPr="00637B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135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канского бюджета</w:t>
            </w:r>
            <w:r w:rsidR="00E648E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»</w:t>
            </w:r>
            <w:r w:rsidRPr="00637B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135AB" w:rsidRPr="00637B43" w:rsidRDefault="00C135AB" w:rsidP="00637B43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E68" w:rsidRPr="004C46CD" w:rsidRDefault="00FB3950" w:rsidP="004C46CD">
      <w:pPr>
        <w:pStyle w:val="af2"/>
        <w:numPr>
          <w:ilvl w:val="0"/>
          <w:numId w:val="3"/>
        </w:numPr>
        <w:tabs>
          <w:tab w:val="left" w:pos="993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CD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12" w:tgtFrame="consultantplus://offline/ref=FE36811BCB1FADC22608D7A6C74D47F692C961779876BBBD792C4D3544DB04FA9E30DB59A3E43D774871352EtCL">
        <w:r w:rsidRPr="004C46CD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Pr="004C46C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D3E68" w:rsidRPr="004C46CD" w:rsidRDefault="00FB3950" w:rsidP="004C46CD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CD">
        <w:rPr>
          <w:rFonts w:ascii="Times New Roman" w:hAnsi="Times New Roman" w:cs="Times New Roman"/>
          <w:bCs/>
          <w:sz w:val="28"/>
          <w:szCs w:val="28"/>
          <w:lang w:eastAsia="ru-RU"/>
        </w:rPr>
        <w:t>абзац первый изложить в следующей редакции:</w:t>
      </w:r>
    </w:p>
    <w:p w:rsidR="006D3E68" w:rsidRPr="004C46CD" w:rsidRDefault="00E648E4" w:rsidP="004C46CD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B3950" w:rsidRPr="004C46CD">
        <w:rPr>
          <w:rFonts w:ascii="Times New Roman" w:hAnsi="Times New Roman" w:cs="Times New Roman"/>
          <w:sz w:val="28"/>
          <w:szCs w:val="28"/>
          <w:lang w:eastAsia="ru-RU"/>
        </w:rPr>
        <w:t xml:space="preserve">Объем финансирования подпрограммы 1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B3950" w:rsidRPr="004C46CD">
        <w:rPr>
          <w:rFonts w:ascii="Times New Roman" w:hAnsi="Times New Roman" w:cs="Times New Roman"/>
          <w:sz w:val="28"/>
          <w:szCs w:val="28"/>
          <w:lang w:eastAsia="ru-RU"/>
        </w:rPr>
        <w:t>Развитие информационного общества в Республике Тыва на 2021-2024 годы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B3950" w:rsidRPr="004C46CD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составляет всего </w:t>
      </w:r>
      <w:r w:rsidR="00FB3950" w:rsidRPr="004C46CD">
        <w:rPr>
          <w:rFonts w:ascii="Times New Roman" w:hAnsi="Times New Roman" w:cs="Times New Roman"/>
          <w:sz w:val="28"/>
          <w:szCs w:val="28"/>
        </w:rPr>
        <w:t>889410,1</w:t>
      </w:r>
      <w:r w:rsidR="00FB3950" w:rsidRPr="004C46CD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B3950" w:rsidRPr="004C46C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D3E68" w:rsidRPr="004C46CD" w:rsidRDefault="00FB3950" w:rsidP="004C46CD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CD">
        <w:rPr>
          <w:rFonts w:ascii="Times New Roman" w:hAnsi="Times New Roman" w:cs="Times New Roman"/>
          <w:bCs/>
          <w:sz w:val="28"/>
          <w:szCs w:val="28"/>
          <w:lang w:eastAsia="ru-RU"/>
        </w:rPr>
        <w:t>абзац четвертый изложить в следующей редакции:</w:t>
      </w:r>
    </w:p>
    <w:p w:rsidR="006D3E68" w:rsidRPr="004C46CD" w:rsidRDefault="00E648E4" w:rsidP="004C46CD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B3950" w:rsidRPr="004C46CD">
        <w:rPr>
          <w:rFonts w:ascii="Times New Roman" w:hAnsi="Times New Roman" w:cs="Times New Roman"/>
          <w:sz w:val="28"/>
          <w:szCs w:val="28"/>
          <w:lang w:eastAsia="ru-RU"/>
        </w:rPr>
        <w:t xml:space="preserve">в 2023 г. – </w:t>
      </w:r>
      <w:r w:rsidR="00FB3950" w:rsidRPr="004C46CD">
        <w:rPr>
          <w:rFonts w:ascii="Times New Roman" w:hAnsi="Times New Roman" w:cs="Times New Roman"/>
          <w:sz w:val="28"/>
          <w:szCs w:val="28"/>
        </w:rPr>
        <w:t xml:space="preserve">189733,3 тыс. рублей, в том числе: 185418,7 тыс. рублей </w:t>
      </w:r>
      <w:r w:rsidR="004C46CD">
        <w:rPr>
          <w:rFonts w:ascii="Times New Roman" w:hAnsi="Times New Roman" w:cs="Times New Roman"/>
          <w:sz w:val="28"/>
          <w:szCs w:val="28"/>
        </w:rPr>
        <w:t>–</w:t>
      </w:r>
      <w:r w:rsidR="00FB3950" w:rsidRPr="004C46CD">
        <w:rPr>
          <w:rFonts w:ascii="Times New Roman" w:hAnsi="Times New Roman" w:cs="Times New Roman"/>
          <w:sz w:val="28"/>
          <w:szCs w:val="28"/>
        </w:rPr>
        <w:t xml:space="preserve"> за счет средств республиканского бюджета, 4314,6 тыс. рублей </w:t>
      </w:r>
      <w:r w:rsidR="004C46CD">
        <w:rPr>
          <w:rFonts w:ascii="Times New Roman" w:hAnsi="Times New Roman" w:cs="Times New Roman"/>
          <w:sz w:val="28"/>
          <w:szCs w:val="28"/>
        </w:rPr>
        <w:t>–</w:t>
      </w:r>
      <w:r w:rsidR="00FB3950" w:rsidRPr="004C46CD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</w:t>
      </w:r>
      <w:r w:rsidR="00FB3950" w:rsidRPr="004C46CD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B3950" w:rsidRPr="004C46C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D3E68" w:rsidRPr="004C46CD" w:rsidRDefault="00FB3950" w:rsidP="004C46CD">
      <w:pPr>
        <w:pStyle w:val="af2"/>
        <w:numPr>
          <w:ilvl w:val="0"/>
          <w:numId w:val="2"/>
        </w:numPr>
        <w:tabs>
          <w:tab w:val="left" w:pos="993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46C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</w:t>
      </w:r>
      <w:r w:rsidR="008761A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hyperlink r:id="rId13" w:tgtFrame="consultantplus://offline/ref=73B57A171BC971970CD11EAA238E17BD481DEE7D28E5A671787033D33C9BB3735718722F8D781C5AC3FB56d956L">
        <w:r w:rsidRPr="004C46CD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 xml:space="preserve">одпрограмме </w:t>
        </w:r>
      </w:hyperlink>
      <w:r w:rsidRPr="004C46CD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lang w:val="ru-RU" w:eastAsia="ru-RU"/>
        </w:rPr>
        <w:t>2</w:t>
      </w:r>
      <w:r w:rsidRPr="004C46C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E648E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«</w:t>
      </w:r>
      <w:r w:rsidRPr="004C46C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Повышение качества оказания услуг на базе мн</w:t>
      </w:r>
      <w:r w:rsidRPr="004C46C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</w:t>
      </w:r>
      <w:r w:rsidRPr="004C46C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гофункциональных центров предоставления государственных и муниципал</w:t>
      </w:r>
      <w:r w:rsidRPr="004C46C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ь</w:t>
      </w:r>
      <w:r w:rsidRPr="004C46C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ных услуг по принципу </w:t>
      </w:r>
      <w:r w:rsidR="00E648E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«</w:t>
      </w:r>
      <w:r w:rsidRPr="004C46C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одного окна</w:t>
      </w:r>
      <w:r w:rsidR="00E648E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»</w:t>
      </w:r>
      <w:r w:rsidRPr="004C46C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Республике Тыва на 2021-2025 годы</w:t>
      </w:r>
      <w:r w:rsidR="00E648E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»</w:t>
      </w:r>
      <w:r w:rsidRPr="004C46C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6D3E68" w:rsidRPr="004C46CD" w:rsidRDefault="00FB3950" w:rsidP="004C46CD">
      <w:pPr>
        <w:pStyle w:val="af2"/>
        <w:numPr>
          <w:ilvl w:val="0"/>
          <w:numId w:val="4"/>
        </w:numPr>
        <w:tabs>
          <w:tab w:val="left" w:pos="993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паспорте:</w:t>
      </w:r>
    </w:p>
    <w:p w:rsidR="006D3E68" w:rsidRPr="004C46CD" w:rsidRDefault="00FB3950" w:rsidP="004C46CD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C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позицию </w:t>
      </w:r>
      <w:r w:rsidR="00E648E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r w:rsidRPr="004C46C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Объемы финансирования на реализацию Подпрограммы</w:t>
      </w:r>
      <w:r w:rsidR="00E648E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</w:t>
      </w:r>
      <w:r w:rsidRPr="004C46C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и</w:t>
      </w:r>
      <w:r w:rsidRPr="004C46C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з</w:t>
      </w:r>
      <w:r w:rsidRPr="004C46C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ложить в следующей редакции:</w:t>
      </w:r>
    </w:p>
    <w:p w:rsidR="006D3E68" w:rsidRPr="00EE3A23" w:rsidRDefault="006D3E68" w:rsidP="00EE3A23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9711" w:type="dxa"/>
        <w:jc w:val="center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407"/>
        <w:gridCol w:w="6556"/>
      </w:tblGrid>
      <w:tr w:rsidR="006D3E68" w:rsidRPr="0097177B" w:rsidTr="0097177B">
        <w:trPr>
          <w:jc w:val="center"/>
        </w:trPr>
        <w:tc>
          <w:tcPr>
            <w:tcW w:w="2748" w:type="dxa"/>
          </w:tcPr>
          <w:p w:rsidR="006D3E68" w:rsidRPr="0097177B" w:rsidRDefault="00E648E4" w:rsidP="0097177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FB3950" w:rsidRPr="0097177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Объемы бюджетных ассигнований Подпр</w:t>
            </w:r>
            <w:r w:rsidR="00FB3950" w:rsidRPr="0097177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="00FB3950" w:rsidRPr="0097177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граммы</w:t>
            </w:r>
          </w:p>
        </w:tc>
        <w:tc>
          <w:tcPr>
            <w:tcW w:w="407" w:type="dxa"/>
          </w:tcPr>
          <w:p w:rsidR="006D3E68" w:rsidRPr="0097177B" w:rsidRDefault="00EE3A23" w:rsidP="00EE3A23">
            <w:pPr>
              <w:pStyle w:val="aff3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6556" w:type="dxa"/>
          </w:tcPr>
          <w:p w:rsidR="006D3E68" w:rsidRPr="0097177B" w:rsidRDefault="00EE3A23" w:rsidP="0097177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="00FB3950" w:rsidRPr="0097177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бъемы бюджетных ассигнований Подпрограммы 2 </w:t>
            </w:r>
            <w:r w:rsidR="00E648E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FB3950" w:rsidRPr="0097177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</w:t>
            </w:r>
            <w:r w:rsidR="00FB3950" w:rsidRPr="0097177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ы</w:t>
            </w:r>
            <w:r w:rsidR="00FB3950" w:rsidRPr="0097177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шение качества оказания услуг на базе многофункциональных центров предоставления государственных и муниципальных услуг по принципу </w:t>
            </w:r>
            <w:r w:rsidR="00E648E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FB3950" w:rsidRPr="0097177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одного ок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="00E648E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в Республике Тыва на 2021-</w:t>
            </w:r>
            <w:r w:rsidR="00FB3950" w:rsidRPr="0097177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2025 годы</w:t>
            </w:r>
            <w:r w:rsidR="00E648E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»</w:t>
            </w:r>
            <w:r w:rsidR="00FB3950" w:rsidRPr="0097177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составляет всего </w:t>
            </w:r>
            <w:r w:rsidR="00FB3950" w:rsidRPr="0097177B">
              <w:rPr>
                <w:rFonts w:ascii="Times New Roman" w:hAnsi="Times New Roman" w:cs="Times New Roman"/>
                <w:sz w:val="24"/>
                <w:szCs w:val="28"/>
              </w:rPr>
              <w:t>303044,8 тыс. рублей за счет средств республиканского бюджета, в том числе по годам:</w:t>
            </w:r>
          </w:p>
          <w:p w:rsidR="006D3E68" w:rsidRPr="0097177B" w:rsidRDefault="00FB3950" w:rsidP="0097177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177B">
              <w:rPr>
                <w:rFonts w:ascii="Times New Roman" w:hAnsi="Times New Roman" w:cs="Times New Roman"/>
                <w:sz w:val="24"/>
                <w:szCs w:val="28"/>
              </w:rPr>
              <w:t xml:space="preserve">в 2021 г. </w:t>
            </w:r>
            <w:r w:rsidR="00EE3A23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97177B">
              <w:rPr>
                <w:rFonts w:ascii="Times New Roman" w:hAnsi="Times New Roman" w:cs="Times New Roman"/>
                <w:sz w:val="24"/>
                <w:szCs w:val="28"/>
              </w:rPr>
              <w:t xml:space="preserve"> 61609,3 тыс. рублей;</w:t>
            </w:r>
          </w:p>
          <w:p w:rsidR="006D3E68" w:rsidRPr="0097177B" w:rsidRDefault="00FB3950" w:rsidP="0097177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177B">
              <w:rPr>
                <w:rFonts w:ascii="Times New Roman" w:hAnsi="Times New Roman" w:cs="Times New Roman"/>
                <w:sz w:val="24"/>
                <w:szCs w:val="28"/>
              </w:rPr>
              <w:t xml:space="preserve">в 2022 г. </w:t>
            </w:r>
            <w:r w:rsidR="00EE3A23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97177B">
              <w:rPr>
                <w:rFonts w:ascii="Times New Roman" w:hAnsi="Times New Roman" w:cs="Times New Roman"/>
                <w:sz w:val="24"/>
                <w:szCs w:val="28"/>
              </w:rPr>
              <w:t xml:space="preserve"> 71647,8 тыс. рублей;</w:t>
            </w:r>
          </w:p>
          <w:p w:rsidR="006D3E68" w:rsidRPr="0097177B" w:rsidRDefault="00FB3950" w:rsidP="0097177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177B">
              <w:rPr>
                <w:rFonts w:ascii="Times New Roman" w:hAnsi="Times New Roman" w:cs="Times New Roman"/>
                <w:sz w:val="24"/>
                <w:szCs w:val="28"/>
              </w:rPr>
              <w:t xml:space="preserve">в 2023 г. </w:t>
            </w:r>
            <w:r w:rsidR="00EE3A23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97177B">
              <w:rPr>
                <w:rFonts w:ascii="Times New Roman" w:hAnsi="Times New Roman" w:cs="Times New Roman"/>
                <w:sz w:val="24"/>
                <w:szCs w:val="28"/>
              </w:rPr>
              <w:t xml:space="preserve"> 61029,2 тыс. рублей;</w:t>
            </w:r>
          </w:p>
          <w:p w:rsidR="006D3E68" w:rsidRPr="0097177B" w:rsidRDefault="00FB3950" w:rsidP="0097177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177B">
              <w:rPr>
                <w:rFonts w:ascii="Times New Roman" w:hAnsi="Times New Roman" w:cs="Times New Roman"/>
                <w:sz w:val="24"/>
                <w:szCs w:val="28"/>
              </w:rPr>
              <w:t xml:space="preserve">в 2024 г. </w:t>
            </w:r>
            <w:r w:rsidR="00EE3A23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97177B">
              <w:rPr>
                <w:rFonts w:ascii="Times New Roman" w:hAnsi="Times New Roman" w:cs="Times New Roman"/>
                <w:sz w:val="24"/>
                <w:szCs w:val="28"/>
              </w:rPr>
              <w:t xml:space="preserve"> 57240,2 тыс. рублей;</w:t>
            </w:r>
          </w:p>
          <w:p w:rsidR="006D3E68" w:rsidRDefault="00FB3950" w:rsidP="0097177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7177B">
              <w:rPr>
                <w:rFonts w:ascii="Times New Roman" w:hAnsi="Times New Roman" w:cs="Times New Roman"/>
                <w:sz w:val="24"/>
                <w:szCs w:val="28"/>
              </w:rPr>
              <w:t xml:space="preserve">в 2025 г. </w:t>
            </w:r>
            <w:r w:rsidR="00EE3A23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C135AB">
              <w:rPr>
                <w:rFonts w:ascii="Times New Roman" w:hAnsi="Times New Roman" w:cs="Times New Roman"/>
                <w:sz w:val="24"/>
                <w:szCs w:val="28"/>
              </w:rPr>
              <w:t xml:space="preserve"> 51518,3 тыс. рублей</w:t>
            </w:r>
            <w:r w:rsidR="00E648E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»</w:t>
            </w:r>
            <w:r w:rsidRPr="0097177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116921" w:rsidRPr="0097177B" w:rsidRDefault="00116921" w:rsidP="0097177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D3E68" w:rsidRDefault="0055677E" w:rsidP="004C46CD">
      <w:pPr>
        <w:pStyle w:val="af2"/>
        <w:numPr>
          <w:ilvl w:val="0"/>
          <w:numId w:val="4"/>
        </w:numPr>
        <w:tabs>
          <w:tab w:val="left" w:pos="993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4" w:tgtFrame="consultantplus://offline/ref=FE36811BCB1FADC22608D7A6C74D47F692C961779876BBBD792C4D3544DB04FA9E30DB59A3E43D774871352EtCL">
        <w:r w:rsidR="00FB3950" w:rsidRPr="004C46CD">
          <w:rPr>
            <w:rFonts w:ascii="Times New Roman" w:hAnsi="Times New Roman" w:cs="Times New Roman"/>
            <w:sz w:val="28"/>
            <w:szCs w:val="28"/>
            <w:lang w:val="ru-RU"/>
          </w:rPr>
          <w:t xml:space="preserve">раздел </w:t>
        </w:r>
        <w:r w:rsidR="00FB3950" w:rsidRPr="004C46CD">
          <w:rPr>
            <w:rFonts w:ascii="Times New Roman" w:hAnsi="Times New Roman" w:cs="Times New Roman"/>
            <w:sz w:val="28"/>
            <w:szCs w:val="28"/>
          </w:rPr>
          <w:t>IV</w:t>
        </w:r>
        <w:r w:rsidR="00FB3950" w:rsidRPr="004C46CD">
          <w:rPr>
            <w:rFonts w:ascii="Times New Roman" w:hAnsi="Times New Roman" w:cs="Times New Roman"/>
            <w:sz w:val="28"/>
            <w:szCs w:val="28"/>
            <w:lang w:val="ru-RU"/>
          </w:rPr>
          <w:t xml:space="preserve"> изложить в следующей редакции</w:t>
        </w:r>
      </w:hyperlink>
      <w:r w:rsidR="00FB3950" w:rsidRPr="004C46CD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1A4655" w:rsidRDefault="001A4655" w:rsidP="001A4655">
      <w:pPr>
        <w:pStyle w:val="af2"/>
        <w:tabs>
          <w:tab w:val="left" w:pos="993"/>
        </w:tabs>
        <w:suppressAutoHyphens w:val="0"/>
        <w:spacing w:after="0" w:line="360" w:lineRule="atLeast"/>
        <w:ind w:left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«</w:t>
      </w:r>
      <w:r w:rsidRPr="001A4655">
        <w:rPr>
          <w:rFonts w:ascii="Times New Roman" w:hAnsi="Times New Roman" w:cs="Times New Roman"/>
          <w:sz w:val="28"/>
          <w:szCs w:val="28"/>
          <w:lang w:val="ru-RU" w:eastAsia="ru-RU"/>
        </w:rPr>
        <w:t>IV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. Обеспечение финансовых и материальных затрат</w:t>
      </w:r>
    </w:p>
    <w:p w:rsidR="001A4655" w:rsidRPr="004C46CD" w:rsidRDefault="001A4655" w:rsidP="001A4655">
      <w:pPr>
        <w:pStyle w:val="af2"/>
        <w:tabs>
          <w:tab w:val="left" w:pos="993"/>
        </w:tabs>
        <w:suppressAutoHyphens w:val="0"/>
        <w:spacing w:after="0" w:line="360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3E68" w:rsidRPr="004C46CD" w:rsidRDefault="00FB3950" w:rsidP="004C46CD">
      <w:pPr>
        <w:tabs>
          <w:tab w:val="left" w:pos="993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CD"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  <w:t>Достижение целей, предусмотренных Подпрограммой, возможно при условии финансирования подпрограммных мероприятий в</w:t>
      </w:r>
      <w:r w:rsidRPr="004C46C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4C46CD"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  <w:t>установленных об</w:t>
      </w:r>
      <w:r w:rsidRPr="004C46CD"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  <w:t>ъ</w:t>
      </w:r>
      <w:r w:rsidRPr="004C46CD"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  <w:t>емах из средств республиканского бюджета. Объем финансирования Подпр</w:t>
      </w:r>
      <w:r w:rsidRPr="004C46CD"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  <w:t>о</w:t>
      </w:r>
      <w:r w:rsidRPr="004C46CD"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  <w:t xml:space="preserve">граммы составляет </w:t>
      </w:r>
      <w:r w:rsidRPr="004C46CD">
        <w:rPr>
          <w:rFonts w:ascii="Times New Roman" w:hAnsi="Times New Roman" w:cs="Times New Roman"/>
          <w:sz w:val="28"/>
          <w:szCs w:val="28"/>
          <w:highlight w:val="white"/>
        </w:rPr>
        <w:t>303044,8</w:t>
      </w:r>
      <w:r w:rsidRPr="004C46CD"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  <w:t xml:space="preserve"> тыс.</w:t>
      </w:r>
      <w:r w:rsidRPr="004C46C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4C46CD"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  <w:t>рублей за счет средств республиканского бюджета, в том числе по годам:</w:t>
      </w:r>
    </w:p>
    <w:p w:rsidR="006D3E68" w:rsidRPr="004C46CD" w:rsidRDefault="00FB3950" w:rsidP="004C46CD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CD">
        <w:rPr>
          <w:rFonts w:ascii="Times New Roman" w:hAnsi="Times New Roman" w:cs="Times New Roman"/>
          <w:bCs/>
          <w:sz w:val="28"/>
          <w:szCs w:val="28"/>
        </w:rPr>
        <w:t xml:space="preserve">в 2021 г. </w:t>
      </w:r>
      <w:r w:rsidR="00EE3A23">
        <w:rPr>
          <w:rFonts w:ascii="Times New Roman" w:hAnsi="Times New Roman" w:cs="Times New Roman"/>
          <w:bCs/>
          <w:sz w:val="28"/>
          <w:szCs w:val="28"/>
        </w:rPr>
        <w:t>–</w:t>
      </w:r>
      <w:r w:rsidRPr="004C46CD">
        <w:rPr>
          <w:rFonts w:ascii="Times New Roman" w:hAnsi="Times New Roman" w:cs="Times New Roman"/>
          <w:bCs/>
          <w:sz w:val="28"/>
          <w:szCs w:val="28"/>
        </w:rPr>
        <w:t xml:space="preserve"> 61609,3 тыс. рублей;</w:t>
      </w:r>
    </w:p>
    <w:p w:rsidR="006D3E68" w:rsidRPr="004C46CD" w:rsidRDefault="00FB3950" w:rsidP="004C46CD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CD">
        <w:rPr>
          <w:rFonts w:ascii="Times New Roman" w:hAnsi="Times New Roman" w:cs="Times New Roman"/>
          <w:bCs/>
          <w:sz w:val="28"/>
          <w:szCs w:val="28"/>
        </w:rPr>
        <w:t xml:space="preserve">в 2022 г. </w:t>
      </w:r>
      <w:r w:rsidR="00EE3A23">
        <w:rPr>
          <w:rFonts w:ascii="Times New Roman" w:hAnsi="Times New Roman" w:cs="Times New Roman"/>
          <w:bCs/>
          <w:sz w:val="28"/>
          <w:szCs w:val="28"/>
        </w:rPr>
        <w:t>–</w:t>
      </w:r>
      <w:r w:rsidRPr="004C46CD">
        <w:rPr>
          <w:rFonts w:ascii="Times New Roman" w:hAnsi="Times New Roman" w:cs="Times New Roman"/>
          <w:bCs/>
          <w:sz w:val="28"/>
          <w:szCs w:val="28"/>
        </w:rPr>
        <w:t xml:space="preserve"> 71647,8 тыс. рублей;</w:t>
      </w:r>
    </w:p>
    <w:p w:rsidR="006D3E68" w:rsidRPr="004C46CD" w:rsidRDefault="00FB3950" w:rsidP="004C46CD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CD">
        <w:rPr>
          <w:rFonts w:ascii="Times New Roman" w:hAnsi="Times New Roman" w:cs="Times New Roman"/>
          <w:bCs/>
          <w:sz w:val="28"/>
          <w:szCs w:val="28"/>
        </w:rPr>
        <w:t xml:space="preserve">в 2023 г. </w:t>
      </w:r>
      <w:r w:rsidR="00EE3A23">
        <w:rPr>
          <w:rFonts w:ascii="Times New Roman" w:hAnsi="Times New Roman" w:cs="Times New Roman"/>
          <w:bCs/>
          <w:sz w:val="28"/>
          <w:szCs w:val="28"/>
        </w:rPr>
        <w:t>–</w:t>
      </w:r>
      <w:r w:rsidRPr="004C46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46CD">
        <w:rPr>
          <w:rFonts w:ascii="Times New Roman" w:hAnsi="Times New Roman" w:cs="Times New Roman"/>
          <w:sz w:val="28"/>
          <w:szCs w:val="28"/>
        </w:rPr>
        <w:t>61029,2</w:t>
      </w:r>
      <w:r w:rsidRPr="004C46CD">
        <w:rPr>
          <w:rFonts w:ascii="Times New Roman" w:hAnsi="Times New Roman" w:cs="Times New Roman"/>
          <w:bCs/>
          <w:sz w:val="28"/>
          <w:szCs w:val="28"/>
        </w:rPr>
        <w:t xml:space="preserve"> тыс. рублей;</w:t>
      </w:r>
    </w:p>
    <w:p w:rsidR="006D3E68" w:rsidRPr="004C46CD" w:rsidRDefault="00FB3950" w:rsidP="004C46CD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CD">
        <w:rPr>
          <w:rFonts w:ascii="Times New Roman" w:hAnsi="Times New Roman" w:cs="Times New Roman"/>
          <w:bCs/>
          <w:sz w:val="28"/>
          <w:szCs w:val="28"/>
        </w:rPr>
        <w:t xml:space="preserve">в 2024 г. </w:t>
      </w:r>
      <w:r w:rsidR="00EE3A23">
        <w:rPr>
          <w:rFonts w:ascii="Times New Roman" w:hAnsi="Times New Roman" w:cs="Times New Roman"/>
          <w:bCs/>
          <w:sz w:val="28"/>
          <w:szCs w:val="28"/>
        </w:rPr>
        <w:t>–</w:t>
      </w:r>
      <w:r w:rsidRPr="004C46CD">
        <w:rPr>
          <w:rFonts w:ascii="Times New Roman" w:hAnsi="Times New Roman" w:cs="Times New Roman"/>
          <w:bCs/>
          <w:sz w:val="28"/>
          <w:szCs w:val="28"/>
        </w:rPr>
        <w:t xml:space="preserve"> 57240,2 тыс. рублей;</w:t>
      </w:r>
    </w:p>
    <w:p w:rsidR="006D3E68" w:rsidRPr="004C46CD" w:rsidRDefault="00FB3950" w:rsidP="004C46CD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CD">
        <w:rPr>
          <w:rFonts w:ascii="Times New Roman" w:hAnsi="Times New Roman" w:cs="Times New Roman"/>
          <w:bCs/>
          <w:sz w:val="28"/>
          <w:szCs w:val="28"/>
        </w:rPr>
        <w:t xml:space="preserve">в 2025 г. </w:t>
      </w:r>
      <w:r w:rsidR="00EE3A23">
        <w:rPr>
          <w:rFonts w:ascii="Times New Roman" w:hAnsi="Times New Roman" w:cs="Times New Roman"/>
          <w:bCs/>
          <w:sz w:val="28"/>
          <w:szCs w:val="28"/>
        </w:rPr>
        <w:t>–</w:t>
      </w:r>
      <w:r w:rsidRPr="004C46CD">
        <w:rPr>
          <w:rFonts w:ascii="Times New Roman" w:hAnsi="Times New Roman" w:cs="Times New Roman"/>
          <w:bCs/>
          <w:sz w:val="28"/>
          <w:szCs w:val="28"/>
        </w:rPr>
        <w:t xml:space="preserve"> 51518,3 тыс. рублей.</w:t>
      </w:r>
    </w:p>
    <w:p w:rsidR="006D3E68" w:rsidRPr="004C46CD" w:rsidRDefault="00FB3950" w:rsidP="004C46CD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CD">
        <w:rPr>
          <w:rFonts w:ascii="Times New Roman" w:hAnsi="Times New Roman" w:cs="Times New Roman"/>
          <w:bCs/>
          <w:sz w:val="28"/>
          <w:szCs w:val="28"/>
        </w:rPr>
        <w:t>Объем финансирования Подпрограммы за счет средств республиканского бюджета носит прогнозный характер и подлежит ежегодной корректировке и</w:t>
      </w:r>
      <w:r w:rsidRPr="004C46CD">
        <w:rPr>
          <w:rFonts w:ascii="Times New Roman" w:hAnsi="Times New Roman" w:cs="Times New Roman"/>
          <w:bCs/>
          <w:sz w:val="28"/>
          <w:szCs w:val="28"/>
        </w:rPr>
        <w:t>с</w:t>
      </w:r>
      <w:r w:rsidRPr="004C46CD">
        <w:rPr>
          <w:rFonts w:ascii="Times New Roman" w:hAnsi="Times New Roman" w:cs="Times New Roman"/>
          <w:bCs/>
          <w:sz w:val="28"/>
          <w:szCs w:val="28"/>
        </w:rPr>
        <w:t>ходя из возможностей республиканского бюджета Республики Тыва.</w:t>
      </w:r>
      <w:r w:rsidR="00E648E4">
        <w:rPr>
          <w:rFonts w:ascii="Times New Roman" w:hAnsi="Times New Roman" w:cs="Times New Roman"/>
          <w:sz w:val="28"/>
          <w:szCs w:val="28"/>
        </w:rPr>
        <w:t>»</w:t>
      </w:r>
      <w:r w:rsidRPr="004C46CD">
        <w:rPr>
          <w:rFonts w:ascii="Times New Roman" w:hAnsi="Times New Roman" w:cs="Times New Roman"/>
          <w:sz w:val="28"/>
          <w:szCs w:val="28"/>
        </w:rPr>
        <w:t>;</w:t>
      </w:r>
    </w:p>
    <w:p w:rsidR="006D3E68" w:rsidRPr="004C46CD" w:rsidRDefault="00FB3950" w:rsidP="004C46CD">
      <w:pPr>
        <w:pStyle w:val="af2"/>
        <w:numPr>
          <w:ilvl w:val="0"/>
          <w:numId w:val="2"/>
        </w:numPr>
        <w:tabs>
          <w:tab w:val="left" w:pos="851"/>
          <w:tab w:val="left" w:pos="993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46C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</w:t>
      </w:r>
      <w:hyperlink r:id="rId15" w:tgtFrame="consultantplus://offline/ref=73B57A171BC971970CD11EAA238E17BD481DEE7D28E5A671787033D33C9BB3735718722F8D781C5AC3FB56d956L">
        <w:r w:rsidRPr="004C46CD">
          <w:rPr>
            <w:rFonts w:ascii="Times New Roman" w:hAnsi="Times New Roman" w:cs="Times New Roman"/>
            <w:sz w:val="28"/>
            <w:szCs w:val="28"/>
            <w:lang w:val="ru-RU"/>
          </w:rPr>
          <w:t xml:space="preserve">подпрограмме </w:t>
        </w:r>
      </w:hyperlink>
      <w:r w:rsidRPr="004C46C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3 </w:t>
      </w:r>
      <w:r w:rsidR="00E648E4">
        <w:rPr>
          <w:rFonts w:ascii="Times New Roman" w:hAnsi="Times New Roman" w:cs="Times New Roman"/>
          <w:sz w:val="28"/>
          <w:szCs w:val="28"/>
          <w:lang w:val="ru-RU" w:eastAsia="ru-RU"/>
        </w:rPr>
        <w:t>«</w:t>
      </w:r>
      <w:r w:rsidRPr="004C46CD">
        <w:rPr>
          <w:rFonts w:ascii="Times New Roman" w:hAnsi="Times New Roman" w:cs="Times New Roman"/>
          <w:sz w:val="28"/>
          <w:szCs w:val="28"/>
          <w:lang w:val="ru-RU" w:eastAsia="ru-RU"/>
        </w:rPr>
        <w:t>Развитие средств массовой информации, книгои</w:t>
      </w:r>
      <w:r w:rsidRPr="004C46CD">
        <w:rPr>
          <w:rFonts w:ascii="Times New Roman" w:hAnsi="Times New Roman" w:cs="Times New Roman"/>
          <w:sz w:val="28"/>
          <w:szCs w:val="28"/>
          <w:lang w:val="ru-RU" w:eastAsia="ru-RU"/>
        </w:rPr>
        <w:t>з</w:t>
      </w:r>
      <w:r w:rsidRPr="004C46CD">
        <w:rPr>
          <w:rFonts w:ascii="Times New Roman" w:hAnsi="Times New Roman" w:cs="Times New Roman"/>
          <w:sz w:val="28"/>
          <w:szCs w:val="28"/>
          <w:lang w:val="ru-RU" w:eastAsia="ru-RU"/>
        </w:rPr>
        <w:t>дания и полиграфии в Республике Тыва на 2021-2025 годы</w:t>
      </w:r>
      <w:r w:rsidR="00E648E4">
        <w:rPr>
          <w:rFonts w:ascii="Times New Roman" w:hAnsi="Times New Roman" w:cs="Times New Roman"/>
          <w:sz w:val="28"/>
          <w:szCs w:val="28"/>
          <w:lang w:val="ru-RU" w:eastAsia="ru-RU"/>
        </w:rPr>
        <w:t>»</w:t>
      </w:r>
      <w:r w:rsidRPr="004C46CD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6D3E68" w:rsidRPr="004C46CD" w:rsidRDefault="00FB3950" w:rsidP="004C46CD">
      <w:pPr>
        <w:pStyle w:val="af2"/>
        <w:numPr>
          <w:ilvl w:val="0"/>
          <w:numId w:val="5"/>
        </w:numPr>
        <w:tabs>
          <w:tab w:val="left" w:pos="851"/>
          <w:tab w:val="left" w:pos="993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CD">
        <w:rPr>
          <w:rFonts w:ascii="Times New Roman" w:hAnsi="Times New Roman" w:cs="Times New Roman"/>
          <w:sz w:val="28"/>
          <w:szCs w:val="28"/>
          <w:lang w:eastAsia="ru-RU"/>
        </w:rPr>
        <w:t>в паспорте:</w:t>
      </w:r>
    </w:p>
    <w:p w:rsidR="006D3E68" w:rsidRPr="004C46CD" w:rsidRDefault="00FB3950" w:rsidP="004C46CD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C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позицию </w:t>
      </w:r>
      <w:r w:rsidR="00E648E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«</w:t>
      </w:r>
      <w:r w:rsidRPr="004C46C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Объемы бюджетных ассигнований Подпрограммы</w:t>
      </w:r>
      <w:r w:rsidR="00E648E4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»</w:t>
      </w:r>
      <w:r w:rsidRPr="004C46CD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изложить в следующей редакции:</w:t>
      </w:r>
    </w:p>
    <w:p w:rsidR="006D3E68" w:rsidRPr="004C46CD" w:rsidRDefault="006D3E68" w:rsidP="00E648E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35" w:type="dxa"/>
        <w:jc w:val="center"/>
        <w:tblInd w:w="-55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407"/>
        <w:gridCol w:w="6380"/>
      </w:tblGrid>
      <w:tr w:rsidR="006D3E68" w:rsidRPr="00116921" w:rsidTr="00C135AB">
        <w:trPr>
          <w:jc w:val="center"/>
        </w:trPr>
        <w:tc>
          <w:tcPr>
            <w:tcW w:w="2748" w:type="dxa"/>
          </w:tcPr>
          <w:p w:rsidR="006D3E68" w:rsidRPr="00116921" w:rsidRDefault="00E648E4" w:rsidP="00116921">
            <w:pPr>
              <w:pStyle w:val="aff3"/>
              <w:widowControl w:val="0"/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FB3950" w:rsidRPr="0011692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Объемы бюджетных ассигнований Подпр</w:t>
            </w:r>
            <w:r w:rsidR="00FB3950" w:rsidRPr="0011692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="00FB3950" w:rsidRPr="0011692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граммы</w:t>
            </w:r>
          </w:p>
        </w:tc>
        <w:tc>
          <w:tcPr>
            <w:tcW w:w="407" w:type="dxa"/>
          </w:tcPr>
          <w:p w:rsidR="006D3E68" w:rsidRPr="00116921" w:rsidRDefault="00116921" w:rsidP="00116921">
            <w:pPr>
              <w:pStyle w:val="aff3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–</w:t>
            </w:r>
          </w:p>
        </w:tc>
        <w:tc>
          <w:tcPr>
            <w:tcW w:w="6380" w:type="dxa"/>
          </w:tcPr>
          <w:p w:rsidR="006D3E68" w:rsidRPr="00116921" w:rsidRDefault="00116921" w:rsidP="001169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="00FB3950" w:rsidRPr="0011692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бъем финансирования подпрограммы 3 </w:t>
            </w:r>
            <w:r w:rsidR="00E648E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FB3950" w:rsidRPr="0011692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Развитие средств массовой информации, книгоиздания и полиграфии в Ре</w:t>
            </w:r>
            <w:r w:rsidR="00FB3950" w:rsidRPr="0011692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="00FB3950" w:rsidRPr="0011692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публике Тыва</w:t>
            </w:r>
            <w:r w:rsidR="00E648E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»</w:t>
            </w:r>
            <w:r w:rsidR="00FB3950" w:rsidRPr="0011692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на </w:t>
            </w:r>
            <w:r w:rsidR="00E648E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2021-</w:t>
            </w:r>
            <w:r w:rsidR="00FB3950" w:rsidRPr="0011692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2025 годы</w:t>
            </w:r>
            <w:r w:rsidR="00E648E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»</w:t>
            </w:r>
            <w:r w:rsidR="00FB3950" w:rsidRPr="0011692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составляет всего </w:t>
            </w:r>
            <w:r w:rsidR="00FB3950" w:rsidRPr="00116921">
              <w:rPr>
                <w:rFonts w:ascii="Times New Roman" w:hAnsi="Times New Roman" w:cs="Times New Roman"/>
                <w:sz w:val="24"/>
                <w:szCs w:val="28"/>
              </w:rPr>
              <w:t>354408,6  тыс. рублей за счет средств республиканского бюджета, в том числе по годам:</w:t>
            </w:r>
          </w:p>
          <w:p w:rsidR="006D3E68" w:rsidRPr="00116921" w:rsidRDefault="00FB3950" w:rsidP="001169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16921">
              <w:rPr>
                <w:rFonts w:ascii="Times New Roman" w:hAnsi="Times New Roman" w:cs="Times New Roman"/>
                <w:sz w:val="24"/>
                <w:szCs w:val="28"/>
              </w:rPr>
              <w:t xml:space="preserve">в 2021 г. </w:t>
            </w:r>
            <w:r w:rsidR="00E648E4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116921">
              <w:rPr>
                <w:rFonts w:ascii="Times New Roman" w:hAnsi="Times New Roman" w:cs="Times New Roman"/>
                <w:sz w:val="24"/>
                <w:szCs w:val="28"/>
              </w:rPr>
              <w:t xml:space="preserve"> 97030,1 тыс. рублей;</w:t>
            </w:r>
          </w:p>
          <w:p w:rsidR="006D3E68" w:rsidRPr="00116921" w:rsidRDefault="00FB3950" w:rsidP="001169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16921">
              <w:rPr>
                <w:rFonts w:ascii="Times New Roman" w:hAnsi="Times New Roman" w:cs="Times New Roman"/>
                <w:sz w:val="24"/>
                <w:szCs w:val="28"/>
              </w:rPr>
              <w:t xml:space="preserve">в 2022 г. </w:t>
            </w:r>
            <w:r w:rsidR="00E648E4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116921">
              <w:rPr>
                <w:rFonts w:ascii="Times New Roman" w:hAnsi="Times New Roman" w:cs="Times New Roman"/>
                <w:sz w:val="24"/>
                <w:szCs w:val="28"/>
              </w:rPr>
              <w:t xml:space="preserve"> 71317,5 тыс. рублей;</w:t>
            </w:r>
          </w:p>
          <w:p w:rsidR="006D3E68" w:rsidRPr="00116921" w:rsidRDefault="00FB3950" w:rsidP="001169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1692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 2023 г. </w:t>
            </w:r>
            <w:r w:rsidR="00E648E4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116921">
              <w:rPr>
                <w:rFonts w:ascii="Times New Roman" w:hAnsi="Times New Roman" w:cs="Times New Roman"/>
                <w:sz w:val="24"/>
                <w:szCs w:val="28"/>
              </w:rPr>
              <w:t xml:space="preserve"> 75280,4 тыс. рублей;</w:t>
            </w:r>
          </w:p>
          <w:p w:rsidR="006D3E68" w:rsidRPr="00116921" w:rsidRDefault="00FB3950" w:rsidP="001169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16921">
              <w:rPr>
                <w:rFonts w:ascii="Times New Roman" w:hAnsi="Times New Roman" w:cs="Times New Roman"/>
                <w:sz w:val="24"/>
                <w:szCs w:val="28"/>
              </w:rPr>
              <w:t xml:space="preserve">в 2024 г. </w:t>
            </w:r>
            <w:r w:rsidR="00E648E4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116921">
              <w:rPr>
                <w:rFonts w:ascii="Times New Roman" w:hAnsi="Times New Roman" w:cs="Times New Roman"/>
                <w:sz w:val="24"/>
                <w:szCs w:val="28"/>
              </w:rPr>
              <w:t xml:space="preserve"> 58360,5 тыс. рублей;</w:t>
            </w:r>
          </w:p>
          <w:p w:rsidR="006D3E68" w:rsidRDefault="00FB3950" w:rsidP="001169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16921">
              <w:rPr>
                <w:rFonts w:ascii="Times New Roman" w:hAnsi="Times New Roman" w:cs="Times New Roman"/>
                <w:sz w:val="24"/>
                <w:szCs w:val="28"/>
              </w:rPr>
              <w:t xml:space="preserve">в 2025 г. </w:t>
            </w:r>
            <w:r w:rsidR="00E648E4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116921">
              <w:rPr>
                <w:rFonts w:ascii="Times New Roman" w:hAnsi="Times New Roman" w:cs="Times New Roman"/>
                <w:sz w:val="24"/>
                <w:szCs w:val="28"/>
              </w:rPr>
              <w:t xml:space="preserve"> 52420,1 тыс. рублей</w:t>
            </w:r>
            <w:r w:rsidR="00E648E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»</w:t>
            </w:r>
            <w:r w:rsidRPr="0011692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C135AB" w:rsidRPr="00116921" w:rsidRDefault="00C135AB" w:rsidP="0011692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D3E68" w:rsidRDefault="0055677E" w:rsidP="004C46CD">
      <w:pPr>
        <w:pStyle w:val="af2"/>
        <w:numPr>
          <w:ilvl w:val="0"/>
          <w:numId w:val="5"/>
        </w:numPr>
        <w:tabs>
          <w:tab w:val="left" w:pos="993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6" w:tgtFrame="consultantplus://offline/ref=FE36811BCB1FADC22608D7A6C74D47F692C961779876BBBD792C4D3544DB04FA9E30DB59A3E43D774871352EtCL">
        <w:r w:rsidR="00FB3950" w:rsidRPr="004C46CD">
          <w:rPr>
            <w:rFonts w:ascii="Times New Roman" w:hAnsi="Times New Roman" w:cs="Times New Roman"/>
            <w:sz w:val="28"/>
            <w:szCs w:val="28"/>
            <w:lang w:val="ru-RU"/>
          </w:rPr>
          <w:t>раздел изложить в следующей редакции</w:t>
        </w:r>
      </w:hyperlink>
      <w:r w:rsidR="00FB3950" w:rsidRPr="004C46CD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1A4655" w:rsidRDefault="001A4655" w:rsidP="001A4655">
      <w:pPr>
        <w:pStyle w:val="af2"/>
        <w:tabs>
          <w:tab w:val="left" w:pos="993"/>
        </w:tabs>
        <w:suppressAutoHyphens w:val="0"/>
        <w:spacing w:after="0" w:line="360" w:lineRule="atLeast"/>
        <w:ind w:left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«</w:t>
      </w:r>
      <w:r w:rsidRPr="001A4655">
        <w:rPr>
          <w:rFonts w:ascii="Times New Roman" w:hAnsi="Times New Roman" w:cs="Times New Roman"/>
          <w:sz w:val="28"/>
          <w:szCs w:val="28"/>
          <w:lang w:val="ru-RU" w:eastAsia="ru-RU"/>
        </w:rPr>
        <w:t>IV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. Ресурсное обеспечение Подпрограммы</w:t>
      </w:r>
    </w:p>
    <w:p w:rsidR="001A4655" w:rsidRPr="004C46CD" w:rsidRDefault="001A4655" w:rsidP="001A4655">
      <w:pPr>
        <w:pStyle w:val="af2"/>
        <w:tabs>
          <w:tab w:val="left" w:pos="993"/>
        </w:tabs>
        <w:suppressAutoHyphens w:val="0"/>
        <w:spacing w:after="0" w:line="360" w:lineRule="atLeast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D3E68" w:rsidRPr="004C46CD" w:rsidRDefault="00FB3950" w:rsidP="004C46CD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CD">
        <w:rPr>
          <w:rFonts w:ascii="Times New Roman" w:hAnsi="Times New Roman" w:cs="Times New Roman"/>
          <w:bCs/>
          <w:sz w:val="28"/>
          <w:szCs w:val="28"/>
          <w:lang w:eastAsia="ru-RU"/>
        </w:rPr>
        <w:t>Источником финансирования Подпрограммы являются средства респу</w:t>
      </w:r>
      <w:r w:rsidRPr="004C46CD">
        <w:rPr>
          <w:rFonts w:ascii="Times New Roman" w:hAnsi="Times New Roman" w:cs="Times New Roman"/>
          <w:bCs/>
          <w:sz w:val="28"/>
          <w:szCs w:val="28"/>
          <w:lang w:eastAsia="ru-RU"/>
        </w:rPr>
        <w:t>б</w:t>
      </w:r>
      <w:r w:rsidRPr="004C46CD">
        <w:rPr>
          <w:rFonts w:ascii="Times New Roman" w:hAnsi="Times New Roman" w:cs="Times New Roman"/>
          <w:bCs/>
          <w:sz w:val="28"/>
          <w:szCs w:val="28"/>
          <w:lang w:eastAsia="ru-RU"/>
        </w:rPr>
        <w:t>ликанского бюджета Республики Тыва.</w:t>
      </w:r>
    </w:p>
    <w:p w:rsidR="006D3E68" w:rsidRPr="004C46CD" w:rsidRDefault="00FB3950" w:rsidP="004C46CD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C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Всего на реализацию Подпрограммы предусмотрено </w:t>
      </w:r>
      <w:r w:rsidRPr="004C46CD">
        <w:rPr>
          <w:rFonts w:ascii="Times New Roman" w:hAnsi="Times New Roman" w:cs="Times New Roman"/>
          <w:sz w:val="28"/>
          <w:szCs w:val="28"/>
        </w:rPr>
        <w:t>354408,6</w:t>
      </w:r>
      <w:r w:rsidRPr="004C46C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тыс. рублей за счет средств республиканского бюджета, в том числе:</w:t>
      </w:r>
    </w:p>
    <w:p w:rsidR="006D3E68" w:rsidRPr="004C46CD" w:rsidRDefault="00FB3950" w:rsidP="004C46CD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C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2021 г. </w:t>
      </w:r>
      <w:r w:rsidR="00E648E4">
        <w:rPr>
          <w:rFonts w:ascii="Times New Roman" w:hAnsi="Times New Roman" w:cs="Times New Roman"/>
          <w:bCs/>
          <w:sz w:val="28"/>
          <w:szCs w:val="28"/>
          <w:lang w:eastAsia="ru-RU"/>
        </w:rPr>
        <w:t>–</w:t>
      </w:r>
      <w:r w:rsidRPr="004C46C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97030,1 тыс. рублей;</w:t>
      </w:r>
    </w:p>
    <w:p w:rsidR="006D3E68" w:rsidRPr="004C46CD" w:rsidRDefault="00FB3950" w:rsidP="004C46CD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C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2022 г. </w:t>
      </w:r>
      <w:r w:rsidR="00E648E4">
        <w:rPr>
          <w:rFonts w:ascii="Times New Roman" w:hAnsi="Times New Roman" w:cs="Times New Roman"/>
          <w:bCs/>
          <w:sz w:val="28"/>
          <w:szCs w:val="28"/>
          <w:lang w:eastAsia="ru-RU"/>
        </w:rPr>
        <w:t>–</w:t>
      </w:r>
      <w:r w:rsidRPr="004C46C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71317,5 тыс. рублей;</w:t>
      </w:r>
    </w:p>
    <w:p w:rsidR="006D3E68" w:rsidRPr="004C46CD" w:rsidRDefault="00FB3950" w:rsidP="004C46CD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C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2023 г. </w:t>
      </w:r>
      <w:r w:rsidR="00E648E4">
        <w:rPr>
          <w:rFonts w:ascii="Times New Roman" w:hAnsi="Times New Roman" w:cs="Times New Roman"/>
          <w:bCs/>
          <w:sz w:val="28"/>
          <w:szCs w:val="28"/>
          <w:lang w:eastAsia="ru-RU"/>
        </w:rPr>
        <w:t>–</w:t>
      </w:r>
      <w:r w:rsidRPr="004C46C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C46CD">
        <w:rPr>
          <w:rFonts w:ascii="Times New Roman" w:hAnsi="Times New Roman" w:cs="Times New Roman"/>
          <w:sz w:val="28"/>
          <w:szCs w:val="28"/>
        </w:rPr>
        <w:t>75280,4</w:t>
      </w:r>
      <w:r w:rsidRPr="004C46C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тыс. рублей;</w:t>
      </w:r>
    </w:p>
    <w:p w:rsidR="006D3E68" w:rsidRPr="004C46CD" w:rsidRDefault="00FB3950" w:rsidP="004C46CD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CD">
        <w:rPr>
          <w:rFonts w:ascii="Times New Roman" w:hAnsi="Times New Roman" w:cs="Times New Roman"/>
          <w:bCs/>
          <w:sz w:val="28"/>
          <w:szCs w:val="28"/>
          <w:lang w:eastAsia="ru-RU"/>
        </w:rPr>
        <w:t>в 2024 г. – 58360,5 тыс. рублей;</w:t>
      </w:r>
    </w:p>
    <w:p w:rsidR="006D3E68" w:rsidRPr="004C46CD" w:rsidRDefault="00FB3950" w:rsidP="004C46CD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CD">
        <w:rPr>
          <w:rFonts w:ascii="Times New Roman" w:hAnsi="Times New Roman" w:cs="Times New Roman"/>
          <w:bCs/>
          <w:sz w:val="28"/>
          <w:szCs w:val="28"/>
          <w:lang w:eastAsia="ru-RU"/>
        </w:rPr>
        <w:t>в 2025 г. – 52420,1 тыс. рублей.</w:t>
      </w:r>
    </w:p>
    <w:p w:rsidR="006D3E68" w:rsidRPr="004C46CD" w:rsidRDefault="00FB3950" w:rsidP="004C46CD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CD">
        <w:rPr>
          <w:rFonts w:ascii="Times New Roman" w:hAnsi="Times New Roman" w:cs="Times New Roman"/>
          <w:bCs/>
          <w:sz w:val="28"/>
          <w:szCs w:val="28"/>
          <w:lang w:eastAsia="ru-RU"/>
        </w:rPr>
        <w:t>Объем финансирования Подпрограммы за счет средств республиканского бюджета носит прогнозный характер и подлежит ежегодной корректировке и</w:t>
      </w:r>
      <w:r w:rsidRPr="004C46CD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Pr="004C46CD">
        <w:rPr>
          <w:rFonts w:ascii="Times New Roman" w:hAnsi="Times New Roman" w:cs="Times New Roman"/>
          <w:bCs/>
          <w:sz w:val="28"/>
          <w:szCs w:val="28"/>
          <w:lang w:eastAsia="ru-RU"/>
        </w:rPr>
        <w:t>ходя из возможностей республиканского бюджета Республики Тыва.</w:t>
      </w:r>
      <w:r w:rsidR="00E648E4">
        <w:rPr>
          <w:rFonts w:ascii="Times New Roman" w:hAnsi="Times New Roman" w:cs="Times New Roman"/>
          <w:sz w:val="28"/>
          <w:szCs w:val="28"/>
        </w:rPr>
        <w:t>»</w:t>
      </w:r>
      <w:r w:rsidRPr="004C46CD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6D3E68" w:rsidRDefault="00E648E4" w:rsidP="004C46CD">
      <w:pPr>
        <w:pStyle w:val="af2"/>
        <w:widowControl w:val="0"/>
        <w:numPr>
          <w:ilvl w:val="0"/>
          <w:numId w:val="2"/>
        </w:numPr>
        <w:tabs>
          <w:tab w:val="left" w:pos="993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 w:eastAsia="ru-RU"/>
        </w:rPr>
        <w:t>п</w:t>
      </w:r>
      <w:r w:rsidR="00FB3950" w:rsidRPr="004C46CD">
        <w:rPr>
          <w:rFonts w:ascii="Times New Roman" w:eastAsia="Times New Roman" w:hAnsi="Times New Roman" w:cs="Times New Roman"/>
          <w:sz w:val="28"/>
          <w:szCs w:val="28"/>
          <w:highlight w:val="white"/>
          <w:lang w:val="ru-RU" w:eastAsia="ru-RU"/>
        </w:rPr>
        <w:t>риложение № 1</w:t>
      </w:r>
      <w:r w:rsidR="00FB3950" w:rsidRPr="004C46CD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FB3950" w:rsidRPr="004C46CD">
        <w:rPr>
          <w:rFonts w:ascii="Times New Roman" w:eastAsia="Times New Roman" w:hAnsi="Times New Roman" w:cs="Times New Roman"/>
          <w:sz w:val="28"/>
          <w:szCs w:val="28"/>
          <w:highlight w:val="white"/>
          <w:lang w:val="ru-RU" w:eastAsia="ru-RU"/>
        </w:rPr>
        <w:t xml:space="preserve">к Программе </w:t>
      </w:r>
      <w:r w:rsidR="00FB3950" w:rsidRPr="004C46C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изложить в следующей редакции:</w:t>
      </w:r>
    </w:p>
    <w:p w:rsidR="00E648E4" w:rsidRDefault="00E648E4" w:rsidP="00E648E4">
      <w:pPr>
        <w:pStyle w:val="af2"/>
        <w:widowControl w:val="0"/>
        <w:tabs>
          <w:tab w:val="left" w:pos="993"/>
        </w:tabs>
        <w:suppressAutoHyphens w:val="0"/>
        <w:spacing w:after="0" w:line="360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48E4" w:rsidRDefault="00E648E4" w:rsidP="00E648E4">
      <w:pPr>
        <w:widowControl w:val="0"/>
        <w:tabs>
          <w:tab w:val="left" w:pos="993"/>
        </w:tabs>
        <w:suppressAutoHyphens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48E4" w:rsidRPr="00E648E4" w:rsidRDefault="00E648E4" w:rsidP="00E648E4">
      <w:pPr>
        <w:widowControl w:val="0"/>
        <w:tabs>
          <w:tab w:val="left" w:pos="993"/>
        </w:tabs>
        <w:suppressAutoHyphens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  <w:sectPr w:rsidR="00E648E4" w:rsidRPr="00E648E4" w:rsidSect="00C135AB">
          <w:headerReference w:type="default" r:id="rId17"/>
          <w:pgSz w:w="11906" w:h="16838"/>
          <w:pgMar w:top="1134" w:right="567" w:bottom="1134" w:left="1701" w:header="567" w:footer="0" w:gutter="0"/>
          <w:pgNumType w:start="1"/>
          <w:cols w:space="720"/>
          <w:formProt w:val="0"/>
          <w:titlePg/>
          <w:docGrid w:linePitch="360"/>
        </w:sectPr>
      </w:pPr>
    </w:p>
    <w:p w:rsidR="006D3E68" w:rsidRPr="00E648E4" w:rsidRDefault="00E648E4" w:rsidP="00E648E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B3950" w:rsidRPr="00E648E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648E4" w:rsidRDefault="00FB3950" w:rsidP="00E648E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E648E4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Республики </w:t>
      </w:r>
    </w:p>
    <w:p w:rsidR="006D3E68" w:rsidRPr="00E648E4" w:rsidRDefault="00FB3950" w:rsidP="00E648E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E648E4">
        <w:rPr>
          <w:rFonts w:ascii="Times New Roman" w:hAnsi="Times New Roman" w:cs="Times New Roman"/>
          <w:sz w:val="28"/>
          <w:szCs w:val="28"/>
        </w:rPr>
        <w:t>Тыва</w:t>
      </w:r>
      <w:r w:rsidR="00E648E4">
        <w:rPr>
          <w:rFonts w:ascii="Times New Roman" w:hAnsi="Times New Roman" w:cs="Times New Roman"/>
          <w:sz w:val="28"/>
          <w:szCs w:val="28"/>
        </w:rPr>
        <w:t xml:space="preserve"> «</w:t>
      </w:r>
      <w:r w:rsidRPr="00E648E4">
        <w:rPr>
          <w:rFonts w:ascii="Times New Roman" w:hAnsi="Times New Roman" w:cs="Times New Roman"/>
          <w:sz w:val="28"/>
          <w:szCs w:val="28"/>
        </w:rPr>
        <w:t>Развитие информационного общества</w:t>
      </w:r>
    </w:p>
    <w:p w:rsidR="006D3E68" w:rsidRPr="00E648E4" w:rsidRDefault="00FB3950" w:rsidP="00E648E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E648E4">
        <w:rPr>
          <w:rFonts w:ascii="Times New Roman" w:hAnsi="Times New Roman" w:cs="Times New Roman"/>
          <w:sz w:val="28"/>
          <w:szCs w:val="28"/>
        </w:rPr>
        <w:t>и средств массовой информации</w:t>
      </w:r>
      <w:r w:rsidR="00E648E4" w:rsidRPr="00E648E4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6D3E68" w:rsidRPr="00E648E4" w:rsidRDefault="00FB3950" w:rsidP="00E648E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E648E4">
        <w:rPr>
          <w:rFonts w:ascii="Times New Roman" w:hAnsi="Times New Roman" w:cs="Times New Roman"/>
          <w:sz w:val="28"/>
          <w:szCs w:val="28"/>
        </w:rPr>
        <w:t>Республике Тыва на 2021-2025 годы</w:t>
      </w:r>
      <w:r w:rsidR="00E648E4">
        <w:rPr>
          <w:rFonts w:ascii="Times New Roman" w:hAnsi="Times New Roman" w:cs="Times New Roman"/>
          <w:sz w:val="28"/>
          <w:szCs w:val="28"/>
        </w:rPr>
        <w:t>»</w:t>
      </w:r>
    </w:p>
    <w:p w:rsidR="00E648E4" w:rsidRPr="00E648E4" w:rsidRDefault="00E648E4" w:rsidP="00E64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E68" w:rsidRPr="00E648E4" w:rsidRDefault="00FB3950" w:rsidP="00E64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8E4">
        <w:rPr>
          <w:rFonts w:ascii="Times New Roman" w:hAnsi="Times New Roman" w:cs="Times New Roman"/>
          <w:sz w:val="28"/>
          <w:szCs w:val="28"/>
        </w:rPr>
        <w:t>С</w:t>
      </w:r>
      <w:r w:rsidR="00E648E4">
        <w:rPr>
          <w:rFonts w:ascii="Times New Roman" w:hAnsi="Times New Roman" w:cs="Times New Roman"/>
          <w:sz w:val="28"/>
          <w:szCs w:val="28"/>
        </w:rPr>
        <w:t xml:space="preserve"> </w:t>
      </w:r>
      <w:r w:rsidRPr="00E648E4">
        <w:rPr>
          <w:rFonts w:ascii="Times New Roman" w:hAnsi="Times New Roman" w:cs="Times New Roman"/>
          <w:sz w:val="28"/>
          <w:szCs w:val="28"/>
        </w:rPr>
        <w:t>И</w:t>
      </w:r>
      <w:r w:rsidR="00E648E4">
        <w:rPr>
          <w:rFonts w:ascii="Times New Roman" w:hAnsi="Times New Roman" w:cs="Times New Roman"/>
          <w:sz w:val="28"/>
          <w:szCs w:val="28"/>
        </w:rPr>
        <w:t xml:space="preserve"> </w:t>
      </w:r>
      <w:r w:rsidRPr="00E648E4">
        <w:rPr>
          <w:rFonts w:ascii="Times New Roman" w:hAnsi="Times New Roman" w:cs="Times New Roman"/>
          <w:sz w:val="28"/>
          <w:szCs w:val="28"/>
        </w:rPr>
        <w:t>С</w:t>
      </w:r>
      <w:r w:rsidR="00E648E4">
        <w:rPr>
          <w:rFonts w:ascii="Times New Roman" w:hAnsi="Times New Roman" w:cs="Times New Roman"/>
          <w:sz w:val="28"/>
          <w:szCs w:val="28"/>
        </w:rPr>
        <w:t xml:space="preserve"> </w:t>
      </w:r>
      <w:r w:rsidRPr="00E648E4">
        <w:rPr>
          <w:rFonts w:ascii="Times New Roman" w:hAnsi="Times New Roman" w:cs="Times New Roman"/>
          <w:sz w:val="28"/>
          <w:szCs w:val="28"/>
        </w:rPr>
        <w:t>Т</w:t>
      </w:r>
      <w:r w:rsidR="00E648E4">
        <w:rPr>
          <w:rFonts w:ascii="Times New Roman" w:hAnsi="Times New Roman" w:cs="Times New Roman"/>
          <w:sz w:val="28"/>
          <w:szCs w:val="28"/>
        </w:rPr>
        <w:t xml:space="preserve"> </w:t>
      </w:r>
      <w:r w:rsidRPr="00E648E4">
        <w:rPr>
          <w:rFonts w:ascii="Times New Roman" w:hAnsi="Times New Roman" w:cs="Times New Roman"/>
          <w:sz w:val="28"/>
          <w:szCs w:val="28"/>
        </w:rPr>
        <w:t>Е</w:t>
      </w:r>
      <w:r w:rsidR="00E648E4">
        <w:rPr>
          <w:rFonts w:ascii="Times New Roman" w:hAnsi="Times New Roman" w:cs="Times New Roman"/>
          <w:sz w:val="28"/>
          <w:szCs w:val="28"/>
        </w:rPr>
        <w:t xml:space="preserve"> </w:t>
      </w:r>
      <w:r w:rsidRPr="00E648E4">
        <w:rPr>
          <w:rFonts w:ascii="Times New Roman" w:hAnsi="Times New Roman" w:cs="Times New Roman"/>
          <w:sz w:val="28"/>
          <w:szCs w:val="28"/>
        </w:rPr>
        <w:t>М</w:t>
      </w:r>
      <w:r w:rsidR="00E648E4">
        <w:rPr>
          <w:rFonts w:ascii="Times New Roman" w:hAnsi="Times New Roman" w:cs="Times New Roman"/>
          <w:sz w:val="28"/>
          <w:szCs w:val="28"/>
        </w:rPr>
        <w:t xml:space="preserve"> </w:t>
      </w:r>
      <w:r w:rsidRPr="00E648E4">
        <w:rPr>
          <w:rFonts w:ascii="Times New Roman" w:hAnsi="Times New Roman" w:cs="Times New Roman"/>
          <w:sz w:val="28"/>
          <w:szCs w:val="28"/>
        </w:rPr>
        <w:t>А</w:t>
      </w:r>
    </w:p>
    <w:p w:rsidR="006D3E68" w:rsidRPr="00E648E4" w:rsidRDefault="00E648E4" w:rsidP="00E64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8E4">
        <w:rPr>
          <w:rFonts w:ascii="Times New Roman" w:hAnsi="Times New Roman" w:cs="Times New Roman"/>
          <w:sz w:val="28"/>
          <w:szCs w:val="28"/>
        </w:rPr>
        <w:t xml:space="preserve">программных мероприятий подпрограммы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48E4">
        <w:rPr>
          <w:rFonts w:ascii="Times New Roman" w:hAnsi="Times New Roman" w:cs="Times New Roman"/>
          <w:sz w:val="28"/>
          <w:szCs w:val="28"/>
        </w:rPr>
        <w:t>Развитие</w:t>
      </w:r>
    </w:p>
    <w:p w:rsidR="006D3E68" w:rsidRPr="00E648E4" w:rsidRDefault="00E648E4" w:rsidP="00E64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8E4">
        <w:rPr>
          <w:rFonts w:ascii="Times New Roman" w:hAnsi="Times New Roman" w:cs="Times New Roman"/>
          <w:sz w:val="28"/>
          <w:szCs w:val="28"/>
        </w:rPr>
        <w:t>информационного общества в Республике Тыва на 2021-2025</w:t>
      </w:r>
    </w:p>
    <w:p w:rsidR="006D3E68" w:rsidRPr="00E648E4" w:rsidRDefault="00E648E4" w:rsidP="00E64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8E4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48E4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Республики Тыва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48E4">
        <w:rPr>
          <w:rFonts w:ascii="Times New Roman" w:hAnsi="Times New Roman" w:cs="Times New Roman"/>
          <w:sz w:val="28"/>
          <w:szCs w:val="28"/>
        </w:rPr>
        <w:t>Развитие</w:t>
      </w:r>
    </w:p>
    <w:p w:rsidR="006D3E68" w:rsidRPr="00E648E4" w:rsidRDefault="00E648E4" w:rsidP="00E64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8E4">
        <w:rPr>
          <w:rFonts w:ascii="Times New Roman" w:hAnsi="Times New Roman" w:cs="Times New Roman"/>
          <w:sz w:val="28"/>
          <w:szCs w:val="28"/>
        </w:rPr>
        <w:t>информационного общества и средств массовой информации</w:t>
      </w:r>
    </w:p>
    <w:p w:rsidR="006D3E68" w:rsidRPr="00E648E4" w:rsidRDefault="00E648E4" w:rsidP="00E64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8E4">
        <w:rPr>
          <w:rFonts w:ascii="Times New Roman" w:hAnsi="Times New Roman" w:cs="Times New Roman"/>
          <w:sz w:val="28"/>
          <w:szCs w:val="28"/>
        </w:rPr>
        <w:t>в Республике Тыва на 2021-2025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D3E68" w:rsidRPr="00E648E4" w:rsidRDefault="006D3E68" w:rsidP="00E64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18" w:type="dxa"/>
        <w:jc w:val="center"/>
        <w:tblInd w:w="298" w:type="dxa"/>
        <w:tblLayout w:type="fixed"/>
        <w:tblCellMar>
          <w:left w:w="52" w:type="dxa"/>
          <w:right w:w="62" w:type="dxa"/>
        </w:tblCellMar>
        <w:tblLook w:val="04A0" w:firstRow="1" w:lastRow="0" w:firstColumn="1" w:lastColumn="0" w:noHBand="0" w:noVBand="1"/>
      </w:tblPr>
      <w:tblGrid>
        <w:gridCol w:w="3403"/>
        <w:gridCol w:w="1635"/>
        <w:gridCol w:w="902"/>
        <w:gridCol w:w="852"/>
        <w:gridCol w:w="993"/>
        <w:gridCol w:w="847"/>
        <w:gridCol w:w="852"/>
        <w:gridCol w:w="3282"/>
        <w:gridCol w:w="2952"/>
      </w:tblGrid>
      <w:tr w:rsidR="006D3E68" w:rsidRPr="00816843" w:rsidTr="008969C5">
        <w:trPr>
          <w:trHeight w:val="20"/>
          <w:tblHeader/>
          <w:jc w:val="center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Источники финансиров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ния</w:t>
            </w:r>
          </w:p>
        </w:tc>
        <w:tc>
          <w:tcPr>
            <w:tcW w:w="4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 финансирования, тыс. рублей</w:t>
            </w:r>
          </w:p>
        </w:tc>
        <w:tc>
          <w:tcPr>
            <w:tcW w:w="3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Ответственные за исполнение</w:t>
            </w:r>
          </w:p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Ожидаемый результат</w:t>
            </w:r>
          </w:p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D3E68" w:rsidRPr="00816843" w:rsidTr="008969C5">
        <w:trPr>
          <w:trHeight w:val="20"/>
          <w:tblHeader/>
          <w:jc w:val="center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2024 г.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 г.</w:t>
            </w:r>
          </w:p>
        </w:tc>
        <w:tc>
          <w:tcPr>
            <w:tcW w:w="3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3E68" w:rsidRPr="00816843" w:rsidTr="008969C5">
        <w:trPr>
          <w:trHeight w:val="20"/>
          <w:tblHeader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</w:tr>
      <w:tr w:rsidR="006D3E68" w:rsidRPr="00816843" w:rsidTr="008969C5">
        <w:trPr>
          <w:trHeight w:val="20"/>
          <w:jc w:val="center"/>
        </w:trPr>
        <w:tc>
          <w:tcPr>
            <w:tcW w:w="157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 Цифровое государственное управление</w:t>
            </w:r>
          </w:p>
        </w:tc>
      </w:tr>
      <w:tr w:rsidR="006D3E68" w:rsidRPr="00816843" w:rsidTr="008969C5">
        <w:trPr>
          <w:trHeight w:val="2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 Перевод массовых социал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ь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 значимых услуг в электро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ный вид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республика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ский бюджет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4854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2494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535,8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1601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1441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Министерство цифрового ра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вития Республики Тыва, казе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ное предприятие Республики Тыва </w:t>
            </w:r>
            <w:r w:rsidR="00E648E4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Центр информационных технологий</w:t>
            </w:r>
            <w:r w:rsidR="00E648E4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качества пред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ставления государственных и муниципальных услуг</w:t>
            </w:r>
          </w:p>
        </w:tc>
      </w:tr>
      <w:tr w:rsidR="006D3E68" w:rsidRPr="00816843" w:rsidTr="008969C5">
        <w:trPr>
          <w:trHeight w:val="2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16843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1.2. Проект </w:t>
            </w:r>
            <w:r w:rsidR="00E648E4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Переход на реес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ровую модель предоставления государственных и муниципал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ь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ных услуг и</w:t>
            </w:r>
            <w:r w:rsidR="00816843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или</w:t>
            </w:r>
            <w:r w:rsidR="00816843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проактивный режим их предоставления с предоставлением результата ок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зания услуги в электронном виде на ЕПГУ</w:t>
            </w:r>
            <w:r w:rsidR="00E648E4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республика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ский бюджет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816843" w:rsidRDefault="00816843"/>
    <w:tbl>
      <w:tblPr>
        <w:tblW w:w="15718" w:type="dxa"/>
        <w:jc w:val="center"/>
        <w:tblInd w:w="298" w:type="dxa"/>
        <w:tblLayout w:type="fixed"/>
        <w:tblCellMar>
          <w:left w:w="52" w:type="dxa"/>
          <w:right w:w="62" w:type="dxa"/>
        </w:tblCellMar>
        <w:tblLook w:val="04A0" w:firstRow="1" w:lastRow="0" w:firstColumn="1" w:lastColumn="0" w:noHBand="0" w:noVBand="1"/>
      </w:tblPr>
      <w:tblGrid>
        <w:gridCol w:w="3403"/>
        <w:gridCol w:w="1424"/>
        <w:gridCol w:w="992"/>
        <w:gridCol w:w="973"/>
        <w:gridCol w:w="993"/>
        <w:gridCol w:w="869"/>
        <w:gridCol w:w="992"/>
        <w:gridCol w:w="3120"/>
        <w:gridCol w:w="2952"/>
      </w:tblGrid>
      <w:tr w:rsidR="00816843" w:rsidRPr="00816843" w:rsidTr="00E0134A">
        <w:trPr>
          <w:trHeight w:val="20"/>
          <w:tblHeader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43" w:rsidRPr="00816843" w:rsidRDefault="00816843" w:rsidP="00D073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43" w:rsidRPr="00816843" w:rsidRDefault="00816843" w:rsidP="00D073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43" w:rsidRPr="00816843" w:rsidRDefault="00816843" w:rsidP="00D073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43" w:rsidRPr="00816843" w:rsidRDefault="00816843" w:rsidP="00D073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43" w:rsidRPr="00816843" w:rsidRDefault="00816843" w:rsidP="00D073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43" w:rsidRPr="00816843" w:rsidRDefault="00816843" w:rsidP="00D073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43" w:rsidRPr="00816843" w:rsidRDefault="00816843" w:rsidP="00D073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843" w:rsidRPr="00816843" w:rsidRDefault="00816843" w:rsidP="00D073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43" w:rsidRPr="00816843" w:rsidRDefault="00816843" w:rsidP="00D0737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</w:tr>
      <w:tr w:rsidR="006D3E68" w:rsidRPr="00816843" w:rsidTr="00E0134A">
        <w:trPr>
          <w:trHeight w:val="2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16843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1.3. Проект </w:t>
            </w:r>
            <w:r w:rsidR="00E648E4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Оптимизация с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стемы предоставления госуда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ственных и муниципальных услуг в целях сокращения р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гламентного срока их оказания в 3 раза</w:t>
            </w:r>
            <w:r w:rsidR="00E648E4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  <w:r w:rsidR="00816843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(Развитие системы ме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ведомственного электронного взаимодействия)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республ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2275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4500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Министерство цифрового развития Республики Тыва, казенное предприятие Ре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публики Тыва </w:t>
            </w:r>
            <w:r w:rsidR="00E648E4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Центр инфо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мационных технологий</w:t>
            </w:r>
            <w:r w:rsidR="00E648E4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межведо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ственного электронного взаимодействия при пред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ставлении государственных и муниципальных услуг гражданам</w:t>
            </w:r>
          </w:p>
        </w:tc>
      </w:tr>
      <w:tr w:rsidR="006D3E68" w:rsidRPr="00816843" w:rsidTr="00E0134A">
        <w:trPr>
          <w:trHeight w:val="2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E2713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1.4. Проект </w:t>
            </w:r>
            <w:r w:rsidR="00E648E4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контрольно-надзорной деятел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ь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ности дистанционно в цифровом формате</w:t>
            </w:r>
            <w:r w:rsidR="00E648E4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республ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5999,3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Министерство цифрового развития Республики Тыва, контрольно-надзорные орг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ны исполнительной власти Республики Тыва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снижение администрати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ных барьеров и нагрузок для субъектов малого и средн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 предпринимательства</w:t>
            </w:r>
          </w:p>
        </w:tc>
      </w:tr>
      <w:tr w:rsidR="006D3E68" w:rsidRPr="00816843" w:rsidTr="00E0134A">
        <w:trPr>
          <w:trHeight w:val="2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1.5. Развитие Ситуационного центра Главы Республики Тыва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республ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10924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10441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8666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7799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Главы Ре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публики Тыва и Аппарат Правительства Республики Тыва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эффективности государственного управл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ния</w:t>
            </w:r>
          </w:p>
        </w:tc>
      </w:tr>
      <w:tr w:rsidR="006D3E68" w:rsidRPr="00816843" w:rsidTr="00E0134A">
        <w:trPr>
          <w:trHeight w:val="2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1.6. Разработка и внедрение ИС </w:t>
            </w:r>
            <w:r w:rsidR="00E648E4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Мониторинг государственных программ</w:t>
            </w:r>
            <w:r w:rsidR="00E648E4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республ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6471,2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Министерство экономики Республики Тыва, Админ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страция Главы Республики Тыва и Аппарат Правител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ь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ства Республики Тыва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эффективности деятельности управления республикой на основе оп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ративных данных</w:t>
            </w:r>
          </w:p>
        </w:tc>
      </w:tr>
      <w:tr w:rsidR="006D3E68" w:rsidRPr="00816843" w:rsidTr="00E0134A">
        <w:trPr>
          <w:trHeight w:val="2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1.7. Обеспечение функционир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вания региональной инфр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структуры электронного прав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тельства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республ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3375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6806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10174,3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13999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12599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Министерство цифрового развития Республики Тыва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устойчивая работа реги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нальной инфраструктуры электронного правительства</w:t>
            </w:r>
          </w:p>
        </w:tc>
      </w:tr>
      <w:tr w:rsidR="006D3E68" w:rsidRPr="00816843" w:rsidTr="00E0134A">
        <w:trPr>
          <w:trHeight w:val="2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1.8. Техническая поддержка и развитие ГИС </w:t>
            </w:r>
            <w:r w:rsidR="00E648E4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Единая система управления кадрами госуда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ственной гражданской службы Республики Тыва</w:t>
            </w:r>
            <w:r w:rsidR="00E648E4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республ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3156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5443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Главы Ре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публики Тыва и Аппарат Правительства Республики Тыва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кадровых подразделений органов государственной власти на федеральном уровне и уровне субъектов 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Российской Федерации в составе единой информац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онной системы</w:t>
            </w:r>
          </w:p>
        </w:tc>
      </w:tr>
      <w:tr w:rsidR="006D3E68" w:rsidRPr="00816843" w:rsidTr="00E0134A">
        <w:trPr>
          <w:trHeight w:val="2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1.9. Проект </w:t>
            </w:r>
            <w:r w:rsidR="00E648E4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эле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тронного юридически значимого документооборота между орг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нами исполнительной власти, местного самоуправления и по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ведомственными им учрежден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ями</w:t>
            </w:r>
            <w:r w:rsidR="00E648E4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республ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3300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Министерство цифрового развития Республики Тыва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эффективности взаимодействия между о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ганами власти Республики Тыва, снижение бумажного документооборота</w:t>
            </w:r>
          </w:p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D3E68" w:rsidRPr="00816843" w:rsidTr="00E0134A">
        <w:trPr>
          <w:trHeight w:val="2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1.10. Видео</w:t>
            </w:r>
            <w:r w:rsidR="00816843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конференц</w:t>
            </w:r>
            <w:r w:rsidR="00816843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связь Главы Республики Тыва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республ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4985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6796,5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18745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16187,3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Министерство цифрового развития Республики Тыва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эффективности взаимодействия между о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ганами власти Республики Тыва</w:t>
            </w:r>
          </w:p>
        </w:tc>
      </w:tr>
      <w:tr w:rsidR="006D3E68" w:rsidRPr="00816843" w:rsidTr="00E0134A">
        <w:trPr>
          <w:trHeight w:val="2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1.11. Внедрение информацио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ных систем в деятельность орг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нов исполнительной власти Ре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публики Тыва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республ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13119,4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26583,6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19720,2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15928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14335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Министерство цифрового развития Республики Тыва, органы исполнительной вл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 Республики Тыва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эффективности деятельности и взаимоде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й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ствия органов исполнител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ь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ной власти Республики Т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ы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 с обществом</w:t>
            </w:r>
          </w:p>
        </w:tc>
      </w:tr>
      <w:tr w:rsidR="006D3E68" w:rsidRPr="00816843" w:rsidTr="00E0134A">
        <w:trPr>
          <w:trHeight w:val="2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1.12.</w:t>
            </w: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Обновление и сопровожд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ние информационных систем органов исполнительной власти Республики Тыва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республ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26792,3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57296,2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64579,8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26333,0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24155,8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органы исполнительной вл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 Республики Тыва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обеспечение технической поддержки информацио</w:t>
            </w: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ных систем, обеспечива</w:t>
            </w: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ю</w:t>
            </w: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щих деятельности мин</w:t>
            </w: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стерств и ведомств</w:t>
            </w:r>
          </w:p>
        </w:tc>
      </w:tr>
      <w:tr w:rsidR="006D3E68" w:rsidRPr="00816843" w:rsidTr="00E0134A">
        <w:trPr>
          <w:trHeight w:val="20"/>
          <w:jc w:val="center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1.13. Субсидии бюджетам суб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ъ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ектов Российской Федерации на поддержку региональных прое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тов в сфере информационных технологий (Проект </w:t>
            </w:r>
            <w:r w:rsidR="00E648E4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ние мониторинга и контроля сроков и качества предоставл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ния государственных и муниц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пальных услуг</w:t>
            </w:r>
            <w:r w:rsidR="00E648E4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E0134A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ф</w:t>
            </w:r>
            <w:r w:rsidR="00FB3950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4665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4314,6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4318,4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Министерство цифрового развития Республики Тыва, органы исполнительной вл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 Республики Тыва</w:t>
            </w:r>
          </w:p>
        </w:tc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модернизация ведомстве</w:t>
            </w: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ных информационных с</w:t>
            </w: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стем с целью оказания ма</w:t>
            </w: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совых социально значимых услуг (сервисов) органов исполнительной власти субъектов Российской Ф</w:t>
            </w: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 xml:space="preserve">дерации, муниципальных </w:t>
            </w:r>
            <w:r w:rsidRPr="0081684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услуг органов местного с</w:t>
            </w: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моуправления и услуг бю</w:t>
            </w: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жетных учреждений (далее – региональные МСЗУ) в электронном виде с прим</w:t>
            </w: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нением машиночитаемых цифровых администрати</w:t>
            </w: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ных регламентов</w:t>
            </w:r>
          </w:p>
        </w:tc>
      </w:tr>
      <w:tr w:rsidR="006D3E68" w:rsidRPr="00816843" w:rsidTr="00E0134A">
        <w:trPr>
          <w:trHeight w:val="20"/>
          <w:jc w:val="center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республ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43,6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3E68" w:rsidRPr="00816843" w:rsidTr="00E0134A">
        <w:trPr>
          <w:trHeight w:val="2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1.14.  Проект </w:t>
            </w:r>
            <w:r w:rsidR="00E648E4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Платформа о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ратной связи</w:t>
            </w:r>
            <w:r w:rsidR="00E648E4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республ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E0134A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PT Serif Caption" w:hAnsi="Times New Roman" w:cs="Times New Roman"/>
                <w:sz w:val="23"/>
                <w:szCs w:val="23"/>
              </w:rPr>
              <w:t>о</w:t>
            </w:r>
            <w:r w:rsidR="00FB3950" w:rsidRPr="00816843">
              <w:rPr>
                <w:rFonts w:ascii="Times New Roman" w:eastAsia="PT Serif Caption" w:hAnsi="Times New Roman" w:cs="Times New Roman"/>
                <w:sz w:val="23"/>
                <w:szCs w:val="23"/>
              </w:rPr>
              <w:t>рганы исполнительной вл</w:t>
            </w:r>
            <w:r w:rsidR="00FB3950" w:rsidRPr="00816843">
              <w:rPr>
                <w:rFonts w:ascii="Times New Roman" w:eastAsia="PT Serif Caption" w:hAnsi="Times New Roman" w:cs="Times New Roman"/>
                <w:sz w:val="23"/>
                <w:szCs w:val="23"/>
              </w:rPr>
              <w:t>а</w:t>
            </w:r>
            <w:r w:rsidR="00FB3950" w:rsidRPr="00816843">
              <w:rPr>
                <w:rFonts w:ascii="Times New Roman" w:eastAsia="PT Serif Caption" w:hAnsi="Times New Roman" w:cs="Times New Roman"/>
                <w:sz w:val="23"/>
                <w:szCs w:val="23"/>
              </w:rPr>
              <w:t xml:space="preserve">сти </w:t>
            </w:r>
            <w:r w:rsidR="00D07370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Республики Тыва</w:t>
            </w:r>
            <w:r w:rsidR="00FB3950" w:rsidRPr="00816843">
              <w:rPr>
                <w:rFonts w:ascii="Times New Roman" w:eastAsia="PT Serif Caption" w:hAnsi="Times New Roman" w:cs="Times New Roman"/>
                <w:sz w:val="23"/>
                <w:szCs w:val="23"/>
              </w:rPr>
              <w:t xml:space="preserve">, органы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(по согласованию)</w:t>
            </w:r>
            <w:r w:rsidR="00FB3950" w:rsidRPr="00816843">
              <w:rPr>
                <w:rFonts w:ascii="Times New Roman" w:eastAsia="PT Serif Caption" w:hAnsi="Times New Roman" w:cs="Times New Roman"/>
                <w:sz w:val="23"/>
                <w:szCs w:val="23"/>
              </w:rPr>
              <w:t>, Министерство цифрового развития Респу</w:t>
            </w:r>
            <w:r w:rsidR="00FB3950" w:rsidRPr="00816843">
              <w:rPr>
                <w:rFonts w:ascii="Times New Roman" w:eastAsia="PT Serif Caption" w:hAnsi="Times New Roman" w:cs="Times New Roman"/>
                <w:sz w:val="23"/>
                <w:szCs w:val="23"/>
              </w:rPr>
              <w:t>б</w:t>
            </w:r>
            <w:r w:rsidR="00FB3950" w:rsidRPr="00816843">
              <w:rPr>
                <w:rFonts w:ascii="Times New Roman" w:eastAsia="PT Serif Caption" w:hAnsi="Times New Roman" w:cs="Times New Roman"/>
                <w:sz w:val="23"/>
                <w:szCs w:val="23"/>
              </w:rPr>
              <w:t>лики Тыва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повышение качества и оп</w:t>
            </w:r>
            <w:r w:rsidRPr="008168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 w:rsidRPr="008168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ративного реагирования на обращения г</w:t>
            </w:r>
            <w:r w:rsidR="00DD24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раждан</w:t>
            </w:r>
          </w:p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3E68" w:rsidRPr="00816843" w:rsidTr="00E0134A">
        <w:trPr>
          <w:trHeight w:val="2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1.15. Создание цифровой пла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формы </w:t>
            </w:r>
            <w:r w:rsidR="00E648E4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Гостех</w:t>
            </w:r>
            <w:r w:rsidR="00E648E4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республ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E0134A" w:rsidP="00E0134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r w:rsidR="00FB3950"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рганы исполнительной вл</w:t>
            </w:r>
            <w:r w:rsidR="00FB3950"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r w:rsidR="00FB3950"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сти </w:t>
            </w:r>
            <w:r w:rsidR="00D07370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Республики Тыва</w:t>
            </w:r>
            <w:r w:rsidR="00FB3950"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органы местного само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управления (по согласованию)</w:t>
            </w:r>
            <w:r w:rsidR="00FB3950"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Министерство цифрового развития Респу</w:t>
            </w:r>
            <w:r w:rsidR="00FB3950"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</w:t>
            </w:r>
            <w:r w:rsidR="00FB3950"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лики Тыва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снижение трудовых и лог</w:t>
            </w: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</w:t>
            </w: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стических затрат на орган</w:t>
            </w: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</w:t>
            </w: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зацию внутреннего и вне</w:t>
            </w: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</w:t>
            </w: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него делопроизводства и документо</w:t>
            </w:r>
            <w:r w:rsidR="00DD24B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оборота</w:t>
            </w:r>
          </w:p>
        </w:tc>
      </w:tr>
      <w:tr w:rsidR="006D3E68" w:rsidRPr="00816843" w:rsidTr="00E0134A">
        <w:trPr>
          <w:trHeight w:val="2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1.16. Проект </w:t>
            </w:r>
            <w:r w:rsidR="00E648E4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ТАРМ/ АРМ ГС</w:t>
            </w:r>
            <w:r w:rsidR="00E648E4" w:rsidRPr="00816843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республ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DD24B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PT Serif Caption" w:hAnsi="Times New Roman" w:cs="Times New Roman"/>
                <w:sz w:val="23"/>
                <w:szCs w:val="23"/>
              </w:rPr>
              <w:t xml:space="preserve">Министерство цифрового развития Республики Тыва, </w:t>
            </w:r>
            <w:r w:rsidR="00DD24B1">
              <w:rPr>
                <w:rFonts w:ascii="Times New Roman" w:eastAsia="PT Serif Caption" w:hAnsi="Times New Roman" w:cs="Times New Roman"/>
                <w:sz w:val="23"/>
                <w:szCs w:val="23"/>
              </w:rPr>
              <w:t>о</w:t>
            </w:r>
            <w:r w:rsidRPr="00816843">
              <w:rPr>
                <w:rFonts w:ascii="Times New Roman" w:eastAsia="PT Serif Caption" w:hAnsi="Times New Roman" w:cs="Times New Roman"/>
                <w:sz w:val="23"/>
                <w:szCs w:val="23"/>
              </w:rPr>
              <w:t>рганы исполнительной вл</w:t>
            </w:r>
            <w:r w:rsidRPr="00816843">
              <w:rPr>
                <w:rFonts w:ascii="Times New Roman" w:eastAsia="PT Serif Caption" w:hAnsi="Times New Roman" w:cs="Times New Roman"/>
                <w:sz w:val="23"/>
                <w:szCs w:val="23"/>
              </w:rPr>
              <w:t>а</w:t>
            </w:r>
            <w:r w:rsidRPr="00816843">
              <w:rPr>
                <w:rFonts w:ascii="Times New Roman" w:eastAsia="PT Serif Caption" w:hAnsi="Times New Roman" w:cs="Times New Roman"/>
                <w:sz w:val="23"/>
                <w:szCs w:val="23"/>
              </w:rPr>
              <w:t xml:space="preserve">сти </w:t>
            </w:r>
            <w:r w:rsidR="00D07370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Республики Тыва</w:t>
            </w:r>
            <w:r w:rsidRPr="00816843">
              <w:rPr>
                <w:rFonts w:ascii="Times New Roman" w:eastAsia="PT Serif Caption" w:hAnsi="Times New Roman" w:cs="Times New Roman"/>
                <w:sz w:val="23"/>
                <w:szCs w:val="23"/>
              </w:rPr>
              <w:t xml:space="preserve">, органы местного самоуправления </w:t>
            </w:r>
            <w:r w:rsidR="00DD24B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(по согласованию)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PT Serif Caption" w:hAnsi="Times New Roman" w:cs="Times New Roman"/>
                <w:sz w:val="23"/>
                <w:szCs w:val="23"/>
              </w:rPr>
              <w:t>увеличение эффективности служащих за счет внедрение информационных технол</w:t>
            </w:r>
            <w:r w:rsidRPr="00816843">
              <w:rPr>
                <w:rFonts w:ascii="Times New Roman" w:eastAsia="PT Serif Caption" w:hAnsi="Times New Roman" w:cs="Times New Roman"/>
                <w:sz w:val="23"/>
                <w:szCs w:val="23"/>
              </w:rPr>
              <w:t>о</w:t>
            </w:r>
            <w:r w:rsidR="00DD24B1">
              <w:rPr>
                <w:rFonts w:ascii="Times New Roman" w:eastAsia="PT Serif Caption" w:hAnsi="Times New Roman" w:cs="Times New Roman"/>
                <w:sz w:val="23"/>
                <w:szCs w:val="23"/>
              </w:rPr>
              <w:t>гий</w:t>
            </w:r>
          </w:p>
        </w:tc>
      </w:tr>
      <w:tr w:rsidR="006D3E68" w:rsidRPr="00816843" w:rsidTr="00E0134A">
        <w:trPr>
          <w:trHeight w:val="20"/>
          <w:jc w:val="center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1.17. Субсидии автономной н</w:t>
            </w: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 xml:space="preserve">коммерческой организации </w:t>
            </w:r>
            <w:r w:rsidR="00E648E4" w:rsidRPr="00816843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Центр общественного монит</w:t>
            </w: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ринга мнения Республики Тыва</w:t>
            </w:r>
            <w:r w:rsidR="00E648E4" w:rsidRPr="00816843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5000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</w:tcPr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Государственный комитет печати и массовых коммун</w:t>
            </w: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каций Республики Тыва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увеличение эффективности служащих за счет внедрения информационных технол</w:t>
            </w: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16843">
              <w:rPr>
                <w:rFonts w:ascii="Times New Roman" w:hAnsi="Times New Roman" w:cs="Times New Roman"/>
                <w:sz w:val="23"/>
                <w:szCs w:val="23"/>
              </w:rPr>
              <w:t>гий</w:t>
            </w:r>
          </w:p>
        </w:tc>
      </w:tr>
    </w:tbl>
    <w:p w:rsidR="00C135AB" w:rsidRDefault="00C135AB"/>
    <w:p w:rsidR="00C135AB" w:rsidRDefault="00C135AB"/>
    <w:p w:rsidR="009D11D5" w:rsidRDefault="009D11D5"/>
    <w:tbl>
      <w:tblPr>
        <w:tblW w:w="15718" w:type="dxa"/>
        <w:jc w:val="center"/>
        <w:tblInd w:w="298" w:type="dxa"/>
        <w:tblLayout w:type="fixed"/>
        <w:tblCellMar>
          <w:left w:w="52" w:type="dxa"/>
          <w:right w:w="62" w:type="dxa"/>
        </w:tblCellMar>
        <w:tblLook w:val="04A0" w:firstRow="1" w:lastRow="0" w:firstColumn="1" w:lastColumn="0" w:noHBand="0" w:noVBand="1"/>
      </w:tblPr>
      <w:tblGrid>
        <w:gridCol w:w="3403"/>
        <w:gridCol w:w="1424"/>
        <w:gridCol w:w="992"/>
        <w:gridCol w:w="973"/>
        <w:gridCol w:w="993"/>
        <w:gridCol w:w="869"/>
        <w:gridCol w:w="992"/>
        <w:gridCol w:w="3120"/>
        <w:gridCol w:w="2952"/>
      </w:tblGrid>
      <w:tr w:rsidR="00C135AB" w:rsidRPr="00816843" w:rsidTr="004A1841">
        <w:trPr>
          <w:trHeight w:val="20"/>
          <w:tblHeader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5AB" w:rsidRPr="00816843" w:rsidRDefault="00C135AB" w:rsidP="004A184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5AB" w:rsidRPr="00816843" w:rsidRDefault="00C135AB" w:rsidP="004A184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5AB" w:rsidRPr="00816843" w:rsidRDefault="00C135AB" w:rsidP="004A184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5AB" w:rsidRPr="00816843" w:rsidRDefault="00C135AB" w:rsidP="004A184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5AB" w:rsidRPr="00816843" w:rsidRDefault="00C135AB" w:rsidP="004A184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5AB" w:rsidRPr="00816843" w:rsidRDefault="00C135AB" w:rsidP="004A184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5AB" w:rsidRPr="00816843" w:rsidRDefault="00C135AB" w:rsidP="004A184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5AB" w:rsidRPr="00816843" w:rsidRDefault="00C135AB" w:rsidP="004A184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AB" w:rsidRPr="00816843" w:rsidRDefault="00C135AB" w:rsidP="004A184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</w:tr>
      <w:tr w:rsidR="006D3E68" w:rsidRPr="00816843" w:rsidTr="008969C5">
        <w:trPr>
          <w:trHeight w:val="20"/>
          <w:jc w:val="center"/>
        </w:trPr>
        <w:tc>
          <w:tcPr>
            <w:tcW w:w="157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 Информационная инфраструктура</w:t>
            </w:r>
          </w:p>
        </w:tc>
      </w:tr>
      <w:tr w:rsidR="006D3E68" w:rsidRPr="00816843" w:rsidTr="00E0134A">
        <w:trPr>
          <w:trHeight w:val="2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2.1. Обеспечение домохозяйств широкополосным доступом к сети </w:t>
            </w:r>
            <w:r w:rsidR="00E648E4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Интернет</w:t>
            </w:r>
            <w:r w:rsidR="00E648E4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республ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6500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Министерство цифрового развития Республики Тыва, казенное предприятие Ре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публики Тыва </w:t>
            </w:r>
            <w:r w:rsidR="00E648E4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Центр инфо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мационных технологий</w:t>
            </w:r>
            <w:r w:rsidR="00E648E4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доступности государственных и муниц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пальных услуг в электро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ном виде, а также других сервисов</w:t>
            </w:r>
          </w:p>
        </w:tc>
      </w:tr>
      <w:tr w:rsidR="006D3E68" w:rsidRPr="00816843" w:rsidTr="00E0134A">
        <w:trPr>
          <w:trHeight w:val="2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2.2. Развитие центра обработки данных в Республике Тыва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республ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6200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2669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16472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13811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Министерство цифрового развития Республики Тыва, казенное предприятие Ре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публики Тыва </w:t>
            </w:r>
            <w:r w:rsidR="00E648E4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Центр инфо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мационных технологий</w:t>
            </w:r>
            <w:r w:rsidR="00E648E4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устойчивое функционир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вание государственных 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формационных систем</w:t>
            </w:r>
          </w:p>
        </w:tc>
      </w:tr>
      <w:tr w:rsidR="006D3E68" w:rsidRPr="00816843" w:rsidTr="00E0134A">
        <w:trPr>
          <w:trHeight w:val="20"/>
          <w:jc w:val="center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2.3. Формирование ИТ-инфраструктуры в государстве</w:t>
            </w:r>
            <w:r w:rsidRPr="0081684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81684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ных (муниципальных) образов</w:t>
            </w:r>
            <w:r w:rsidRPr="0081684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81684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тельных организациях, реализ</w:t>
            </w:r>
            <w:r w:rsidRPr="0081684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Pr="0081684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ющих программы общего обр</w:t>
            </w:r>
            <w:r w:rsidRPr="0081684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81684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зования, в соответствии с утве</w:t>
            </w:r>
            <w:r w:rsidRPr="0081684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Pr="0081684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жденным стандартом для обе</w:t>
            </w:r>
            <w:r w:rsidRPr="0081684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81684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печения в помещениях безопа</w:t>
            </w:r>
            <w:r w:rsidRPr="0081684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81684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ного доступа к государственным, муниципальным и иным инфо</w:t>
            </w:r>
            <w:r w:rsidRPr="0081684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Pr="0081684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мационным системам, а также к сети </w:t>
            </w:r>
            <w:r w:rsidR="00E648E4" w:rsidRPr="0081684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«</w:t>
            </w:r>
            <w:r w:rsidRPr="0081684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Интернет</w:t>
            </w:r>
            <w:r w:rsidR="00E648E4" w:rsidRPr="0081684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Министерство юстиции Ре</w:t>
            </w:r>
            <w:r w:rsidRPr="0081684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81684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публики Тыва</w:t>
            </w:r>
          </w:p>
        </w:tc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обеспечение на участках мировых судей защищённ</w:t>
            </w:r>
            <w:r w:rsidRPr="00816843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о</w:t>
            </w:r>
            <w:r w:rsidRPr="00816843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 xml:space="preserve">го подключения к сети ГАС </w:t>
            </w:r>
            <w:r w:rsidR="00E648E4" w:rsidRPr="00816843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«</w:t>
            </w:r>
            <w:r w:rsidRPr="00816843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Правосудие</w:t>
            </w:r>
            <w:r w:rsidR="00E648E4" w:rsidRPr="00816843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»</w:t>
            </w:r>
            <w:r w:rsidRPr="00816843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, а также о</w:t>
            </w:r>
            <w:r w:rsidRPr="00816843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р</w:t>
            </w:r>
            <w:r w:rsidRPr="00816843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ганизации защищённого межведомственного эле</w:t>
            </w:r>
            <w:r w:rsidRPr="00816843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к</w:t>
            </w:r>
            <w:r w:rsidRPr="00816843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тронного взаимодействия</w:t>
            </w:r>
          </w:p>
        </w:tc>
      </w:tr>
      <w:tr w:rsidR="006D3E68" w:rsidRPr="00816843" w:rsidTr="00E0134A">
        <w:trPr>
          <w:trHeight w:val="20"/>
          <w:jc w:val="center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республ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Министерство юстиции Ре</w:t>
            </w:r>
            <w:r w:rsidRPr="0081684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81684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публики Тыва</w:t>
            </w:r>
          </w:p>
        </w:tc>
        <w:tc>
          <w:tcPr>
            <w:tcW w:w="2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3E68" w:rsidRPr="00816843" w:rsidTr="00E0134A">
        <w:trPr>
          <w:trHeight w:val="20"/>
          <w:jc w:val="center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DD24B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2.4</w:t>
            </w:r>
            <w:r w:rsidR="00DD24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Межбюджетный трансферт из федерального бюджета бю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жетам субъектов Российской Федерации в целях софинанс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рования</w:t>
            </w:r>
            <w:r w:rsidR="00DD24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расходных обязательств субъектов Российской Федер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ции, возникающих при реализ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ции мероприятий по созданию и 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организации работы единой службы оперативной помощи гражданам по номеру </w:t>
            </w:r>
            <w:r w:rsidR="00E648E4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122</w:t>
            </w:r>
            <w:r w:rsidR="00E648E4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5838,30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Министерство цифрового развития Республики Тыва, Министерство здравоохран</w:t>
            </w:r>
            <w:r w:rsidRPr="0081684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81684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ния Республики Тыва, казе</w:t>
            </w:r>
            <w:r w:rsidRPr="0081684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81684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ное предприятие Республики Тыва </w:t>
            </w:r>
            <w:r w:rsidR="00E648E4" w:rsidRPr="0081684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«</w:t>
            </w:r>
            <w:r w:rsidRPr="0081684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Центр информацио</w:t>
            </w:r>
            <w:r w:rsidRPr="0081684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81684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ных технологий</w:t>
            </w:r>
            <w:r w:rsidR="00E648E4" w:rsidRPr="0081684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виртуальных а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томатических телефонных станций с набором функций виртуальных контакт-центров и количество об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рудованных рабочих мест операторов службы </w:t>
            </w:r>
            <w:r w:rsidR="00E648E4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122</w:t>
            </w:r>
            <w:r w:rsidR="00E648E4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</w:tr>
      <w:tr w:rsidR="006D3E68" w:rsidRPr="00816843" w:rsidTr="00E0134A">
        <w:trPr>
          <w:trHeight w:val="20"/>
          <w:jc w:val="center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республ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59,00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3E68" w:rsidRPr="00816843" w:rsidTr="00E0134A">
        <w:trPr>
          <w:trHeight w:val="20"/>
          <w:jc w:val="center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DD24B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2.5. Обеспечение на участках мировых судей формирования и функционирования</w:t>
            </w:r>
            <w:r w:rsidR="00DD24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необходимой информационно-технологической и телекомм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никационной</w:t>
            </w:r>
            <w:r w:rsidR="00DD24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инфраструктуры для организации защищенного межведомственного электронн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 взаимодействия, приема иск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вых заявлений, направляемых в электронном виде, и организ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ции участия в заседаниях мир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вых судов в режиме видео</w:t>
            </w:r>
            <w:r w:rsidR="007A17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конференц-связи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DD24B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Министерство юстиции Ре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="00DD24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публики Тыва, 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Министерство цифрового развития Респу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лики Тыва</w:t>
            </w:r>
          </w:p>
        </w:tc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FB3950" w:rsidP="00DD24B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необходимой 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формационно-технологической и тел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коммуникационной</w:t>
            </w:r>
            <w:r w:rsidR="00DD24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инфр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структуры судебных учас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ков мировых судей</w:t>
            </w:r>
          </w:p>
        </w:tc>
      </w:tr>
      <w:tr w:rsidR="006D3E68" w:rsidRPr="00816843" w:rsidTr="00E0134A">
        <w:trPr>
          <w:trHeight w:val="20"/>
          <w:jc w:val="center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республ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3E68" w:rsidRPr="00816843" w:rsidTr="00E0134A">
        <w:trPr>
          <w:trHeight w:val="2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2.6. Организация предпроектных работ по созданию технопарка на территории Республики Тыва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республ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DD24B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Министерство цифрового раз</w:t>
            </w:r>
            <w:r w:rsidR="00DD24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вития Республики Тыва, 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Министерство экономическ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 развития и промышленн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 Республики Тыва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DD24B1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="00FB3950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величение числа субъектов малого и среднего предпр</w:t>
            </w:r>
            <w:r w:rsidR="00FB3950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="00FB3950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нимательства</w:t>
            </w:r>
          </w:p>
        </w:tc>
      </w:tr>
      <w:tr w:rsidR="006D3E68" w:rsidRPr="00816843" w:rsidTr="00E0134A">
        <w:trPr>
          <w:trHeight w:val="2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9D11D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2.7</w:t>
            </w:r>
            <w:r w:rsidR="00DD24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Субсидии органам местного самоуправления </w:t>
            </w:r>
            <w:r w:rsidR="007A172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муниципальных образований 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Республики Тыва на обеспечение доступа к сети </w:t>
            </w:r>
            <w:r w:rsidR="009D11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Интернет</w:t>
            </w:r>
            <w:r w:rsidR="009D11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социально</w:t>
            </w:r>
            <w:r w:rsidR="009D11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значимых объектов, подключенных в ра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ках национальной программы </w:t>
            </w:r>
            <w:r w:rsidR="00E648E4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Цифровая экономика Росси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й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ской Федерации</w:t>
            </w:r>
            <w:r w:rsidR="00E648E4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11350,3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12485,0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10358,0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9326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DD24B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Министерство цифрового раз</w:t>
            </w:r>
            <w:r w:rsidR="00DD24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вития Республики Тыва, 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Министерство экономическ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 развития и промышленн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 Республики Тыва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устойчивой работы сети </w:t>
            </w:r>
            <w:r w:rsidR="00E648E4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Интернет</w:t>
            </w:r>
            <w:r w:rsidR="00E648E4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циально значимых объектов</w:t>
            </w:r>
          </w:p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D3E68" w:rsidRPr="00816843" w:rsidTr="00E0134A">
        <w:trPr>
          <w:trHeight w:val="2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2.8</w:t>
            </w:r>
            <w:r w:rsidR="00DD24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Развитие и модернизация объектов связи в сельских пос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лениях Республике Тыва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2000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1494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DD24B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Министерство цифрового раз</w:t>
            </w:r>
            <w:r w:rsidR="00DD24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вития Республики Тыва, 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Министерство экономическ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 развития и промышленн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 Республики Тыва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D3E68" w:rsidRPr="00816843" w:rsidTr="00E0134A">
        <w:trPr>
          <w:trHeight w:val="20"/>
          <w:jc w:val="center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D07370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2.9</w:t>
            </w:r>
            <w:r w:rsidR="00DD24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Субсидии из республика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ского бюджета местным бюдж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там на реализацию мероприятий по модернизации и развитию инфраструктуры связи на терр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тории Республики Тыва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</w:tcPr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4000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3320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3126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DD24B1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Министерство цифрового раз</w:t>
            </w:r>
            <w:r w:rsidR="00DD24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вития Республики Тыва, 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Министерство экономическ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 развития и промышленн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 Республики Тыва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улучшение качества связи</w:t>
            </w:r>
          </w:p>
        </w:tc>
      </w:tr>
      <w:tr w:rsidR="006D3E68" w:rsidRPr="00816843" w:rsidTr="008969C5">
        <w:trPr>
          <w:trHeight w:val="20"/>
          <w:jc w:val="center"/>
        </w:trPr>
        <w:tc>
          <w:tcPr>
            <w:tcW w:w="157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 Информационная безопасность</w:t>
            </w:r>
          </w:p>
        </w:tc>
      </w:tr>
      <w:tr w:rsidR="006D3E68" w:rsidRPr="00816843" w:rsidTr="00E0134A">
        <w:trPr>
          <w:trHeight w:val="2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 Проведение модернизации системы защиты информации, в том числе аттестация рабочих мест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республ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17508,9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17782,9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17783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13188,9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10945,9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Министерство цифрового развития Республики Тыва, Администрация Главы Ре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публики Тыва и Аппарат Правительства Республики Тыва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защиты 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формации в соответствии с требованиями законод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тельства</w:t>
            </w:r>
          </w:p>
        </w:tc>
      </w:tr>
      <w:tr w:rsidR="006D3E68" w:rsidRPr="00816843" w:rsidTr="00E0134A">
        <w:trPr>
          <w:trHeight w:val="2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3.2. Приобретение отечественн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 софта для органов исполн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тельной власти Республики Тыва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республ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1320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Министерство цифрового развития Республики Тыва, казенное предприятие Ре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публики Тыва </w:t>
            </w:r>
            <w:r w:rsidR="00E648E4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Центр инфо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мационных технологий</w:t>
            </w:r>
            <w:r w:rsidR="00E648E4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А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министрация Главы Респу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лики Тыва и Аппарат Прав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тельства Республики Тыва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безопасного функционирования деятел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ь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ности органов власти Ре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публики Тыва</w:t>
            </w:r>
          </w:p>
        </w:tc>
      </w:tr>
      <w:tr w:rsidR="006D3E68" w:rsidRPr="00816843" w:rsidTr="00E0134A">
        <w:trPr>
          <w:trHeight w:val="2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3.3. Субсидии юридическим 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цам, осуществляющим деятел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ь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ность в сфере инфокоммуник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ционных технологий, для обе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печения эксплуатации и фун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ционирования межведомстве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ных государственных информ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ционных систем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республ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27798,2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26096,8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22832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25478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24710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органы исполнительной вл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 Республики Тыва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эффективности деятельности органов 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полнительной власти Ре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публики Тыва</w:t>
            </w:r>
          </w:p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D3E68" w:rsidRPr="00816843" w:rsidTr="008969C5">
        <w:trPr>
          <w:trHeight w:val="20"/>
          <w:jc w:val="center"/>
        </w:trPr>
        <w:tc>
          <w:tcPr>
            <w:tcW w:w="157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4. Кадры для цифровой экономики</w:t>
            </w:r>
          </w:p>
        </w:tc>
      </w:tr>
      <w:tr w:rsidR="006D3E68" w:rsidRPr="00816843" w:rsidTr="00E0134A">
        <w:trPr>
          <w:trHeight w:val="2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4.1. Обучение работающих сп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циалистов, включая руководит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лей организаций и сотрудников органов власти и органов мес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ного самоуправления, компете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циям и технологиям, востреб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ванным в условиях цифровой экономики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республ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840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441,2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397,2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Министерство цифрового развития Республики Тыва, органы исполнительной вл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 Республики Тыва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подготовки в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ы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сококвалифицированных кадров для цифровой эк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номики</w:t>
            </w:r>
          </w:p>
        </w:tc>
      </w:tr>
      <w:tr w:rsidR="006D3E68" w:rsidRPr="00816843" w:rsidTr="00E0134A">
        <w:trPr>
          <w:trHeight w:val="2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4.2. Предоставление грантов в форме субсидий на создание и поддержку функционирования организаций дополнительного образования детей и (или) де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ских объединений на базе школ для углубленного изучения м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тематики и информатики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республ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Министерство цифрового развития Республики Тыва, органы исполнительной вл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 Республики Тыва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FB3950" w:rsidP="00EE40C4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стимулирование роста числа детей</w:t>
            </w:r>
            <w:r w:rsidR="009D11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углубленно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изуч</w:t>
            </w:r>
            <w:r w:rsidR="009D11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="009D11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</w:t>
            </w:r>
            <w:r w:rsidR="009D11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щих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математик</w:t>
            </w:r>
            <w:r w:rsidR="00EE40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информ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тик</w:t>
            </w:r>
            <w:r w:rsidR="00EE40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</w:tr>
      <w:tr w:rsidR="006D3E68" w:rsidRPr="00816843" w:rsidTr="00E0134A">
        <w:trPr>
          <w:trHeight w:val="2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4.3. Внедрение информационных технологий в образовательную деятельность ГБПОУ </w:t>
            </w:r>
            <w:r w:rsidR="00E648E4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Туви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ский техникум информационных технологий</w:t>
            </w:r>
            <w:r w:rsidR="00E648E4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республ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Министерство цифрового развития Республики Тыва, ГБПОУ </w:t>
            </w:r>
            <w:r w:rsidR="00E648E4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Тувинский техникум информационных технол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гий</w:t>
            </w:r>
            <w:r w:rsidR="00E648E4"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увеличение числа специал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стов, обладающих навыками цифровой экономики</w:t>
            </w:r>
          </w:p>
        </w:tc>
      </w:tr>
      <w:tr w:rsidR="006D3E68" w:rsidRPr="00816843" w:rsidTr="008969C5">
        <w:trPr>
          <w:trHeight w:val="20"/>
          <w:jc w:val="center"/>
        </w:trPr>
        <w:tc>
          <w:tcPr>
            <w:tcW w:w="157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 Цифровые технологии</w:t>
            </w:r>
          </w:p>
        </w:tc>
      </w:tr>
      <w:tr w:rsidR="006D3E68" w:rsidRPr="00816843" w:rsidTr="00E0134A">
        <w:trPr>
          <w:trHeight w:val="2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5.1. Внедрение цифровых техн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логий в экономику, социальную сферу, в том числе в сферы обр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зования, здравоохранения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республ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18 090,5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4 312,5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4312,5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3 947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3 553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Министерство цифрового развития Республики Тыва, органы исполнительной вл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 Республики Тыва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ускоренного развития экономики и соц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альной сферы</w:t>
            </w:r>
          </w:p>
        </w:tc>
      </w:tr>
      <w:tr w:rsidR="006D3E68" w:rsidRPr="00816843" w:rsidTr="00E0134A">
        <w:trPr>
          <w:trHeight w:val="20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5.2. Грантовая поддержка ИТ-отрасли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республ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1730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FB3950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1341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68" w:rsidRPr="00816843" w:rsidRDefault="006D3E68" w:rsidP="008969C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C135AB" w:rsidRDefault="00C135AB"/>
    <w:p w:rsidR="00C135AB" w:rsidRDefault="00C135AB"/>
    <w:p w:rsidR="00C135AB" w:rsidRDefault="00C135AB"/>
    <w:tbl>
      <w:tblPr>
        <w:tblW w:w="15754" w:type="dxa"/>
        <w:jc w:val="center"/>
        <w:tblInd w:w="298" w:type="dxa"/>
        <w:tblLayout w:type="fixed"/>
        <w:tblCellMar>
          <w:left w:w="52" w:type="dxa"/>
          <w:right w:w="62" w:type="dxa"/>
        </w:tblCellMar>
        <w:tblLook w:val="04A0" w:firstRow="1" w:lastRow="0" w:firstColumn="1" w:lastColumn="0" w:noHBand="0" w:noVBand="1"/>
      </w:tblPr>
      <w:tblGrid>
        <w:gridCol w:w="3403"/>
        <w:gridCol w:w="1424"/>
        <w:gridCol w:w="992"/>
        <w:gridCol w:w="1010"/>
        <w:gridCol w:w="1134"/>
        <w:gridCol w:w="993"/>
        <w:gridCol w:w="992"/>
        <w:gridCol w:w="2675"/>
        <w:gridCol w:w="2835"/>
        <w:gridCol w:w="296"/>
      </w:tblGrid>
      <w:tr w:rsidR="00C135AB" w:rsidRPr="00816843" w:rsidTr="00C135AB">
        <w:trPr>
          <w:trHeight w:val="20"/>
          <w:tblHeader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5AB" w:rsidRPr="00816843" w:rsidRDefault="00C135AB" w:rsidP="004A184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5AB" w:rsidRPr="00816843" w:rsidRDefault="00C135AB" w:rsidP="004A184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5AB" w:rsidRPr="00816843" w:rsidRDefault="00C135AB" w:rsidP="004A184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5AB" w:rsidRPr="00816843" w:rsidRDefault="00C135AB" w:rsidP="004A184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5AB" w:rsidRPr="00816843" w:rsidRDefault="00C135AB" w:rsidP="004A184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5AB" w:rsidRPr="00816843" w:rsidRDefault="00C135AB" w:rsidP="004A184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5AB" w:rsidRPr="00816843" w:rsidRDefault="00C135AB" w:rsidP="004A184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5AB" w:rsidRPr="00816843" w:rsidRDefault="00C135AB" w:rsidP="004A184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35AB" w:rsidRPr="00816843" w:rsidRDefault="00C135AB" w:rsidP="004A184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96" w:type="dxa"/>
            <w:tcBorders>
              <w:left w:val="single" w:sz="4" w:space="0" w:color="auto"/>
            </w:tcBorders>
          </w:tcPr>
          <w:p w:rsidR="00C135AB" w:rsidRPr="00816843" w:rsidRDefault="00C135AB" w:rsidP="004A1841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135AB" w:rsidRPr="00816843" w:rsidTr="00C135AB">
        <w:trPr>
          <w:trHeight w:val="20"/>
          <w:jc w:val="center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135AB" w:rsidRPr="00816843" w:rsidRDefault="00C135AB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Всего по </w:t>
            </w:r>
            <w:hyperlink w:anchor="P298" w:tgtFrame="#P298">
              <w:r w:rsidRPr="00816843">
                <w:rPr>
                  <w:rFonts w:ascii="Times New Roman" w:hAnsi="Times New Roman" w:cs="Times New Roman"/>
                  <w:sz w:val="23"/>
                  <w:szCs w:val="23"/>
                </w:rPr>
                <w:t>Подпрограмме</w:t>
              </w:r>
            </w:hyperlink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в том числе: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5AB" w:rsidRPr="00816843" w:rsidRDefault="00C135AB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5AB" w:rsidRPr="00816843" w:rsidRDefault="00C135AB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161494,8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5AB" w:rsidRPr="00816843" w:rsidRDefault="00C135AB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208881,7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5AB" w:rsidRPr="00816843" w:rsidRDefault="00C135AB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189733,3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AB" w:rsidRPr="00816843" w:rsidRDefault="00C135AB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175336,1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AB" w:rsidRPr="00816843" w:rsidRDefault="00C135AB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153964,2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135AB" w:rsidRPr="00816843" w:rsidRDefault="00C135AB" w:rsidP="008969C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135AB" w:rsidRPr="00816843" w:rsidRDefault="00C135AB" w:rsidP="008969C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</w:tcPr>
          <w:p w:rsidR="00C135AB" w:rsidRPr="00816843" w:rsidRDefault="00C135AB" w:rsidP="008969C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135AB" w:rsidRPr="00816843" w:rsidTr="00C135AB">
        <w:trPr>
          <w:trHeight w:val="20"/>
          <w:jc w:val="center"/>
        </w:trPr>
        <w:tc>
          <w:tcPr>
            <w:tcW w:w="3403" w:type="dxa"/>
            <w:vMerge/>
            <w:tcBorders>
              <w:left w:val="single" w:sz="4" w:space="0" w:color="000000"/>
            </w:tcBorders>
          </w:tcPr>
          <w:p w:rsidR="00C135AB" w:rsidRPr="00816843" w:rsidRDefault="00C135AB" w:rsidP="008969C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5AB" w:rsidRPr="00816843" w:rsidRDefault="00C135AB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республ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канский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5AB" w:rsidRPr="00816843" w:rsidRDefault="00C135AB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161494,8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5AB" w:rsidRPr="00816843" w:rsidRDefault="00C135AB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198378,4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5AB" w:rsidRPr="00816843" w:rsidRDefault="00C135AB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185418,7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AB" w:rsidRPr="00816843" w:rsidRDefault="00C135AB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171017,7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135AB" w:rsidRPr="00816843" w:rsidRDefault="00C135AB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153964,2</w:t>
            </w:r>
          </w:p>
        </w:tc>
        <w:tc>
          <w:tcPr>
            <w:tcW w:w="2675" w:type="dxa"/>
            <w:vMerge/>
            <w:tcBorders>
              <w:left w:val="single" w:sz="4" w:space="0" w:color="000000"/>
            </w:tcBorders>
          </w:tcPr>
          <w:p w:rsidR="00C135AB" w:rsidRPr="00816843" w:rsidRDefault="00C135AB" w:rsidP="008969C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135AB" w:rsidRPr="00816843" w:rsidRDefault="00C135AB" w:rsidP="008969C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</w:tcPr>
          <w:p w:rsidR="00C135AB" w:rsidRPr="00816843" w:rsidRDefault="00C135AB" w:rsidP="008969C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135AB" w:rsidRPr="00816843" w:rsidTr="00C135AB">
        <w:trPr>
          <w:trHeight w:val="20"/>
          <w:jc w:val="center"/>
        </w:trPr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35AB" w:rsidRPr="00816843" w:rsidRDefault="00C135AB" w:rsidP="008969C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5AB" w:rsidRPr="00816843" w:rsidRDefault="00C135AB" w:rsidP="008969C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5AB" w:rsidRPr="00816843" w:rsidRDefault="00C135AB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5AB" w:rsidRPr="00816843" w:rsidRDefault="00C135AB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10503,3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5AB" w:rsidRPr="00816843" w:rsidRDefault="00C135AB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4314,6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AB" w:rsidRPr="00816843" w:rsidRDefault="00C135AB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684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4318,4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135AB" w:rsidRPr="00816843" w:rsidRDefault="00C135AB" w:rsidP="008969C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6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35AB" w:rsidRPr="00816843" w:rsidRDefault="00C135AB" w:rsidP="008969C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35AB" w:rsidRPr="00816843" w:rsidRDefault="00C135AB" w:rsidP="008969C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  <w:vAlign w:val="bottom"/>
          </w:tcPr>
          <w:p w:rsidR="00C135AB" w:rsidRPr="00816843" w:rsidRDefault="00C135AB" w:rsidP="00C135A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»;</w:t>
            </w:r>
          </w:p>
        </w:tc>
      </w:tr>
    </w:tbl>
    <w:p w:rsidR="006D3E68" w:rsidRDefault="00C135AB" w:rsidP="00C01F28">
      <w:pPr>
        <w:pStyle w:val="ad"/>
        <w:suppressAutoHyphens w:val="0"/>
        <w:ind w:firstLine="567"/>
        <w:jc w:val="both"/>
      </w:pPr>
      <w:r>
        <w:rPr>
          <w:b w:val="0"/>
          <w:szCs w:val="28"/>
          <w:lang w:val="ru-RU"/>
        </w:rPr>
        <w:tab/>
      </w:r>
      <w:r>
        <w:rPr>
          <w:b w:val="0"/>
          <w:szCs w:val="28"/>
          <w:lang w:val="ru-RU"/>
        </w:rPr>
        <w:tab/>
      </w:r>
      <w:r>
        <w:rPr>
          <w:b w:val="0"/>
          <w:szCs w:val="28"/>
          <w:lang w:val="ru-RU"/>
        </w:rPr>
        <w:tab/>
      </w:r>
      <w:r>
        <w:rPr>
          <w:b w:val="0"/>
          <w:szCs w:val="28"/>
          <w:lang w:val="ru-RU"/>
        </w:rPr>
        <w:tab/>
      </w:r>
      <w:r>
        <w:rPr>
          <w:b w:val="0"/>
          <w:szCs w:val="28"/>
          <w:lang w:val="ru-RU"/>
        </w:rPr>
        <w:tab/>
      </w:r>
    </w:p>
    <w:p w:rsidR="006D3E68" w:rsidRDefault="006D3E68" w:rsidP="00C01F28">
      <w:pPr>
        <w:pStyle w:val="ad"/>
        <w:suppressAutoHyphens w:val="0"/>
        <w:ind w:firstLine="567"/>
        <w:jc w:val="both"/>
        <w:rPr>
          <w:b w:val="0"/>
          <w:lang w:val="ru-RU"/>
        </w:rPr>
      </w:pPr>
    </w:p>
    <w:p w:rsidR="006D3E68" w:rsidRDefault="006D3E68" w:rsidP="00C01F28">
      <w:pPr>
        <w:pStyle w:val="ad"/>
        <w:suppressAutoHyphens w:val="0"/>
        <w:ind w:firstLine="567"/>
        <w:jc w:val="both"/>
        <w:rPr>
          <w:b w:val="0"/>
          <w:lang w:val="ru-RU"/>
        </w:rPr>
      </w:pPr>
    </w:p>
    <w:p w:rsidR="006D3E68" w:rsidRDefault="006D3E68" w:rsidP="00C01F28">
      <w:pPr>
        <w:pStyle w:val="ad"/>
        <w:suppressAutoHyphens w:val="0"/>
        <w:ind w:firstLine="567"/>
        <w:jc w:val="both"/>
        <w:rPr>
          <w:b w:val="0"/>
          <w:lang w:val="ru-RU"/>
        </w:rPr>
      </w:pPr>
    </w:p>
    <w:p w:rsidR="006D3E68" w:rsidRDefault="006D3E68" w:rsidP="00C01F28">
      <w:pPr>
        <w:pStyle w:val="ad"/>
        <w:suppressAutoHyphens w:val="0"/>
        <w:ind w:firstLine="567"/>
        <w:jc w:val="both"/>
        <w:rPr>
          <w:b w:val="0"/>
          <w:lang w:val="ru-RU"/>
        </w:rPr>
      </w:pPr>
    </w:p>
    <w:p w:rsidR="006D3E68" w:rsidRDefault="006D3E68" w:rsidP="00C01F28">
      <w:pPr>
        <w:pStyle w:val="ad"/>
        <w:suppressAutoHyphens w:val="0"/>
        <w:ind w:firstLine="567"/>
        <w:jc w:val="both"/>
        <w:rPr>
          <w:b w:val="0"/>
          <w:lang w:val="ru-RU"/>
        </w:rPr>
      </w:pPr>
    </w:p>
    <w:p w:rsidR="006D3E68" w:rsidRDefault="006D3E68" w:rsidP="00C01F28">
      <w:pPr>
        <w:pStyle w:val="ad"/>
        <w:suppressAutoHyphens w:val="0"/>
        <w:ind w:firstLine="567"/>
        <w:jc w:val="both"/>
        <w:rPr>
          <w:b w:val="0"/>
          <w:lang w:val="ru-RU"/>
        </w:rPr>
      </w:pPr>
    </w:p>
    <w:p w:rsidR="006D3E68" w:rsidRDefault="006D3E68" w:rsidP="00C01F28">
      <w:pPr>
        <w:pStyle w:val="ad"/>
        <w:suppressAutoHyphens w:val="0"/>
        <w:ind w:firstLine="567"/>
        <w:jc w:val="both"/>
        <w:rPr>
          <w:b w:val="0"/>
          <w:lang w:val="ru-RU"/>
        </w:rPr>
      </w:pPr>
    </w:p>
    <w:p w:rsidR="006D3E68" w:rsidRDefault="006D3E68" w:rsidP="00C01F28">
      <w:pPr>
        <w:pStyle w:val="ad"/>
        <w:suppressAutoHyphens w:val="0"/>
        <w:ind w:firstLine="567"/>
        <w:jc w:val="both"/>
        <w:rPr>
          <w:b w:val="0"/>
          <w:lang w:val="ru-RU"/>
        </w:rPr>
        <w:sectPr w:rsidR="006D3E68" w:rsidSect="00816843">
          <w:headerReference w:type="default" r:id="rId18"/>
          <w:pgSz w:w="16838" w:h="11906" w:orient="landscape"/>
          <w:pgMar w:top="1134" w:right="567" w:bottom="1701" w:left="567" w:header="680" w:footer="680" w:gutter="0"/>
          <w:cols w:space="720"/>
          <w:formProt w:val="0"/>
          <w:docGrid w:linePitch="360"/>
        </w:sectPr>
      </w:pPr>
    </w:p>
    <w:p w:rsidR="006D3E68" w:rsidRPr="00D07370" w:rsidRDefault="00FB3950" w:rsidP="00D0737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70">
        <w:rPr>
          <w:rFonts w:ascii="Times New Roman" w:hAnsi="Times New Roman" w:cs="Times New Roman"/>
          <w:sz w:val="28"/>
          <w:szCs w:val="28"/>
        </w:rPr>
        <w:lastRenderedPageBreak/>
        <w:t>7)</w:t>
      </w:r>
      <w:r w:rsidRPr="00D073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370">
        <w:rPr>
          <w:rFonts w:ascii="Times New Roman" w:hAnsi="Times New Roman" w:cs="Times New Roman"/>
          <w:sz w:val="28"/>
          <w:szCs w:val="28"/>
        </w:rPr>
        <w:t xml:space="preserve">в </w:t>
      </w:r>
      <w:r w:rsidR="00C135AB">
        <w:rPr>
          <w:rFonts w:ascii="Times New Roman" w:hAnsi="Times New Roman" w:cs="Times New Roman"/>
          <w:sz w:val="28"/>
          <w:szCs w:val="28"/>
        </w:rPr>
        <w:t>п</w:t>
      </w:r>
      <w:r w:rsidRPr="00D07370">
        <w:rPr>
          <w:rFonts w:ascii="Times New Roman" w:hAnsi="Times New Roman" w:cs="Times New Roman"/>
          <w:sz w:val="28"/>
          <w:szCs w:val="28"/>
        </w:rPr>
        <w:t>риложении № 3 к Программе:</w:t>
      </w:r>
    </w:p>
    <w:p w:rsidR="006D3E68" w:rsidRPr="00D07370" w:rsidRDefault="0051274E" w:rsidP="00D0737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а) </w:t>
      </w:r>
      <w:r w:rsidR="00FB3950" w:rsidRPr="00D07370">
        <w:rPr>
          <w:rFonts w:ascii="Times New Roman" w:hAnsi="Times New Roman" w:cs="Times New Roman"/>
          <w:sz w:val="28"/>
          <w:szCs w:val="28"/>
          <w:highlight w:val="white"/>
        </w:rPr>
        <w:t xml:space="preserve">в позиции </w:t>
      </w:r>
      <w:r w:rsidR="00E648E4" w:rsidRPr="00D07370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="00FB3950" w:rsidRPr="00D07370">
        <w:rPr>
          <w:rFonts w:ascii="Times New Roman" w:hAnsi="Times New Roman" w:cs="Times New Roman"/>
          <w:sz w:val="28"/>
          <w:szCs w:val="28"/>
          <w:highlight w:val="white"/>
        </w:rPr>
        <w:t xml:space="preserve">1.4. Субсидии на выполнение государственного задания ГАУ </w:t>
      </w:r>
      <w:r w:rsidR="00E648E4" w:rsidRPr="00D07370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="00FB3950" w:rsidRPr="00D07370">
        <w:rPr>
          <w:rFonts w:ascii="Times New Roman" w:hAnsi="Times New Roman" w:cs="Times New Roman"/>
          <w:sz w:val="28"/>
          <w:szCs w:val="28"/>
          <w:highlight w:val="white"/>
        </w:rPr>
        <w:t>Многофункциональный центр предоставления государственных и мун</w:t>
      </w:r>
      <w:r w:rsidR="00FB3950" w:rsidRPr="00D07370">
        <w:rPr>
          <w:rFonts w:ascii="Times New Roman" w:hAnsi="Times New Roman" w:cs="Times New Roman"/>
          <w:sz w:val="28"/>
          <w:szCs w:val="28"/>
          <w:highlight w:val="white"/>
        </w:rPr>
        <w:t>и</w:t>
      </w:r>
      <w:r w:rsidR="00FB3950" w:rsidRPr="00D07370">
        <w:rPr>
          <w:rFonts w:ascii="Times New Roman" w:hAnsi="Times New Roman" w:cs="Times New Roman"/>
          <w:sz w:val="28"/>
          <w:szCs w:val="28"/>
          <w:highlight w:val="white"/>
        </w:rPr>
        <w:t>ципальных услуг на территории Республики Тыва</w:t>
      </w:r>
      <w:r w:rsidR="00E648E4" w:rsidRPr="00D07370">
        <w:rPr>
          <w:rFonts w:ascii="Times New Roman" w:hAnsi="Times New Roman" w:cs="Times New Roman"/>
          <w:sz w:val="28"/>
          <w:szCs w:val="28"/>
          <w:highlight w:val="white"/>
        </w:rPr>
        <w:t>»</w:t>
      </w:r>
      <w:r w:rsidR="00FB3950" w:rsidRPr="00D07370"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6D3E68" w:rsidRPr="00D07370" w:rsidRDefault="00FB3950" w:rsidP="00D0737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70">
        <w:rPr>
          <w:rFonts w:ascii="Times New Roman" w:hAnsi="Times New Roman" w:cs="Times New Roman"/>
          <w:sz w:val="28"/>
          <w:szCs w:val="28"/>
        </w:rPr>
        <w:t xml:space="preserve">в графе пятой цифры </w:t>
      </w:r>
      <w:r w:rsidR="00E648E4" w:rsidRPr="00D07370">
        <w:rPr>
          <w:rFonts w:ascii="Times New Roman" w:hAnsi="Times New Roman" w:cs="Times New Roman"/>
          <w:sz w:val="28"/>
          <w:szCs w:val="28"/>
        </w:rPr>
        <w:t>«</w:t>
      </w:r>
      <w:r w:rsidRPr="00D07370">
        <w:rPr>
          <w:rFonts w:ascii="Times New Roman" w:hAnsi="Times New Roman" w:cs="Times New Roman"/>
          <w:sz w:val="28"/>
          <w:szCs w:val="28"/>
        </w:rPr>
        <w:t>64081,0</w:t>
      </w:r>
      <w:r w:rsidR="00E648E4" w:rsidRPr="00D07370">
        <w:rPr>
          <w:rFonts w:ascii="Times New Roman" w:hAnsi="Times New Roman" w:cs="Times New Roman"/>
          <w:sz w:val="28"/>
          <w:szCs w:val="28"/>
        </w:rPr>
        <w:t>»</w:t>
      </w:r>
      <w:r w:rsidRPr="00D07370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E648E4" w:rsidRPr="00D07370">
        <w:rPr>
          <w:rFonts w:ascii="Times New Roman" w:hAnsi="Times New Roman" w:cs="Times New Roman"/>
          <w:sz w:val="28"/>
          <w:szCs w:val="28"/>
        </w:rPr>
        <w:t>«</w:t>
      </w:r>
      <w:r w:rsidRPr="00D07370">
        <w:rPr>
          <w:rFonts w:ascii="Times New Roman" w:hAnsi="Times New Roman" w:cs="Times New Roman"/>
          <w:sz w:val="28"/>
          <w:szCs w:val="28"/>
        </w:rPr>
        <w:t>61029,2</w:t>
      </w:r>
      <w:r w:rsidR="00E648E4" w:rsidRPr="00D07370">
        <w:rPr>
          <w:rFonts w:ascii="Times New Roman" w:hAnsi="Times New Roman" w:cs="Times New Roman"/>
          <w:sz w:val="28"/>
          <w:szCs w:val="28"/>
        </w:rPr>
        <w:t>»</w:t>
      </w:r>
      <w:r w:rsidRPr="00D07370">
        <w:rPr>
          <w:rFonts w:ascii="Times New Roman" w:hAnsi="Times New Roman" w:cs="Times New Roman"/>
          <w:sz w:val="28"/>
          <w:szCs w:val="28"/>
        </w:rPr>
        <w:t>;</w:t>
      </w:r>
    </w:p>
    <w:p w:rsidR="006D3E68" w:rsidRPr="00D07370" w:rsidRDefault="0051274E" w:rsidP="00D0737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B3950" w:rsidRPr="00D07370">
        <w:rPr>
          <w:rFonts w:ascii="Times New Roman" w:hAnsi="Times New Roman" w:cs="Times New Roman"/>
          <w:sz w:val="28"/>
          <w:szCs w:val="28"/>
        </w:rPr>
        <w:t xml:space="preserve">в позиции </w:t>
      </w:r>
      <w:r w:rsidR="00E648E4" w:rsidRPr="00D07370">
        <w:rPr>
          <w:rFonts w:ascii="Times New Roman" w:hAnsi="Times New Roman" w:cs="Times New Roman"/>
          <w:sz w:val="28"/>
          <w:szCs w:val="28"/>
        </w:rPr>
        <w:t>«</w:t>
      </w:r>
      <w:r w:rsidR="00FB3950" w:rsidRPr="00D07370">
        <w:rPr>
          <w:rFonts w:ascii="Times New Roman" w:hAnsi="Times New Roman" w:cs="Times New Roman"/>
          <w:sz w:val="28"/>
          <w:szCs w:val="28"/>
        </w:rPr>
        <w:t>Итого</w:t>
      </w:r>
      <w:r w:rsidR="00E648E4" w:rsidRPr="00D07370">
        <w:rPr>
          <w:rFonts w:ascii="Times New Roman" w:hAnsi="Times New Roman" w:cs="Times New Roman"/>
          <w:sz w:val="28"/>
          <w:szCs w:val="28"/>
        </w:rPr>
        <w:t>»</w:t>
      </w:r>
      <w:r w:rsidR="00FB3950" w:rsidRPr="00D07370">
        <w:rPr>
          <w:rFonts w:ascii="Times New Roman" w:hAnsi="Times New Roman" w:cs="Times New Roman"/>
          <w:sz w:val="28"/>
          <w:szCs w:val="28"/>
        </w:rPr>
        <w:t>:</w:t>
      </w:r>
    </w:p>
    <w:p w:rsidR="006D3E68" w:rsidRPr="00D07370" w:rsidRDefault="00FB3950" w:rsidP="00D07370">
      <w:pPr>
        <w:pStyle w:val="ad"/>
        <w:suppressAutoHyphens w:val="0"/>
        <w:spacing w:line="360" w:lineRule="atLeast"/>
        <w:ind w:firstLine="709"/>
        <w:jc w:val="both"/>
        <w:rPr>
          <w:rFonts w:cs="Times New Roman"/>
          <w:szCs w:val="28"/>
          <w:lang w:val="ru-RU"/>
        </w:rPr>
      </w:pPr>
      <w:r w:rsidRPr="00D07370">
        <w:rPr>
          <w:rFonts w:eastAsia="Calibri" w:cs="Times New Roman"/>
          <w:b w:val="0"/>
          <w:szCs w:val="28"/>
          <w:lang w:val="ru-RU" w:eastAsia="en-US"/>
        </w:rPr>
        <w:t xml:space="preserve">в графе пятой цифры </w:t>
      </w:r>
      <w:r w:rsidR="00E648E4" w:rsidRPr="00D07370">
        <w:rPr>
          <w:rFonts w:eastAsia="Calibri" w:cs="Times New Roman"/>
          <w:b w:val="0"/>
          <w:szCs w:val="28"/>
          <w:lang w:val="ru-RU" w:eastAsia="en-US"/>
        </w:rPr>
        <w:t>«</w:t>
      </w:r>
      <w:r w:rsidRPr="00D07370">
        <w:rPr>
          <w:rFonts w:eastAsia="Calibri" w:cs="Times New Roman"/>
          <w:b w:val="0"/>
          <w:szCs w:val="28"/>
          <w:lang w:val="ru-RU" w:eastAsia="en-US"/>
        </w:rPr>
        <w:t>64081,0</w:t>
      </w:r>
      <w:r w:rsidR="00E648E4" w:rsidRPr="00D07370">
        <w:rPr>
          <w:rFonts w:eastAsia="Calibri" w:cs="Times New Roman"/>
          <w:b w:val="0"/>
          <w:szCs w:val="28"/>
          <w:lang w:val="ru-RU" w:eastAsia="en-US"/>
        </w:rPr>
        <w:t>»</w:t>
      </w:r>
      <w:r w:rsidRPr="00D07370">
        <w:rPr>
          <w:rFonts w:eastAsia="Calibri" w:cs="Times New Roman"/>
          <w:b w:val="0"/>
          <w:szCs w:val="28"/>
          <w:lang w:val="ru-RU" w:eastAsia="en-US"/>
        </w:rPr>
        <w:t xml:space="preserve"> заменить цифрами </w:t>
      </w:r>
      <w:r w:rsidR="00E648E4" w:rsidRPr="00D07370">
        <w:rPr>
          <w:rFonts w:eastAsia="Calibri" w:cs="Times New Roman"/>
          <w:b w:val="0"/>
          <w:szCs w:val="28"/>
          <w:lang w:val="ru-RU" w:eastAsia="en-US"/>
        </w:rPr>
        <w:t>«</w:t>
      </w:r>
      <w:r w:rsidRPr="00D07370">
        <w:rPr>
          <w:rFonts w:eastAsia="Calibri" w:cs="Times New Roman"/>
          <w:b w:val="0"/>
          <w:szCs w:val="28"/>
          <w:lang w:val="ru-RU" w:eastAsia="en-US"/>
        </w:rPr>
        <w:t>61029,2</w:t>
      </w:r>
      <w:r w:rsidR="00E648E4" w:rsidRPr="00D07370">
        <w:rPr>
          <w:rFonts w:eastAsia="Calibri" w:cs="Times New Roman"/>
          <w:b w:val="0"/>
          <w:szCs w:val="28"/>
          <w:lang w:val="ru-RU" w:eastAsia="en-US"/>
        </w:rPr>
        <w:t>»</w:t>
      </w:r>
      <w:r w:rsidRPr="00D07370">
        <w:rPr>
          <w:rFonts w:eastAsia="Calibri" w:cs="Times New Roman"/>
          <w:b w:val="0"/>
          <w:szCs w:val="28"/>
          <w:lang w:val="ru-RU" w:eastAsia="en-US"/>
        </w:rPr>
        <w:t>;</w:t>
      </w:r>
    </w:p>
    <w:p w:rsidR="006D3E68" w:rsidRPr="00D07370" w:rsidRDefault="00FB3950" w:rsidP="00D07370">
      <w:pPr>
        <w:pStyle w:val="ad"/>
        <w:suppressAutoHyphens w:val="0"/>
        <w:spacing w:line="360" w:lineRule="atLeast"/>
        <w:ind w:firstLine="709"/>
        <w:jc w:val="both"/>
        <w:rPr>
          <w:rFonts w:cs="Times New Roman"/>
          <w:szCs w:val="28"/>
          <w:lang w:val="ru-RU"/>
        </w:rPr>
      </w:pPr>
      <w:r w:rsidRPr="00D07370">
        <w:rPr>
          <w:rFonts w:cs="Times New Roman"/>
          <w:b w:val="0"/>
          <w:szCs w:val="28"/>
          <w:lang w:val="ru-RU"/>
        </w:rPr>
        <w:t xml:space="preserve">8) в </w:t>
      </w:r>
      <w:r w:rsidR="00C135AB">
        <w:rPr>
          <w:rFonts w:cs="Times New Roman"/>
          <w:b w:val="0"/>
          <w:szCs w:val="28"/>
          <w:lang w:val="ru-RU"/>
        </w:rPr>
        <w:t>п</w:t>
      </w:r>
      <w:r w:rsidRPr="00D07370">
        <w:rPr>
          <w:rFonts w:cs="Times New Roman"/>
          <w:b w:val="0"/>
          <w:szCs w:val="28"/>
          <w:lang w:val="ru-RU"/>
        </w:rPr>
        <w:t>риложении № 5 к Программе:</w:t>
      </w:r>
    </w:p>
    <w:p w:rsidR="006D3E68" w:rsidRPr="00D07370" w:rsidRDefault="00EE40C4" w:rsidP="00D0737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а) </w:t>
      </w:r>
      <w:r w:rsidR="00FB3950" w:rsidRPr="00D0737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 позиции </w:t>
      </w:r>
      <w:r w:rsidR="00E648E4" w:rsidRPr="00D0737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«</w:t>
      </w:r>
      <w:r w:rsidR="00FB3950" w:rsidRPr="00D0737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1.1. Субсидии на выполнение государственного задания государственным автономным учреждениям средств массовой информации</w:t>
      </w:r>
      <w:r w:rsidR="00E648E4" w:rsidRPr="00D0737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»</w:t>
      </w:r>
      <w:r w:rsidR="00FB3950" w:rsidRPr="00D0737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:</w:t>
      </w:r>
    </w:p>
    <w:p w:rsidR="006D3E68" w:rsidRPr="00D07370" w:rsidRDefault="00FB3950" w:rsidP="00D0737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графе пятой цифры </w:t>
      </w:r>
      <w:r w:rsidR="00E648E4" w:rsidRPr="00D073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07370">
        <w:rPr>
          <w:rFonts w:ascii="Times New Roman" w:eastAsia="Times New Roman" w:hAnsi="Times New Roman" w:cs="Times New Roman"/>
          <w:sz w:val="28"/>
          <w:szCs w:val="28"/>
          <w:lang w:eastAsia="ru-RU"/>
        </w:rPr>
        <w:t>56564,00</w:t>
      </w:r>
      <w:r w:rsidR="00E648E4" w:rsidRPr="00D073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0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E648E4" w:rsidRPr="00D073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07370">
        <w:rPr>
          <w:rFonts w:ascii="Times New Roman" w:eastAsia="Times New Roman" w:hAnsi="Times New Roman" w:cs="Times New Roman"/>
          <w:sz w:val="28"/>
          <w:szCs w:val="28"/>
          <w:lang w:eastAsia="ru-RU"/>
        </w:rPr>
        <w:t>74080,4</w:t>
      </w:r>
      <w:r w:rsidR="00E648E4" w:rsidRPr="00D073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073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3E68" w:rsidRPr="00D07370" w:rsidRDefault="00EE40C4" w:rsidP="00D0737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FB3950" w:rsidRPr="00D0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позиции </w:t>
      </w:r>
      <w:r w:rsidR="00E648E4" w:rsidRPr="00D073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3950" w:rsidRPr="00D0737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Проведение конкурса проектов средств массовой и</w:t>
      </w:r>
      <w:r w:rsidR="00FB3950" w:rsidRPr="00D0737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B3950" w:rsidRPr="00D073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и массовых коммуникаций Республики Тыва на гранты Главы Ре</w:t>
      </w:r>
      <w:r w:rsidR="00FB3950" w:rsidRPr="00D073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B3950" w:rsidRPr="00D0737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Тыва</w:t>
      </w:r>
      <w:r w:rsidR="00E648E4" w:rsidRPr="00D073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B3950" w:rsidRPr="00D073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3E68" w:rsidRPr="00D07370" w:rsidRDefault="00FB3950" w:rsidP="00D0737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7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</w:t>
      </w:r>
      <w:r w:rsidR="00EE40C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0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</w:t>
      </w:r>
      <w:r w:rsidR="00EE40C4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D0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EE4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полнить</w:t>
      </w:r>
      <w:r w:rsidRPr="00D0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</w:t>
      </w:r>
      <w:r w:rsidR="00EE40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D0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8E4" w:rsidRPr="00D073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07370">
        <w:rPr>
          <w:rFonts w:ascii="Times New Roman" w:eastAsia="Times New Roman" w:hAnsi="Times New Roman" w:cs="Times New Roman"/>
          <w:sz w:val="28"/>
          <w:szCs w:val="28"/>
          <w:lang w:eastAsia="ru-RU"/>
        </w:rPr>
        <w:t>1200</w:t>
      </w:r>
      <w:r w:rsidR="00E648E4" w:rsidRPr="00D073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073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3E68" w:rsidRPr="00D07370" w:rsidRDefault="00EE40C4" w:rsidP="00D0737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FB3950" w:rsidRPr="00D0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позиции </w:t>
      </w:r>
      <w:r w:rsidR="00E648E4" w:rsidRPr="00D073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3950" w:rsidRPr="00D0737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</w:t>
      </w:r>
      <w:r w:rsidR="00E648E4" w:rsidRPr="00D073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B3950" w:rsidRPr="00D073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3E68" w:rsidRPr="00D07370" w:rsidRDefault="00FB3950" w:rsidP="00D07370">
      <w:pPr>
        <w:widowControl w:val="0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графе пятой цифры </w:t>
      </w:r>
      <w:r w:rsidR="00E648E4" w:rsidRPr="00D073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07370">
        <w:rPr>
          <w:rFonts w:ascii="Times New Roman" w:eastAsia="Times New Roman" w:hAnsi="Times New Roman" w:cs="Times New Roman"/>
          <w:sz w:val="28"/>
          <w:szCs w:val="28"/>
          <w:lang w:eastAsia="ru-RU"/>
        </w:rPr>
        <w:t>57764</w:t>
      </w:r>
      <w:r w:rsidR="00E648E4" w:rsidRPr="00D073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07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E648E4" w:rsidRPr="00D073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07370">
        <w:rPr>
          <w:rFonts w:ascii="Times New Roman" w:eastAsia="Times New Roman" w:hAnsi="Times New Roman" w:cs="Times New Roman"/>
          <w:sz w:val="28"/>
          <w:szCs w:val="28"/>
          <w:lang w:eastAsia="ru-RU"/>
        </w:rPr>
        <w:t>74080,4</w:t>
      </w:r>
      <w:r w:rsidR="00E648E4" w:rsidRPr="00D073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35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E68" w:rsidRPr="00D07370" w:rsidRDefault="00FB3950" w:rsidP="00D07370">
      <w:pPr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70">
        <w:rPr>
          <w:rFonts w:ascii="Times New Roman" w:hAnsi="Times New Roman" w:cs="Times New Roman"/>
          <w:spacing w:val="2"/>
          <w:sz w:val="28"/>
          <w:szCs w:val="28"/>
        </w:rPr>
        <w:t xml:space="preserve">2. Разместить настоящее постановление на </w:t>
      </w:r>
      <w:r w:rsidR="00E648E4" w:rsidRPr="00D07370">
        <w:rPr>
          <w:rFonts w:ascii="Times New Roman" w:hAnsi="Times New Roman" w:cs="Times New Roman"/>
          <w:sz w:val="28"/>
          <w:szCs w:val="28"/>
        </w:rPr>
        <w:t>«</w:t>
      </w:r>
      <w:r w:rsidRPr="00D07370">
        <w:rPr>
          <w:rFonts w:ascii="Times New Roman" w:hAnsi="Times New Roman" w:cs="Times New Roman"/>
          <w:spacing w:val="2"/>
          <w:sz w:val="28"/>
          <w:szCs w:val="28"/>
        </w:rPr>
        <w:t>Официальном интернет-портале правовой информации</w:t>
      </w:r>
      <w:r w:rsidR="00E648E4" w:rsidRPr="00D07370">
        <w:rPr>
          <w:rFonts w:ascii="Times New Roman" w:hAnsi="Times New Roman" w:cs="Times New Roman"/>
          <w:bCs/>
          <w:sz w:val="28"/>
          <w:szCs w:val="28"/>
        </w:rPr>
        <w:t>»</w:t>
      </w:r>
      <w:r w:rsidRPr="00D07370">
        <w:rPr>
          <w:rFonts w:ascii="Times New Roman" w:hAnsi="Times New Roman" w:cs="Times New Roman"/>
          <w:spacing w:val="2"/>
          <w:sz w:val="28"/>
          <w:szCs w:val="28"/>
        </w:rPr>
        <w:t xml:space="preserve"> (www.pravo.gov.ru) и официальном сайте Ре</w:t>
      </w:r>
      <w:r w:rsidRPr="00D07370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D07370">
        <w:rPr>
          <w:rFonts w:ascii="Times New Roman" w:hAnsi="Times New Roman" w:cs="Times New Roman"/>
          <w:spacing w:val="2"/>
          <w:sz w:val="28"/>
          <w:szCs w:val="28"/>
        </w:rPr>
        <w:t xml:space="preserve">публики Тыва в информационно-телекоммуникационной сети </w:t>
      </w:r>
      <w:r w:rsidR="00E648E4" w:rsidRPr="00D07370">
        <w:rPr>
          <w:rFonts w:ascii="Times New Roman" w:hAnsi="Times New Roman" w:cs="Times New Roman"/>
          <w:sz w:val="28"/>
          <w:szCs w:val="28"/>
        </w:rPr>
        <w:t>«</w:t>
      </w:r>
      <w:r w:rsidRPr="00D07370">
        <w:rPr>
          <w:rFonts w:ascii="Times New Roman" w:hAnsi="Times New Roman" w:cs="Times New Roman"/>
          <w:spacing w:val="2"/>
          <w:sz w:val="28"/>
          <w:szCs w:val="28"/>
        </w:rPr>
        <w:t>Интернет</w:t>
      </w:r>
      <w:r w:rsidR="00E648E4" w:rsidRPr="00D07370">
        <w:rPr>
          <w:rFonts w:ascii="Times New Roman" w:hAnsi="Times New Roman" w:cs="Times New Roman"/>
          <w:bCs/>
          <w:sz w:val="28"/>
          <w:szCs w:val="28"/>
        </w:rPr>
        <w:t>»</w:t>
      </w:r>
      <w:r w:rsidRPr="00D07370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6D3E68" w:rsidRPr="00D07370" w:rsidRDefault="006D3E68" w:rsidP="00C135AB">
      <w:pPr>
        <w:pStyle w:val="formattext"/>
        <w:shd w:val="clear" w:color="auto" w:fill="FFFFFF"/>
        <w:suppressAutoHyphens w:val="0"/>
        <w:spacing w:before="0" w:after="0" w:line="360" w:lineRule="atLeast"/>
        <w:jc w:val="both"/>
        <w:rPr>
          <w:rFonts w:cs="Times New Roman"/>
          <w:spacing w:val="2"/>
          <w:sz w:val="28"/>
          <w:szCs w:val="28"/>
        </w:rPr>
      </w:pPr>
    </w:p>
    <w:p w:rsidR="006D3E68" w:rsidRPr="00D07370" w:rsidRDefault="006D3E68" w:rsidP="00C135AB">
      <w:pPr>
        <w:pStyle w:val="formattext"/>
        <w:shd w:val="clear" w:color="auto" w:fill="FFFFFF"/>
        <w:suppressAutoHyphens w:val="0"/>
        <w:spacing w:before="0" w:after="0" w:line="360" w:lineRule="atLeast"/>
        <w:jc w:val="both"/>
        <w:rPr>
          <w:rFonts w:cs="Times New Roman"/>
          <w:spacing w:val="2"/>
          <w:sz w:val="28"/>
          <w:szCs w:val="28"/>
        </w:rPr>
      </w:pPr>
    </w:p>
    <w:p w:rsidR="006D3E68" w:rsidRPr="00D07370" w:rsidRDefault="006D3E68" w:rsidP="00C135AB">
      <w:pPr>
        <w:pStyle w:val="formattext"/>
        <w:shd w:val="clear" w:color="auto" w:fill="FFFFFF"/>
        <w:suppressAutoHyphens w:val="0"/>
        <w:spacing w:before="0" w:after="0" w:line="360" w:lineRule="atLeast"/>
        <w:jc w:val="both"/>
        <w:rPr>
          <w:rFonts w:cs="Times New Roman"/>
          <w:spacing w:val="2"/>
          <w:sz w:val="28"/>
          <w:szCs w:val="28"/>
        </w:rPr>
      </w:pPr>
    </w:p>
    <w:p w:rsidR="006D3E68" w:rsidRPr="00D07370" w:rsidRDefault="00C135AB" w:rsidP="00C135AB">
      <w:pPr>
        <w:pStyle w:val="formattext"/>
        <w:shd w:val="clear" w:color="auto" w:fill="FFFFFF"/>
        <w:suppressAutoHyphens w:val="0"/>
        <w:spacing w:before="0" w:after="0" w:line="36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pacing w:val="2"/>
          <w:sz w:val="28"/>
          <w:szCs w:val="28"/>
        </w:rPr>
        <w:t>Глава Республики Тыва</w:t>
      </w:r>
      <w:r>
        <w:rPr>
          <w:rFonts w:cs="Times New Roman"/>
          <w:spacing w:val="2"/>
          <w:sz w:val="28"/>
          <w:szCs w:val="28"/>
        </w:rPr>
        <w:tab/>
      </w:r>
      <w:r>
        <w:rPr>
          <w:rFonts w:cs="Times New Roman"/>
          <w:spacing w:val="2"/>
          <w:sz w:val="28"/>
          <w:szCs w:val="28"/>
        </w:rPr>
        <w:tab/>
        <w:t xml:space="preserve">   </w:t>
      </w:r>
      <w:r>
        <w:rPr>
          <w:rFonts w:cs="Times New Roman"/>
          <w:spacing w:val="2"/>
          <w:sz w:val="28"/>
          <w:szCs w:val="28"/>
        </w:rPr>
        <w:tab/>
      </w:r>
      <w:r>
        <w:rPr>
          <w:rFonts w:cs="Times New Roman"/>
          <w:spacing w:val="2"/>
          <w:sz w:val="28"/>
          <w:szCs w:val="28"/>
        </w:rPr>
        <w:tab/>
      </w:r>
      <w:r>
        <w:rPr>
          <w:rFonts w:cs="Times New Roman"/>
          <w:spacing w:val="2"/>
          <w:sz w:val="28"/>
          <w:szCs w:val="28"/>
        </w:rPr>
        <w:tab/>
      </w:r>
      <w:r>
        <w:rPr>
          <w:rFonts w:cs="Times New Roman"/>
          <w:spacing w:val="2"/>
          <w:sz w:val="28"/>
          <w:szCs w:val="28"/>
        </w:rPr>
        <w:tab/>
      </w:r>
      <w:r>
        <w:rPr>
          <w:rFonts w:cs="Times New Roman"/>
          <w:spacing w:val="2"/>
          <w:sz w:val="28"/>
          <w:szCs w:val="28"/>
        </w:rPr>
        <w:tab/>
        <w:t xml:space="preserve">      </w:t>
      </w:r>
      <w:r w:rsidR="00FB3950" w:rsidRPr="00D07370">
        <w:rPr>
          <w:rFonts w:cs="Times New Roman"/>
          <w:spacing w:val="2"/>
          <w:sz w:val="28"/>
          <w:szCs w:val="28"/>
        </w:rPr>
        <w:t>В. Ховалыг</w:t>
      </w:r>
    </w:p>
    <w:p w:rsidR="006D3E68" w:rsidRPr="00D07370" w:rsidRDefault="006D3E68" w:rsidP="00D07370">
      <w:pPr>
        <w:pStyle w:val="formattext"/>
        <w:shd w:val="clear" w:color="auto" w:fill="FFFFFF"/>
        <w:suppressAutoHyphens w:val="0"/>
        <w:spacing w:before="0" w:after="0" w:line="360" w:lineRule="atLeast"/>
        <w:ind w:firstLine="709"/>
        <w:jc w:val="both"/>
        <w:rPr>
          <w:rFonts w:cs="Times New Roman"/>
          <w:sz w:val="28"/>
          <w:szCs w:val="28"/>
        </w:rPr>
      </w:pPr>
    </w:p>
    <w:sectPr w:rsidR="006D3E68" w:rsidRPr="00D07370" w:rsidSect="00D07370">
      <w:headerReference w:type="default" r:id="rId19"/>
      <w:pgSz w:w="11906" w:h="16838"/>
      <w:pgMar w:top="1134" w:right="567" w:bottom="1134" w:left="1701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77E" w:rsidRDefault="0055677E">
      <w:pPr>
        <w:spacing w:after="0" w:line="240" w:lineRule="auto"/>
      </w:pPr>
      <w:r>
        <w:separator/>
      </w:r>
    </w:p>
  </w:endnote>
  <w:endnote w:type="continuationSeparator" w:id="0">
    <w:p w:rsidR="0055677E" w:rsidRDefault="0055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 Captio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77E" w:rsidRDefault="0055677E">
      <w:pPr>
        <w:spacing w:after="0" w:line="240" w:lineRule="auto"/>
      </w:pPr>
      <w:r>
        <w:separator/>
      </w:r>
    </w:p>
  </w:footnote>
  <w:footnote w:type="continuationSeparator" w:id="0">
    <w:p w:rsidR="0055677E" w:rsidRDefault="00556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841" w:rsidRDefault="00B206E8">
    <w:pPr>
      <w:pStyle w:val="af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-131445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206E8" w:rsidRPr="00B206E8" w:rsidRDefault="00B206E8" w:rsidP="00B206E8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620200099/28736(4)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0.3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NnOwZ4AAAAAkBAAAPAAAAZHJzL2Rvd25yZXYu&#10;eG1sTI/BTsMwDIbvSLxDZCQuaEs7iZWWphMgceGAtnWbOLpNaCsap2qyrfD0GC5w9O9Pvz/nq8n2&#10;4mRG3zlSEM8jEIZqpztqFOzK59kdCB+QNPaOjIJP42FVXF7kmGl3po05bUMjuIR8hgraEIZMSl+3&#10;xqKfu8EQ797daDHwODZSj3jmctvLRRQtpcWO+EKLg3lqTf2xPVoFbu2Wb9UufsFkffPa7Q9l+ei+&#10;lLq+mh7uQQQzhT8YfvRZHQp2qtyRtBe9gts4TRlVMFtECQgm0t+k4iQBWeTy/wfFN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NnOwZ4AAAAAkBAAAPAAAAAAAAAAAAAAAAAKAFAABk&#10;cnMvZG93bnJldi54bWxQSwUGAAAAAAQABADzAAAArQYAAAAA&#10;" filled="f" fillcolor="#4f81bd [3204]" stroked="f" strokecolor="#243f60 [1604]" strokeweight="2pt">
              <v:textbox inset="0,0,0,0">
                <w:txbxContent>
                  <w:p w:rsidR="00B206E8" w:rsidRPr="00B206E8" w:rsidRDefault="00B206E8" w:rsidP="00B206E8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620200099/28736(4)</w:t>
                    </w:r>
                  </w:p>
                </w:txbxContent>
              </v:textbox>
            </v:rect>
          </w:pict>
        </mc:Fallback>
      </mc:AlternateContent>
    </w:r>
    <w:r w:rsidR="004A1841">
      <w:rPr>
        <w:rFonts w:ascii="Times New Roman" w:hAnsi="Times New Roman" w:cs="Times New Roman"/>
        <w:sz w:val="24"/>
        <w:szCs w:val="24"/>
      </w:rPr>
      <w:fldChar w:fldCharType="begin"/>
    </w:r>
    <w:r w:rsidR="004A1841">
      <w:rPr>
        <w:rFonts w:ascii="Times New Roman" w:hAnsi="Times New Roman" w:cs="Times New Roman"/>
        <w:sz w:val="24"/>
        <w:szCs w:val="24"/>
      </w:rPr>
      <w:instrText xml:space="preserve"> PAGE </w:instrText>
    </w:r>
    <w:r w:rsidR="004A1841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4</w:t>
    </w:r>
    <w:r w:rsidR="004A1841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841" w:rsidRDefault="004A1841">
    <w:pPr>
      <w:pStyle w:val="af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B206E8">
      <w:rPr>
        <w:rFonts w:ascii="Times New Roman" w:hAnsi="Times New Roman" w:cs="Times New Roman"/>
        <w:noProof/>
        <w:sz w:val="24"/>
        <w:szCs w:val="24"/>
      </w:rPr>
      <w:t>14</w:t>
    </w:r>
    <w:r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841" w:rsidRDefault="004A1841">
    <w:pPr>
      <w:pStyle w:val="af8"/>
      <w:jc w:val="right"/>
    </w:pPr>
  </w:p>
  <w:p w:rsidR="004A1841" w:rsidRDefault="004A1841">
    <w:pPr>
      <w:pStyle w:val="af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B206E8">
      <w:rPr>
        <w:rFonts w:ascii="Times New Roman" w:hAnsi="Times New Roman" w:cs="Times New Roman"/>
        <w:noProof/>
        <w:sz w:val="24"/>
        <w:szCs w:val="24"/>
      </w:rPr>
      <w:t>15</w:t>
    </w:r>
    <w:r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6C46"/>
    <w:multiLevelType w:val="multilevel"/>
    <w:tmpl w:val="A81E1814"/>
    <w:lvl w:ilvl="0">
      <w:start w:val="1"/>
      <w:numFmt w:val="decimal"/>
      <w:suff w:val="space"/>
      <w:lvlText w:val="%1."/>
      <w:lvlJc w:val="left"/>
      <w:pPr>
        <w:ind w:left="1602" w:hanging="1035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abstractNum w:abstractNumId="1">
    <w:nsid w:val="3D7A3260"/>
    <w:multiLevelType w:val="multilevel"/>
    <w:tmpl w:val="78165392"/>
    <w:lvl w:ilvl="0">
      <w:start w:val="1"/>
      <w:numFmt w:val="russianLower"/>
      <w:lvlText w:val="%1)"/>
      <w:lvlJc w:val="left"/>
      <w:pPr>
        <w:tabs>
          <w:tab w:val="num" w:pos="0"/>
        </w:tabs>
        <w:ind w:left="1212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>
    <w:nsid w:val="4DF20F2D"/>
    <w:multiLevelType w:val="multilevel"/>
    <w:tmpl w:val="204EB494"/>
    <w:lvl w:ilvl="0">
      <w:start w:val="1"/>
      <w:numFmt w:val="decimal"/>
      <w:suff w:val="space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hint="default"/>
      </w:rPr>
    </w:lvl>
  </w:abstractNum>
  <w:abstractNum w:abstractNumId="3">
    <w:nsid w:val="51A9090F"/>
    <w:multiLevelType w:val="multilevel"/>
    <w:tmpl w:val="7DEE6FE8"/>
    <w:lvl w:ilvl="0">
      <w:start w:val="1"/>
      <w:numFmt w:val="russianLower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">
    <w:nsid w:val="55FC5E48"/>
    <w:multiLevelType w:val="multilevel"/>
    <w:tmpl w:val="9B48A9D4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">
    <w:nsid w:val="679932EF"/>
    <w:multiLevelType w:val="multilevel"/>
    <w:tmpl w:val="86EC6C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1dd6d3b-be87-4e93-8d8d-355ea844b93f"/>
  </w:docVars>
  <w:rsids>
    <w:rsidRoot w:val="006D3E68"/>
    <w:rsid w:val="00116921"/>
    <w:rsid w:val="001A4655"/>
    <w:rsid w:val="004771BD"/>
    <w:rsid w:val="004A1841"/>
    <w:rsid w:val="004C46CD"/>
    <w:rsid w:val="0051274E"/>
    <w:rsid w:val="0055677E"/>
    <w:rsid w:val="00637B43"/>
    <w:rsid w:val="006D3E68"/>
    <w:rsid w:val="007A1720"/>
    <w:rsid w:val="00816843"/>
    <w:rsid w:val="008761AA"/>
    <w:rsid w:val="008969C5"/>
    <w:rsid w:val="0097177B"/>
    <w:rsid w:val="009D11D5"/>
    <w:rsid w:val="00B206E8"/>
    <w:rsid w:val="00C01F28"/>
    <w:rsid w:val="00C135AB"/>
    <w:rsid w:val="00D07370"/>
    <w:rsid w:val="00DD24B1"/>
    <w:rsid w:val="00E0134A"/>
    <w:rsid w:val="00E27136"/>
    <w:rsid w:val="00E648E4"/>
    <w:rsid w:val="00EE3A23"/>
    <w:rsid w:val="00EE40C4"/>
    <w:rsid w:val="00F07C01"/>
    <w:rsid w:val="00FA7D85"/>
    <w:rsid w:val="00FB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qFormat/>
    <w:pPr>
      <w:keepNext/>
      <w:keepLines/>
      <w:spacing w:after="0" w:line="240" w:lineRule="auto"/>
      <w:jc w:val="center"/>
      <w:outlineLvl w:val="0"/>
    </w:pPr>
    <w:rPr>
      <w:rFonts w:ascii="Times New Roman" w:hAnsi="Times New Roman"/>
      <w:b/>
      <w:bCs/>
      <w:color w:val="0D0D0D"/>
      <w:sz w:val="28"/>
      <w:szCs w:val="28"/>
      <w:lang w:val="en-US"/>
    </w:rPr>
  </w:style>
  <w:style w:type="paragraph" w:styleId="2">
    <w:name w:val="heading 2"/>
    <w:basedOn w:val="1"/>
    <w:qFormat/>
    <w:pPr>
      <w:keepNext w:val="0"/>
      <w:keepLines w:val="0"/>
      <w:widowControl w:val="0"/>
      <w:spacing w:before="120" w:after="120"/>
      <w:outlineLvl w:val="1"/>
    </w:pPr>
    <w:rPr>
      <w:rFonts w:eastAsia="Times New Roman"/>
      <w:color w:val="000000"/>
      <w:sz w:val="24"/>
    </w:rPr>
  </w:style>
  <w:style w:type="paragraph" w:styleId="3">
    <w:name w:val="heading 3"/>
    <w:basedOn w:val="a"/>
    <w:qFormat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qFormat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qFormat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qFormat/>
    <w:pPr>
      <w:keepNext/>
      <w:keepLines/>
      <w:spacing w:before="320"/>
      <w:outlineLvl w:val="5"/>
    </w:pPr>
    <w:rPr>
      <w:rFonts w:ascii="Arial" w:eastAsia="Arial" w:hAnsi="Arial"/>
      <w:b/>
      <w:bCs/>
    </w:rPr>
  </w:style>
  <w:style w:type="paragraph" w:styleId="7">
    <w:name w:val="heading 7"/>
    <w:basedOn w:val="a"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</w:rPr>
  </w:style>
  <w:style w:type="paragraph" w:styleId="8">
    <w:name w:val="heading 8"/>
    <w:basedOn w:val="a"/>
    <w:qFormat/>
    <w:pPr>
      <w:keepNext/>
      <w:keepLines/>
      <w:spacing w:before="320"/>
      <w:outlineLvl w:val="7"/>
    </w:pPr>
    <w:rPr>
      <w:rFonts w:ascii="Arial" w:eastAsia="Arial" w:hAnsi="Arial"/>
      <w:i/>
      <w:iCs/>
    </w:rPr>
  </w:style>
  <w:style w:type="paragraph" w:styleId="9">
    <w:name w:val="heading 9"/>
    <w:basedOn w:val="a"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Pr>
      <w:color w:val="0000FF"/>
      <w:u w:val="single"/>
    </w:rPr>
  </w:style>
  <w:style w:type="character" w:customStyle="1" w:styleId="Heading1Char">
    <w:name w:val="Heading 1 Char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qFormat/>
    <w:rPr>
      <w:sz w:val="48"/>
      <w:szCs w:val="48"/>
    </w:rPr>
  </w:style>
  <w:style w:type="character" w:customStyle="1" w:styleId="SubtitleChar">
    <w:name w:val="Subtitle Char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qFormat/>
  </w:style>
  <w:style w:type="character" w:customStyle="1" w:styleId="FooterChar">
    <w:name w:val="Footer Char"/>
    <w:qFormat/>
  </w:style>
  <w:style w:type="character" w:customStyle="1" w:styleId="CaptionChar">
    <w:name w:val="Caption Char"/>
    <w:qFormat/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b w:val="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eastAsia="Calibri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10">
    <w:name w:val="Заголовок 1 Знак"/>
    <w:qFormat/>
    <w:rPr>
      <w:rFonts w:ascii="Times New Roman" w:hAnsi="Times New Roman"/>
      <w:b/>
      <w:bCs/>
      <w:color w:val="0D0D0D"/>
      <w:sz w:val="28"/>
      <w:szCs w:val="28"/>
      <w:lang w:val="en-US"/>
    </w:rPr>
  </w:style>
  <w:style w:type="character" w:customStyle="1" w:styleId="20">
    <w:name w:val="Заголовок 2 Знак"/>
    <w:qFormat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5">
    <w:name w:val="Текст сноски Знак"/>
    <w:qFormat/>
    <w:rPr>
      <w:rFonts w:ascii="Times New Roman" w:eastAsia="Times New Roman" w:hAnsi="Times New Roman"/>
      <w:sz w:val="20"/>
      <w:szCs w:val="20"/>
    </w:rPr>
  </w:style>
  <w:style w:type="character" w:customStyle="1" w:styleId="a6">
    <w:name w:val="Абзац списка Знак"/>
    <w:qFormat/>
    <w:rPr>
      <w:sz w:val="22"/>
      <w:szCs w:val="22"/>
    </w:rPr>
  </w:style>
  <w:style w:type="character" w:customStyle="1" w:styleId="a7">
    <w:name w:val="Текст выноски Знак"/>
    <w:qFormat/>
    <w:rPr>
      <w:rFonts w:ascii="Tahoma" w:hAnsi="Tahoma"/>
      <w:sz w:val="16"/>
      <w:szCs w:val="16"/>
    </w:rPr>
  </w:style>
  <w:style w:type="character" w:customStyle="1" w:styleId="a8">
    <w:name w:val="Верхний колонтитул Знак"/>
    <w:basedOn w:val="a0"/>
    <w:qFormat/>
  </w:style>
  <w:style w:type="character" w:customStyle="1" w:styleId="a9">
    <w:name w:val="Нижний колонтитул Знак"/>
    <w:basedOn w:val="a0"/>
    <w:qFormat/>
  </w:style>
  <w:style w:type="character" w:customStyle="1" w:styleId="aa">
    <w:name w:val="заголовок_в содержание Знак"/>
    <w:qFormat/>
    <w:rPr>
      <w:rFonts w:ascii="Times New Roman" w:eastAsia="Times New Roman" w:hAnsi="Times New Roman"/>
      <w:b/>
      <w:sz w:val="28"/>
      <w:szCs w:val="28"/>
      <w:lang w:val="en-US"/>
    </w:rPr>
  </w:style>
  <w:style w:type="character" w:styleId="ab">
    <w:name w:val="page number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c">
    <w:name w:val="Название Знак"/>
    <w:qFormat/>
    <w:rPr>
      <w:rFonts w:ascii="Times New Roman" w:eastAsia="Times New Roman" w:hAnsi="Times New Roman"/>
      <w:b/>
      <w:sz w:val="28"/>
      <w:lang w:val="en-US"/>
    </w:rPr>
  </w:style>
  <w:style w:type="character" w:customStyle="1" w:styleId="FontStyle15">
    <w:name w:val="Font Style15"/>
    <w:qFormat/>
    <w:rPr>
      <w:rFonts w:ascii="Times New Roman" w:hAnsi="Times New Roman"/>
      <w:sz w:val="22"/>
      <w:szCs w:val="22"/>
    </w:rPr>
  </w:style>
  <w:style w:type="character" w:customStyle="1" w:styleId="extended-textshort">
    <w:name w:val="extended-text__short"/>
    <w:basedOn w:val="a0"/>
    <w:qFormat/>
  </w:style>
  <w:style w:type="character" w:customStyle="1" w:styleId="pt-a0-000005">
    <w:name w:val="pt-a0-000005"/>
    <w:qFormat/>
  </w:style>
  <w:style w:type="character" w:customStyle="1" w:styleId="fontstyle01">
    <w:name w:val="fontstyle01"/>
    <w:qFormat/>
    <w:rPr>
      <w:rFonts w:ascii="Times New Roman" w:hAnsi="Times New Roman"/>
      <w:b w:val="0"/>
      <w:bCs w:val="0"/>
      <w:i w:val="0"/>
      <w:iCs w:val="0"/>
      <w:color w:val="000000"/>
      <w:sz w:val="28"/>
      <w:szCs w:val="28"/>
    </w:rPr>
  </w:style>
  <w:style w:type="paragraph" w:customStyle="1" w:styleId="ad">
    <w:name w:val="Заголовок"/>
    <w:basedOn w:val="a"/>
    <w:next w:val="ae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/>
    </w:rPr>
  </w:style>
  <w:style w:type="paragraph" w:styleId="ae">
    <w:name w:val="Body Text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af">
    <w:name w:val="List"/>
    <w:basedOn w:val="ae"/>
    <w:rPr>
      <w:rFonts w:ascii="PT Sans" w:hAnsi="PT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ascii="PT Sans" w:hAnsi="PT Sans"/>
      <w:i/>
      <w:iCs/>
      <w:sz w:val="24"/>
      <w:szCs w:val="24"/>
    </w:rPr>
  </w:style>
  <w:style w:type="paragraph" w:styleId="af1">
    <w:name w:val="index heading"/>
    <w:basedOn w:val="ad"/>
  </w:style>
  <w:style w:type="paragraph" w:styleId="af2">
    <w:name w:val="List Paragraph"/>
    <w:basedOn w:val="a"/>
    <w:qFormat/>
    <w:pPr>
      <w:ind w:left="720"/>
      <w:contextualSpacing/>
    </w:pPr>
    <w:rPr>
      <w:lang w:val="en-US"/>
    </w:rPr>
  </w:style>
  <w:style w:type="paragraph" w:styleId="af3">
    <w:name w:val="No Spacing"/>
    <w:qFormat/>
    <w:rPr>
      <w:rFonts w:ascii="Calibri" w:eastAsia="Times New Roman" w:hAnsi="Calibri"/>
      <w:sz w:val="22"/>
      <w:szCs w:val="22"/>
      <w:lang w:eastAsia="zh-CN"/>
    </w:rPr>
  </w:style>
  <w:style w:type="paragraph" w:styleId="af4">
    <w:name w:val="Title"/>
    <w:basedOn w:val="a"/>
    <w:qFormat/>
    <w:pPr>
      <w:spacing w:before="300"/>
      <w:contextualSpacing/>
    </w:pPr>
    <w:rPr>
      <w:sz w:val="48"/>
      <w:szCs w:val="48"/>
    </w:rPr>
  </w:style>
  <w:style w:type="paragraph" w:styleId="af5">
    <w:name w:val="Subtitle"/>
    <w:basedOn w:val="a"/>
    <w:qFormat/>
    <w:pPr>
      <w:spacing w:before="200"/>
    </w:pPr>
    <w:rPr>
      <w:sz w:val="24"/>
      <w:szCs w:val="24"/>
    </w:rPr>
  </w:style>
  <w:style w:type="paragraph" w:styleId="21">
    <w:name w:val="Quote"/>
    <w:basedOn w:val="a"/>
    <w:qFormat/>
    <w:pPr>
      <w:ind w:left="720" w:right="720"/>
    </w:pPr>
    <w:rPr>
      <w:i/>
    </w:rPr>
  </w:style>
  <w:style w:type="paragraph" w:styleId="af6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7">
    <w:name w:val="Колонтитул"/>
    <w:basedOn w:val="a"/>
    <w:qFormat/>
  </w:style>
  <w:style w:type="paragraph" w:styleId="af8">
    <w:name w:val="header"/>
    <w:basedOn w:val="a"/>
    <w:pPr>
      <w:spacing w:after="0" w:line="240" w:lineRule="auto"/>
    </w:pPr>
  </w:style>
  <w:style w:type="paragraph" w:styleId="af9">
    <w:name w:val="footer"/>
    <w:basedOn w:val="a"/>
    <w:pPr>
      <w:spacing w:after="0" w:line="240" w:lineRule="auto"/>
    </w:pPr>
  </w:style>
  <w:style w:type="paragraph" w:styleId="afa">
    <w:name w:val="footnote text"/>
    <w:basedOn w:val="a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paragraph" w:styleId="afb">
    <w:name w:val="endnote text"/>
    <w:basedOn w:val="a"/>
    <w:pPr>
      <w:spacing w:after="0" w:line="240" w:lineRule="auto"/>
    </w:pPr>
    <w:rPr>
      <w:sz w:val="20"/>
    </w:rPr>
  </w:style>
  <w:style w:type="paragraph" w:styleId="11">
    <w:name w:val="toc 1"/>
    <w:basedOn w:val="a"/>
  </w:style>
  <w:style w:type="paragraph" w:styleId="22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fc">
    <w:name w:val="TOC Heading"/>
    <w:rPr>
      <w:sz w:val="22"/>
      <w:szCs w:val="22"/>
      <w:lang w:val="en-US" w:eastAsia="en-US"/>
    </w:rPr>
  </w:style>
  <w:style w:type="paragraph" w:styleId="afd">
    <w:name w:val="table of figures"/>
    <w:basedOn w:val="a"/>
    <w:qFormat/>
    <w:pPr>
      <w:spacing w:after="0"/>
    </w:pPr>
  </w:style>
  <w:style w:type="paragraph" w:styleId="afe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f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paragraph" w:customStyle="1" w:styleId="aff0">
    <w:name w:val="заголовок_в содержание"/>
    <w:basedOn w:val="a"/>
    <w:qFormat/>
    <w:pPr>
      <w:spacing w:after="240" w:line="240" w:lineRule="auto"/>
      <w:jc w:val="center"/>
    </w:pPr>
    <w:rPr>
      <w:rFonts w:ascii="Times New Roman" w:eastAsia="Times New Roman" w:hAnsi="Times New Roman"/>
      <w:b/>
      <w:sz w:val="28"/>
      <w:szCs w:val="28"/>
      <w:lang w:val="en-US"/>
    </w:rPr>
  </w:style>
  <w:style w:type="paragraph" w:styleId="aff1">
    <w:name w:val="toa heading"/>
    <w:basedOn w:val="1"/>
    <w:qFormat/>
    <w:rPr>
      <w:rFonts w:ascii="Cambria" w:eastAsia="Times New Roman" w:hAnsi="Cambria"/>
      <w:color w:val="365F91"/>
    </w:rPr>
  </w:style>
  <w:style w:type="paragraph" w:styleId="23">
    <w:name w:val="Body Text Indent 2"/>
    <w:basedOn w:val="a"/>
    <w:qFormat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</w:rPr>
  </w:style>
  <w:style w:type="paragraph" w:styleId="aff2">
    <w:name w:val="Document Map"/>
    <w:basedOn w:val="a"/>
    <w:qFormat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Style-5">
    <w:name w:val="Style-5"/>
    <w:qFormat/>
    <w:rPr>
      <w:rFonts w:ascii="Times New Roman" w:eastAsia="Times New Roman" w:hAnsi="Times New Roman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eastAsia="Times New Roman"/>
      <w:lang w:eastAsia="zh-CN"/>
    </w:rPr>
  </w:style>
  <w:style w:type="paragraph" w:customStyle="1" w:styleId="ConsPlusCell">
    <w:name w:val="ConsPlusCell"/>
    <w:qFormat/>
    <w:pPr>
      <w:widowControl w:val="0"/>
    </w:pPr>
    <w:rPr>
      <w:rFonts w:eastAsia="Times New Roman"/>
      <w:lang w:eastAsia="zh-CN"/>
    </w:rPr>
  </w:style>
  <w:style w:type="paragraph" w:customStyle="1" w:styleId="subheader">
    <w:name w:val="subheader"/>
    <w:basedOn w:val="a"/>
    <w:qFormat/>
    <w:pPr>
      <w:spacing w:before="150" w:after="75" w:line="240" w:lineRule="auto"/>
    </w:pPr>
    <w:rPr>
      <w:rFonts w:ascii="Arial" w:eastAsia="Times New Roman" w:hAnsi="Arial"/>
      <w:b/>
      <w:bCs/>
      <w:color w:val="000000"/>
      <w:sz w:val="18"/>
      <w:szCs w:val="18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eastAsia="Times New Roman"/>
      <w:lang w:eastAsia="zh-CN"/>
    </w:rPr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</w:pPr>
    <w:rPr>
      <w:lang w:val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sz w:val="24"/>
      <w:lang w:eastAsia="zh-CN"/>
    </w:rPr>
  </w:style>
  <w:style w:type="paragraph" w:customStyle="1" w:styleId="formattext">
    <w:name w:val="formattext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/>
      <w:lang w:eastAsia="zh-C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/>
      <w:lang w:eastAsia="zh-CN"/>
    </w:rPr>
  </w:style>
  <w:style w:type="paragraph" w:customStyle="1" w:styleId="12">
    <w:name w:val="1"/>
    <w:basedOn w:val="a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/>
    </w:rPr>
  </w:style>
  <w:style w:type="paragraph" w:customStyle="1" w:styleId="24">
    <w:name w:val="2"/>
    <w:basedOn w:val="a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/>
    </w:rPr>
  </w:style>
  <w:style w:type="paragraph" w:customStyle="1" w:styleId="pt-a-000033">
    <w:name w:val="pt-a-000033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paragraph" w:customStyle="1" w:styleId="aff5">
    <w:name w:val="Содержимое врезки"/>
    <w:basedOn w:val="a"/>
    <w:qFormat/>
  </w:style>
  <w:style w:type="table" w:styleId="aff6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qFormat/>
    <w:pPr>
      <w:keepNext/>
      <w:keepLines/>
      <w:spacing w:after="0" w:line="240" w:lineRule="auto"/>
      <w:jc w:val="center"/>
      <w:outlineLvl w:val="0"/>
    </w:pPr>
    <w:rPr>
      <w:rFonts w:ascii="Times New Roman" w:hAnsi="Times New Roman"/>
      <w:b/>
      <w:bCs/>
      <w:color w:val="0D0D0D"/>
      <w:sz w:val="28"/>
      <w:szCs w:val="28"/>
      <w:lang w:val="en-US"/>
    </w:rPr>
  </w:style>
  <w:style w:type="paragraph" w:styleId="2">
    <w:name w:val="heading 2"/>
    <w:basedOn w:val="1"/>
    <w:qFormat/>
    <w:pPr>
      <w:keepNext w:val="0"/>
      <w:keepLines w:val="0"/>
      <w:widowControl w:val="0"/>
      <w:spacing w:before="120" w:after="120"/>
      <w:outlineLvl w:val="1"/>
    </w:pPr>
    <w:rPr>
      <w:rFonts w:eastAsia="Times New Roman"/>
      <w:color w:val="000000"/>
      <w:sz w:val="24"/>
    </w:rPr>
  </w:style>
  <w:style w:type="paragraph" w:styleId="3">
    <w:name w:val="heading 3"/>
    <w:basedOn w:val="a"/>
    <w:qFormat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qFormat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qFormat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qFormat/>
    <w:pPr>
      <w:keepNext/>
      <w:keepLines/>
      <w:spacing w:before="320"/>
      <w:outlineLvl w:val="5"/>
    </w:pPr>
    <w:rPr>
      <w:rFonts w:ascii="Arial" w:eastAsia="Arial" w:hAnsi="Arial"/>
      <w:b/>
      <w:bCs/>
    </w:rPr>
  </w:style>
  <w:style w:type="paragraph" w:styleId="7">
    <w:name w:val="heading 7"/>
    <w:basedOn w:val="a"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</w:rPr>
  </w:style>
  <w:style w:type="paragraph" w:styleId="8">
    <w:name w:val="heading 8"/>
    <w:basedOn w:val="a"/>
    <w:qFormat/>
    <w:pPr>
      <w:keepNext/>
      <w:keepLines/>
      <w:spacing w:before="320"/>
      <w:outlineLvl w:val="7"/>
    </w:pPr>
    <w:rPr>
      <w:rFonts w:ascii="Arial" w:eastAsia="Arial" w:hAnsi="Arial"/>
      <w:i/>
      <w:iCs/>
    </w:rPr>
  </w:style>
  <w:style w:type="paragraph" w:styleId="9">
    <w:name w:val="heading 9"/>
    <w:basedOn w:val="a"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Pr>
      <w:color w:val="0000FF"/>
      <w:u w:val="single"/>
    </w:rPr>
  </w:style>
  <w:style w:type="character" w:customStyle="1" w:styleId="Heading1Char">
    <w:name w:val="Heading 1 Char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qFormat/>
    <w:rPr>
      <w:sz w:val="48"/>
      <w:szCs w:val="48"/>
    </w:rPr>
  </w:style>
  <w:style w:type="character" w:customStyle="1" w:styleId="SubtitleChar">
    <w:name w:val="Subtitle Char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qFormat/>
  </w:style>
  <w:style w:type="character" w:customStyle="1" w:styleId="FooterChar">
    <w:name w:val="Footer Char"/>
    <w:qFormat/>
  </w:style>
  <w:style w:type="character" w:customStyle="1" w:styleId="CaptionChar">
    <w:name w:val="Caption Char"/>
    <w:qFormat/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b w:val="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eastAsia="Calibri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10">
    <w:name w:val="Заголовок 1 Знак"/>
    <w:qFormat/>
    <w:rPr>
      <w:rFonts w:ascii="Times New Roman" w:hAnsi="Times New Roman"/>
      <w:b/>
      <w:bCs/>
      <w:color w:val="0D0D0D"/>
      <w:sz w:val="28"/>
      <w:szCs w:val="28"/>
      <w:lang w:val="en-US"/>
    </w:rPr>
  </w:style>
  <w:style w:type="character" w:customStyle="1" w:styleId="20">
    <w:name w:val="Заголовок 2 Знак"/>
    <w:qFormat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5">
    <w:name w:val="Текст сноски Знак"/>
    <w:qFormat/>
    <w:rPr>
      <w:rFonts w:ascii="Times New Roman" w:eastAsia="Times New Roman" w:hAnsi="Times New Roman"/>
      <w:sz w:val="20"/>
      <w:szCs w:val="20"/>
    </w:rPr>
  </w:style>
  <w:style w:type="character" w:customStyle="1" w:styleId="a6">
    <w:name w:val="Абзац списка Знак"/>
    <w:qFormat/>
    <w:rPr>
      <w:sz w:val="22"/>
      <w:szCs w:val="22"/>
    </w:rPr>
  </w:style>
  <w:style w:type="character" w:customStyle="1" w:styleId="a7">
    <w:name w:val="Текст выноски Знак"/>
    <w:qFormat/>
    <w:rPr>
      <w:rFonts w:ascii="Tahoma" w:hAnsi="Tahoma"/>
      <w:sz w:val="16"/>
      <w:szCs w:val="16"/>
    </w:rPr>
  </w:style>
  <w:style w:type="character" w:customStyle="1" w:styleId="a8">
    <w:name w:val="Верхний колонтитул Знак"/>
    <w:basedOn w:val="a0"/>
    <w:qFormat/>
  </w:style>
  <w:style w:type="character" w:customStyle="1" w:styleId="a9">
    <w:name w:val="Нижний колонтитул Знак"/>
    <w:basedOn w:val="a0"/>
    <w:qFormat/>
  </w:style>
  <w:style w:type="character" w:customStyle="1" w:styleId="aa">
    <w:name w:val="заголовок_в содержание Знак"/>
    <w:qFormat/>
    <w:rPr>
      <w:rFonts w:ascii="Times New Roman" w:eastAsia="Times New Roman" w:hAnsi="Times New Roman"/>
      <w:b/>
      <w:sz w:val="28"/>
      <w:szCs w:val="28"/>
      <w:lang w:val="en-US"/>
    </w:rPr>
  </w:style>
  <w:style w:type="character" w:styleId="ab">
    <w:name w:val="page number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c">
    <w:name w:val="Название Знак"/>
    <w:qFormat/>
    <w:rPr>
      <w:rFonts w:ascii="Times New Roman" w:eastAsia="Times New Roman" w:hAnsi="Times New Roman"/>
      <w:b/>
      <w:sz w:val="28"/>
      <w:lang w:val="en-US"/>
    </w:rPr>
  </w:style>
  <w:style w:type="character" w:customStyle="1" w:styleId="FontStyle15">
    <w:name w:val="Font Style15"/>
    <w:qFormat/>
    <w:rPr>
      <w:rFonts w:ascii="Times New Roman" w:hAnsi="Times New Roman"/>
      <w:sz w:val="22"/>
      <w:szCs w:val="22"/>
    </w:rPr>
  </w:style>
  <w:style w:type="character" w:customStyle="1" w:styleId="extended-textshort">
    <w:name w:val="extended-text__short"/>
    <w:basedOn w:val="a0"/>
    <w:qFormat/>
  </w:style>
  <w:style w:type="character" w:customStyle="1" w:styleId="pt-a0-000005">
    <w:name w:val="pt-a0-000005"/>
    <w:qFormat/>
  </w:style>
  <w:style w:type="character" w:customStyle="1" w:styleId="fontstyle01">
    <w:name w:val="fontstyle01"/>
    <w:qFormat/>
    <w:rPr>
      <w:rFonts w:ascii="Times New Roman" w:hAnsi="Times New Roman"/>
      <w:b w:val="0"/>
      <w:bCs w:val="0"/>
      <w:i w:val="0"/>
      <w:iCs w:val="0"/>
      <w:color w:val="000000"/>
      <w:sz w:val="28"/>
      <w:szCs w:val="28"/>
    </w:rPr>
  </w:style>
  <w:style w:type="paragraph" w:customStyle="1" w:styleId="ad">
    <w:name w:val="Заголовок"/>
    <w:basedOn w:val="a"/>
    <w:next w:val="ae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/>
    </w:rPr>
  </w:style>
  <w:style w:type="paragraph" w:styleId="ae">
    <w:name w:val="Body Text"/>
    <w:basedOn w:val="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af">
    <w:name w:val="List"/>
    <w:basedOn w:val="ae"/>
    <w:rPr>
      <w:rFonts w:ascii="PT Sans" w:hAnsi="PT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ascii="PT Sans" w:hAnsi="PT Sans"/>
      <w:i/>
      <w:iCs/>
      <w:sz w:val="24"/>
      <w:szCs w:val="24"/>
    </w:rPr>
  </w:style>
  <w:style w:type="paragraph" w:styleId="af1">
    <w:name w:val="index heading"/>
    <w:basedOn w:val="ad"/>
  </w:style>
  <w:style w:type="paragraph" w:styleId="af2">
    <w:name w:val="List Paragraph"/>
    <w:basedOn w:val="a"/>
    <w:qFormat/>
    <w:pPr>
      <w:ind w:left="720"/>
      <w:contextualSpacing/>
    </w:pPr>
    <w:rPr>
      <w:lang w:val="en-US"/>
    </w:rPr>
  </w:style>
  <w:style w:type="paragraph" w:styleId="af3">
    <w:name w:val="No Spacing"/>
    <w:qFormat/>
    <w:rPr>
      <w:rFonts w:ascii="Calibri" w:eastAsia="Times New Roman" w:hAnsi="Calibri"/>
      <w:sz w:val="22"/>
      <w:szCs w:val="22"/>
      <w:lang w:eastAsia="zh-CN"/>
    </w:rPr>
  </w:style>
  <w:style w:type="paragraph" w:styleId="af4">
    <w:name w:val="Title"/>
    <w:basedOn w:val="a"/>
    <w:qFormat/>
    <w:pPr>
      <w:spacing w:before="300"/>
      <w:contextualSpacing/>
    </w:pPr>
    <w:rPr>
      <w:sz w:val="48"/>
      <w:szCs w:val="48"/>
    </w:rPr>
  </w:style>
  <w:style w:type="paragraph" w:styleId="af5">
    <w:name w:val="Subtitle"/>
    <w:basedOn w:val="a"/>
    <w:qFormat/>
    <w:pPr>
      <w:spacing w:before="200"/>
    </w:pPr>
    <w:rPr>
      <w:sz w:val="24"/>
      <w:szCs w:val="24"/>
    </w:rPr>
  </w:style>
  <w:style w:type="paragraph" w:styleId="21">
    <w:name w:val="Quote"/>
    <w:basedOn w:val="a"/>
    <w:qFormat/>
    <w:pPr>
      <w:ind w:left="720" w:right="720"/>
    </w:pPr>
    <w:rPr>
      <w:i/>
    </w:rPr>
  </w:style>
  <w:style w:type="paragraph" w:styleId="af6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7">
    <w:name w:val="Колонтитул"/>
    <w:basedOn w:val="a"/>
    <w:qFormat/>
  </w:style>
  <w:style w:type="paragraph" w:styleId="af8">
    <w:name w:val="header"/>
    <w:basedOn w:val="a"/>
    <w:pPr>
      <w:spacing w:after="0" w:line="240" w:lineRule="auto"/>
    </w:pPr>
  </w:style>
  <w:style w:type="paragraph" w:styleId="af9">
    <w:name w:val="footer"/>
    <w:basedOn w:val="a"/>
    <w:pPr>
      <w:spacing w:after="0" w:line="240" w:lineRule="auto"/>
    </w:pPr>
  </w:style>
  <w:style w:type="paragraph" w:styleId="afa">
    <w:name w:val="footnote text"/>
    <w:basedOn w:val="a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paragraph" w:styleId="afb">
    <w:name w:val="endnote text"/>
    <w:basedOn w:val="a"/>
    <w:pPr>
      <w:spacing w:after="0" w:line="240" w:lineRule="auto"/>
    </w:pPr>
    <w:rPr>
      <w:sz w:val="20"/>
    </w:rPr>
  </w:style>
  <w:style w:type="paragraph" w:styleId="11">
    <w:name w:val="toc 1"/>
    <w:basedOn w:val="a"/>
  </w:style>
  <w:style w:type="paragraph" w:styleId="22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fc">
    <w:name w:val="TOC Heading"/>
    <w:rPr>
      <w:sz w:val="22"/>
      <w:szCs w:val="22"/>
      <w:lang w:val="en-US" w:eastAsia="en-US"/>
    </w:rPr>
  </w:style>
  <w:style w:type="paragraph" w:styleId="afd">
    <w:name w:val="table of figures"/>
    <w:basedOn w:val="a"/>
    <w:qFormat/>
    <w:pPr>
      <w:spacing w:after="0"/>
    </w:pPr>
  </w:style>
  <w:style w:type="paragraph" w:styleId="afe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f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paragraph" w:customStyle="1" w:styleId="aff0">
    <w:name w:val="заголовок_в содержание"/>
    <w:basedOn w:val="a"/>
    <w:qFormat/>
    <w:pPr>
      <w:spacing w:after="240" w:line="240" w:lineRule="auto"/>
      <w:jc w:val="center"/>
    </w:pPr>
    <w:rPr>
      <w:rFonts w:ascii="Times New Roman" w:eastAsia="Times New Roman" w:hAnsi="Times New Roman"/>
      <w:b/>
      <w:sz w:val="28"/>
      <w:szCs w:val="28"/>
      <w:lang w:val="en-US"/>
    </w:rPr>
  </w:style>
  <w:style w:type="paragraph" w:styleId="aff1">
    <w:name w:val="toa heading"/>
    <w:basedOn w:val="1"/>
    <w:qFormat/>
    <w:rPr>
      <w:rFonts w:ascii="Cambria" w:eastAsia="Times New Roman" w:hAnsi="Cambria"/>
      <w:color w:val="365F91"/>
    </w:rPr>
  </w:style>
  <w:style w:type="paragraph" w:styleId="23">
    <w:name w:val="Body Text Indent 2"/>
    <w:basedOn w:val="a"/>
    <w:qFormat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</w:rPr>
  </w:style>
  <w:style w:type="paragraph" w:styleId="aff2">
    <w:name w:val="Document Map"/>
    <w:basedOn w:val="a"/>
    <w:qFormat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Style-5">
    <w:name w:val="Style-5"/>
    <w:qFormat/>
    <w:rPr>
      <w:rFonts w:ascii="Times New Roman" w:eastAsia="Times New Roman" w:hAnsi="Times New Roman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eastAsia="Times New Roman"/>
      <w:lang w:eastAsia="zh-CN"/>
    </w:rPr>
  </w:style>
  <w:style w:type="paragraph" w:customStyle="1" w:styleId="ConsPlusCell">
    <w:name w:val="ConsPlusCell"/>
    <w:qFormat/>
    <w:pPr>
      <w:widowControl w:val="0"/>
    </w:pPr>
    <w:rPr>
      <w:rFonts w:eastAsia="Times New Roman"/>
      <w:lang w:eastAsia="zh-CN"/>
    </w:rPr>
  </w:style>
  <w:style w:type="paragraph" w:customStyle="1" w:styleId="subheader">
    <w:name w:val="subheader"/>
    <w:basedOn w:val="a"/>
    <w:qFormat/>
    <w:pPr>
      <w:spacing w:before="150" w:after="75" w:line="240" w:lineRule="auto"/>
    </w:pPr>
    <w:rPr>
      <w:rFonts w:ascii="Arial" w:eastAsia="Times New Roman" w:hAnsi="Arial"/>
      <w:b/>
      <w:bCs/>
      <w:color w:val="000000"/>
      <w:sz w:val="18"/>
      <w:szCs w:val="18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eastAsia="Times New Roman"/>
      <w:lang w:eastAsia="zh-CN"/>
    </w:rPr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</w:pPr>
    <w:rPr>
      <w:lang w:val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sz w:val="24"/>
      <w:lang w:eastAsia="zh-CN"/>
    </w:rPr>
  </w:style>
  <w:style w:type="paragraph" w:customStyle="1" w:styleId="formattext">
    <w:name w:val="formattext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/>
      <w:lang w:eastAsia="zh-C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/>
      <w:lang w:eastAsia="zh-CN"/>
    </w:rPr>
  </w:style>
  <w:style w:type="paragraph" w:customStyle="1" w:styleId="12">
    <w:name w:val="1"/>
    <w:basedOn w:val="a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/>
    </w:rPr>
  </w:style>
  <w:style w:type="paragraph" w:customStyle="1" w:styleId="24">
    <w:name w:val="2"/>
    <w:basedOn w:val="a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/>
    </w:rPr>
  </w:style>
  <w:style w:type="paragraph" w:customStyle="1" w:styleId="pt-a-000033">
    <w:name w:val="pt-a-000033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paragraph" w:customStyle="1" w:styleId="aff5">
    <w:name w:val="Содержимое врезки"/>
    <w:basedOn w:val="a"/>
    <w:qFormat/>
  </w:style>
  <w:style w:type="table" w:styleId="aff6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3B57A171BC971970CD11EAA238E17BD481DEE7D28E5A671787033D33C9BB3735718722F8D781C5AC3FB56d956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E36811BCB1FADC22608D7A6C74D47F692C961779876BBBD792C4D3544DB04FA9E30DB59A3E43D774871352EtC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E36811BCB1FADC22608D7A6C74D47F692C961779876BBBD792C4D3544DB04FA9E30DB59A3E43D774871352EtC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3B57A171BC971970CD11EAA238E17BD481DEE7D28E5A671787033D33C9BB3735718722F8D781C5AC3FB56d956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3B57A171BC971970CD11EAA238E17BD481DEE7D28E5A671787033D33C9BB3735718722F8D781C5AC3FB56d956L" TargetMode="External"/><Relationship Id="rId10" Type="http://schemas.openxmlformats.org/officeDocument/2006/relationships/hyperlink" Target="consultantplus://offline/ref=229410BDFD73CF1AB8BCCE91A2FF47B30E455B5276DE9A8ECD794F79A3908D681C4B4417BEB93E43A46EA713FCE25481FEEED0FD594DFAB13BE104C447J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B525487D44B06F8EC0DC5A66A194E688233CE77330E69F0CC174C83DE7BE9208B59B9F317956F3C85EDA90249B8C8A5819E4528D5908C8f3y8J" TargetMode="External"/><Relationship Id="rId14" Type="http://schemas.openxmlformats.org/officeDocument/2006/relationships/hyperlink" Target="consultantplus://offline/ref=FE36811BCB1FADC22608D7A6C74D47F692C961779876BBBD792C4D3544DB04FA9E30DB59A3E43D774871352Et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D855F-D639-4723-9DFF-D9E4A0E0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3838</Words>
  <Characters>21882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</dc:creator>
  <cp:lastModifiedBy>Грецких О.П.</cp:lastModifiedBy>
  <cp:revision>2</cp:revision>
  <cp:lastPrinted>2024-03-14T03:02:00Z</cp:lastPrinted>
  <dcterms:created xsi:type="dcterms:W3CDTF">2024-03-14T03:03:00Z</dcterms:created>
  <dcterms:modified xsi:type="dcterms:W3CDTF">2024-03-14T03:03:00Z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